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7A" w:rsidRPr="00635309" w:rsidRDefault="001B047A" w:rsidP="001B047A">
      <w:pPr>
        <w:spacing w:line="360" w:lineRule="auto"/>
        <w:jc w:val="right"/>
        <w:rPr>
          <w:rStyle w:val="a8"/>
          <w:sz w:val="28"/>
          <w:szCs w:val="28"/>
          <w:lang w:val="uk-UA"/>
        </w:rPr>
      </w:pPr>
      <w:r w:rsidRPr="00635309">
        <w:rPr>
          <w:rStyle w:val="a8"/>
          <w:sz w:val="28"/>
          <w:szCs w:val="28"/>
          <w:lang w:val="uk-UA"/>
        </w:rPr>
        <w:t>Петрук Віра Андріївна</w:t>
      </w:r>
    </w:p>
    <w:p w:rsidR="001B047A" w:rsidRPr="00635309" w:rsidRDefault="001B047A" w:rsidP="001B047A">
      <w:pPr>
        <w:spacing w:line="360" w:lineRule="auto"/>
        <w:jc w:val="right"/>
        <w:rPr>
          <w:rStyle w:val="a8"/>
          <w:sz w:val="28"/>
          <w:szCs w:val="28"/>
          <w:lang w:val="uk-UA"/>
        </w:rPr>
      </w:pPr>
      <w:proofErr w:type="spellStart"/>
      <w:r w:rsidRPr="00635309">
        <w:rPr>
          <w:rStyle w:val="a8"/>
          <w:sz w:val="28"/>
          <w:szCs w:val="28"/>
          <w:lang w:val="uk-UA"/>
        </w:rPr>
        <w:t>д.пед.н</w:t>
      </w:r>
      <w:proofErr w:type="spellEnd"/>
      <w:r w:rsidRPr="00635309">
        <w:rPr>
          <w:rStyle w:val="a8"/>
          <w:sz w:val="28"/>
          <w:szCs w:val="28"/>
          <w:lang w:val="uk-UA"/>
        </w:rPr>
        <w:t xml:space="preserve">., професор, </w:t>
      </w:r>
    </w:p>
    <w:p w:rsidR="001B047A" w:rsidRPr="00635309" w:rsidRDefault="001B047A" w:rsidP="001B047A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635309">
        <w:rPr>
          <w:rStyle w:val="a8"/>
          <w:sz w:val="28"/>
          <w:szCs w:val="28"/>
          <w:lang w:val="uk-UA"/>
        </w:rPr>
        <w:t>кафедра</w:t>
      </w:r>
      <w:r w:rsidRPr="00635309">
        <w:rPr>
          <w:b/>
          <w:sz w:val="28"/>
          <w:szCs w:val="28"/>
          <w:lang w:val="uk-UA"/>
        </w:rPr>
        <w:t xml:space="preserve"> вищої математики</w:t>
      </w:r>
      <w:r w:rsidRPr="00635309">
        <w:rPr>
          <w:b/>
          <w:sz w:val="28"/>
          <w:szCs w:val="28"/>
          <w:lang w:val="uk-UA"/>
        </w:rPr>
        <w:br/>
        <w:t xml:space="preserve">                           Вінницького національного </w:t>
      </w:r>
    </w:p>
    <w:p w:rsidR="001B047A" w:rsidRPr="00635309" w:rsidRDefault="001B047A" w:rsidP="001B047A">
      <w:pPr>
        <w:spacing w:line="360" w:lineRule="auto"/>
        <w:jc w:val="right"/>
        <w:rPr>
          <w:rStyle w:val="a8"/>
          <w:sz w:val="28"/>
          <w:szCs w:val="28"/>
          <w:lang w:val="uk-UA"/>
        </w:rPr>
      </w:pPr>
      <w:r w:rsidRPr="00635309">
        <w:rPr>
          <w:b/>
          <w:sz w:val="28"/>
          <w:szCs w:val="28"/>
          <w:lang w:val="uk-UA"/>
        </w:rPr>
        <w:t>технічного  університету</w:t>
      </w:r>
    </w:p>
    <w:p w:rsidR="001B047A" w:rsidRPr="002E23BF" w:rsidRDefault="009356CE" w:rsidP="001B047A">
      <w:pPr>
        <w:spacing w:line="360" w:lineRule="auto"/>
        <w:jc w:val="right"/>
        <w:rPr>
          <w:b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 xml:space="preserve">Дубова </w:t>
      </w:r>
      <w:r w:rsidRPr="002E23BF">
        <w:rPr>
          <w:rStyle w:val="a8"/>
          <w:sz w:val="28"/>
          <w:szCs w:val="28"/>
          <w:lang w:val="uk-UA"/>
        </w:rPr>
        <w:t>Надія Бори</w:t>
      </w:r>
      <w:r w:rsidR="001B047A" w:rsidRPr="002E23BF">
        <w:rPr>
          <w:rStyle w:val="a8"/>
          <w:sz w:val="28"/>
          <w:szCs w:val="28"/>
          <w:lang w:val="uk-UA"/>
        </w:rPr>
        <w:t>сівна.</w:t>
      </w:r>
      <w:r w:rsidR="001B047A" w:rsidRPr="002E23BF">
        <w:rPr>
          <w:b/>
          <w:sz w:val="28"/>
          <w:szCs w:val="28"/>
          <w:lang w:val="uk-UA"/>
        </w:rPr>
        <w:br/>
        <w:t>викладач,</w:t>
      </w:r>
    </w:p>
    <w:p w:rsidR="001B047A" w:rsidRPr="002E23BF" w:rsidRDefault="001B047A" w:rsidP="001B047A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2E23BF">
        <w:rPr>
          <w:b/>
          <w:sz w:val="28"/>
          <w:szCs w:val="28"/>
          <w:lang w:val="uk-UA"/>
        </w:rPr>
        <w:t xml:space="preserve"> кафедра вищої математики</w:t>
      </w:r>
      <w:r w:rsidRPr="002E23BF">
        <w:rPr>
          <w:b/>
          <w:sz w:val="28"/>
          <w:szCs w:val="28"/>
          <w:lang w:val="uk-UA"/>
        </w:rPr>
        <w:br/>
        <w:t xml:space="preserve">                           Вінницького національного </w:t>
      </w:r>
    </w:p>
    <w:p w:rsidR="001B047A" w:rsidRPr="00635309" w:rsidRDefault="001B047A" w:rsidP="001B047A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2E23BF">
        <w:rPr>
          <w:b/>
          <w:sz w:val="28"/>
          <w:szCs w:val="28"/>
          <w:lang w:val="uk-UA"/>
        </w:rPr>
        <w:t>технічного  університету</w:t>
      </w:r>
      <w:r w:rsidRPr="002E23BF">
        <w:rPr>
          <w:b/>
          <w:sz w:val="28"/>
          <w:szCs w:val="28"/>
          <w:lang w:val="uk-UA"/>
        </w:rPr>
        <w:br/>
      </w:r>
      <w:proofErr w:type="spellStart"/>
      <w:r w:rsidRPr="002E23BF">
        <w:rPr>
          <w:rStyle w:val="a8"/>
          <w:sz w:val="28"/>
          <w:szCs w:val="28"/>
          <w:lang w:val="uk-UA"/>
        </w:rPr>
        <w:t>Клєопа</w:t>
      </w:r>
      <w:proofErr w:type="spellEnd"/>
      <w:r w:rsidRPr="002E23BF">
        <w:rPr>
          <w:rStyle w:val="a8"/>
          <w:sz w:val="28"/>
          <w:szCs w:val="28"/>
          <w:lang w:val="uk-UA"/>
        </w:rPr>
        <w:t xml:space="preserve"> </w:t>
      </w:r>
      <w:proofErr w:type="spellStart"/>
      <w:r w:rsidRPr="002E23BF">
        <w:rPr>
          <w:rStyle w:val="a8"/>
          <w:sz w:val="28"/>
          <w:szCs w:val="28"/>
          <w:lang w:val="uk-UA"/>
        </w:rPr>
        <w:t>І</w:t>
      </w:r>
      <w:r w:rsidR="00635309" w:rsidRPr="002E23BF">
        <w:rPr>
          <w:rStyle w:val="a8"/>
          <w:sz w:val="28"/>
          <w:szCs w:val="28"/>
          <w:lang w:val="uk-UA"/>
        </w:rPr>
        <w:t>рина</w:t>
      </w:r>
      <w:r w:rsidRPr="002E23BF">
        <w:rPr>
          <w:rStyle w:val="a8"/>
          <w:sz w:val="28"/>
          <w:szCs w:val="28"/>
          <w:lang w:val="uk-UA"/>
        </w:rPr>
        <w:t>А</w:t>
      </w:r>
      <w:r w:rsidR="009356CE" w:rsidRPr="002E23BF">
        <w:rPr>
          <w:rStyle w:val="a8"/>
          <w:sz w:val="28"/>
          <w:szCs w:val="28"/>
          <w:lang w:val="uk-UA"/>
        </w:rPr>
        <w:t>натоліївна</w:t>
      </w:r>
      <w:proofErr w:type="spellEnd"/>
      <w:r w:rsidRPr="002E23BF">
        <w:rPr>
          <w:rStyle w:val="a8"/>
          <w:sz w:val="28"/>
          <w:szCs w:val="28"/>
          <w:lang w:val="uk-UA"/>
        </w:rPr>
        <w:t>.</w:t>
      </w:r>
      <w:r w:rsidRPr="00635309">
        <w:rPr>
          <w:b/>
          <w:sz w:val="28"/>
          <w:szCs w:val="28"/>
          <w:lang w:val="uk-UA"/>
        </w:rPr>
        <w:br/>
        <w:t xml:space="preserve">викладач, </w:t>
      </w:r>
    </w:p>
    <w:p w:rsidR="001B047A" w:rsidRPr="00635309" w:rsidRDefault="001B047A" w:rsidP="001B047A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635309">
        <w:rPr>
          <w:b/>
          <w:sz w:val="28"/>
          <w:szCs w:val="28"/>
          <w:lang w:val="uk-UA"/>
        </w:rPr>
        <w:t>кафедри вищої математики</w:t>
      </w:r>
      <w:r w:rsidRPr="00635309">
        <w:rPr>
          <w:b/>
          <w:sz w:val="28"/>
          <w:szCs w:val="28"/>
          <w:lang w:val="uk-UA"/>
        </w:rPr>
        <w:br/>
        <w:t xml:space="preserve">Вінницького національного </w:t>
      </w:r>
    </w:p>
    <w:p w:rsidR="001B047A" w:rsidRPr="00635309" w:rsidRDefault="001B047A" w:rsidP="001B047A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635309">
        <w:rPr>
          <w:b/>
          <w:sz w:val="28"/>
          <w:szCs w:val="28"/>
          <w:lang w:val="uk-UA"/>
        </w:rPr>
        <w:t>технічного  університету</w:t>
      </w:r>
    </w:p>
    <w:p w:rsidR="001B047A" w:rsidRDefault="001B047A" w:rsidP="001B047A">
      <w:pPr>
        <w:spacing w:line="360" w:lineRule="auto"/>
        <w:jc w:val="right"/>
        <w:rPr>
          <w:sz w:val="28"/>
          <w:szCs w:val="28"/>
          <w:lang w:val="uk-UA"/>
        </w:rPr>
      </w:pPr>
    </w:p>
    <w:p w:rsidR="00426E90" w:rsidRDefault="00426E90" w:rsidP="00426E90">
      <w:pPr>
        <w:pStyle w:val="a3"/>
        <w:ind w:left="0"/>
        <w:rPr>
          <w:b/>
          <w:sz w:val="28"/>
          <w:szCs w:val="28"/>
          <w:lang w:val="uk-UA"/>
        </w:rPr>
      </w:pPr>
    </w:p>
    <w:p w:rsidR="00851390" w:rsidRPr="00391966" w:rsidRDefault="00391966" w:rsidP="00391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54"/>
        <w:jc w:val="center"/>
        <w:rPr>
          <w:b/>
          <w:cap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Pr="00391966">
        <w:rPr>
          <w:b/>
          <w:caps/>
          <w:sz w:val="28"/>
          <w:szCs w:val="28"/>
          <w:lang w:val="uk-UA"/>
        </w:rPr>
        <w:t>Подолання п</w:t>
      </w:r>
      <w:r w:rsidR="00B230EC" w:rsidRPr="00391966">
        <w:rPr>
          <w:b/>
          <w:caps/>
          <w:sz w:val="28"/>
          <w:szCs w:val="28"/>
          <w:lang w:val="uk-UA"/>
        </w:rPr>
        <w:t xml:space="preserve">роблеми </w:t>
      </w:r>
      <w:r>
        <w:rPr>
          <w:b/>
          <w:caps/>
          <w:sz w:val="28"/>
          <w:szCs w:val="28"/>
          <w:lang w:val="uk-UA"/>
        </w:rPr>
        <w:t>готовності</w:t>
      </w:r>
      <w:r w:rsidR="00851390" w:rsidRPr="00391966">
        <w:rPr>
          <w:b/>
          <w:caps/>
          <w:sz w:val="28"/>
          <w:szCs w:val="28"/>
          <w:lang w:val="uk-UA"/>
        </w:rPr>
        <w:t xml:space="preserve"> іноземних студентів</w:t>
      </w:r>
      <w:r w:rsidR="001B047A" w:rsidRPr="00391966">
        <w:rPr>
          <w:b/>
          <w:caps/>
          <w:sz w:val="28"/>
          <w:szCs w:val="28"/>
          <w:lang w:val="uk-UA"/>
        </w:rPr>
        <w:t xml:space="preserve"> </w:t>
      </w:r>
      <w:r w:rsidR="00851390" w:rsidRPr="00391966">
        <w:rPr>
          <w:b/>
          <w:caps/>
          <w:sz w:val="28"/>
          <w:szCs w:val="28"/>
          <w:lang w:val="uk-UA"/>
        </w:rPr>
        <w:t>до навчання у технічних ЗВО</w:t>
      </w:r>
    </w:p>
    <w:p w:rsidR="00924B06" w:rsidRPr="00924B06" w:rsidRDefault="00924B06" w:rsidP="00924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9" w:lineRule="auto"/>
        <w:ind w:firstLine="454"/>
        <w:jc w:val="center"/>
        <w:rPr>
          <w:caps/>
          <w:sz w:val="28"/>
          <w:szCs w:val="28"/>
          <w:lang w:val="uk-UA"/>
        </w:rPr>
      </w:pPr>
    </w:p>
    <w:p w:rsidR="00391966" w:rsidRDefault="00635309" w:rsidP="006250AF">
      <w:pPr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635309">
        <w:rPr>
          <w:sz w:val="28"/>
          <w:szCs w:val="28"/>
          <w:lang w:val="uk-UA"/>
        </w:rPr>
        <w:t xml:space="preserve">У статті </w:t>
      </w:r>
      <w:r w:rsidR="00391966">
        <w:rPr>
          <w:sz w:val="28"/>
          <w:szCs w:val="28"/>
          <w:lang w:val="uk-UA"/>
        </w:rPr>
        <w:t>подано</w:t>
      </w:r>
      <w:r w:rsidR="009F3A6F">
        <w:rPr>
          <w:sz w:val="28"/>
          <w:szCs w:val="28"/>
          <w:lang w:val="uk-UA"/>
        </w:rPr>
        <w:t xml:space="preserve"> </w:t>
      </w:r>
      <w:r w:rsidR="00391966">
        <w:rPr>
          <w:sz w:val="28"/>
          <w:szCs w:val="28"/>
          <w:lang w:val="uk-UA"/>
        </w:rPr>
        <w:t>досвід подолання</w:t>
      </w:r>
      <w:r w:rsidR="00B230EC">
        <w:rPr>
          <w:sz w:val="28"/>
          <w:szCs w:val="28"/>
          <w:lang w:val="uk-UA"/>
        </w:rPr>
        <w:t xml:space="preserve"> проблеми </w:t>
      </w:r>
      <w:r w:rsidR="00391966">
        <w:rPr>
          <w:bCs/>
          <w:iCs/>
          <w:sz w:val="28"/>
          <w:szCs w:val="28"/>
          <w:lang w:val="uk-UA"/>
        </w:rPr>
        <w:t xml:space="preserve">готовності до навчання у </w:t>
      </w:r>
      <w:r w:rsidR="00391966" w:rsidRPr="00FB6AE1">
        <w:rPr>
          <w:sz w:val="28"/>
          <w:szCs w:val="28"/>
          <w:lang w:val="uk-UA"/>
        </w:rPr>
        <w:t xml:space="preserve"> технічному ЗВО</w:t>
      </w:r>
      <w:r w:rsidR="00391966">
        <w:rPr>
          <w:bCs/>
          <w:iCs/>
          <w:sz w:val="28"/>
          <w:szCs w:val="28"/>
          <w:lang w:val="uk-UA"/>
        </w:rPr>
        <w:t xml:space="preserve"> </w:t>
      </w:r>
      <w:r w:rsidR="00391966" w:rsidRPr="00FB6AE1">
        <w:rPr>
          <w:bCs/>
          <w:iCs/>
          <w:sz w:val="28"/>
          <w:szCs w:val="28"/>
          <w:lang w:val="uk-UA"/>
        </w:rPr>
        <w:t>слухачів-іноземців підготовчого відділення</w:t>
      </w:r>
      <w:r w:rsidR="00391966">
        <w:rPr>
          <w:bCs/>
          <w:iCs/>
          <w:sz w:val="28"/>
          <w:szCs w:val="28"/>
          <w:lang w:val="uk-UA"/>
        </w:rPr>
        <w:t>, а саме розкрито,</w:t>
      </w:r>
      <w:r w:rsidR="00391966">
        <w:rPr>
          <w:sz w:val="28"/>
          <w:szCs w:val="28"/>
          <w:lang w:val="uk-UA"/>
        </w:rPr>
        <w:t xml:space="preserve"> на прикладі математики, </w:t>
      </w:r>
      <w:r w:rsidR="00391966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вирівнювання знань до </w:t>
      </w:r>
      <w:r w:rsidR="000B0A5E">
        <w:rPr>
          <w:bCs/>
          <w:iCs/>
          <w:sz w:val="28"/>
          <w:szCs w:val="28"/>
          <w:lang w:val="uk-UA"/>
        </w:rPr>
        <w:t xml:space="preserve">рівня </w:t>
      </w:r>
      <w:r>
        <w:rPr>
          <w:bCs/>
          <w:iCs/>
          <w:sz w:val="28"/>
          <w:szCs w:val="28"/>
          <w:lang w:val="uk-UA"/>
        </w:rPr>
        <w:t xml:space="preserve">шкільної програми </w:t>
      </w:r>
      <w:r w:rsidR="002B1CB0">
        <w:rPr>
          <w:bCs/>
          <w:iCs/>
          <w:sz w:val="28"/>
          <w:szCs w:val="28"/>
          <w:lang w:val="uk-UA"/>
        </w:rPr>
        <w:t xml:space="preserve">України </w:t>
      </w:r>
      <w:r>
        <w:rPr>
          <w:bCs/>
          <w:iCs/>
          <w:sz w:val="28"/>
          <w:szCs w:val="28"/>
          <w:lang w:val="uk-UA"/>
        </w:rPr>
        <w:t>з основних фундаментальних дисциплін</w:t>
      </w:r>
      <w:r w:rsidR="00391966">
        <w:rPr>
          <w:bCs/>
          <w:iCs/>
          <w:sz w:val="28"/>
          <w:szCs w:val="28"/>
          <w:lang w:val="uk-UA"/>
        </w:rPr>
        <w:t>.</w:t>
      </w:r>
    </w:p>
    <w:p w:rsidR="00635309" w:rsidRDefault="00635309" w:rsidP="006250A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1CB0">
        <w:rPr>
          <w:b/>
          <w:sz w:val="28"/>
          <w:szCs w:val="28"/>
          <w:lang w:val="uk-UA"/>
        </w:rPr>
        <w:t>Ключові слова</w:t>
      </w:r>
      <w:r w:rsidRPr="002B1CB0">
        <w:rPr>
          <w:sz w:val="28"/>
          <w:szCs w:val="28"/>
          <w:lang w:val="uk-UA"/>
        </w:rPr>
        <w:t xml:space="preserve">: </w:t>
      </w:r>
      <w:r w:rsidR="002B1CB0">
        <w:rPr>
          <w:sz w:val="28"/>
          <w:szCs w:val="28"/>
          <w:lang w:val="uk-UA"/>
        </w:rPr>
        <w:t xml:space="preserve">слухачі - </w:t>
      </w:r>
      <w:r w:rsidRPr="002B1CB0">
        <w:rPr>
          <w:sz w:val="28"/>
          <w:szCs w:val="28"/>
          <w:lang w:val="uk-UA"/>
        </w:rPr>
        <w:t>інозем</w:t>
      </w:r>
      <w:r w:rsidR="002B1CB0">
        <w:rPr>
          <w:sz w:val="28"/>
          <w:szCs w:val="28"/>
          <w:lang w:val="uk-UA"/>
        </w:rPr>
        <w:t>ці, підготовче відділення,</w:t>
      </w:r>
      <w:r w:rsidRPr="002B1CB0">
        <w:rPr>
          <w:sz w:val="28"/>
          <w:szCs w:val="28"/>
          <w:lang w:val="uk-UA"/>
        </w:rPr>
        <w:t xml:space="preserve"> </w:t>
      </w:r>
      <w:r w:rsidR="002B1CB0">
        <w:rPr>
          <w:sz w:val="28"/>
          <w:szCs w:val="28"/>
          <w:lang w:val="uk-UA"/>
        </w:rPr>
        <w:t>стислий довідник, технічний ЗВО.</w:t>
      </w:r>
    </w:p>
    <w:p w:rsidR="002B1CB0" w:rsidRPr="000B0A5E" w:rsidRDefault="002B1CB0" w:rsidP="006250AF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B0A5E">
        <w:rPr>
          <w:rFonts w:ascii="Times New Roman" w:hAnsi="Times New Roman" w:cs="Times New Roman"/>
          <w:sz w:val="28"/>
          <w:szCs w:val="28"/>
        </w:rPr>
        <w:t>В статье</w:t>
      </w:r>
      <w:r w:rsidR="000B0A5E" w:rsidRPr="000B0A5E">
        <w:rPr>
          <w:rFonts w:ascii="Times New Roman" w:hAnsi="Times New Roman" w:cs="Times New Roman"/>
          <w:sz w:val="28"/>
          <w:szCs w:val="28"/>
        </w:rPr>
        <w:t xml:space="preserve"> представлен опыт преодоления </w:t>
      </w:r>
      <w:r w:rsidR="00B230EC" w:rsidRPr="000B0A5E">
        <w:rPr>
          <w:rFonts w:ascii="Times New Roman" w:hAnsi="Times New Roman" w:cs="Times New Roman"/>
          <w:sz w:val="28"/>
          <w:szCs w:val="28"/>
        </w:rPr>
        <w:t xml:space="preserve">проблемы  </w:t>
      </w:r>
      <w:r w:rsidR="000B0A5E" w:rsidRPr="000B0A5E">
        <w:rPr>
          <w:rFonts w:ascii="Times New Roman" w:hAnsi="Times New Roman" w:cs="Times New Roman"/>
          <w:sz w:val="28"/>
          <w:szCs w:val="28"/>
        </w:rPr>
        <w:t xml:space="preserve">готовности до дальнейшего  обучения в техническом вузе слушателей-иностранцев подготовительного отделения, а именно, раскрывается, на примере математики, </w:t>
      </w:r>
      <w:r w:rsidRPr="000B0A5E">
        <w:rPr>
          <w:rFonts w:ascii="Times New Roman" w:hAnsi="Times New Roman" w:cs="Times New Roman"/>
          <w:sz w:val="28"/>
          <w:szCs w:val="28"/>
        </w:rPr>
        <w:t>выравниван</w:t>
      </w:r>
      <w:r w:rsidR="00B230EC" w:rsidRPr="000B0A5E">
        <w:rPr>
          <w:rFonts w:ascii="Times New Roman" w:hAnsi="Times New Roman" w:cs="Times New Roman"/>
          <w:sz w:val="28"/>
          <w:szCs w:val="28"/>
        </w:rPr>
        <w:t>и</w:t>
      </w:r>
      <w:r w:rsidR="000B0A5E" w:rsidRPr="000B0A5E">
        <w:rPr>
          <w:rFonts w:ascii="Times New Roman" w:hAnsi="Times New Roman" w:cs="Times New Roman"/>
          <w:sz w:val="28"/>
          <w:szCs w:val="28"/>
        </w:rPr>
        <w:t>е</w:t>
      </w:r>
      <w:r w:rsidRPr="000B0A5E">
        <w:rPr>
          <w:rFonts w:ascii="Times New Roman" w:hAnsi="Times New Roman" w:cs="Times New Roman"/>
          <w:sz w:val="28"/>
          <w:szCs w:val="28"/>
        </w:rPr>
        <w:t xml:space="preserve"> </w:t>
      </w:r>
      <w:r w:rsidR="009F3A6F" w:rsidRPr="000B0A5E">
        <w:rPr>
          <w:rFonts w:ascii="Times New Roman" w:hAnsi="Times New Roman" w:cs="Times New Roman"/>
          <w:sz w:val="28"/>
          <w:szCs w:val="28"/>
        </w:rPr>
        <w:t xml:space="preserve">знаний до уровня школьной  программы Украины </w:t>
      </w:r>
      <w:r w:rsidRPr="000B0A5E">
        <w:rPr>
          <w:rFonts w:ascii="Times New Roman" w:hAnsi="Times New Roman" w:cs="Times New Roman"/>
          <w:sz w:val="28"/>
          <w:szCs w:val="28"/>
        </w:rPr>
        <w:t>по основным фундаментальным дисциплинам</w:t>
      </w:r>
      <w:r w:rsidR="000B0A5E" w:rsidRPr="000B0A5E">
        <w:rPr>
          <w:rFonts w:ascii="Times New Roman" w:hAnsi="Times New Roman" w:cs="Times New Roman"/>
          <w:sz w:val="28"/>
          <w:szCs w:val="28"/>
        </w:rPr>
        <w:t>.</w:t>
      </w:r>
    </w:p>
    <w:p w:rsidR="00635309" w:rsidRPr="009F3A6F" w:rsidRDefault="009F3A6F" w:rsidP="006250AF">
      <w:pPr>
        <w:pStyle w:val="HTML"/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color w:val="21212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2B1CB0" w:rsidRPr="009F3A6F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2B1CB0" w:rsidRPr="002B1CB0">
        <w:rPr>
          <w:rFonts w:ascii="Times New Roman" w:hAnsi="Times New Roman" w:cs="Times New Roman"/>
          <w:sz w:val="28"/>
          <w:szCs w:val="28"/>
        </w:rPr>
        <w:t xml:space="preserve"> слушатели - иностранцы, подготовительное отделение, краткий справочник, технический </w:t>
      </w:r>
      <w:r>
        <w:rPr>
          <w:rFonts w:ascii="Times New Roman" w:hAnsi="Times New Roman" w:cs="Times New Roman"/>
          <w:sz w:val="28"/>
          <w:szCs w:val="28"/>
          <w:lang w:val="uk-UA"/>
        </w:rPr>
        <w:t>вуз.</w:t>
      </w:r>
    </w:p>
    <w:p w:rsidR="000B0A5E" w:rsidRDefault="000B0A5E" w:rsidP="006250A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B0A5E">
        <w:rPr>
          <w:sz w:val="28"/>
          <w:szCs w:val="28"/>
          <w:lang w:val="en-US"/>
        </w:rPr>
        <w:t>The article presents the experience of overcoming the problem of readiness for further studies at a technical university of foreign students of the preparatory department, namely, using the example of mathematics, leveling knowledge up to the level of the Ukrainian school curriculum in basic fundamental disciplines.</w:t>
      </w:r>
    </w:p>
    <w:p w:rsidR="00953501" w:rsidRPr="00953501" w:rsidRDefault="00953501" w:rsidP="006250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53501">
        <w:rPr>
          <w:b/>
          <w:sz w:val="28"/>
          <w:szCs w:val="28"/>
          <w:lang w:val="en-US"/>
        </w:rPr>
        <w:t>Key words</w:t>
      </w:r>
      <w:r w:rsidRPr="00953501">
        <w:rPr>
          <w:sz w:val="28"/>
          <w:szCs w:val="28"/>
          <w:lang w:val="en-US"/>
        </w:rPr>
        <w:t>: foreign students, preparatory department, quick reference, technical university.</w:t>
      </w:r>
    </w:p>
    <w:p w:rsidR="009647FB" w:rsidRPr="00881D1F" w:rsidRDefault="00851390" w:rsidP="009647F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250AF">
        <w:rPr>
          <w:b/>
          <w:sz w:val="28"/>
          <w:szCs w:val="28"/>
          <w:lang w:val="uk-UA"/>
        </w:rPr>
        <w:t>Постановка проблеми.</w:t>
      </w:r>
      <w:r w:rsidRPr="001C181B">
        <w:rPr>
          <w:sz w:val="28"/>
          <w:szCs w:val="28"/>
          <w:lang w:val="uk-UA"/>
        </w:rPr>
        <w:t xml:space="preserve"> </w:t>
      </w:r>
      <w:r w:rsidR="009647FB" w:rsidRPr="00881D1F">
        <w:rPr>
          <w:sz w:val="28"/>
          <w:szCs w:val="28"/>
          <w:lang w:val="uk-UA"/>
        </w:rPr>
        <w:t>Вступ до ЗВО за</w:t>
      </w:r>
      <w:r w:rsidR="009356CE">
        <w:rPr>
          <w:sz w:val="28"/>
          <w:szCs w:val="28"/>
          <w:lang w:val="uk-UA"/>
        </w:rPr>
        <w:t xml:space="preserve"> </w:t>
      </w:r>
      <w:r w:rsidR="009647FB" w:rsidRPr="009356CE">
        <w:rPr>
          <w:color w:val="FF0000"/>
          <w:sz w:val="28"/>
          <w:szCs w:val="28"/>
          <w:lang w:val="uk-UA"/>
        </w:rPr>
        <w:t>к</w:t>
      </w:r>
      <w:r w:rsidR="009647FB" w:rsidRPr="00881D1F">
        <w:rPr>
          <w:sz w:val="28"/>
          <w:szCs w:val="28"/>
          <w:lang w:val="uk-UA"/>
        </w:rPr>
        <w:t>ордоном рідної країни  для вчорашніх школярів – це своєрідний крок в невідоме</w:t>
      </w:r>
      <w:r w:rsidR="009647FB">
        <w:rPr>
          <w:sz w:val="28"/>
          <w:szCs w:val="28"/>
          <w:lang w:val="uk-UA"/>
        </w:rPr>
        <w:t>.</w:t>
      </w:r>
      <w:r w:rsidR="009647FB" w:rsidRPr="00881D1F">
        <w:rPr>
          <w:sz w:val="28"/>
          <w:szCs w:val="28"/>
          <w:lang w:val="uk-UA" w:eastAsia="en-US"/>
        </w:rPr>
        <w:t xml:space="preserve"> </w:t>
      </w:r>
    </w:p>
    <w:p w:rsidR="00851390" w:rsidRPr="00E62ADE" w:rsidRDefault="006250AF" w:rsidP="006250AF">
      <w:pPr>
        <w:pStyle w:val="HTML"/>
        <w:spacing w:line="360" w:lineRule="auto"/>
        <w:ind w:firstLine="709"/>
        <w:rPr>
          <w:sz w:val="28"/>
          <w:szCs w:val="28"/>
          <w:lang w:val="uk-UA"/>
        </w:rPr>
      </w:pPr>
      <w:r w:rsidRPr="00E62ADE">
        <w:rPr>
          <w:rStyle w:val="rvts7"/>
          <w:rFonts w:eastAsia="Arial Unicode MS"/>
          <w:lang w:val="uk-UA"/>
        </w:rPr>
        <w:t xml:space="preserve">Аналіз досліджень науковців-педагогів показує, що на сьогодні обмаль наукових розробок, методичних та інших матеріалів, які </w:t>
      </w:r>
      <w:r w:rsidRPr="00E62ADE">
        <w:rPr>
          <w:rStyle w:val="rvts7"/>
          <w:rFonts w:eastAsia="Arial Unicode MS"/>
          <w:spacing w:val="-4"/>
          <w:lang w:val="uk-UA"/>
        </w:rPr>
        <w:t>можна було б використати для успішної адаптації студентів-першокурсників</w:t>
      </w:r>
      <w:r w:rsidRPr="00E62ADE">
        <w:rPr>
          <w:rStyle w:val="rvts7"/>
          <w:rFonts w:eastAsia="Arial Unicode MS"/>
          <w:lang w:val="uk-UA"/>
        </w:rPr>
        <w:t xml:space="preserve"> під час вивчення фундаментальних дисциплін в технічних закладах </w:t>
      </w:r>
      <w:r>
        <w:rPr>
          <w:rStyle w:val="rvts7"/>
          <w:rFonts w:eastAsia="Arial Unicode MS"/>
          <w:lang w:val="uk-UA"/>
        </w:rPr>
        <w:t xml:space="preserve">вищої </w:t>
      </w:r>
      <w:r w:rsidR="009647FB">
        <w:rPr>
          <w:rStyle w:val="rvts7"/>
          <w:rFonts w:eastAsia="Arial Unicode MS"/>
          <w:lang w:val="uk-UA"/>
        </w:rPr>
        <w:t>освіти</w:t>
      </w:r>
      <w:r w:rsidRPr="00E62ADE">
        <w:rPr>
          <w:rStyle w:val="rvts7"/>
          <w:rFonts w:eastAsia="Arial Unicode MS"/>
          <w:lang w:val="uk-UA"/>
        </w:rPr>
        <w:t>, щоб керованість адаптаційним процесом забезпечувала високу успішність навчання</w:t>
      </w:r>
      <w:r w:rsidR="009647FB">
        <w:rPr>
          <w:rStyle w:val="rvts7"/>
          <w:rFonts w:eastAsia="Arial Unicode MS"/>
          <w:lang w:val="uk-UA"/>
        </w:rPr>
        <w:t> </w:t>
      </w:r>
      <w:r w:rsidR="00851390" w:rsidRPr="006250AF">
        <w:rPr>
          <w:rFonts w:ascii="Times New Roman" w:hAnsi="Times New Roman" w:cs="Times New Roman"/>
          <w:color w:val="000000"/>
          <w:sz w:val="28"/>
          <w:szCs w:val="28"/>
          <w:lang w:val="uk-UA"/>
        </w:rPr>
        <w:t>[1]</w:t>
      </w:r>
      <w:r w:rsidR="00881D1F" w:rsidRPr="006250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1390" w:rsidRPr="00E62ADE">
        <w:rPr>
          <w:sz w:val="28"/>
          <w:szCs w:val="28"/>
          <w:lang w:val="uk-UA"/>
        </w:rPr>
        <w:t xml:space="preserve"> </w:t>
      </w:r>
      <w:r w:rsidR="00851390">
        <w:rPr>
          <w:sz w:val="28"/>
          <w:szCs w:val="28"/>
          <w:lang w:val="uk-UA"/>
        </w:rPr>
        <w:t xml:space="preserve"> </w:t>
      </w:r>
    </w:p>
    <w:p w:rsidR="00851390" w:rsidRDefault="00851390" w:rsidP="006250A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Першими, хто зустрічає іноземних майбутніх студентів у навчальному процесі, це викладачі  підготовчого відділення. Отже</w:t>
      </w:r>
      <w:r w:rsidR="009647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них лягає відповідальність за подолання проблем адаптації слухачів-іноземців не тільки  до навчання, а й до соціалізації в незвичних для них умовах, а саме</w:t>
      </w:r>
      <w:r w:rsidRPr="00E62A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E62ADE">
        <w:rPr>
          <w:sz w:val="28"/>
          <w:szCs w:val="28"/>
          <w:lang w:val="uk-UA"/>
        </w:rPr>
        <w:t xml:space="preserve">меншення особистісної тривожності за рахунок психологічно та педагогічно грамотного </w:t>
      </w:r>
      <w:r>
        <w:rPr>
          <w:sz w:val="28"/>
          <w:szCs w:val="28"/>
          <w:lang w:val="uk-UA"/>
        </w:rPr>
        <w:t xml:space="preserve">підходу </w:t>
      </w:r>
      <w:r w:rsidR="009647FB">
        <w:rPr>
          <w:sz w:val="28"/>
          <w:szCs w:val="28"/>
          <w:lang w:val="uk-UA"/>
        </w:rPr>
        <w:t xml:space="preserve">викладачів </w:t>
      </w:r>
      <w:r>
        <w:rPr>
          <w:sz w:val="28"/>
          <w:szCs w:val="28"/>
          <w:lang w:val="uk-UA"/>
        </w:rPr>
        <w:t xml:space="preserve">до процесу </w:t>
      </w:r>
      <w:r w:rsidR="009647FB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дисциплін, зокрема математики</w:t>
      </w:r>
      <w:r w:rsidR="009647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технічних ЗВО.</w:t>
      </w:r>
    </w:p>
    <w:p w:rsidR="00881D1F" w:rsidRPr="008D5804" w:rsidRDefault="00082E1A" w:rsidP="006250AF">
      <w:pPr>
        <w:tabs>
          <w:tab w:val="left" w:pos="1080"/>
          <w:tab w:val="num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642C1">
        <w:rPr>
          <w:b/>
          <w:sz w:val="28"/>
          <w:szCs w:val="28"/>
          <w:lang w:val="uk-UA"/>
        </w:rPr>
        <w:t>Аналіз актуальних досліджень.</w:t>
      </w:r>
      <w:r w:rsidRPr="00E161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 зважаючи на значний доробок науковців щодо </w:t>
      </w:r>
      <w:r w:rsidR="00361A29">
        <w:rPr>
          <w:sz w:val="28"/>
          <w:szCs w:val="28"/>
          <w:lang w:val="uk-UA"/>
        </w:rPr>
        <w:t>підготовки іноземних слухачів та студентів у вишах України (Дементьєва Т.І.</w:t>
      </w:r>
      <w:r w:rsidR="00881D1F" w:rsidRPr="00881D1F">
        <w:rPr>
          <w:sz w:val="28"/>
          <w:szCs w:val="28"/>
          <w:lang w:val="uk-UA"/>
        </w:rPr>
        <w:t xml:space="preserve"> </w:t>
      </w:r>
      <w:r w:rsidR="00881D1F" w:rsidRPr="00890DDA">
        <w:rPr>
          <w:sz w:val="28"/>
          <w:szCs w:val="28"/>
          <w:lang w:val="uk-UA"/>
        </w:rPr>
        <w:t>[</w:t>
      </w:r>
      <w:r w:rsidR="00881D1F">
        <w:rPr>
          <w:sz w:val="28"/>
          <w:szCs w:val="28"/>
          <w:lang w:val="uk-UA"/>
        </w:rPr>
        <w:t>2</w:t>
      </w:r>
      <w:r w:rsidR="00881D1F" w:rsidRPr="00B61604">
        <w:rPr>
          <w:sz w:val="28"/>
          <w:szCs w:val="28"/>
          <w:lang w:val="uk-UA"/>
        </w:rPr>
        <w:t>]</w:t>
      </w:r>
      <w:r w:rsidR="00881D1F">
        <w:rPr>
          <w:sz w:val="28"/>
          <w:szCs w:val="28"/>
          <w:lang w:val="uk-UA"/>
        </w:rPr>
        <w:t>,</w:t>
      </w:r>
      <w:r w:rsidR="00361A29">
        <w:rPr>
          <w:sz w:val="28"/>
          <w:szCs w:val="28"/>
          <w:lang w:val="uk-UA"/>
        </w:rPr>
        <w:t>,</w:t>
      </w:r>
      <w:r w:rsidR="00361A29" w:rsidRPr="00361A29">
        <w:rPr>
          <w:sz w:val="28"/>
          <w:szCs w:val="28"/>
          <w:lang w:val="uk-UA"/>
        </w:rPr>
        <w:t xml:space="preserve"> </w:t>
      </w:r>
      <w:proofErr w:type="spellStart"/>
      <w:r w:rsidR="00361A29">
        <w:rPr>
          <w:sz w:val="28"/>
          <w:szCs w:val="28"/>
          <w:lang w:val="uk-UA"/>
        </w:rPr>
        <w:t>Резван</w:t>
      </w:r>
      <w:proofErr w:type="spellEnd"/>
      <w:r w:rsidR="00361A29">
        <w:rPr>
          <w:sz w:val="28"/>
          <w:szCs w:val="28"/>
          <w:lang w:val="uk-UA"/>
        </w:rPr>
        <w:t xml:space="preserve"> О.О.</w:t>
      </w:r>
      <w:r w:rsidR="00881D1F" w:rsidRPr="00881D1F">
        <w:rPr>
          <w:sz w:val="28"/>
          <w:szCs w:val="28"/>
          <w:lang w:val="uk-UA"/>
        </w:rPr>
        <w:t xml:space="preserve"> </w:t>
      </w:r>
      <w:r w:rsidR="00881D1F" w:rsidRPr="00890DDA">
        <w:rPr>
          <w:sz w:val="28"/>
          <w:szCs w:val="28"/>
          <w:lang w:val="uk-UA"/>
        </w:rPr>
        <w:t>[</w:t>
      </w:r>
      <w:r w:rsidR="00881D1F">
        <w:rPr>
          <w:sz w:val="28"/>
          <w:szCs w:val="28"/>
          <w:lang w:val="uk-UA"/>
        </w:rPr>
        <w:t>3</w:t>
      </w:r>
      <w:r w:rsidR="00881D1F" w:rsidRPr="00B61604">
        <w:rPr>
          <w:sz w:val="28"/>
          <w:szCs w:val="28"/>
          <w:lang w:val="uk-UA"/>
        </w:rPr>
        <w:t>]</w:t>
      </w:r>
      <w:r w:rsidR="00881D1F">
        <w:rPr>
          <w:sz w:val="28"/>
          <w:szCs w:val="28"/>
          <w:lang w:val="uk-UA"/>
        </w:rPr>
        <w:t>,</w:t>
      </w:r>
      <w:r w:rsidR="00361A29">
        <w:rPr>
          <w:sz w:val="28"/>
          <w:szCs w:val="28"/>
          <w:lang w:val="uk-UA"/>
        </w:rPr>
        <w:t>,</w:t>
      </w:r>
      <w:r w:rsidR="00B61604" w:rsidRPr="00B61604">
        <w:rPr>
          <w:sz w:val="28"/>
          <w:szCs w:val="28"/>
          <w:lang w:val="uk-UA"/>
        </w:rPr>
        <w:t xml:space="preserve"> </w:t>
      </w:r>
      <w:proofErr w:type="spellStart"/>
      <w:r w:rsidR="00B61604" w:rsidRPr="00615B2A">
        <w:rPr>
          <w:sz w:val="28"/>
          <w:szCs w:val="28"/>
          <w:lang w:val="uk-UA"/>
        </w:rPr>
        <w:t>Сладких</w:t>
      </w:r>
      <w:proofErr w:type="spellEnd"/>
      <w:r w:rsidR="00B61604" w:rsidRPr="00615B2A">
        <w:rPr>
          <w:sz w:val="28"/>
          <w:szCs w:val="28"/>
          <w:lang w:val="uk-UA"/>
        </w:rPr>
        <w:t xml:space="preserve"> І. А.</w:t>
      </w:r>
      <w:r w:rsidR="00881D1F" w:rsidRPr="00881D1F">
        <w:rPr>
          <w:sz w:val="28"/>
          <w:szCs w:val="28"/>
          <w:lang w:val="uk-UA"/>
        </w:rPr>
        <w:t xml:space="preserve"> </w:t>
      </w:r>
      <w:r w:rsidR="00881D1F" w:rsidRPr="00890DDA">
        <w:rPr>
          <w:sz w:val="28"/>
          <w:szCs w:val="28"/>
          <w:lang w:val="uk-UA"/>
        </w:rPr>
        <w:t>[</w:t>
      </w:r>
      <w:r w:rsidR="00881D1F">
        <w:rPr>
          <w:sz w:val="28"/>
          <w:szCs w:val="28"/>
          <w:lang w:val="uk-UA"/>
        </w:rPr>
        <w:t>4</w:t>
      </w:r>
      <w:r w:rsidR="00881D1F" w:rsidRPr="00B61604">
        <w:rPr>
          <w:sz w:val="28"/>
          <w:szCs w:val="28"/>
          <w:lang w:val="uk-UA"/>
        </w:rPr>
        <w:t>]</w:t>
      </w:r>
      <w:r w:rsidR="00881D1F">
        <w:rPr>
          <w:sz w:val="28"/>
          <w:szCs w:val="28"/>
          <w:lang w:val="uk-UA"/>
        </w:rPr>
        <w:t>,</w:t>
      </w:r>
      <w:r w:rsidR="00B61604" w:rsidRPr="00615B2A">
        <w:rPr>
          <w:sz w:val="28"/>
          <w:szCs w:val="28"/>
          <w:lang w:val="uk-UA"/>
        </w:rPr>
        <w:t xml:space="preserve"> </w:t>
      </w:r>
      <w:r w:rsidR="00B61604">
        <w:rPr>
          <w:sz w:val="28"/>
          <w:szCs w:val="28"/>
          <w:lang w:val="uk-UA"/>
        </w:rPr>
        <w:t>,</w:t>
      </w:r>
      <w:proofErr w:type="spellStart"/>
      <w:r w:rsidR="00B61604" w:rsidRPr="00B61604">
        <w:rPr>
          <w:sz w:val="28"/>
          <w:szCs w:val="28"/>
          <w:lang w:val="uk-UA"/>
        </w:rPr>
        <w:t>Сур</w:t>
      </w:r>
      <w:r w:rsidR="00B61604">
        <w:rPr>
          <w:sz w:val="28"/>
          <w:szCs w:val="28"/>
          <w:lang w:val="uk-UA"/>
        </w:rPr>
        <w:t>и</w:t>
      </w:r>
      <w:r w:rsidR="00B61604" w:rsidRPr="00B61604">
        <w:rPr>
          <w:sz w:val="28"/>
          <w:szCs w:val="28"/>
          <w:lang w:val="uk-UA"/>
        </w:rPr>
        <w:t>г</w:t>
      </w:r>
      <w:r w:rsidR="00B61604">
        <w:rPr>
          <w:sz w:val="28"/>
          <w:szCs w:val="28"/>
          <w:lang w:val="uk-UA"/>
        </w:rPr>
        <w:t>і</w:t>
      </w:r>
      <w:r w:rsidR="00B61604" w:rsidRPr="00B61604">
        <w:rPr>
          <w:sz w:val="28"/>
          <w:szCs w:val="28"/>
          <w:lang w:val="uk-UA"/>
        </w:rPr>
        <w:t>н</w:t>
      </w:r>
      <w:proofErr w:type="spellEnd"/>
      <w:r w:rsidR="00B61604" w:rsidRPr="00B61604">
        <w:rPr>
          <w:sz w:val="28"/>
          <w:szCs w:val="28"/>
          <w:lang w:val="uk-UA"/>
        </w:rPr>
        <w:t xml:space="preserve"> </w:t>
      </w:r>
      <w:r w:rsidR="00B61604">
        <w:rPr>
          <w:sz w:val="28"/>
          <w:szCs w:val="28"/>
          <w:lang w:val="uk-UA"/>
        </w:rPr>
        <w:t>О</w:t>
      </w:r>
      <w:r w:rsidR="00B61604" w:rsidRPr="00B61604">
        <w:rPr>
          <w:sz w:val="28"/>
          <w:szCs w:val="28"/>
          <w:lang w:val="uk-UA"/>
        </w:rPr>
        <w:t xml:space="preserve">. </w:t>
      </w:r>
      <w:r w:rsidR="00B61604">
        <w:rPr>
          <w:sz w:val="28"/>
          <w:szCs w:val="28"/>
          <w:lang w:val="uk-UA"/>
        </w:rPr>
        <w:t>І</w:t>
      </w:r>
      <w:r w:rsidR="00B61604" w:rsidRPr="00B61604">
        <w:rPr>
          <w:sz w:val="28"/>
          <w:szCs w:val="28"/>
          <w:lang w:val="uk-UA"/>
        </w:rPr>
        <w:t>.</w:t>
      </w:r>
      <w:r w:rsidR="00881D1F" w:rsidRPr="00881D1F">
        <w:rPr>
          <w:sz w:val="28"/>
          <w:szCs w:val="28"/>
          <w:lang w:val="uk-UA"/>
        </w:rPr>
        <w:t xml:space="preserve"> </w:t>
      </w:r>
      <w:r w:rsidR="00881D1F" w:rsidRPr="00890DDA">
        <w:rPr>
          <w:sz w:val="28"/>
          <w:szCs w:val="28"/>
          <w:lang w:val="uk-UA"/>
        </w:rPr>
        <w:t>[</w:t>
      </w:r>
      <w:r w:rsidR="00881D1F">
        <w:rPr>
          <w:sz w:val="28"/>
          <w:szCs w:val="28"/>
          <w:lang w:val="uk-UA"/>
        </w:rPr>
        <w:t>5</w:t>
      </w:r>
      <w:r w:rsidR="00881D1F" w:rsidRPr="00B61604">
        <w:rPr>
          <w:sz w:val="28"/>
          <w:szCs w:val="28"/>
          <w:lang w:val="uk-UA"/>
        </w:rPr>
        <w:t>]</w:t>
      </w:r>
      <w:r w:rsidR="00881D1F">
        <w:rPr>
          <w:sz w:val="28"/>
          <w:szCs w:val="28"/>
          <w:lang w:val="uk-UA"/>
        </w:rPr>
        <w:t>,</w:t>
      </w:r>
      <w:r w:rsidR="00B61604">
        <w:rPr>
          <w:sz w:val="28"/>
          <w:szCs w:val="28"/>
          <w:lang w:val="uk-UA"/>
        </w:rPr>
        <w:t>)</w:t>
      </w:r>
      <w:r w:rsidR="00B61604" w:rsidRPr="00B61604">
        <w:rPr>
          <w:sz w:val="28"/>
          <w:szCs w:val="28"/>
          <w:lang w:val="uk-UA"/>
        </w:rPr>
        <w:t xml:space="preserve"> </w:t>
      </w:r>
      <w:r w:rsidR="00361A29">
        <w:rPr>
          <w:sz w:val="28"/>
          <w:szCs w:val="28"/>
          <w:lang w:val="uk-UA"/>
        </w:rPr>
        <w:t>залишається актуальним питання організації навчально</w:t>
      </w:r>
      <w:r w:rsidR="00881D1F">
        <w:rPr>
          <w:sz w:val="28"/>
          <w:szCs w:val="28"/>
          <w:lang w:val="uk-UA"/>
        </w:rPr>
        <w:t xml:space="preserve"> </w:t>
      </w:r>
      <w:r w:rsidR="00361A29">
        <w:rPr>
          <w:sz w:val="28"/>
          <w:szCs w:val="28"/>
          <w:lang w:val="uk-UA"/>
        </w:rPr>
        <w:t xml:space="preserve">- </w:t>
      </w:r>
      <w:r w:rsidR="00881D1F">
        <w:rPr>
          <w:sz w:val="28"/>
          <w:szCs w:val="28"/>
          <w:lang w:val="uk-UA"/>
        </w:rPr>
        <w:t xml:space="preserve"> </w:t>
      </w:r>
      <w:r w:rsidR="00361A29">
        <w:rPr>
          <w:sz w:val="28"/>
          <w:szCs w:val="28"/>
          <w:lang w:val="uk-UA"/>
        </w:rPr>
        <w:t>адап</w:t>
      </w:r>
      <w:r w:rsidR="00881D1F">
        <w:rPr>
          <w:sz w:val="28"/>
          <w:szCs w:val="28"/>
          <w:lang w:val="uk-UA"/>
        </w:rPr>
        <w:t>та</w:t>
      </w:r>
      <w:r w:rsidR="00361A29">
        <w:rPr>
          <w:sz w:val="28"/>
          <w:szCs w:val="28"/>
          <w:lang w:val="uk-UA"/>
        </w:rPr>
        <w:t>ційного процесу у технічних ЗВО, зокрема у подоланні академічної різниці рівня математичної підготовки для подальшого навчання</w:t>
      </w:r>
      <w:r w:rsidR="00881D1F">
        <w:rPr>
          <w:sz w:val="28"/>
          <w:szCs w:val="28"/>
          <w:lang w:val="uk-UA"/>
        </w:rPr>
        <w:t xml:space="preserve">. </w:t>
      </w:r>
    </w:p>
    <w:p w:rsidR="00682071" w:rsidRDefault="00422704" w:rsidP="006250A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9279C">
        <w:rPr>
          <w:b/>
          <w:sz w:val="28"/>
          <w:szCs w:val="28"/>
          <w:lang w:val="uk-UA"/>
        </w:rPr>
        <w:lastRenderedPageBreak/>
        <w:t>Виклад основного матеріалу.</w:t>
      </w:r>
      <w:r w:rsidRPr="00F9279C">
        <w:rPr>
          <w:lang w:val="uk-UA"/>
        </w:rPr>
        <w:t xml:space="preserve"> </w:t>
      </w:r>
      <w:r w:rsidR="00A94DA4" w:rsidRPr="00A94DA4">
        <w:rPr>
          <w:sz w:val="28"/>
          <w:szCs w:val="28"/>
          <w:lang w:val="uk-UA"/>
        </w:rPr>
        <w:t>Ос</w:t>
      </w:r>
      <w:r w:rsidR="00A94DA4">
        <w:rPr>
          <w:sz w:val="28"/>
          <w:szCs w:val="28"/>
          <w:lang w:val="uk-UA"/>
        </w:rPr>
        <w:t xml:space="preserve">кільки для  всіх  факультетів технічного ЗВО вища математика є обов’язковою, розглянемо вирішення проблеми </w:t>
      </w:r>
      <w:r w:rsidR="00A94DA4">
        <w:rPr>
          <w:bCs/>
          <w:iCs/>
          <w:sz w:val="28"/>
          <w:szCs w:val="28"/>
          <w:lang w:val="uk-UA"/>
        </w:rPr>
        <w:t xml:space="preserve">вирівнювання у </w:t>
      </w:r>
      <w:r w:rsidR="00A94DA4" w:rsidRPr="00FB6AE1">
        <w:rPr>
          <w:bCs/>
          <w:iCs/>
          <w:sz w:val="28"/>
          <w:szCs w:val="28"/>
          <w:lang w:val="uk-UA"/>
        </w:rPr>
        <w:t>слухачів-іноземців підготовчого відділення</w:t>
      </w:r>
      <w:r w:rsidR="00A94DA4">
        <w:rPr>
          <w:bCs/>
          <w:iCs/>
          <w:sz w:val="28"/>
          <w:szCs w:val="28"/>
          <w:lang w:val="uk-UA"/>
        </w:rPr>
        <w:t xml:space="preserve"> університету знань до шкільної програми України</w:t>
      </w:r>
      <w:r w:rsidR="00A94DA4">
        <w:rPr>
          <w:sz w:val="28"/>
          <w:szCs w:val="28"/>
          <w:lang w:val="uk-UA"/>
        </w:rPr>
        <w:t xml:space="preserve"> з математики, що може слугувати прикладом для формування в них готовності до вивчення інших фундаментальних дисциплін. </w:t>
      </w:r>
      <w:r>
        <w:rPr>
          <w:sz w:val="28"/>
          <w:szCs w:val="28"/>
          <w:lang w:val="uk-UA"/>
        </w:rPr>
        <w:t>В</w:t>
      </w:r>
      <w:r w:rsidR="00426E90" w:rsidRPr="008D4F18">
        <w:rPr>
          <w:sz w:val="28"/>
          <w:szCs w:val="28"/>
          <w:lang w:val="uk-UA"/>
        </w:rPr>
        <w:t>ирішення проблем</w:t>
      </w:r>
      <w:r>
        <w:rPr>
          <w:sz w:val="28"/>
          <w:szCs w:val="28"/>
          <w:lang w:val="uk-UA"/>
        </w:rPr>
        <w:t xml:space="preserve"> подолання академічної різниці у математичної підготовки та </w:t>
      </w:r>
      <w:r w:rsidRPr="00FB6AE1">
        <w:rPr>
          <w:bCs/>
          <w:iCs/>
          <w:sz w:val="28"/>
          <w:szCs w:val="28"/>
          <w:lang w:val="uk-UA"/>
        </w:rPr>
        <w:t xml:space="preserve">формування готовності слухачів-іноземців підготовчого відділення </w:t>
      </w:r>
      <w:r>
        <w:rPr>
          <w:sz w:val="28"/>
          <w:szCs w:val="28"/>
          <w:lang w:val="uk-UA"/>
        </w:rPr>
        <w:t xml:space="preserve">до </w:t>
      </w:r>
      <w:r w:rsidRPr="00FB6AE1">
        <w:rPr>
          <w:bCs/>
          <w:iCs/>
          <w:sz w:val="28"/>
          <w:szCs w:val="28"/>
          <w:lang w:val="uk-UA"/>
        </w:rPr>
        <w:t>вивчення  вищої математики</w:t>
      </w:r>
      <w:r>
        <w:rPr>
          <w:bCs/>
          <w:iCs/>
          <w:sz w:val="28"/>
          <w:szCs w:val="28"/>
          <w:lang w:val="uk-UA"/>
        </w:rPr>
        <w:t xml:space="preserve"> </w:t>
      </w:r>
      <w:r w:rsidR="00682071">
        <w:rPr>
          <w:sz w:val="28"/>
          <w:szCs w:val="28"/>
          <w:lang w:val="uk-UA"/>
        </w:rPr>
        <w:t xml:space="preserve">має відбуватись </w:t>
      </w:r>
      <w:r w:rsidR="00426E90" w:rsidRPr="008D4F18">
        <w:rPr>
          <w:sz w:val="28"/>
          <w:szCs w:val="28"/>
          <w:lang w:val="uk-UA"/>
        </w:rPr>
        <w:t xml:space="preserve">на основі індивідуального підходу </w:t>
      </w:r>
      <w:r w:rsidR="00682071">
        <w:rPr>
          <w:sz w:val="28"/>
          <w:szCs w:val="28"/>
          <w:lang w:val="uk-UA"/>
        </w:rPr>
        <w:t>під час навчального процесу.</w:t>
      </w:r>
    </w:p>
    <w:p w:rsidR="00CF65CA" w:rsidRDefault="00682071" w:rsidP="006250A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Перше, що нами враховується  </w:t>
      </w:r>
      <w:r w:rsidR="00426E90" w:rsidRPr="00465E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процесі вибору </w:t>
      </w:r>
      <w:r w:rsidR="00426E90" w:rsidRPr="00465E4B">
        <w:rPr>
          <w:sz w:val="28"/>
          <w:szCs w:val="28"/>
          <w:lang w:val="uk-UA"/>
        </w:rPr>
        <w:t>форм, методів і засобів</w:t>
      </w:r>
      <w:r w:rsidR="00426E90">
        <w:rPr>
          <w:sz w:val="28"/>
          <w:szCs w:val="28"/>
          <w:lang w:val="uk-UA"/>
        </w:rPr>
        <w:t xml:space="preserve"> навчання </w:t>
      </w:r>
      <w:r w:rsidR="00CF65CA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це</w:t>
      </w:r>
      <w:r w:rsidR="00426E90" w:rsidRPr="00465E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можливість </w:t>
      </w:r>
      <w:r w:rsidR="00426E90" w:rsidRPr="00465E4B">
        <w:rPr>
          <w:sz w:val="28"/>
          <w:szCs w:val="28"/>
          <w:lang w:val="uk-UA"/>
        </w:rPr>
        <w:t>розвит</w:t>
      </w:r>
      <w:r>
        <w:rPr>
          <w:sz w:val="28"/>
          <w:szCs w:val="28"/>
          <w:lang w:val="uk-UA"/>
        </w:rPr>
        <w:t>ку</w:t>
      </w:r>
      <w:r w:rsidR="00426E90" w:rsidRPr="00465E4B">
        <w:rPr>
          <w:sz w:val="28"/>
          <w:szCs w:val="28"/>
          <w:lang w:val="uk-UA"/>
        </w:rPr>
        <w:t xml:space="preserve"> мотивації </w:t>
      </w:r>
      <w:r w:rsidR="00CF65CA">
        <w:rPr>
          <w:sz w:val="28"/>
          <w:szCs w:val="28"/>
          <w:lang w:val="uk-UA"/>
        </w:rPr>
        <w:t>слухачів</w:t>
      </w:r>
      <w:r w:rsidR="00426E90">
        <w:rPr>
          <w:sz w:val="28"/>
          <w:szCs w:val="28"/>
          <w:lang w:val="uk-UA"/>
        </w:rPr>
        <w:t>-</w:t>
      </w:r>
      <w:r w:rsidR="00426E90" w:rsidRPr="00066224">
        <w:rPr>
          <w:sz w:val="28"/>
          <w:szCs w:val="28"/>
          <w:lang w:val="uk-UA"/>
        </w:rPr>
        <w:t>іноземців</w:t>
      </w:r>
      <w:r w:rsidR="00426E90" w:rsidRPr="00465E4B">
        <w:rPr>
          <w:sz w:val="28"/>
          <w:szCs w:val="28"/>
          <w:lang w:val="uk-UA"/>
        </w:rPr>
        <w:t xml:space="preserve"> до </w:t>
      </w:r>
      <w:r w:rsidR="00CF65CA">
        <w:rPr>
          <w:sz w:val="28"/>
          <w:szCs w:val="28"/>
          <w:lang w:val="uk-UA"/>
        </w:rPr>
        <w:t>вивчення вищої математики,</w:t>
      </w:r>
      <w:r w:rsidR="00426E90">
        <w:rPr>
          <w:sz w:val="28"/>
          <w:szCs w:val="28"/>
          <w:lang w:val="uk-UA"/>
        </w:rPr>
        <w:t xml:space="preserve"> </w:t>
      </w:r>
      <w:r w:rsidR="00CF65CA">
        <w:rPr>
          <w:sz w:val="28"/>
          <w:szCs w:val="28"/>
          <w:lang w:val="uk-UA"/>
        </w:rPr>
        <w:t xml:space="preserve">усвідомлювання </w:t>
      </w:r>
      <w:r w:rsidR="00426E90">
        <w:rPr>
          <w:sz w:val="28"/>
          <w:szCs w:val="28"/>
          <w:lang w:val="uk-UA"/>
        </w:rPr>
        <w:t xml:space="preserve"> </w:t>
      </w:r>
      <w:r w:rsidR="00CF65CA">
        <w:rPr>
          <w:sz w:val="28"/>
          <w:szCs w:val="28"/>
          <w:lang w:val="uk-UA"/>
        </w:rPr>
        <w:t xml:space="preserve">її значення </w:t>
      </w:r>
      <w:r w:rsidR="00426E90" w:rsidRPr="00465E4B">
        <w:rPr>
          <w:sz w:val="28"/>
          <w:szCs w:val="28"/>
          <w:lang w:val="uk-UA"/>
        </w:rPr>
        <w:t xml:space="preserve"> </w:t>
      </w:r>
      <w:r w:rsidR="00CF65CA">
        <w:rPr>
          <w:sz w:val="28"/>
          <w:szCs w:val="28"/>
          <w:lang w:val="uk-UA"/>
        </w:rPr>
        <w:t>для набуття якісних знань з фахових дисциплін.</w:t>
      </w:r>
      <w:r w:rsidR="00CF65CA" w:rsidRPr="00CF65CA">
        <w:rPr>
          <w:sz w:val="28"/>
          <w:szCs w:val="28"/>
          <w:lang w:val="uk-UA"/>
        </w:rPr>
        <w:t xml:space="preserve"> </w:t>
      </w:r>
      <w:r w:rsidR="00CF65CA" w:rsidRPr="00E62ADE">
        <w:rPr>
          <w:sz w:val="28"/>
          <w:szCs w:val="28"/>
          <w:lang w:val="uk-UA"/>
        </w:rPr>
        <w:t xml:space="preserve">Мотиваційний компонент до </w:t>
      </w:r>
      <w:r w:rsidR="00CF65CA">
        <w:rPr>
          <w:sz w:val="28"/>
          <w:szCs w:val="28"/>
          <w:lang w:val="uk-UA"/>
        </w:rPr>
        <w:t xml:space="preserve">вивчення математики </w:t>
      </w:r>
      <w:r w:rsidR="00CF65CA" w:rsidRPr="00E62ADE">
        <w:rPr>
          <w:sz w:val="28"/>
          <w:szCs w:val="28"/>
          <w:lang w:val="uk-UA"/>
        </w:rPr>
        <w:t xml:space="preserve"> є </w:t>
      </w:r>
      <w:r w:rsidR="00CF65CA">
        <w:rPr>
          <w:sz w:val="28"/>
          <w:szCs w:val="28"/>
          <w:lang w:val="uk-UA"/>
        </w:rPr>
        <w:t xml:space="preserve">основним </w:t>
      </w:r>
      <w:r w:rsidR="00CF65CA" w:rsidRPr="00E62ADE">
        <w:rPr>
          <w:sz w:val="28"/>
          <w:szCs w:val="28"/>
          <w:lang w:val="uk-UA"/>
        </w:rPr>
        <w:t>стрижнем</w:t>
      </w:r>
      <w:r w:rsidR="009356CE">
        <w:rPr>
          <w:sz w:val="28"/>
          <w:szCs w:val="28"/>
          <w:lang w:val="uk-UA"/>
        </w:rPr>
        <w:t>(</w:t>
      </w:r>
      <w:r w:rsidR="009356CE" w:rsidRPr="009356CE">
        <w:rPr>
          <w:color w:val="FF0000"/>
          <w:sz w:val="28"/>
          <w:szCs w:val="28"/>
          <w:lang w:val="uk-UA"/>
        </w:rPr>
        <w:t>стержнем</w:t>
      </w:r>
      <w:r w:rsidR="009356CE">
        <w:rPr>
          <w:sz w:val="28"/>
          <w:szCs w:val="28"/>
          <w:lang w:val="uk-UA"/>
        </w:rPr>
        <w:t>)</w:t>
      </w:r>
      <w:r w:rsidR="00CF65CA" w:rsidRPr="00E62ADE">
        <w:rPr>
          <w:sz w:val="28"/>
          <w:szCs w:val="28"/>
          <w:lang w:val="uk-UA"/>
        </w:rPr>
        <w:t>, з яким пов’язан</w:t>
      </w:r>
      <w:r w:rsidR="00CF65CA">
        <w:rPr>
          <w:sz w:val="28"/>
          <w:szCs w:val="28"/>
          <w:lang w:val="uk-UA"/>
        </w:rPr>
        <w:t>а</w:t>
      </w:r>
      <w:r w:rsidR="00CF65CA" w:rsidRPr="00E62ADE">
        <w:rPr>
          <w:sz w:val="28"/>
          <w:szCs w:val="28"/>
          <w:lang w:val="uk-UA"/>
        </w:rPr>
        <w:t xml:space="preserve"> </w:t>
      </w:r>
      <w:r w:rsidR="00CF65CA">
        <w:rPr>
          <w:sz w:val="28"/>
          <w:szCs w:val="28"/>
          <w:lang w:val="uk-UA"/>
        </w:rPr>
        <w:t xml:space="preserve">ліквідація академічної різниці </w:t>
      </w:r>
      <w:r w:rsidR="008B27C6">
        <w:rPr>
          <w:sz w:val="28"/>
          <w:szCs w:val="28"/>
          <w:lang w:val="uk-UA"/>
        </w:rPr>
        <w:t xml:space="preserve">у рівнях математичної підготовки між школами України та інших країн </w:t>
      </w:r>
      <w:r w:rsidR="004A0C9E">
        <w:rPr>
          <w:sz w:val="28"/>
          <w:szCs w:val="28"/>
          <w:lang w:val="uk-UA"/>
        </w:rPr>
        <w:t>і</w:t>
      </w:r>
      <w:r w:rsidR="008B27C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B27C6">
        <w:rPr>
          <w:sz w:val="28"/>
          <w:szCs w:val="28"/>
          <w:lang w:val="uk-UA"/>
        </w:rPr>
        <w:t>успішної сформованості готовності до вивчення курсу вищої математики.</w:t>
      </w:r>
    </w:p>
    <w:p w:rsidR="00426E90" w:rsidRDefault="00426E90" w:rsidP="006250A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Найпоширенішою для</w:t>
      </w:r>
      <w:r w:rsidRPr="007E4975">
        <w:rPr>
          <w:sz w:val="28"/>
          <w:szCs w:val="28"/>
          <w:lang w:val="uk-UA"/>
        </w:rPr>
        <w:t xml:space="preserve"> навчальних</w:t>
      </w:r>
      <w:r>
        <w:rPr>
          <w:sz w:val="28"/>
          <w:szCs w:val="28"/>
          <w:lang w:val="uk-UA"/>
        </w:rPr>
        <w:t xml:space="preserve"> закладів освіти</w:t>
      </w:r>
      <w:r w:rsidRPr="007E4975">
        <w:rPr>
          <w:sz w:val="28"/>
          <w:szCs w:val="28"/>
          <w:lang w:val="uk-UA"/>
        </w:rPr>
        <w:t xml:space="preserve"> є лекційно-практична форма навчання</w:t>
      </w:r>
      <w:r w:rsidR="004A0C9E">
        <w:rPr>
          <w:sz w:val="28"/>
          <w:szCs w:val="28"/>
          <w:lang w:val="uk-UA"/>
        </w:rPr>
        <w:t xml:space="preserve"> математики. К</w:t>
      </w:r>
      <w:r w:rsidRPr="004A0C9E">
        <w:rPr>
          <w:sz w:val="28"/>
          <w:szCs w:val="28"/>
          <w:lang w:val="uk-UA"/>
        </w:rPr>
        <w:t>ожн</w:t>
      </w:r>
      <w:r w:rsidR="004A0C9E">
        <w:rPr>
          <w:sz w:val="28"/>
          <w:szCs w:val="28"/>
          <w:lang w:val="uk-UA"/>
        </w:rPr>
        <w:t>ий студент отримує навчальн</w:t>
      </w:r>
      <w:r w:rsidR="009356CE" w:rsidRPr="009356CE">
        <w:rPr>
          <w:color w:val="FF0000"/>
          <w:sz w:val="28"/>
          <w:szCs w:val="28"/>
          <w:lang w:val="uk-UA"/>
        </w:rPr>
        <w:t>о</w:t>
      </w:r>
      <w:r w:rsidR="004A0C9E">
        <w:rPr>
          <w:sz w:val="28"/>
          <w:szCs w:val="28"/>
          <w:lang w:val="uk-UA"/>
        </w:rPr>
        <w:t>-методичний супров</w:t>
      </w:r>
      <w:r w:rsidR="00115C9A">
        <w:rPr>
          <w:sz w:val="28"/>
          <w:szCs w:val="28"/>
          <w:lang w:val="uk-UA"/>
        </w:rPr>
        <w:t>і</w:t>
      </w:r>
      <w:r w:rsidR="004A0C9E">
        <w:rPr>
          <w:sz w:val="28"/>
          <w:szCs w:val="28"/>
          <w:lang w:val="uk-UA"/>
        </w:rPr>
        <w:t xml:space="preserve">д  </w:t>
      </w:r>
      <w:r w:rsidR="00115C9A">
        <w:rPr>
          <w:sz w:val="28"/>
          <w:szCs w:val="28"/>
          <w:lang w:val="uk-UA"/>
        </w:rPr>
        <w:t>у вигляді посібника з лекціями, методичних рекомендацій для практичних занять та вказівок для самостійної роботи. Під час лекцій</w:t>
      </w:r>
      <w:r w:rsidR="00115C9A" w:rsidRPr="00115C9A">
        <w:rPr>
          <w:sz w:val="28"/>
          <w:szCs w:val="28"/>
          <w:lang w:val="uk-UA"/>
        </w:rPr>
        <w:t xml:space="preserve"> </w:t>
      </w:r>
      <w:r w:rsidR="000E70F8">
        <w:rPr>
          <w:sz w:val="28"/>
          <w:szCs w:val="28"/>
          <w:lang w:val="uk-UA"/>
        </w:rPr>
        <w:t>слухачам</w:t>
      </w:r>
      <w:r w:rsidR="00115C9A">
        <w:rPr>
          <w:sz w:val="28"/>
          <w:szCs w:val="28"/>
          <w:lang w:val="uk-UA"/>
        </w:rPr>
        <w:t xml:space="preserve"> подається, або формується під час лекції разом </w:t>
      </w:r>
      <w:r w:rsidR="000E70F8">
        <w:rPr>
          <w:sz w:val="28"/>
          <w:szCs w:val="28"/>
          <w:lang w:val="uk-UA"/>
        </w:rPr>
        <w:t>з ними</w:t>
      </w:r>
      <w:r w:rsidR="00DC0842">
        <w:rPr>
          <w:sz w:val="28"/>
          <w:szCs w:val="28"/>
          <w:lang w:val="uk-UA"/>
        </w:rPr>
        <w:t>,</w:t>
      </w:r>
      <w:r w:rsidR="00115C9A">
        <w:rPr>
          <w:sz w:val="28"/>
          <w:szCs w:val="28"/>
          <w:lang w:val="uk-UA"/>
        </w:rPr>
        <w:t xml:space="preserve"> о</w:t>
      </w:r>
      <w:r w:rsidR="00115C9A" w:rsidRPr="00DC7EC7">
        <w:rPr>
          <w:sz w:val="28"/>
          <w:szCs w:val="28"/>
          <w:lang w:val="uk-UA"/>
        </w:rPr>
        <w:t>порний</w:t>
      </w:r>
      <w:r w:rsidR="00115C9A" w:rsidRPr="00F9279C">
        <w:rPr>
          <w:sz w:val="28"/>
          <w:szCs w:val="28"/>
          <w:lang w:val="uk-UA"/>
        </w:rPr>
        <w:t xml:space="preserve"> конспект</w:t>
      </w:r>
      <w:r w:rsidR="00115C9A">
        <w:rPr>
          <w:sz w:val="28"/>
          <w:szCs w:val="28"/>
          <w:lang w:val="uk-UA"/>
        </w:rPr>
        <w:t xml:space="preserve"> лекцій, </w:t>
      </w:r>
      <w:r w:rsidR="00115C9A" w:rsidRPr="00F9279C">
        <w:rPr>
          <w:sz w:val="28"/>
          <w:szCs w:val="28"/>
          <w:lang w:val="uk-UA"/>
        </w:rPr>
        <w:t>невеликий за обсягом</w:t>
      </w:r>
      <w:r w:rsidR="00115C9A">
        <w:rPr>
          <w:sz w:val="28"/>
          <w:szCs w:val="28"/>
          <w:lang w:val="uk-UA"/>
        </w:rPr>
        <w:t>,</w:t>
      </w:r>
      <w:r w:rsidR="00115C9A" w:rsidRPr="00F9279C">
        <w:rPr>
          <w:sz w:val="28"/>
          <w:szCs w:val="28"/>
          <w:lang w:val="uk-UA"/>
        </w:rPr>
        <w:t xml:space="preserve"> </w:t>
      </w:r>
      <w:r w:rsidR="00115C9A">
        <w:rPr>
          <w:sz w:val="28"/>
          <w:szCs w:val="28"/>
          <w:lang w:val="uk-UA"/>
        </w:rPr>
        <w:t xml:space="preserve">що </w:t>
      </w:r>
      <w:r w:rsidR="00115C9A" w:rsidRPr="00F9279C">
        <w:rPr>
          <w:sz w:val="28"/>
          <w:szCs w:val="28"/>
          <w:lang w:val="uk-UA"/>
        </w:rPr>
        <w:t xml:space="preserve">містить </w:t>
      </w:r>
      <w:r w:rsidR="00115C9A">
        <w:rPr>
          <w:sz w:val="28"/>
          <w:szCs w:val="28"/>
          <w:lang w:val="uk-UA"/>
        </w:rPr>
        <w:t>основні</w:t>
      </w:r>
      <w:r w:rsidR="00115C9A" w:rsidRPr="00F9279C">
        <w:rPr>
          <w:sz w:val="28"/>
          <w:szCs w:val="28"/>
          <w:lang w:val="uk-UA"/>
        </w:rPr>
        <w:t xml:space="preserve"> питання</w:t>
      </w:r>
      <w:r w:rsidR="00115C9A">
        <w:rPr>
          <w:sz w:val="28"/>
          <w:szCs w:val="28"/>
          <w:lang w:val="uk-UA"/>
        </w:rPr>
        <w:t xml:space="preserve"> з</w:t>
      </w:r>
      <w:r w:rsidR="00115C9A" w:rsidRPr="00F9279C">
        <w:rPr>
          <w:sz w:val="28"/>
          <w:szCs w:val="28"/>
          <w:lang w:val="uk-UA"/>
        </w:rPr>
        <w:t xml:space="preserve"> теми.</w:t>
      </w:r>
      <w:r w:rsidR="00DC0842">
        <w:rPr>
          <w:sz w:val="28"/>
          <w:szCs w:val="28"/>
          <w:lang w:val="uk-UA"/>
        </w:rPr>
        <w:t xml:space="preserve"> Нами слухачам за підготовчий період навчання до першого курсу університету пропонується скласти міні довідник з математики, де буде зібрано необхідні основні формули </w:t>
      </w:r>
      <w:r w:rsidR="003B67C4">
        <w:rPr>
          <w:sz w:val="28"/>
          <w:szCs w:val="28"/>
          <w:lang w:val="uk-UA"/>
        </w:rPr>
        <w:t xml:space="preserve">зі шкільної програми Української школи </w:t>
      </w:r>
      <w:r w:rsidR="00DC0842">
        <w:rPr>
          <w:sz w:val="28"/>
          <w:szCs w:val="28"/>
          <w:lang w:val="uk-UA"/>
        </w:rPr>
        <w:t>для вивчення курсу вищої математики</w:t>
      </w:r>
      <w:r w:rsidR="003B67C4">
        <w:rPr>
          <w:sz w:val="28"/>
          <w:szCs w:val="28"/>
          <w:lang w:val="uk-UA"/>
        </w:rPr>
        <w:t xml:space="preserve"> з урахуванням специфіки майбутньої спеціальності (інженерно-технічні – 3 семестри, економічні - 2 семестри).</w:t>
      </w:r>
    </w:p>
    <w:p w:rsidR="00426E90" w:rsidRDefault="00426E90" w:rsidP="006250AF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96AA0">
        <w:rPr>
          <w:sz w:val="28"/>
          <w:szCs w:val="28"/>
          <w:lang w:val="uk-UA"/>
        </w:rPr>
        <w:t xml:space="preserve">Найбільшим попитом користуються </w:t>
      </w:r>
      <w:r w:rsidR="00115C9A">
        <w:rPr>
          <w:sz w:val="28"/>
          <w:szCs w:val="28"/>
          <w:lang w:val="uk-UA"/>
        </w:rPr>
        <w:t>опорні конспекти лекцій із супроводом рідною  або англійською</w:t>
      </w:r>
      <w:r w:rsidR="000C16D3" w:rsidRPr="000C16D3">
        <w:rPr>
          <w:sz w:val="28"/>
          <w:szCs w:val="28"/>
          <w:lang w:val="uk-UA"/>
        </w:rPr>
        <w:t xml:space="preserve"> </w:t>
      </w:r>
      <w:r w:rsidR="009356CE">
        <w:rPr>
          <w:color w:val="FF0000"/>
          <w:sz w:val="28"/>
          <w:szCs w:val="28"/>
          <w:lang w:val="uk-UA"/>
        </w:rPr>
        <w:t>(іспанською,кита</w:t>
      </w:r>
      <w:r w:rsidR="009356CE" w:rsidRPr="009356CE">
        <w:rPr>
          <w:color w:val="FF0000"/>
          <w:sz w:val="28"/>
          <w:szCs w:val="28"/>
          <w:lang w:val="uk-UA"/>
        </w:rPr>
        <w:t>йською)</w:t>
      </w:r>
      <w:r w:rsidR="00115C9A">
        <w:rPr>
          <w:sz w:val="28"/>
          <w:szCs w:val="28"/>
          <w:lang w:val="uk-UA"/>
        </w:rPr>
        <w:t xml:space="preserve"> мовою</w:t>
      </w:r>
      <w:r w:rsidR="000E70F8">
        <w:rPr>
          <w:sz w:val="28"/>
          <w:szCs w:val="28"/>
          <w:lang w:val="uk-UA"/>
        </w:rPr>
        <w:t xml:space="preserve"> та </w:t>
      </w:r>
      <w:r w:rsidR="000E70F8" w:rsidRPr="00210DE2">
        <w:rPr>
          <w:sz w:val="28"/>
          <w:szCs w:val="28"/>
          <w:lang w:val="uk-UA"/>
        </w:rPr>
        <w:lastRenderedPageBreak/>
        <w:t>візуал</w:t>
      </w:r>
      <w:r w:rsidR="000E70F8">
        <w:rPr>
          <w:sz w:val="28"/>
          <w:szCs w:val="28"/>
          <w:lang w:val="uk-UA"/>
        </w:rPr>
        <w:t>ізація</w:t>
      </w:r>
      <w:r w:rsidR="000E70F8" w:rsidRPr="00210DE2">
        <w:rPr>
          <w:sz w:val="28"/>
          <w:szCs w:val="28"/>
          <w:lang w:val="uk-UA"/>
        </w:rPr>
        <w:t xml:space="preserve"> </w:t>
      </w:r>
      <w:r w:rsidR="000E70F8">
        <w:rPr>
          <w:sz w:val="28"/>
          <w:szCs w:val="28"/>
          <w:lang w:val="uk-UA"/>
        </w:rPr>
        <w:t>математичного</w:t>
      </w:r>
      <w:r w:rsidR="000E70F8" w:rsidRPr="00210DE2">
        <w:rPr>
          <w:sz w:val="28"/>
          <w:szCs w:val="28"/>
          <w:lang w:val="uk-UA"/>
        </w:rPr>
        <w:t xml:space="preserve"> матеріалу</w:t>
      </w:r>
      <w:r w:rsidR="000E70F8">
        <w:rPr>
          <w:sz w:val="28"/>
          <w:szCs w:val="28"/>
          <w:lang w:val="uk-UA"/>
        </w:rPr>
        <w:t>,</w:t>
      </w:r>
      <w:r w:rsidR="000E70F8" w:rsidRPr="00210DE2">
        <w:rPr>
          <w:sz w:val="28"/>
          <w:szCs w:val="28"/>
          <w:lang w:val="uk-UA"/>
        </w:rPr>
        <w:t xml:space="preserve"> </w:t>
      </w:r>
      <w:r w:rsidR="00115C9A">
        <w:rPr>
          <w:sz w:val="28"/>
          <w:szCs w:val="28"/>
          <w:lang w:val="uk-UA"/>
        </w:rPr>
        <w:t>особливо в перші місяці навчання, коли тільки починається засвоєння специфічної термінології.  Наведемо приклад.</w:t>
      </w:r>
    </w:p>
    <w:p w:rsidR="00426E90" w:rsidRPr="00811CCC" w:rsidRDefault="00426E90" w:rsidP="006250AF">
      <w:pPr>
        <w:spacing w:line="360" w:lineRule="auto"/>
        <w:ind w:firstLine="709"/>
        <w:jc w:val="both"/>
        <w:rPr>
          <w:rFonts w:eastAsia="Calibri"/>
          <w:sz w:val="28"/>
          <w:szCs w:val="28"/>
          <w:u w:val="single"/>
          <w:lang w:val="uk-UA" w:eastAsia="en-US"/>
        </w:rPr>
      </w:pPr>
      <w:r w:rsidRPr="0074605A">
        <w:rPr>
          <w:rFonts w:eastAsia="Calibri"/>
          <w:sz w:val="28"/>
          <w:szCs w:val="28"/>
          <w:lang w:val="uk-UA" w:eastAsia="en-US"/>
        </w:rPr>
        <w:t>Тема</w:t>
      </w:r>
      <w:r w:rsidR="00115C9A" w:rsidRPr="0074605A">
        <w:rPr>
          <w:rFonts w:eastAsia="Calibri"/>
          <w:sz w:val="28"/>
          <w:szCs w:val="28"/>
          <w:lang w:val="uk-UA" w:eastAsia="en-US"/>
        </w:rPr>
        <w:t>:</w:t>
      </w:r>
      <w:r w:rsidRPr="0074605A">
        <w:rPr>
          <w:rFonts w:eastAsia="Calibri"/>
          <w:sz w:val="28"/>
          <w:szCs w:val="28"/>
          <w:lang w:val="uk-UA" w:eastAsia="en-US"/>
        </w:rPr>
        <w:t xml:space="preserve"> </w:t>
      </w:r>
      <w:r w:rsidRPr="00811CCC">
        <w:rPr>
          <w:rFonts w:eastAsia="Calibri"/>
          <w:sz w:val="28"/>
          <w:szCs w:val="28"/>
          <w:u w:val="single"/>
          <w:lang w:val="uk-UA" w:eastAsia="en-US"/>
        </w:rPr>
        <w:t>Застосування похідної (</w:t>
      </w:r>
      <w:r w:rsidRPr="00811CCC">
        <w:rPr>
          <w:rFonts w:eastAsia="Calibri"/>
          <w:i/>
          <w:sz w:val="28"/>
          <w:szCs w:val="28"/>
          <w:u w:val="single"/>
          <w:lang w:val="en-US" w:eastAsia="en-US"/>
        </w:rPr>
        <w:t>derivative</w:t>
      </w:r>
      <w:r w:rsidRPr="00811CCC">
        <w:rPr>
          <w:rFonts w:eastAsia="Calibri"/>
          <w:sz w:val="28"/>
          <w:szCs w:val="28"/>
          <w:u w:val="single"/>
          <w:lang w:val="uk-UA" w:eastAsia="en-US"/>
        </w:rPr>
        <w:t>) для дослідження функцій на монотонність (</w:t>
      </w:r>
      <w:r w:rsidRPr="00811CCC">
        <w:rPr>
          <w:rFonts w:eastAsia="Calibri"/>
          <w:i/>
          <w:sz w:val="28"/>
          <w:szCs w:val="28"/>
          <w:u w:val="single"/>
          <w:lang w:val="en-US" w:eastAsia="en-US"/>
        </w:rPr>
        <w:t>m</w:t>
      </w:r>
      <w:proofErr w:type="spellStart"/>
      <w:r w:rsidRPr="00811CCC">
        <w:rPr>
          <w:rFonts w:eastAsia="Calibri"/>
          <w:i/>
          <w:sz w:val="28"/>
          <w:szCs w:val="28"/>
          <w:u w:val="single"/>
          <w:lang w:eastAsia="en-US"/>
        </w:rPr>
        <w:t>onotony</w:t>
      </w:r>
      <w:proofErr w:type="spellEnd"/>
      <w:r w:rsidRPr="00811CCC">
        <w:rPr>
          <w:rFonts w:eastAsia="Calibri"/>
          <w:sz w:val="28"/>
          <w:szCs w:val="28"/>
          <w:u w:val="single"/>
          <w:lang w:val="uk-UA" w:eastAsia="en-US"/>
        </w:rPr>
        <w:t>) і екстремум</w:t>
      </w:r>
      <w:r w:rsidRPr="00811CCC">
        <w:rPr>
          <w:rFonts w:eastAsia="Calibri"/>
          <w:i/>
          <w:sz w:val="28"/>
          <w:szCs w:val="28"/>
          <w:u w:val="single"/>
          <w:lang w:val="uk-UA" w:eastAsia="en-US"/>
        </w:rPr>
        <w:t xml:space="preserve"> (</w:t>
      </w:r>
      <w:r w:rsidRPr="00811CCC">
        <w:rPr>
          <w:rFonts w:eastAsia="Calibri"/>
          <w:i/>
          <w:sz w:val="28"/>
          <w:szCs w:val="28"/>
          <w:u w:val="single"/>
          <w:lang w:val="en-US" w:eastAsia="en-US"/>
        </w:rPr>
        <w:t>extremum</w:t>
      </w:r>
      <w:r w:rsidRPr="00811CCC">
        <w:rPr>
          <w:rFonts w:eastAsia="Calibri"/>
          <w:i/>
          <w:sz w:val="28"/>
          <w:szCs w:val="28"/>
          <w:u w:val="single"/>
          <w:lang w:val="uk-UA" w:eastAsia="en-US"/>
        </w:rPr>
        <w:t>)</w:t>
      </w:r>
      <w:r w:rsidRPr="00811CCC">
        <w:rPr>
          <w:rFonts w:eastAsia="Calibri"/>
          <w:sz w:val="28"/>
          <w:szCs w:val="28"/>
          <w:u w:val="single"/>
          <w:lang w:val="uk-UA" w:eastAsia="en-US"/>
        </w:rPr>
        <w:t>.</w:t>
      </w:r>
    </w:p>
    <w:p w:rsidR="0074605A" w:rsidRPr="00811CCC" w:rsidRDefault="00426E90" w:rsidP="006250AF">
      <w:pPr>
        <w:tabs>
          <w:tab w:val="left" w:pos="2896"/>
        </w:tabs>
        <w:spacing w:line="360" w:lineRule="auto"/>
        <w:ind w:firstLine="709"/>
        <w:jc w:val="both"/>
        <w:rPr>
          <w:rFonts w:eastAsia="Calibri"/>
          <w:sz w:val="28"/>
          <w:szCs w:val="28"/>
          <w:u w:val="single"/>
          <w:lang w:val="uk-UA" w:eastAsia="en-US"/>
        </w:rPr>
      </w:pPr>
      <w:r w:rsidRPr="0074605A">
        <w:rPr>
          <w:rFonts w:eastAsia="Calibri"/>
          <w:sz w:val="28"/>
          <w:szCs w:val="28"/>
          <w:lang w:val="uk-UA" w:eastAsia="en-US"/>
        </w:rPr>
        <w:t xml:space="preserve">1. </w:t>
      </w:r>
      <w:r w:rsidRPr="00811CCC">
        <w:rPr>
          <w:rFonts w:eastAsia="Calibri"/>
          <w:sz w:val="28"/>
          <w:szCs w:val="28"/>
          <w:u w:val="single"/>
          <w:lang w:val="uk-UA" w:eastAsia="en-US"/>
        </w:rPr>
        <w:t>Критичні точки функції</w:t>
      </w:r>
      <w:r w:rsidR="0074605A" w:rsidRPr="00811CCC">
        <w:rPr>
          <w:rFonts w:eastAsia="Calibri"/>
          <w:sz w:val="28"/>
          <w:szCs w:val="28"/>
          <w:u w:val="single"/>
          <w:lang w:val="uk-UA" w:eastAsia="en-US"/>
        </w:rPr>
        <w:t xml:space="preserve"> </w:t>
      </w:r>
      <w:r w:rsidR="0074605A" w:rsidRPr="00811CCC">
        <w:rPr>
          <w:rFonts w:eastAsia="Calibri"/>
          <w:sz w:val="28"/>
          <w:szCs w:val="28"/>
          <w:u w:val="single"/>
          <w:lang w:val="en-US" w:eastAsia="en-US"/>
        </w:rPr>
        <w:t>y=f(x)</w:t>
      </w:r>
      <w:r w:rsidR="0074605A" w:rsidRPr="00811CCC">
        <w:rPr>
          <w:rFonts w:eastAsia="Calibri"/>
          <w:sz w:val="28"/>
          <w:szCs w:val="28"/>
          <w:u w:val="single"/>
          <w:lang w:val="uk-UA" w:eastAsia="en-US"/>
        </w:rPr>
        <w:t xml:space="preserve"> </w:t>
      </w:r>
      <w:r w:rsidRPr="00811CCC">
        <w:rPr>
          <w:rFonts w:eastAsia="Calibri"/>
          <w:sz w:val="28"/>
          <w:szCs w:val="28"/>
          <w:u w:val="single"/>
          <w:lang w:val="uk-UA" w:eastAsia="en-US"/>
        </w:rPr>
        <w:t>(</w:t>
      </w:r>
      <w:r w:rsidRPr="00811CCC">
        <w:rPr>
          <w:rFonts w:eastAsia="Calibri"/>
          <w:i/>
          <w:sz w:val="28"/>
          <w:szCs w:val="28"/>
          <w:u w:val="single"/>
          <w:lang w:val="en-US" w:eastAsia="en-US"/>
        </w:rPr>
        <w:t>critical</w:t>
      </w:r>
      <w:r w:rsidRPr="00811CCC">
        <w:rPr>
          <w:rFonts w:eastAsia="Calibri"/>
          <w:i/>
          <w:sz w:val="28"/>
          <w:szCs w:val="28"/>
          <w:u w:val="single"/>
          <w:lang w:val="uk-UA" w:eastAsia="en-US"/>
        </w:rPr>
        <w:t xml:space="preserve"> </w:t>
      </w:r>
      <w:r w:rsidRPr="00811CCC">
        <w:rPr>
          <w:rFonts w:eastAsia="Calibri"/>
          <w:i/>
          <w:sz w:val="28"/>
          <w:szCs w:val="28"/>
          <w:u w:val="single"/>
          <w:lang w:val="en-US" w:eastAsia="en-US"/>
        </w:rPr>
        <w:t>points</w:t>
      </w:r>
      <w:r w:rsidRPr="00811CCC">
        <w:rPr>
          <w:rFonts w:eastAsia="Calibri"/>
          <w:i/>
          <w:sz w:val="28"/>
          <w:szCs w:val="28"/>
          <w:u w:val="single"/>
          <w:lang w:val="uk-UA" w:eastAsia="en-US"/>
        </w:rPr>
        <w:t xml:space="preserve"> </w:t>
      </w:r>
      <w:r w:rsidRPr="00811CCC">
        <w:rPr>
          <w:rFonts w:eastAsia="Calibri"/>
          <w:i/>
          <w:sz w:val="28"/>
          <w:szCs w:val="28"/>
          <w:u w:val="single"/>
          <w:lang w:val="en-US" w:eastAsia="en-US"/>
        </w:rPr>
        <w:t>of</w:t>
      </w:r>
      <w:r w:rsidRPr="00811CCC">
        <w:rPr>
          <w:rFonts w:eastAsia="Calibri"/>
          <w:i/>
          <w:sz w:val="28"/>
          <w:szCs w:val="28"/>
          <w:u w:val="single"/>
          <w:lang w:val="uk-UA" w:eastAsia="en-US"/>
        </w:rPr>
        <w:t xml:space="preserve"> </w:t>
      </w:r>
      <w:r w:rsidRPr="00811CCC">
        <w:rPr>
          <w:rFonts w:eastAsia="Calibri"/>
          <w:i/>
          <w:sz w:val="28"/>
          <w:szCs w:val="28"/>
          <w:u w:val="single"/>
          <w:lang w:val="en-US" w:eastAsia="en-US"/>
        </w:rPr>
        <w:t>the</w:t>
      </w:r>
      <w:r w:rsidRPr="00811CCC">
        <w:rPr>
          <w:rFonts w:eastAsia="Calibri"/>
          <w:i/>
          <w:sz w:val="28"/>
          <w:szCs w:val="28"/>
          <w:u w:val="single"/>
          <w:lang w:val="uk-UA" w:eastAsia="en-US"/>
        </w:rPr>
        <w:t xml:space="preserve"> </w:t>
      </w:r>
      <w:r w:rsidRPr="00811CCC">
        <w:rPr>
          <w:rFonts w:eastAsia="Calibri"/>
          <w:i/>
          <w:sz w:val="28"/>
          <w:szCs w:val="28"/>
          <w:u w:val="single"/>
          <w:lang w:val="en-US" w:eastAsia="en-US"/>
        </w:rPr>
        <w:t>function</w:t>
      </w:r>
      <w:r w:rsidRPr="00811CCC">
        <w:rPr>
          <w:rFonts w:eastAsia="Calibri"/>
          <w:sz w:val="28"/>
          <w:szCs w:val="28"/>
          <w:u w:val="single"/>
          <w:lang w:val="uk-UA" w:eastAsia="en-US"/>
        </w:rPr>
        <w:t>)</w:t>
      </w:r>
      <w:r w:rsidR="0074605A" w:rsidRPr="00811CCC">
        <w:rPr>
          <w:rFonts w:eastAsia="Calibri"/>
          <w:sz w:val="28"/>
          <w:szCs w:val="28"/>
          <w:u w:val="single"/>
          <w:lang w:val="uk-UA" w:eastAsia="en-US"/>
        </w:rPr>
        <w:t>.</w:t>
      </w:r>
    </w:p>
    <w:p w:rsidR="00426E90" w:rsidRPr="0074605A" w:rsidRDefault="0074605A" w:rsidP="006250AF">
      <w:pPr>
        <w:tabs>
          <w:tab w:val="left" w:pos="2896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605A">
        <w:rPr>
          <w:sz w:val="28"/>
          <w:szCs w:val="28"/>
          <w:lang w:val="uk-UA"/>
        </w:rPr>
        <w:t xml:space="preserve"> </w:t>
      </w:r>
      <w:r w:rsidR="00426E90" w:rsidRPr="00840FBA">
        <w:rPr>
          <w:rFonts w:eastAsia="Calibri"/>
          <w:sz w:val="28"/>
          <w:szCs w:val="28"/>
          <w:lang w:eastAsia="en-US"/>
        </w:rPr>
        <w:t xml:space="preserve">Точки </w:t>
      </w:r>
      <w:proofErr w:type="spellStart"/>
      <w:r w:rsidR="00426E90" w:rsidRPr="00840FBA">
        <w:rPr>
          <w:rFonts w:eastAsia="Calibri"/>
          <w:sz w:val="28"/>
          <w:szCs w:val="28"/>
          <w:lang w:eastAsia="en-US"/>
        </w:rPr>
        <w:t>області</w:t>
      </w:r>
      <w:proofErr w:type="spellEnd"/>
      <w:r w:rsidR="00426E90" w:rsidRPr="00840FB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26E90" w:rsidRPr="00840FBA">
        <w:rPr>
          <w:rFonts w:eastAsia="Calibri"/>
          <w:sz w:val="28"/>
          <w:szCs w:val="28"/>
          <w:lang w:eastAsia="en-US"/>
        </w:rPr>
        <w:t>визначення</w:t>
      </w:r>
      <w:proofErr w:type="spellEnd"/>
      <w:r w:rsidR="00426E90" w:rsidRPr="00840FB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26E90" w:rsidRPr="00840FBA">
        <w:rPr>
          <w:rFonts w:eastAsia="Calibri"/>
          <w:sz w:val="28"/>
          <w:szCs w:val="28"/>
          <w:lang w:eastAsia="en-US"/>
        </w:rPr>
        <w:t>функції</w:t>
      </w:r>
      <w:proofErr w:type="spellEnd"/>
      <w:r w:rsidR="00426E90" w:rsidRPr="00840FBA">
        <w:rPr>
          <w:rFonts w:eastAsia="Calibri"/>
          <w:sz w:val="28"/>
          <w:szCs w:val="28"/>
          <w:lang w:eastAsia="en-US"/>
        </w:rPr>
        <w:t xml:space="preserve">, в </w:t>
      </w:r>
      <w:proofErr w:type="spellStart"/>
      <w:r w:rsidR="00426E90" w:rsidRPr="00840FBA">
        <w:rPr>
          <w:rFonts w:eastAsia="Calibri"/>
          <w:sz w:val="28"/>
          <w:szCs w:val="28"/>
          <w:lang w:eastAsia="en-US"/>
        </w:rPr>
        <w:t>яких</w:t>
      </w:r>
      <w:proofErr w:type="spellEnd"/>
      <w:r w:rsidR="00426E90" w:rsidRPr="00840FB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5.25pt;height:17.25pt">
            <v:imagedata r:id="rId6" o:title=""/>
          </v:shape>
        </w:pict>
      </w:r>
      <w:r>
        <w:rPr>
          <w:rFonts w:eastAsia="Calibri"/>
          <w:position w:val="-10"/>
          <w:sz w:val="28"/>
          <w:szCs w:val="28"/>
          <w:lang w:val="uk-UA" w:eastAsia="en-US"/>
        </w:rPr>
        <w:t xml:space="preserve"> </w:t>
      </w:r>
      <w:proofErr w:type="spellStart"/>
      <w:r w:rsidR="00426E90" w:rsidRPr="00840FBA">
        <w:rPr>
          <w:rFonts w:eastAsia="Calibri"/>
          <w:sz w:val="28"/>
          <w:szCs w:val="28"/>
          <w:lang w:eastAsia="en-US"/>
        </w:rPr>
        <w:t>або</w:t>
      </w:r>
      <w:proofErr w:type="spellEnd"/>
      <w:r w:rsidR="00426E90" w:rsidRPr="00840FBA">
        <w:rPr>
          <w:rFonts w:eastAsia="Calibri"/>
          <w:sz w:val="28"/>
          <w:szCs w:val="28"/>
          <w:lang w:eastAsia="en-US"/>
        </w:rPr>
        <w:t xml:space="preserve"> не </w:t>
      </w:r>
      <w:proofErr w:type="spellStart"/>
      <w:r w:rsidR="00426E90" w:rsidRPr="00840FBA">
        <w:rPr>
          <w:rFonts w:eastAsia="Calibri"/>
          <w:sz w:val="28"/>
          <w:szCs w:val="28"/>
          <w:lang w:eastAsia="en-US"/>
        </w:rPr>
        <w:t>існу</w:t>
      </w:r>
      <w:proofErr w:type="gramStart"/>
      <w:r w:rsidR="00426E90" w:rsidRPr="00840FBA">
        <w:rPr>
          <w:rFonts w:eastAsia="Calibri"/>
          <w:sz w:val="28"/>
          <w:szCs w:val="28"/>
          <w:lang w:eastAsia="en-US"/>
        </w:rPr>
        <w:t>є</w:t>
      </w:r>
      <w:proofErr w:type="spellEnd"/>
      <w:r w:rsidR="00426E90" w:rsidRPr="00840FBA">
        <w:rPr>
          <w:rFonts w:eastAsia="Calibri"/>
          <w:sz w:val="28"/>
          <w:szCs w:val="28"/>
          <w:lang w:eastAsia="en-US"/>
        </w:rPr>
        <w:t>,</w:t>
      </w:r>
      <w:proofErr w:type="gramEnd"/>
      <w:r w:rsidR="00426E90" w:rsidRPr="00840FB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26E90" w:rsidRPr="00840FBA">
        <w:rPr>
          <w:rFonts w:eastAsia="Calibri"/>
          <w:sz w:val="28"/>
          <w:szCs w:val="28"/>
          <w:lang w:eastAsia="en-US"/>
        </w:rPr>
        <w:t>називаються</w:t>
      </w:r>
      <w:proofErr w:type="spellEnd"/>
      <w:r w:rsidR="00426E90" w:rsidRPr="00840FB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26E90" w:rsidRPr="0074605A">
        <w:rPr>
          <w:rFonts w:eastAsia="Calibri"/>
          <w:sz w:val="28"/>
          <w:szCs w:val="28"/>
          <w:lang w:eastAsia="en-US"/>
        </w:rPr>
        <w:t>критичними</w:t>
      </w:r>
      <w:proofErr w:type="spellEnd"/>
      <w:r w:rsidR="00426E90" w:rsidRPr="0074605A">
        <w:rPr>
          <w:rFonts w:eastAsia="Calibri"/>
          <w:sz w:val="28"/>
          <w:szCs w:val="28"/>
          <w:lang w:eastAsia="en-US"/>
        </w:rPr>
        <w:t>.</w:t>
      </w:r>
    </w:p>
    <w:p w:rsidR="00426E90" w:rsidRPr="0074605A" w:rsidRDefault="00426E90" w:rsidP="006250AF">
      <w:pPr>
        <w:tabs>
          <w:tab w:val="left" w:pos="2896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0FBA">
        <w:rPr>
          <w:rFonts w:eastAsia="Calibri"/>
          <w:sz w:val="28"/>
          <w:szCs w:val="28"/>
          <w:lang w:eastAsia="en-US"/>
        </w:rPr>
        <w:t xml:space="preserve">2. </w:t>
      </w:r>
      <w:proofErr w:type="spellStart"/>
      <w:r w:rsidRPr="00811CCC">
        <w:rPr>
          <w:rFonts w:eastAsia="Calibri"/>
          <w:sz w:val="28"/>
          <w:szCs w:val="28"/>
          <w:u w:val="single"/>
          <w:lang w:eastAsia="en-US"/>
        </w:rPr>
        <w:t>Проміжки</w:t>
      </w:r>
      <w:proofErr w:type="spellEnd"/>
      <w:r w:rsidRPr="00811CCC">
        <w:rPr>
          <w:rFonts w:eastAsia="Calibri"/>
          <w:sz w:val="28"/>
          <w:szCs w:val="28"/>
          <w:u w:val="single"/>
          <w:lang w:eastAsia="en-US"/>
        </w:rPr>
        <w:t xml:space="preserve"> </w:t>
      </w:r>
      <w:proofErr w:type="spellStart"/>
      <w:r w:rsidRPr="00811CCC">
        <w:rPr>
          <w:rFonts w:eastAsia="Calibri"/>
          <w:sz w:val="28"/>
          <w:szCs w:val="28"/>
          <w:u w:val="single"/>
          <w:lang w:eastAsia="en-US"/>
        </w:rPr>
        <w:t>монотонності</w:t>
      </w:r>
      <w:proofErr w:type="spellEnd"/>
      <w:r w:rsidRPr="00811CCC">
        <w:rPr>
          <w:rFonts w:eastAsia="Calibri"/>
          <w:sz w:val="28"/>
          <w:szCs w:val="28"/>
          <w:u w:val="single"/>
          <w:lang w:eastAsia="en-US"/>
        </w:rPr>
        <w:t xml:space="preserve"> (</w:t>
      </w:r>
      <w:r w:rsidRPr="00811CCC">
        <w:rPr>
          <w:rFonts w:eastAsia="Calibri"/>
          <w:i/>
          <w:sz w:val="28"/>
          <w:szCs w:val="28"/>
          <w:u w:val="single"/>
          <w:lang w:val="en-US" w:eastAsia="en-US"/>
        </w:rPr>
        <w:t>m</w:t>
      </w:r>
      <w:proofErr w:type="spellStart"/>
      <w:r w:rsidRPr="00811CCC">
        <w:rPr>
          <w:rFonts w:eastAsia="Calibri"/>
          <w:i/>
          <w:sz w:val="28"/>
          <w:szCs w:val="28"/>
          <w:u w:val="single"/>
          <w:lang w:eastAsia="en-US"/>
        </w:rPr>
        <w:t>onotony</w:t>
      </w:r>
      <w:proofErr w:type="spellEnd"/>
      <w:r w:rsidRPr="00811CCC">
        <w:rPr>
          <w:rFonts w:eastAsia="Calibri"/>
          <w:sz w:val="28"/>
          <w:szCs w:val="28"/>
          <w:u w:val="single"/>
          <w:lang w:eastAsia="en-US"/>
        </w:rPr>
        <w:t>)</w:t>
      </w:r>
      <w:r w:rsidR="00811CCC" w:rsidRPr="00811CC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4605A">
        <w:rPr>
          <w:rFonts w:eastAsia="Calibri"/>
          <w:sz w:val="28"/>
          <w:szCs w:val="28"/>
          <w:lang w:eastAsia="en-US"/>
        </w:rPr>
        <w:t>або</w:t>
      </w:r>
      <w:proofErr w:type="spellEnd"/>
      <w:r w:rsidRPr="0074605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4605A">
        <w:rPr>
          <w:rFonts w:eastAsia="Calibri"/>
          <w:sz w:val="28"/>
          <w:szCs w:val="28"/>
          <w:lang w:eastAsia="en-US"/>
        </w:rPr>
        <w:t>зростання</w:t>
      </w:r>
      <w:proofErr w:type="spellEnd"/>
      <w:r w:rsidRPr="0074605A">
        <w:rPr>
          <w:rFonts w:eastAsia="Calibri"/>
          <w:sz w:val="28"/>
          <w:szCs w:val="28"/>
          <w:lang w:eastAsia="en-US"/>
        </w:rPr>
        <w:t xml:space="preserve"> (</w:t>
      </w:r>
      <w:r w:rsidRPr="0074605A">
        <w:rPr>
          <w:rFonts w:eastAsia="Calibri"/>
          <w:i/>
          <w:sz w:val="28"/>
          <w:szCs w:val="28"/>
          <w:lang w:val="en-US" w:eastAsia="en-US"/>
        </w:rPr>
        <w:t>g</w:t>
      </w:r>
      <w:proofErr w:type="spellStart"/>
      <w:r w:rsidRPr="0074605A">
        <w:rPr>
          <w:rFonts w:eastAsia="Calibri"/>
          <w:i/>
          <w:sz w:val="28"/>
          <w:szCs w:val="28"/>
          <w:lang w:eastAsia="en-US"/>
        </w:rPr>
        <w:t>rowth</w:t>
      </w:r>
      <w:proofErr w:type="spellEnd"/>
      <w:r w:rsidRPr="0074605A"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 w:rsidRPr="0074605A">
        <w:rPr>
          <w:rFonts w:eastAsia="Calibri"/>
          <w:i/>
          <w:sz w:val="28"/>
          <w:szCs w:val="28"/>
          <w:lang w:eastAsia="en-US"/>
        </w:rPr>
        <w:t>ranges</w:t>
      </w:r>
      <w:proofErr w:type="spellEnd"/>
      <w:proofErr w:type="gramStart"/>
      <w:r w:rsidRPr="0074605A">
        <w:rPr>
          <w:rFonts w:eastAsia="Calibri"/>
          <w:sz w:val="28"/>
          <w:szCs w:val="28"/>
          <w:lang w:eastAsia="en-US"/>
        </w:rPr>
        <w:t xml:space="preserve"> )</w:t>
      </w:r>
      <w:proofErr w:type="gramEnd"/>
      <w:r w:rsidRPr="0074605A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74605A">
        <w:rPr>
          <w:rFonts w:eastAsia="Calibri"/>
          <w:sz w:val="28"/>
          <w:szCs w:val="28"/>
          <w:lang w:eastAsia="en-US"/>
        </w:rPr>
        <w:t>спадання</w:t>
      </w:r>
      <w:proofErr w:type="spellEnd"/>
      <w:r w:rsidRPr="0074605A">
        <w:rPr>
          <w:rFonts w:eastAsia="Calibri"/>
          <w:sz w:val="28"/>
          <w:szCs w:val="28"/>
          <w:lang w:eastAsia="en-US"/>
        </w:rPr>
        <w:t xml:space="preserve"> (</w:t>
      </w:r>
      <w:r w:rsidRPr="0074605A">
        <w:rPr>
          <w:rFonts w:eastAsia="Calibri"/>
          <w:i/>
          <w:sz w:val="28"/>
          <w:szCs w:val="28"/>
          <w:lang w:val="en-US" w:eastAsia="en-US"/>
        </w:rPr>
        <w:t>d</w:t>
      </w:r>
      <w:r w:rsidRPr="0074605A">
        <w:rPr>
          <w:rFonts w:eastAsia="Calibri"/>
          <w:i/>
          <w:sz w:val="28"/>
          <w:szCs w:val="28"/>
          <w:lang w:eastAsia="en-US"/>
        </w:rPr>
        <w:t>rop intervals</w:t>
      </w:r>
      <w:r w:rsidRPr="0074605A">
        <w:rPr>
          <w:rFonts w:eastAsia="Calibri"/>
          <w:sz w:val="28"/>
          <w:szCs w:val="28"/>
          <w:lang w:eastAsia="en-US"/>
        </w:rPr>
        <w:t xml:space="preserve"> ).   </w:t>
      </w:r>
    </w:p>
    <w:p w:rsidR="00426E90" w:rsidRPr="00882B1D" w:rsidRDefault="00426E90" w:rsidP="006250AF">
      <w:pPr>
        <w:tabs>
          <w:tab w:val="left" w:pos="2896"/>
        </w:tabs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840FBA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74605A">
        <w:rPr>
          <w:rFonts w:eastAsia="Calibri"/>
          <w:sz w:val="28"/>
          <w:szCs w:val="28"/>
          <w:lang w:eastAsia="en-US"/>
        </w:rPr>
        <w:t>Якщо</w:t>
      </w:r>
      <w:proofErr w:type="spellEnd"/>
      <w:r w:rsidRPr="0074605A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74605A">
        <w:rPr>
          <w:rFonts w:eastAsia="Calibri"/>
          <w:sz w:val="28"/>
          <w:szCs w:val="28"/>
          <w:lang w:eastAsia="en-US"/>
        </w:rPr>
        <w:t>кожній</w:t>
      </w:r>
      <w:proofErr w:type="spellEnd"/>
      <w:r w:rsidRPr="0074605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4605A">
        <w:rPr>
          <w:rFonts w:eastAsia="Calibri"/>
          <w:sz w:val="28"/>
          <w:szCs w:val="28"/>
          <w:lang w:eastAsia="en-US"/>
        </w:rPr>
        <w:t>точці</w:t>
      </w:r>
      <w:proofErr w:type="spellEnd"/>
      <w:r w:rsidRPr="0074605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4605A">
        <w:rPr>
          <w:rFonts w:eastAsia="Calibri"/>
          <w:sz w:val="28"/>
          <w:szCs w:val="28"/>
          <w:lang w:eastAsia="en-US"/>
        </w:rPr>
        <w:t>інтервалу</w:t>
      </w:r>
      <w:proofErr w:type="spellEnd"/>
      <w:r w:rsidRPr="0074605A">
        <w:rPr>
          <w:rFonts w:eastAsia="Calibri"/>
          <w:sz w:val="28"/>
          <w:szCs w:val="28"/>
          <w:lang w:eastAsia="en-US"/>
        </w:rPr>
        <w:t xml:space="preserve">  </w: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28" type="#_x0000_t75" style="width:27pt;height:15.75pt">
            <v:imagedata r:id="rId7" o:title=""/>
          </v:shape>
        </w:pic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29" type="#_x0000_t75" style="width:51pt;height:17.25pt">
            <v:imagedata r:id="rId8" o:title=""/>
          </v:shape>
        </w:pict>
      </w:r>
      <w:r w:rsidRPr="0074605A">
        <w:rPr>
          <w:rFonts w:eastAsia="Calibri"/>
          <w:sz w:val="28"/>
          <w:szCs w:val="28"/>
          <w:lang w:eastAsia="en-US"/>
        </w:rPr>
        <w:t xml:space="preserve">,  то </w:t>
      </w:r>
      <w:proofErr w:type="spellStart"/>
      <w:r w:rsidRPr="0074605A">
        <w:rPr>
          <w:rFonts w:eastAsia="Calibri"/>
          <w:sz w:val="28"/>
          <w:szCs w:val="28"/>
          <w:lang w:eastAsia="en-US"/>
        </w:rPr>
        <w:t>функція</w:t>
      </w:r>
      <w:proofErr w:type="spellEnd"/>
      <w:r w:rsidRPr="0074605A">
        <w:rPr>
          <w:rFonts w:eastAsia="Calibri"/>
          <w:sz w:val="28"/>
          <w:szCs w:val="28"/>
          <w:lang w:eastAsia="en-US"/>
        </w:rPr>
        <w:t xml:space="preserve"> </w: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30" type="#_x0000_t75" style="width:30.75pt;height:17.25pt">
            <v:imagedata r:id="rId9" o:title=""/>
          </v:shape>
        </w:pict>
      </w:r>
      <w:proofErr w:type="spellStart"/>
      <w:r w:rsidRPr="0074605A">
        <w:rPr>
          <w:rFonts w:eastAsia="Calibri"/>
          <w:sz w:val="28"/>
          <w:szCs w:val="28"/>
          <w:lang w:eastAsia="en-US"/>
        </w:rPr>
        <w:t>зростає</w:t>
      </w:r>
      <w:proofErr w:type="spellEnd"/>
      <w:r w:rsidRPr="0074605A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Pr="0074605A">
        <w:rPr>
          <w:rFonts w:eastAsia="Calibri"/>
          <w:sz w:val="28"/>
          <w:szCs w:val="28"/>
          <w:lang w:eastAsia="en-US"/>
        </w:rPr>
        <w:t>інтервалі</w:t>
      </w:r>
      <w:proofErr w:type="spellEnd"/>
      <w:r w:rsidR="00882B1D" w:rsidRPr="0074605A">
        <w:rPr>
          <w:rFonts w:eastAsia="Calibri"/>
          <w:sz w:val="28"/>
          <w:szCs w:val="28"/>
          <w:lang w:eastAsia="en-US"/>
        </w:rPr>
        <w:t xml:space="preserve"> </w:t>
      </w:r>
      <w:r w:rsidR="00882B1D">
        <w:rPr>
          <w:rFonts w:eastAsia="Calibri"/>
          <w:noProof/>
          <w:position w:val="-10"/>
          <w:sz w:val="28"/>
          <w:szCs w:val="28"/>
        </w:rPr>
        <w:drawing>
          <wp:inline distT="0" distB="0" distL="0" distR="0">
            <wp:extent cx="390525" cy="219075"/>
            <wp:effectExtent l="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2B1D" w:rsidRPr="0074605A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74605A">
        <w:rPr>
          <w:rFonts w:eastAsia="Calibri"/>
          <w:sz w:val="28"/>
          <w:szCs w:val="28"/>
          <w:lang w:eastAsia="en-US"/>
        </w:rPr>
        <w:t xml:space="preserve">( </w:t>
      </w:r>
      <w:proofErr w:type="gramEnd"/>
      <w:r w:rsidRPr="0074605A">
        <w:rPr>
          <w:rFonts w:eastAsia="Calibri"/>
          <w:sz w:val="28"/>
          <w:szCs w:val="28"/>
          <w:lang w:eastAsia="en-US"/>
        </w:rPr>
        <w:t>рис.1 )</w:t>
      </w:r>
      <w:r w:rsidR="00882B1D">
        <w:rPr>
          <w:rFonts w:eastAsia="Calibri"/>
          <w:sz w:val="28"/>
          <w:szCs w:val="28"/>
          <w:lang w:val="uk-UA" w:eastAsia="en-US"/>
        </w:rPr>
        <w:t>.</w:t>
      </w:r>
    </w:p>
    <w:p w:rsidR="00426E90" w:rsidRPr="00882B1D" w:rsidRDefault="00426E90" w:rsidP="006250AF">
      <w:pPr>
        <w:tabs>
          <w:tab w:val="left" w:pos="2896"/>
        </w:tabs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840FBA">
        <w:rPr>
          <w:rFonts w:eastAsia="Calibri"/>
          <w:sz w:val="28"/>
          <w:szCs w:val="28"/>
          <w:lang w:eastAsia="en-US"/>
        </w:rPr>
        <w:t>Якщо</w:t>
      </w:r>
      <w:proofErr w:type="spellEnd"/>
      <w:r w:rsidRPr="00840FBA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840FBA">
        <w:rPr>
          <w:rFonts w:eastAsia="Calibri"/>
          <w:sz w:val="28"/>
          <w:szCs w:val="28"/>
          <w:lang w:eastAsia="en-US"/>
        </w:rPr>
        <w:t>кожній</w:t>
      </w:r>
      <w:proofErr w:type="spellEnd"/>
      <w:r w:rsidRPr="00840FB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40FBA">
        <w:rPr>
          <w:rFonts w:eastAsia="Calibri"/>
          <w:sz w:val="28"/>
          <w:szCs w:val="28"/>
          <w:lang w:eastAsia="en-US"/>
        </w:rPr>
        <w:t>точці</w:t>
      </w:r>
      <w:proofErr w:type="spellEnd"/>
      <w:r w:rsidRPr="00840FB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40FBA">
        <w:rPr>
          <w:rFonts w:eastAsia="Calibri"/>
          <w:sz w:val="28"/>
          <w:szCs w:val="28"/>
          <w:lang w:eastAsia="en-US"/>
        </w:rPr>
        <w:t>інтервалу</w:t>
      </w:r>
      <w:proofErr w:type="spellEnd"/>
      <w:r w:rsidRPr="00840FBA">
        <w:rPr>
          <w:rFonts w:eastAsia="Calibri"/>
          <w:sz w:val="28"/>
          <w:szCs w:val="28"/>
          <w:lang w:eastAsia="en-US"/>
        </w:rPr>
        <w:t xml:space="preserve"> </w: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31" type="#_x0000_t75" style="width:30.75pt;height:17.25pt">
            <v:imagedata r:id="rId11" o:title=""/>
          </v:shape>
        </w:pic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32" type="#_x0000_t75" style="width:48pt;height:15.75pt">
            <v:imagedata r:id="rId12" o:title=""/>
          </v:shape>
        </w:pict>
      </w:r>
      <w:proofErr w:type="gramStart"/>
      <w:r w:rsidRPr="00840FBA">
        <w:rPr>
          <w:rFonts w:eastAsia="Calibri"/>
          <w:sz w:val="28"/>
          <w:szCs w:val="28"/>
          <w:lang w:eastAsia="en-US"/>
        </w:rPr>
        <w:t xml:space="preserve"> ,</w:t>
      </w:r>
      <w:proofErr w:type="gramEnd"/>
      <w:r w:rsidRPr="00840FBA">
        <w:rPr>
          <w:rFonts w:eastAsia="Calibri"/>
          <w:sz w:val="28"/>
          <w:szCs w:val="28"/>
          <w:lang w:eastAsia="en-US"/>
        </w:rPr>
        <w:t xml:space="preserve">    то </w:t>
      </w:r>
      <w:proofErr w:type="spellStart"/>
      <w:r w:rsidRPr="00840FBA">
        <w:rPr>
          <w:rFonts w:eastAsia="Calibri"/>
          <w:sz w:val="28"/>
          <w:szCs w:val="28"/>
          <w:lang w:eastAsia="en-US"/>
        </w:rPr>
        <w:t>функція</w:t>
      </w:r>
      <w:proofErr w:type="spellEnd"/>
      <w:r w:rsidRPr="00840FBA">
        <w:rPr>
          <w:rFonts w:eastAsia="Calibri"/>
          <w:sz w:val="28"/>
          <w:szCs w:val="28"/>
          <w:lang w:eastAsia="en-US"/>
        </w:rPr>
        <w:t xml:space="preserve"> </w: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33" type="#_x0000_t75" style="width:28.5pt;height:17.25pt">
            <v:imagedata r:id="rId13" o:title=""/>
          </v:shape>
        </w:pict>
      </w:r>
      <w:proofErr w:type="spellStart"/>
      <w:r w:rsidRPr="00882B1D">
        <w:rPr>
          <w:rFonts w:eastAsia="Calibri"/>
          <w:sz w:val="28"/>
          <w:szCs w:val="28"/>
          <w:lang w:eastAsia="en-US"/>
        </w:rPr>
        <w:t>спадає</w:t>
      </w:r>
      <w:proofErr w:type="spellEnd"/>
      <w:r w:rsidRPr="00840FBA">
        <w:rPr>
          <w:rFonts w:eastAsia="Calibri"/>
          <w:b/>
          <w:sz w:val="28"/>
          <w:szCs w:val="28"/>
          <w:lang w:eastAsia="en-US"/>
        </w:rPr>
        <w:t xml:space="preserve"> </w:t>
      </w:r>
      <w:r w:rsidRPr="00840FBA">
        <w:rPr>
          <w:rFonts w:eastAsia="Calibri"/>
          <w:sz w:val="28"/>
          <w:szCs w:val="28"/>
          <w:lang w:eastAsia="en-US"/>
        </w:rPr>
        <w:t xml:space="preserve">на  </w:t>
      </w:r>
      <w:proofErr w:type="spellStart"/>
      <w:r w:rsidRPr="00840FBA">
        <w:rPr>
          <w:rFonts w:eastAsia="Calibri"/>
          <w:sz w:val="28"/>
          <w:szCs w:val="28"/>
          <w:lang w:eastAsia="en-US"/>
        </w:rPr>
        <w:t>інтервалі</w:t>
      </w:r>
      <w:proofErr w:type="spellEnd"/>
      <w:r w:rsidR="00882B1D">
        <w:rPr>
          <w:rFonts w:eastAsia="Calibri"/>
          <w:sz w:val="28"/>
          <w:szCs w:val="28"/>
          <w:lang w:val="uk-UA" w:eastAsia="en-US"/>
        </w:rPr>
        <w:t xml:space="preserve"> </w:t>
      </w:r>
      <w:r w:rsidR="00882B1D">
        <w:rPr>
          <w:rFonts w:eastAsia="Calibri"/>
          <w:noProof/>
          <w:position w:val="-10"/>
          <w:sz w:val="28"/>
          <w:szCs w:val="28"/>
        </w:rPr>
        <w:drawing>
          <wp:inline distT="0" distB="0" distL="0" distR="0">
            <wp:extent cx="390525" cy="219075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0FBA">
        <w:rPr>
          <w:rFonts w:eastAsia="Calibri"/>
          <w:sz w:val="28"/>
          <w:szCs w:val="28"/>
          <w:lang w:eastAsia="en-US"/>
        </w:rPr>
        <w:t xml:space="preserve"> ( рис.2 )</w:t>
      </w:r>
      <w:r w:rsidR="00882B1D">
        <w:rPr>
          <w:rFonts w:eastAsia="Calibri"/>
          <w:sz w:val="28"/>
          <w:szCs w:val="28"/>
          <w:lang w:val="uk-UA" w:eastAsia="en-US"/>
        </w:rPr>
        <w:t>.</w:t>
      </w:r>
    </w:p>
    <w:p w:rsidR="00426E90" w:rsidRPr="00AC2A9D" w:rsidRDefault="00FD16DC" w:rsidP="006250AF">
      <w:pPr>
        <w:tabs>
          <w:tab w:val="left" w:pos="2896"/>
        </w:tabs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</w:r>
      <w:r w:rsidRPr="00FD16DC">
        <w:rPr>
          <w:rFonts w:eastAsia="Calibri"/>
          <w:noProof/>
          <w:sz w:val="28"/>
          <w:szCs w:val="28"/>
        </w:rPr>
        <w:pict>
          <v:group id="Полотно 63" o:spid="_x0000_s1026" editas="canvas" style="width:204.75pt;height:131.1pt;mso-position-horizontal-relative:char;mso-position-vertical-relative:line" coordorigin="-3226" coordsize="26003,16649">
            <v:shape id="_x0000_s1027" type="#_x0000_t75" style="position:absolute;left:-3226;width:26003;height:16649;visibility:visible">
              <v:fill o:detectmouseclick="t"/>
              <v:path o:connecttype="none"/>
            </v:shape>
            <v:line id="Line 62" o:spid="_x0000_s1028" style="position:absolute;flip:y;visibility:visible" from="2883,0" to="2884,14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43sc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NPU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43scUAAADbAAAADwAAAAAAAAAA&#10;AAAAAAChAgAAZHJzL2Rvd25yZXYueG1sUEsFBgAAAAAEAAQA+QAAAJMDAAAAAA==&#10;">
              <v:stroke endarrow="block"/>
            </v:line>
            <v:line id="Line 63" o:spid="_x0000_s1029" style="position:absolute;visibility:visible" from="1595,12320" to="18408,12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uj5cQAAADbAAAADwAAAGRycy9kb3ducmV2LnhtbESPQWvCQBSE70L/w/IKXqRuakiV1FWK&#10;IFoQadXeX7PPJDT7Nuyumv57VxA8DjPzDTOdd6YRZ3K+tqzgdZiAIC6srrlUcNgvXyYgfEDW2Fgm&#10;Bf/kYT576k0x1/bC33TehVJECPscFVQhtLmUvqjIoB/aljh6R+sMhihdKbXDS4SbRo6S5E0arDku&#10;VNjSoqLib3cyCsab+ne83bqBpP1ntv76WaXHNFWq/9x9vIMI1IVH+N5eawVZBrcv8QfI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W6PlxAAAANsAAAAPAAAAAAAAAAAA&#10;AAAAAKECAABkcnMvZG93bnJldi54bWxQSwUGAAAAAAQABAD5AAAAkgMAAAAA&#10;" strokeweight=".5pt">
              <v:stroke endarrow="block"/>
            </v:line>
            <v:shape id="Arc 64" o:spid="_x0000_s1030" style="position:absolute;left:3303;top:3327;width:11816;height:5619;rotation:7230110fd;visibility:visible" coordsize="31127,27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o+58MA&#10;AADbAAAADwAAAGRycy9kb3ducmV2LnhtbESPQWsCMRSE7wX/Q3hCbzWroshqFBEKtdRDreL1sXlm&#10;VzcvSxLX9d83QqHHYWa+YRarztaiJR8qxwqGgwwEceF0xUbB4ef9bQYiRGSNtWNS8KAAq2XvZYG5&#10;dnf+pnYfjUgQDjkqKGNscilDUZLFMHANcfLOzluMSXojtcd7gttajrJsKi1WnBZKbGhTUnHd36yC&#10;8emyy9zn0awfpj37yZa+jqObUq/9bj0HEamL/+G/9odWMJnC80v6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o+58MAAADbAAAADwAAAAAAAAAAAAAAAACYAgAAZHJzL2Rv&#10;d25yZXYueG1sUEsFBgAAAAAEAAQA9QAAAIgDAAAAAA==&#10;" adj="0,,0" path="m,2214nfc2964,757,6223,-1,9527,,21456,,31127,9670,31127,21600v,2113,-311,4215,-921,6238em,2214nsc2964,757,6223,-1,9527,,21456,,31127,9670,31127,21600v,2113,-311,4215,-921,6238l9527,21600,,2214xe" filled="f">
              <v:stroke joinstyle="round"/>
              <v:formulas/>
              <v:path arrowok="t" o:extrusionok="f" o:connecttype="custom" o:connectlocs="0,25248;919657,317458;290061,246321" o:connectangles="0,0,0"/>
            </v:shape>
            <v:line id="Line 65" o:spid="_x0000_s1031" style="position:absolute;visibility:visible" from="6811,11571" to="6815,12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s/csUAAADbAAAADwAAAGRycy9kb3ducmV2LnhtbESPQWvCQBSE7wX/w/KE3urG0GqJrmJb&#10;hCKCNm2px0f2mQ1m36bZbUz/fbcgeBxm5htmvuxtLTpqfeVYwXiUgCAunK64VPDxvr57BOEDssba&#10;MSn4JQ/LxeBmjpl2Z36jLg+liBD2GSowITSZlL4wZNGPXEMcvaNrLYYo21LqFs8RbmuZJslEWqw4&#10;Lhhs6NlQccp/rIL9pqNPuz3QbrO+n758P6VkvlKlbof9agYiUB+u4Uv7VSt4mML/l/gD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s/csUAAADbAAAADwAAAAAAAAAA&#10;AAAAAAChAgAAZHJzL2Rvd25yZXYueG1sUEsFBgAAAAAEAAQA+QAAAJMDAAAAAA==&#10;">
              <v:stroke dashstyle="longDash"/>
            </v:line>
            <v:line id="Line 66" o:spid="_x0000_s1032" style="position:absolute;visibility:visible" from="13772,12212" to="13776,12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SrAMIAAADbAAAADwAAAGRycy9kb3ducmV2LnhtbERPW2vCMBR+H/gfwhH2NlOLm1KNsinC&#10;kMHmDX08NMem2JzUJqvdv18eBnv8+O6zRWcr0VLjS8cKhoMEBHHudMmFgsN+/TQB4QOyxsoxKfgh&#10;D4t572GGmXZ33lK7C4WIIewzVGBCqDMpfW7Ioh+4mjhyF9dYDBE2hdQN3mO4rWSaJC/SYsmxwWBN&#10;S0P5dfdtFXxtWjrajzN9btaj8er2lpI5pUo99rvXKYhAXfgX/7nftYLnODZ+iT9Az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SrAMIAAADbAAAADwAAAAAAAAAAAAAA&#10;AAChAgAAZHJzL2Rvd25yZXYueG1sUEsFBgAAAAAEAAQA+QAAAJADAAAAAA==&#10;">
              <v:stroke dashstyle="long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33" type="#_x0000_t202" style="position:absolute;left:-3226;width:6883;height:53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TVsUA&#10;AADbAAAADwAAAGRycy9kb3ducmV2LnhtbESPT2vCQBDF74V+h2UKXopuLCgaXUUE/9CbaQ96G7Jj&#10;EszOxt1tjN++KwgeH2/e782bLztTi5acrywrGA4SEMS51RUXCn5/Nv0JCB+QNdaWScGdPCwX729z&#10;TLW98YHaLBQiQtinqKAMoUml9HlJBv3ANsTRO1tnMETpCqkd3iLc1PIrScbSYMWxocSG1iXll+zP&#10;xDeO28nn6ejdbnWu2+19dD3tsm+leh/dagYiUBdex8/0XisYTeGxJQJ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p1NWxQAAANsAAAAPAAAAAAAAAAAAAAAAAJgCAABkcnMv&#10;ZG93bnJldi54bWxQSwUGAAAAAAQABAD1AAAAigMAAAAA&#10;" filled="f" stroked="f">
              <v:textbox style="mso-next-textbox:#Text Box 67" inset="5.4pt,2.7pt,5.4pt,2.7pt">
                <w:txbxContent>
                  <w:p w:rsidR="009F3A6F" w:rsidRPr="00AC2A9D" w:rsidRDefault="009F3A6F" w:rsidP="00426E90">
                    <w:pPr>
                      <w:rPr>
                        <w:i/>
                        <w:sz w:val="28"/>
                        <w:szCs w:val="28"/>
                      </w:rPr>
                    </w:pPr>
                    <w:r>
                      <w:rPr>
                        <w:i/>
                        <w:position w:val="-10"/>
                        <w:sz w:val="28"/>
                        <w:szCs w:val="28"/>
                        <w:lang w:val="en-US"/>
                      </w:rPr>
                      <w:t xml:space="preserve"> </w:t>
                    </w:r>
                    <w:proofErr w:type="gramStart"/>
                    <w:r w:rsidRPr="00AC2A9D">
                      <w:rPr>
                        <w:i/>
                        <w:position w:val="-10"/>
                        <w:sz w:val="28"/>
                        <w:szCs w:val="28"/>
                        <w:lang w:val="en-US"/>
                      </w:rPr>
                      <w:t>f(</w:t>
                    </w:r>
                    <w:proofErr w:type="gramEnd"/>
                    <w:r w:rsidRPr="00AC2A9D">
                      <w:rPr>
                        <w:i/>
                        <w:position w:val="-10"/>
                        <w:sz w:val="28"/>
                        <w:szCs w:val="28"/>
                        <w:lang w:val="en-US"/>
                      </w:rPr>
                      <w:t xml:space="preserve">x)        </w:t>
                    </w:r>
                  </w:p>
                </w:txbxContent>
              </v:textbox>
            </v:shape>
            <v:shape id="Text Box 68" o:spid="_x0000_s1034" type="#_x0000_t202" style="position:absolute;left:16656;top:12212;width:1752;height:1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EwdsUA&#10;AADbAAAADwAAAGRycy9kb3ducmV2LnhtbESPwWrCQBCG70LfYZlCL1I3LSghdRUpVEtvxh70NmTH&#10;JDQ7m+5uY3z7zkHwOPzzf/PNcj26Tg0UYuvZwMssA0VcedtybeD78PGcg4oJ2WLnmQxcKcJ69TBZ&#10;YmH9hfc0lKlWAuFYoIEmpb7QOlYNOYwz3xNLdvbBYZIx1NoGvAjcdfo1yxbaYctyocGe3huqfso/&#10;JxrHbT49HWPYbc7dsL3Of0+78suYp8dx8wYq0Zjuy7f2pzWwEHv5RQC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8TB2xQAAANsAAAAPAAAAAAAAAAAAAAAAAJgCAABkcnMv&#10;ZG93bnJldi54bWxQSwUGAAAAAAQABAD1AAAAigMAAAAA&#10;" filled="f" stroked="f">
              <v:textbox style="mso-next-textbox:#Text Box 68" inset="5.4pt,2.7pt,5.4pt,2.7pt">
                <w:txbxContent>
                  <w:p w:rsidR="009F3A6F" w:rsidRPr="000654D4" w:rsidRDefault="009F3A6F" w:rsidP="00426E90">
                    <w:pPr>
                      <w:rPr>
                        <w:sz w:val="21"/>
                      </w:rPr>
                    </w:pPr>
                    <w:r w:rsidRPr="000654D4">
                      <w:rPr>
                        <w:position w:val="-6"/>
                        <w:sz w:val="21"/>
                      </w:rPr>
                      <w:object w:dxaOrig="200" w:dyaOrig="220">
                        <v:shape id="_x0000_i1039" type="#_x0000_t75" style="width:9.75pt;height:11.25pt" o:ole="">
                          <v:imagedata r:id="rId14" o:title=""/>
                        </v:shape>
                        <o:OLEObject Type="Embed" ProgID="Equation.3" ShapeID="_x0000_i1039" DrawAspect="Content" ObjectID="_1616998113" r:id="rId15"/>
                      </w:object>
                    </w:r>
                  </w:p>
                </w:txbxContent>
              </v:textbox>
            </v:shape>
            <v:shape id="Text Box 69" o:spid="_x0000_s1035" type="#_x0000_t202" style="position:absolute;left:5156;top:11690;width:4382;height:43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2V7cQA&#10;AADbAAAADwAAAGRycy9kb3ducmV2LnhtbESPT4vCMBDF7wt+hzCCl0VThRWpRhHBP+xtqwe9Dc3Y&#10;FptJTWKt394sLOzx8eb93rzFqjO1aMn5yrKC8SgBQZxbXXGh4HTcDmcgfEDWWFsmBS/ysFr2PhaY&#10;avvkH2qzUIgIYZ+igjKEJpXS5yUZ9CPbEEfvap3BEKUrpHb4jHBTy0mSTKXBimNDiQ1tSspv2cPE&#10;N8672efl7N1+fa3b3evrftln30oN+t16DiJQF/6P/9IHrWA6ht8tEQBy+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9le3EAAAA2wAAAA8AAAAAAAAAAAAAAAAAmAIAAGRycy9k&#10;b3ducmV2LnhtbFBLBQYAAAAABAAEAPUAAACJAwAAAAA=&#10;" filled="f" stroked="f">
              <v:textbox style="mso-next-textbox:#Text Box 69" inset="5.4pt,2.7pt,5.4pt,2.7pt">
                <w:txbxContent>
                  <w:p w:rsidR="009F3A6F" w:rsidRPr="000E70F8" w:rsidRDefault="009F3A6F" w:rsidP="00426E90">
                    <w:pPr>
                      <w:rPr>
                        <w:i/>
                        <w:sz w:val="21"/>
                        <w:lang w:val="uk-UA"/>
                      </w:rPr>
                    </w:pPr>
                    <w:r w:rsidRPr="000E70F8">
                      <w:rPr>
                        <w:i/>
                        <w:position w:val="-6"/>
                        <w:sz w:val="21"/>
                        <w:lang w:val="uk-UA"/>
                      </w:rPr>
                      <w:t>а</w:t>
                    </w:r>
                  </w:p>
                </w:txbxContent>
              </v:textbox>
            </v:shape>
            <v:shape id="Text Box 70" o:spid="_x0000_s1036" type="#_x0000_t202" style="position:absolute;left:12966;top:12261;width:2140;height:224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8LmsQA&#10;AADbAAAADwAAAGRycy9kb3ducmV2LnhtbESPQYvCMBCF7wv+hzCCl0XTFVakGkWE1WVvVg96G5qx&#10;LTaTmsRa//1GEDw+3rzvzZsvO1OLlpyvLCv4GiUgiHOrKy4UHPY/wykIH5A11pZJwYM8LBe9jzmm&#10;2t55R20WChEh7FNUUIbQpFL6vCSDfmQb4uidrTMYonSF1A7vEW5qOU6SiTRYcWwosaF1Sfklu5n4&#10;xnEz/TwdvduuznW7eXxfT9vsT6lBv1vNQATqwvv4lf7VCiZjeG6JAJ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vC5rEAAAA2wAAAA8AAAAAAAAAAAAAAAAAmAIAAGRycy9k&#10;b3ducmV2LnhtbFBLBQYAAAAABAAEAPUAAACJAwAAAAA=&#10;" filled="f" stroked="f">
              <v:textbox style="mso-next-textbox:#Text Box 70" inset="5.4pt,2.7pt,5.4pt,2.7pt">
                <w:txbxContent>
                  <w:p w:rsidR="009F3A6F" w:rsidRPr="00882B1D" w:rsidRDefault="009F3A6F" w:rsidP="00882B1D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b</w:t>
                    </w:r>
                    <w:proofErr w:type="gramEnd"/>
                  </w:p>
                  <w:p w:rsidR="009F3A6F" w:rsidRPr="000654D4" w:rsidRDefault="009F3A6F" w:rsidP="00426E90">
                    <w:pPr>
                      <w:rPr>
                        <w:sz w:val="21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48" type="#_x0000_t32" style="position:absolute;left:14040;top:11569;width:1;height:692;flip:y" o:connectortype="straight"/>
            <w10:wrap type="none"/>
            <w10:anchorlock/>
          </v:group>
        </w:pict>
      </w:r>
      <w:r w:rsidR="00426E90" w:rsidRPr="00AC2A9D">
        <w:rPr>
          <w:rFonts w:eastAsia="Calibri"/>
          <w:sz w:val="28"/>
          <w:szCs w:val="28"/>
          <w:lang w:val="uk-UA" w:eastAsia="en-US"/>
        </w:rPr>
        <w:t xml:space="preserve">         </w:t>
      </w:r>
      <w:r>
        <w:rPr>
          <w:rFonts w:eastAsia="Calibri"/>
          <w:noProof/>
          <w:sz w:val="28"/>
          <w:szCs w:val="28"/>
        </w:rPr>
      </w:r>
      <w:r w:rsidRPr="00FD16DC">
        <w:rPr>
          <w:rFonts w:eastAsia="Calibri"/>
          <w:noProof/>
          <w:sz w:val="28"/>
          <w:szCs w:val="28"/>
        </w:rPr>
        <w:pict>
          <v:group id="Полотно 53" o:spid="_x0000_s1037" editas="canvas" style="width:200.35pt;height:135.4pt;mso-position-horizontal-relative:char;mso-position-vertical-relative:line" coordorigin="-7036,-3099" coordsize="25444,17196">
            <v:shape id="_x0000_s1038" type="#_x0000_t75" style="position:absolute;left:-7036;top:-3099;width:25444;height:17196;visibility:visible">
              <v:fill o:detectmouseclick="t"/>
              <v:path o:connecttype="none"/>
            </v:shape>
            <v:line id="Line 29" o:spid="_x0000_s1039" style="position:absolute;flip:y;visibility:visible" from="2883,-1042" to="2884,13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kwCcMAAADbAAAADwAAAGRycy9kb3ducmV2LnhtbESPT4vCMBTE74LfITzBm6YuZVmqUVRY&#10;8dT1T70/mmdbbF5KErW7n36zIOxxmJnfMItVb1rxIOcbywpm0wQEcWl1w5WC4vw5+QDhA7LG1jIp&#10;+CYPq+VwsMBM2ycf6XEKlYgQ9hkqqEPoMil9WZNBP7UdcfSu1hkMUbpKaofPCDetfEuSd2mw4bhQ&#10;Y0fbmsrb6W4UHL/y9JLuNodi4/KfmdRJwXmh1HjUr+cgAvXhP/xq77WCNIW/L/E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5MAnDAAAA2wAAAA8AAAAAAAAAAAAA&#10;AAAAoQIAAGRycy9kb3ducmV2LnhtbFBLBQYAAAAABAAEAPkAAACRAwAAAAA=&#10;" strokeweight=".5pt">
              <v:stroke endarrow="block"/>
            </v:line>
            <v:line id="Line 30" o:spid="_x0000_s1040" style="position:absolute;visibility:visible" from="-159,9779" to="16655,9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I1OMUAAADbAAAADwAAAGRycy9kb3ducmV2LnhtbESPW2sCMRSE3wX/QziCL6LZul7K1iil&#10;UKogUi99P90cd5duTpYk1e2/N4LQx2FmvmEWq9bU4kLOV5YVPI0SEMS51RUXCk7H9+EzCB+QNdaW&#10;ScEfeVgtu50FZtpeeU+XQyhEhLDPUEEZQpNJ6fOSDPqRbYijd7bOYIjSFVI7vEa4qeU4SWbSYMVx&#10;ocSG3krKfw6/RsF8W33Pdzs3kHTcTNefXx/pOU2V6vfa1xcQgdrwH36011rBZAr3L/EHyO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4I1OMUAAADbAAAADwAAAAAAAAAA&#10;AAAAAAChAgAAZHJzL2Rvd25yZXYueG1sUEsFBgAAAAAEAAQA+QAAAJMDAAAAAA==&#10;" strokeweight=".5pt">
              <v:stroke endarrow="block"/>
            </v:line>
            <v:line id="Line 31" o:spid="_x0000_s1041" style="position:absolute;visibility:visible" from="6400,9277" to="6407,9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4MNMUAAADbAAAADwAAAGRycy9kb3ducmV2LnhtbESPQWvCQBSE74L/YXmCt7ppEFuiq1RF&#10;ECnY2hZ7fGRfs8Hs25hdY/rv3ULB4zAz3zCzRWcr0VLjS8cKHkcJCOLc6ZILBZ8fm4dnED4ga6wc&#10;k4Jf8rCY93szzLS78ju1h1CICGGfoQITQp1J6XNDFv3I1cTR+3GNxRBlU0jd4DXCbSXTJJlIiyXH&#10;BYM1rQzlp8PFKnjbtfRlX79pv9uMn9bnZUrmmCo1HHQvUxCBunAP/7e3WsF4An9f4g+Q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4MNMUAAADbAAAADwAAAAAAAAAA&#10;AAAAAAChAgAAZHJzL2Rvd25yZXYueG1sUEsFBgAAAAAEAAQA+QAAAJMDAAAAAA==&#10;">
              <v:stroke dashstyle="longDash"/>
            </v:line>
            <v:line id="Line 32" o:spid="_x0000_s1042" style="position:absolute;visibility:visible" from="13785,9017" to="13786,9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Kpr8UAAADbAAAADwAAAGRycy9kb3ducmV2LnhtbESP3WrCQBSE7wt9h+UUelc3BlGJrmJb&#10;BBHB1h/08pA9ZkOzZ9PsGtO37wqFXg4z8w0znXe2Ei01vnSsoN9LQBDnTpdcKDjsly9jED4ga6wc&#10;k4If8jCfPT5MMdPuxp/U7kIhIoR9hgpMCHUmpc8NWfQ9VxNH7+IaiyHKppC6wVuE20qmSTKUFkuO&#10;CwZrejOUf+2uVsHHuqWj3Zxpu14ORu/frymZU6rU81O3mIAI1IX/8F97pRUMRnD/En+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Kpr8UAAADbAAAADwAAAAAAAAAA&#10;AAAAAAChAgAAZHJzL2Rvd25yZXYueG1sUEsFBgAAAAAEAAQA+QAAAJMDAAAAAA==&#10;">
              <v:stroke dashstyle="longDash"/>
            </v:line>
            <v:shape id="Text Box 33" o:spid="_x0000_s1043" type="#_x0000_t202" style="position:absolute;left:-3696;top:-1042;width:6579;height:31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JgEMUA&#10;AADbAAAADwAAAGRycy9kb3ducmV2LnhtbESPwWrCQBCG7wXfYZlCL6VuWlqR1FWkoBZvjR70NmTH&#10;JDQ7G3fXGN/eORR6HP75v/lmthhcq3oKsfFs4HWcgSIuvW24MrDfrV6moGJCtth6JgM3irCYjx5m&#10;mFt/5R/qi1QpgXDM0UCdUpdrHcuaHMax74glO/ngMMkYKm0DXgXuWv2WZRPtsGG5UGNHXzWVv8XF&#10;icZhPX0+HmLYLE9tv759nI+bYmvM0+Ow/ASVaEj/y3/tb2vgXWTlFwGAnt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mAQxQAAANsAAAAPAAAAAAAAAAAAAAAAAJgCAABkcnMv&#10;ZG93bnJldi54bWxQSwUGAAAAAAQABAD1AAAAigMAAAAA&#10;" filled="f" stroked="f">
              <v:textbox style="mso-next-textbox:#Text Box 33;mso-fit-shape-to-text:t" inset="5.4pt,2.7pt,5.4pt,2.7pt">
                <w:txbxContent>
                  <w:p w:rsidR="009F3A6F" w:rsidRPr="000654D4" w:rsidRDefault="009F3A6F" w:rsidP="00426E90">
                    <w:pPr>
                      <w:rPr>
                        <w:sz w:val="21"/>
                      </w:rPr>
                    </w:pPr>
                    <w:r w:rsidRPr="0074605A">
                      <w:rPr>
                        <w:position w:val="-12"/>
                        <w:sz w:val="21"/>
                      </w:rPr>
                      <w:object w:dxaOrig="580" w:dyaOrig="380">
                        <v:shape id="_x0000_i1040" type="#_x0000_t75" style="width:27.75pt;height:19.5pt" o:ole="">
                          <v:imagedata r:id="rId16" o:title=""/>
                        </v:shape>
                        <o:OLEObject Type="Embed" ProgID="Equation.3" ShapeID="_x0000_i1040" DrawAspect="Content" ObjectID="_1616998114" r:id="rId17"/>
                      </w:object>
                    </w:r>
                  </w:p>
                </w:txbxContent>
              </v:textbox>
            </v:shape>
            <v:shape id="Text Box 34" o:spid="_x0000_s1044" type="#_x0000_t202" style="position:absolute;left:16656;top:11675;width:1752;height:1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7Fi8YA&#10;AADbAAAADwAAAGRycy9kb3ducmV2LnhtbESPQWvCQBCF74L/YZlCL9JsLK1odBUpVEtvxh7MbciO&#10;SWh2Nt3dxvjvuwXB4+PN+9681WYwrejJ+caygmmSgiAurW64UvB1fH+ag/ABWWNrmRRcycNmPR6t&#10;MNP2wgfq81CJCGGfoYI6hC6T0pc1GfSJ7Yijd7bOYIjSVVI7vES4aeVzms6kwYZjQ40dvdVUfue/&#10;Jr5x2s0nxcm7/fbc9rvr60+xzz+VenwYtksQgYZwP76lP7SClwX8b4kA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7Fi8YAAADbAAAADwAAAAAAAAAAAAAAAACYAgAAZHJz&#10;L2Rvd25yZXYueG1sUEsFBgAAAAAEAAQA9QAAAIsDAAAAAA==&#10;" filled="f" stroked="f">
              <v:textbox style="mso-next-textbox:#Text Box 34" inset="5.4pt,2.7pt,5.4pt,2.7pt">
                <w:txbxContent>
                  <w:p w:rsidR="009F3A6F" w:rsidRPr="000654D4" w:rsidRDefault="009F3A6F" w:rsidP="00426E90">
                    <w:pPr>
                      <w:rPr>
                        <w:sz w:val="21"/>
                      </w:rPr>
                    </w:pPr>
                    <w:r w:rsidRPr="000654D4">
                      <w:rPr>
                        <w:position w:val="-6"/>
                        <w:sz w:val="21"/>
                      </w:rPr>
                      <w:object w:dxaOrig="200" w:dyaOrig="220">
                        <v:shape id="_x0000_i1041" type="#_x0000_t75" style="width:9.75pt;height:11.25pt" o:ole="">
                          <v:imagedata r:id="rId14" o:title=""/>
                        </v:shape>
                        <o:OLEObject Type="Embed" ProgID="Equation.3" ShapeID="_x0000_i1041" DrawAspect="Content" ObjectID="_1616998115" r:id="rId18"/>
                      </w:object>
                    </w:r>
                  </w:p>
                </w:txbxContent>
              </v:textbox>
            </v:shape>
            <v:shape id="Text Box 35" o:spid="_x0000_s1045" type="#_x0000_t202" style="position:absolute;left:5334;top:9493;width:1746;height:17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36y8UA&#10;AADbAAAADwAAAGRycy9kb3ducmV2LnhtbESPwWrCQBCG70LfYZlCL1I3LSghdRUpVEtvxh70NmTH&#10;JDQ7m+5uY3z7zkHwOPzzf/PNcj26Tg0UYuvZwMssA0VcedtybeD78PGcg4oJ2WLnmQxcKcJ69TBZ&#10;YmH9hfc0lKlWAuFYoIEmpb7QOlYNOYwz3xNLdvbBYZIx1NoGvAjcdfo1yxbaYctyocGe3huqfso/&#10;JxrHbT49HWPYbc7dsL3Of0+78suYp8dx8wYq0Zjuy7f2pzUwF3v5RQC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nfrLxQAAANsAAAAPAAAAAAAAAAAAAAAAAJgCAABkcnMv&#10;ZG93bnJldi54bWxQSwUGAAAAAAQABAD1AAAAigMAAAAA&#10;" filled="f" stroked="f">
              <v:textbox style="mso-next-textbox:#Text Box 35" inset="5.4pt,2.7pt,5.4pt,2.7pt">
                <w:txbxContent>
                  <w:p w:rsidR="009F3A6F" w:rsidRPr="000654D4" w:rsidRDefault="009F3A6F" w:rsidP="00426E90">
                    <w:pPr>
                      <w:rPr>
                        <w:sz w:val="21"/>
                      </w:rPr>
                    </w:pPr>
                    <w:r w:rsidRPr="000654D4">
                      <w:rPr>
                        <w:position w:val="-6"/>
                        <w:sz w:val="21"/>
                      </w:rPr>
                      <w:object w:dxaOrig="200" w:dyaOrig="220">
                        <v:shape id="_x0000_i1042" type="#_x0000_t75" style="width:9.75pt;height:11.25pt" o:ole="">
                          <v:imagedata r:id="rId19" o:title=""/>
                        </v:shape>
                        <o:OLEObject Type="Embed" ProgID="Equation.3" ShapeID="_x0000_i1042" DrawAspect="Content" ObjectID="_1616998116" r:id="rId20"/>
                      </w:object>
                    </w:r>
                  </w:p>
                </w:txbxContent>
              </v:textbox>
            </v:shape>
            <v:shape id="Text Box 36" o:spid="_x0000_s1046" type="#_x0000_t202" style="position:absolute;left:12960;top:9138;width:2298;height:2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FfUMQA&#10;AADbAAAADwAAAGRycy9kb3ducmV2LnhtbESPQYvCMBCF7wv+hzCCl0VTBRepRhFhdfFm9aC3oRnb&#10;YjOpSbbWf78RhD0+3rzvzVusOlOLlpyvLCsYjxIQxLnVFRcKTsfv4QyED8gaa8uk4EkeVsvexwJT&#10;bR98oDYLhYgQ9ikqKENoUil9XpJBP7INcfSu1hkMUbpCaoePCDe1nCTJlzRYcWwosaFNSfkt+zXx&#10;jfN29nk5e7dbX+t2+5zeL7tsr9Sg363nIAJ14f/4nf7RCqZjeG2JAJ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RX1DEAAAA2wAAAA8AAAAAAAAAAAAAAAAAmAIAAGRycy9k&#10;b3ducmV2LnhtbFBLBQYAAAAABAAEAPUAAACJAwAAAAA=&#10;" filled="f" stroked="f">
              <v:textbox style="mso-next-textbox:#Text Box 36" inset="5.4pt,2.7pt,5.4pt,2.7pt">
                <w:txbxContent>
                  <w:p w:rsidR="009F3A6F" w:rsidRPr="00882B1D" w:rsidRDefault="009F3A6F" w:rsidP="00882B1D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b</w:t>
                    </w:r>
                    <w:proofErr w:type="gramEnd"/>
                  </w:p>
                  <w:p w:rsidR="009F3A6F" w:rsidRDefault="009F3A6F"/>
                </w:txbxContent>
              </v:textbox>
            </v:shape>
            <v:shape id="Arc 37" o:spid="_x0000_s1047" style="position:absolute;left:7394;top:-2073;width:5893;height:9925;rotation:7641403fd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vu8cA&#10;AADbAAAADwAAAGRycy9kb3ducmV2LnhtbESPT2vCQBTE7wW/w/KEXopulDZqdJVSKBR6KI3/b4/s&#10;Mwlm36bZbYzfvlsQPA4z8xtmsepMJVpqXGlZwWgYgSDOrC45V7BZvw+mIJxH1lhZJgVXcrBa9h4W&#10;mGh74W9qU5+LAGGXoILC+zqR0mUFGXRDWxMH72Qbgz7IJpe6wUuAm0qOoyiWBksOCwXW9FZQdk5/&#10;jYJ4+7k7jq7rfTo7Tg7m+Slu268fpR773eschKfO38O39odW8DKG/y/hB8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6o77vHAAAA2wAAAA8AAAAAAAAAAAAAAAAAmAIAAGRy&#10;cy9kb3ducmV2LnhtbFBLBQYAAAAABAAEAPUAAACMAwAAAAA=&#10;" adj="0,,0" path="m21522,nfc21574,607,21600,1217,21600,1827v,9203,-5833,17396,-14530,20409em21522,nsc21574,607,21600,1217,21600,1827v,9203,-5833,17396,-14530,20409l,1827,21522,xe" filled="f">
              <v:stroke joinstyle="round"/>
              <v:formulas/>
              <v:path arrowok="t" o:extrusionok="f" o:connecttype="custom" o:connectlocs="663021,0;217824,763075;0,62695" o:connectangles="0,0,0"/>
            </v:shape>
            <w10:wrap type="none"/>
            <w10:anchorlock/>
          </v:group>
        </w:pict>
      </w:r>
      <w:r w:rsidR="00426E90" w:rsidRPr="00AC2A9D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426E90" w:rsidRPr="00AC2A9D" w:rsidRDefault="000E70F8" w:rsidP="006250AF">
      <w:pPr>
        <w:tabs>
          <w:tab w:val="left" w:pos="2896"/>
        </w:tabs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Р</w:t>
      </w:r>
      <w:r w:rsidR="00811CCC" w:rsidRPr="00AC2A9D">
        <w:rPr>
          <w:rFonts w:eastAsia="Calibri"/>
          <w:sz w:val="28"/>
          <w:szCs w:val="28"/>
          <w:lang w:val="uk-UA" w:eastAsia="en-US"/>
        </w:rPr>
        <w:t>ис.1</w:t>
      </w:r>
      <w:r>
        <w:rPr>
          <w:rFonts w:eastAsia="Calibri"/>
          <w:sz w:val="28"/>
          <w:szCs w:val="28"/>
          <w:lang w:val="uk-UA" w:eastAsia="en-US"/>
        </w:rPr>
        <w:t>.</w:t>
      </w:r>
      <w:r w:rsidR="00811CCC" w:rsidRPr="00AC2A9D">
        <w:rPr>
          <w:rFonts w:eastAsia="Calibri"/>
          <w:sz w:val="28"/>
          <w:szCs w:val="28"/>
          <w:lang w:val="uk-UA" w:eastAsia="en-US"/>
        </w:rPr>
        <w:t xml:space="preserve"> </w: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34" type="#_x0000_t75" style="width:46.5pt;height:15.75pt">
            <v:imagedata r:id="rId8" o:title=""/>
          </v:shape>
        </w:pict>
      </w:r>
      <w:r w:rsidR="00AC2A9D" w:rsidRPr="009356CE">
        <w:rPr>
          <w:rFonts w:eastAsia="Calibri"/>
          <w:position w:val="-10"/>
          <w:sz w:val="32"/>
          <w:szCs w:val="32"/>
          <w:vertAlign w:val="superscript"/>
          <w:lang w:eastAsia="en-US"/>
        </w:rPr>
        <w:t>,</w:t>
      </w:r>
      <w:r w:rsidR="00811CCC" w:rsidRPr="00AC2A9D">
        <w:rPr>
          <w:rFonts w:eastAsia="Calibri"/>
          <w:position w:val="-10"/>
          <w:sz w:val="32"/>
          <w:szCs w:val="32"/>
          <w:vertAlign w:val="superscript"/>
          <w:lang w:val="uk-UA" w:eastAsia="en-US"/>
        </w:rPr>
        <w:t xml:space="preserve"> </w:t>
      </w:r>
      <w:r w:rsidR="00426E90" w:rsidRPr="00AC2A9D">
        <w:rPr>
          <w:rFonts w:eastAsia="Calibri"/>
          <w:sz w:val="28"/>
          <w:szCs w:val="28"/>
          <w:lang w:val="uk-UA" w:eastAsia="en-US"/>
        </w:rPr>
        <w:t>зростає</w:t>
      </w:r>
      <w:r w:rsidR="00811CCC" w:rsidRPr="00AC2A9D">
        <w:rPr>
          <w:rFonts w:eastAsia="Calibri"/>
          <w:sz w:val="28"/>
          <w:szCs w:val="28"/>
          <w:lang w:val="uk-UA" w:eastAsia="en-US"/>
        </w:rPr>
        <w:t xml:space="preserve">  </w:t>
      </w:r>
      <w:r w:rsidR="00811CCC" w:rsidRPr="00AC2A9D">
        <w:rPr>
          <w:rFonts w:eastAsia="Calibri"/>
          <w:b/>
          <w:sz w:val="28"/>
          <w:szCs w:val="28"/>
          <w:lang w:val="uk-UA" w:eastAsia="en-US"/>
        </w:rPr>
        <w:t xml:space="preserve">                            </w:t>
      </w:r>
      <w:r>
        <w:rPr>
          <w:rFonts w:eastAsia="Calibri"/>
          <w:sz w:val="28"/>
          <w:szCs w:val="28"/>
          <w:lang w:val="uk-UA" w:eastAsia="en-US"/>
        </w:rPr>
        <w:t>Р</w:t>
      </w:r>
      <w:r w:rsidR="00811CCC" w:rsidRPr="00AC2A9D">
        <w:rPr>
          <w:rFonts w:eastAsia="Calibri"/>
          <w:sz w:val="28"/>
          <w:szCs w:val="28"/>
          <w:lang w:val="uk-UA" w:eastAsia="en-US"/>
        </w:rPr>
        <w:t>ис.2</w:t>
      </w:r>
      <w:r>
        <w:rPr>
          <w:rFonts w:eastAsia="Calibri"/>
          <w:sz w:val="28"/>
          <w:szCs w:val="28"/>
          <w:lang w:val="uk-UA" w:eastAsia="en-US"/>
        </w:rPr>
        <w:t>.</w:t>
      </w:r>
      <w:r w:rsidR="00811CCC" w:rsidRPr="00AC2A9D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35" type="#_x0000_t75" style="width:46.5pt;height:15.75pt">
            <v:imagedata r:id="rId12" o:title=""/>
          </v:shape>
        </w:pict>
      </w:r>
      <w:r w:rsidR="00AC2A9D" w:rsidRPr="009356CE">
        <w:rPr>
          <w:rFonts w:eastAsia="Calibri"/>
          <w:position w:val="-10"/>
          <w:sz w:val="28"/>
          <w:szCs w:val="28"/>
          <w:vertAlign w:val="superscript"/>
          <w:lang w:eastAsia="en-US"/>
        </w:rPr>
        <w:t>,</w:t>
      </w:r>
      <w:r w:rsidR="00811CCC" w:rsidRPr="00AC2A9D">
        <w:rPr>
          <w:rFonts w:eastAsia="Calibri"/>
          <w:position w:val="-10"/>
          <w:sz w:val="28"/>
          <w:szCs w:val="28"/>
          <w:lang w:val="uk-UA" w:eastAsia="en-US"/>
        </w:rPr>
        <w:t xml:space="preserve">  </w:t>
      </w:r>
      <w:r w:rsidR="00426E90" w:rsidRPr="00AC2A9D">
        <w:rPr>
          <w:rFonts w:eastAsia="Calibri"/>
          <w:sz w:val="28"/>
          <w:szCs w:val="28"/>
          <w:lang w:val="uk-UA" w:eastAsia="en-US"/>
        </w:rPr>
        <w:t>спадає</w:t>
      </w:r>
    </w:p>
    <w:p w:rsidR="00426E90" w:rsidRPr="00AC2A9D" w:rsidRDefault="00426E90" w:rsidP="006250AF">
      <w:pPr>
        <w:tabs>
          <w:tab w:val="left" w:pos="2550"/>
        </w:tabs>
        <w:spacing w:line="360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AC2A9D">
        <w:rPr>
          <w:rFonts w:eastAsia="Calibri"/>
          <w:sz w:val="28"/>
          <w:szCs w:val="28"/>
          <w:lang w:val="uk-UA" w:eastAsia="en-US"/>
        </w:rPr>
        <w:t xml:space="preserve">Функція </w: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36" type="#_x0000_t75" style="width:25.5pt;height:15.75pt">
            <v:imagedata r:id="rId13" o:title=""/>
          </v:shape>
        </w:pict>
      </w:r>
      <w:r w:rsidRPr="00AC2A9D">
        <w:rPr>
          <w:rFonts w:eastAsia="Calibri"/>
          <w:sz w:val="28"/>
          <w:szCs w:val="28"/>
          <w:lang w:val="uk-UA" w:eastAsia="en-US"/>
        </w:rPr>
        <w:t xml:space="preserve"> є сталою </w:t>
      </w:r>
      <w:r w:rsidR="00811CCC" w:rsidRPr="00AC2A9D">
        <w:rPr>
          <w:rFonts w:eastAsia="Calibri"/>
          <w:sz w:val="28"/>
          <w:szCs w:val="28"/>
          <w:lang w:val="uk-UA" w:eastAsia="en-US"/>
        </w:rPr>
        <w:t xml:space="preserve"> (</w:t>
      </w:r>
      <w:r w:rsidR="00811CCC" w:rsidRPr="00811CCC">
        <w:rPr>
          <w:rFonts w:eastAsia="Calibri"/>
          <w:i/>
          <w:sz w:val="28"/>
          <w:szCs w:val="28"/>
          <w:lang w:val="en-US" w:eastAsia="en-US"/>
        </w:rPr>
        <w:t>const</w:t>
      </w:r>
      <w:r w:rsidR="00811CCC" w:rsidRPr="00AC2A9D">
        <w:rPr>
          <w:rFonts w:eastAsia="Calibri"/>
          <w:sz w:val="28"/>
          <w:szCs w:val="28"/>
          <w:lang w:val="uk-UA" w:eastAsia="en-US"/>
        </w:rPr>
        <w:t xml:space="preserve">) </w:t>
      </w:r>
      <w:r w:rsidRPr="00AC2A9D">
        <w:rPr>
          <w:rFonts w:eastAsia="Calibri"/>
          <w:sz w:val="28"/>
          <w:szCs w:val="28"/>
          <w:lang w:val="uk-UA" w:eastAsia="en-US"/>
        </w:rPr>
        <w:t xml:space="preserve">на інтервалі </w: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37" type="#_x0000_t75" style="width:31.5pt;height:19.5pt">
            <v:imagedata r:id="rId11" o:title=""/>
          </v:shape>
        </w:pict>
      </w:r>
      <w:r w:rsidRPr="00AC2A9D">
        <w:rPr>
          <w:rFonts w:eastAsia="Calibri"/>
          <w:sz w:val="28"/>
          <w:szCs w:val="28"/>
          <w:lang w:val="uk-UA" w:eastAsia="en-US"/>
        </w:rPr>
        <w:t xml:space="preserve"> тоді і тільки тоді, коли </w:t>
      </w:r>
      <w:r w:rsidR="00FD16DC" w:rsidRPr="00FD16DC">
        <w:rPr>
          <w:rFonts w:eastAsia="Calibri"/>
          <w:position w:val="-10"/>
          <w:sz w:val="28"/>
          <w:szCs w:val="28"/>
          <w:lang w:eastAsia="en-US"/>
        </w:rPr>
        <w:pict>
          <v:shape id="_x0000_i1038" type="#_x0000_t75" style="width:49.5pt;height:15.75pt">
            <v:imagedata r:id="rId21" o:title=""/>
          </v:shape>
        </w:pict>
      </w:r>
      <w:r w:rsidRPr="00AC2A9D">
        <w:rPr>
          <w:rFonts w:eastAsia="Calibri"/>
          <w:sz w:val="28"/>
          <w:szCs w:val="28"/>
          <w:lang w:val="uk-UA" w:eastAsia="en-US"/>
        </w:rPr>
        <w:t xml:space="preserve"> в усіх точках цього інтервалу.</w:t>
      </w:r>
    </w:p>
    <w:p w:rsidR="00426E90" w:rsidRPr="00210DE2" w:rsidRDefault="00426E90" w:rsidP="006250AF">
      <w:pPr>
        <w:tabs>
          <w:tab w:val="left" w:pos="289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10DE2">
        <w:rPr>
          <w:sz w:val="28"/>
          <w:szCs w:val="28"/>
          <w:lang w:val="uk-UA"/>
        </w:rPr>
        <w:t>Особливостями є візуальне сприйняття матеріалу та різні мовні інтерпритації ( англійська, іспанська, китайська ), оскільки в групі навчаються студенти з різних країн.</w:t>
      </w:r>
    </w:p>
    <w:p w:rsidR="00643646" w:rsidRDefault="00426E90" w:rsidP="006250AF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96AA0">
        <w:rPr>
          <w:sz w:val="28"/>
          <w:szCs w:val="28"/>
          <w:lang w:val="uk-UA"/>
        </w:rPr>
        <w:t xml:space="preserve"> </w:t>
      </w:r>
      <w:r w:rsidR="00634CFC">
        <w:rPr>
          <w:sz w:val="28"/>
          <w:szCs w:val="28"/>
          <w:lang w:val="uk-UA"/>
        </w:rPr>
        <w:t xml:space="preserve">Крім того, нами пропонуються  </w:t>
      </w:r>
      <w:r w:rsidR="00634CFC" w:rsidRPr="00634C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лекції –</w:t>
      </w:r>
      <w:r w:rsidR="00811CCC" w:rsidRPr="00634C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презентації та</w:t>
      </w:r>
      <w:r w:rsidR="00811CCC" w:rsidRPr="00634CFC">
        <w:rPr>
          <w:sz w:val="28"/>
          <w:szCs w:val="28"/>
          <w:lang w:val="uk-UA"/>
        </w:rPr>
        <w:t xml:space="preserve"> </w:t>
      </w:r>
      <w:r w:rsidRPr="00210DE2">
        <w:rPr>
          <w:sz w:val="28"/>
          <w:szCs w:val="28"/>
          <w:lang w:val="uk-UA"/>
        </w:rPr>
        <w:t>практичні заняття</w:t>
      </w:r>
      <w:r w:rsidRPr="00796AA0">
        <w:rPr>
          <w:sz w:val="28"/>
          <w:szCs w:val="28"/>
          <w:lang w:val="uk-UA"/>
        </w:rPr>
        <w:t xml:space="preserve"> з </w:t>
      </w:r>
      <w:r w:rsidR="00EC25F2">
        <w:rPr>
          <w:sz w:val="28"/>
          <w:szCs w:val="28"/>
          <w:lang w:val="uk-UA"/>
        </w:rPr>
        <w:t xml:space="preserve">окремих </w:t>
      </w:r>
      <w:r w:rsidR="00EC25F2" w:rsidRPr="00796AA0">
        <w:rPr>
          <w:sz w:val="28"/>
          <w:szCs w:val="28"/>
          <w:lang w:val="uk-UA"/>
        </w:rPr>
        <w:t xml:space="preserve"> тем </w:t>
      </w:r>
      <w:r w:rsidR="00EC25F2">
        <w:rPr>
          <w:sz w:val="28"/>
          <w:szCs w:val="28"/>
          <w:lang w:val="uk-UA"/>
        </w:rPr>
        <w:t xml:space="preserve">шкільної </w:t>
      </w:r>
      <w:r w:rsidRPr="00796AA0">
        <w:rPr>
          <w:sz w:val="28"/>
          <w:szCs w:val="28"/>
          <w:lang w:val="uk-UA"/>
        </w:rPr>
        <w:t xml:space="preserve"> математики</w:t>
      </w:r>
      <w:r>
        <w:rPr>
          <w:sz w:val="28"/>
          <w:szCs w:val="28"/>
          <w:lang w:val="uk-UA"/>
        </w:rPr>
        <w:t>, зокрема</w:t>
      </w:r>
      <w:r w:rsidR="00EC25F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634CFC">
        <w:rPr>
          <w:sz w:val="28"/>
          <w:szCs w:val="28"/>
          <w:lang w:val="uk-UA"/>
        </w:rPr>
        <w:t xml:space="preserve"> «Тригонометричні функції», де особлива увага приділяється тим формулам тригонометрії, що необхідні для вивчення курсу вищої математики, наприклад</w:t>
      </w:r>
      <w:r w:rsidR="00EC25F2">
        <w:rPr>
          <w:sz w:val="28"/>
          <w:szCs w:val="28"/>
          <w:lang w:val="uk-UA"/>
        </w:rPr>
        <w:t>:</w:t>
      </w:r>
      <w:r w:rsidR="00634CFC">
        <w:rPr>
          <w:sz w:val="28"/>
          <w:szCs w:val="28"/>
          <w:lang w:val="uk-UA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uk-UA"/>
          </w:rPr>
          <m:t>2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sinα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uk-UA"/>
          </w:rPr>
          <m:t>(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uk-UA"/>
          </w:rPr>
          <m:t>)=1-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cos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uk-UA"/>
          </w:rPr>
          <m:t>2α(x)</m:t>
        </m:r>
      </m:oMath>
      <w:r w:rsidR="00EC25F2" w:rsidRPr="00682AA4">
        <w:rPr>
          <w:sz w:val="28"/>
          <w:szCs w:val="28"/>
          <w:lang w:val="uk-UA"/>
        </w:rPr>
        <w:t>;</w:t>
      </w:r>
      <w:r w:rsidR="00634CF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lastRenderedPageBreak/>
        <w:t>«Диференціальне числення»</w:t>
      </w:r>
      <w:r w:rsidR="00EC25F2">
        <w:rPr>
          <w:sz w:val="28"/>
          <w:szCs w:val="28"/>
          <w:lang w:val="uk-UA"/>
        </w:rPr>
        <w:t>, де звертається увага на похідну складної функції. Це</w:t>
      </w:r>
      <w:r w:rsidR="00A606BE">
        <w:rPr>
          <w:sz w:val="28"/>
          <w:szCs w:val="28"/>
          <w:lang w:val="uk-UA"/>
        </w:rPr>
        <w:t xml:space="preserve"> обумовлено тим, що на факультетах обмежуються години аудиторних занять для вищої математики и вважається, що диференційне числення можна перенести повністю на самостійну роботу, оскільки похідна входить в шкільну програму</w:t>
      </w:r>
      <w:r w:rsidR="00A606BE" w:rsidRPr="00643646">
        <w:rPr>
          <w:sz w:val="28"/>
          <w:szCs w:val="28"/>
          <w:lang w:val="uk-UA"/>
        </w:rPr>
        <w:t>.</w:t>
      </w:r>
    </w:p>
    <w:p w:rsidR="00DC0842" w:rsidRDefault="00A606BE" w:rsidP="006250AF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643646">
        <w:rPr>
          <w:sz w:val="28"/>
          <w:szCs w:val="28"/>
          <w:lang w:val="uk-UA"/>
        </w:rPr>
        <w:t xml:space="preserve"> </w:t>
      </w:r>
      <w:r w:rsidR="00DC0842" w:rsidRPr="00643646">
        <w:rPr>
          <w:sz w:val="28"/>
          <w:szCs w:val="28"/>
          <w:lang w:val="uk-UA"/>
        </w:rPr>
        <w:t>Маємо зауважити, що т</w:t>
      </w:r>
      <w:r w:rsidRPr="00643646">
        <w:rPr>
          <w:sz w:val="28"/>
          <w:szCs w:val="28"/>
          <w:lang w:val="uk-UA"/>
        </w:rPr>
        <w:t>енденція до скорочення аудиторних занять з вищої математики на перших курсах навчання</w:t>
      </w:r>
      <w:r w:rsidR="00DC0842" w:rsidRPr="00643646">
        <w:rPr>
          <w:sz w:val="28"/>
          <w:szCs w:val="28"/>
          <w:lang w:val="uk-UA"/>
        </w:rPr>
        <w:t xml:space="preserve"> в технічних ЗВО створює багато проблем не тільки для студентів-іноземців, а й для наших студентів, яки не мають проблем з мовою, а мають проблеми з навичками самоосвіти. Але ця тема для іншого обговорення.</w:t>
      </w:r>
      <w:r w:rsidR="00DC0842">
        <w:rPr>
          <w:sz w:val="28"/>
          <w:szCs w:val="28"/>
          <w:lang w:val="uk-UA"/>
        </w:rPr>
        <w:t xml:space="preserve"> </w:t>
      </w:r>
    </w:p>
    <w:p w:rsidR="000D537C" w:rsidRPr="00E91739" w:rsidRDefault="003B67C4" w:rsidP="006250AF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контролю набутих знань та умінь для слухачів-іноземців нами розроблено тести,  які  </w:t>
      </w:r>
      <w:r w:rsidR="00426E90" w:rsidRPr="00E91739">
        <w:rPr>
          <w:sz w:val="28"/>
          <w:szCs w:val="28"/>
          <w:lang w:val="uk-UA"/>
        </w:rPr>
        <w:t>слу</w:t>
      </w:r>
      <w:r w:rsidRPr="00E91739">
        <w:rPr>
          <w:sz w:val="28"/>
          <w:szCs w:val="28"/>
          <w:lang w:val="uk-UA"/>
        </w:rPr>
        <w:t>гують</w:t>
      </w:r>
      <w:r w:rsidR="00426E90" w:rsidRPr="00E91739">
        <w:rPr>
          <w:sz w:val="28"/>
          <w:szCs w:val="28"/>
          <w:lang w:val="uk-UA"/>
        </w:rPr>
        <w:t xml:space="preserve"> ефективним інструментом для організації самостійної роботи</w:t>
      </w:r>
      <w:r w:rsidR="000D537C" w:rsidRPr="00E91739">
        <w:rPr>
          <w:sz w:val="28"/>
          <w:szCs w:val="28"/>
          <w:lang w:val="uk-UA"/>
        </w:rPr>
        <w:t xml:space="preserve"> слухачів. Кожний викладач університету має власну сторін</w:t>
      </w:r>
      <w:r w:rsidR="00682AA4">
        <w:rPr>
          <w:sz w:val="28"/>
          <w:szCs w:val="28"/>
          <w:lang w:val="uk-UA"/>
        </w:rPr>
        <w:t>ку</w:t>
      </w:r>
      <w:r w:rsidR="000D537C" w:rsidRPr="00E91739">
        <w:rPr>
          <w:sz w:val="28"/>
          <w:szCs w:val="28"/>
          <w:lang w:val="uk-UA"/>
        </w:rPr>
        <w:t xml:space="preserve"> в електронній система </w:t>
      </w:r>
      <w:proofErr w:type="spellStart"/>
      <w:r w:rsidR="000D537C" w:rsidRPr="00E91739">
        <w:rPr>
          <w:sz w:val="28"/>
          <w:szCs w:val="28"/>
          <w:lang w:val="en-US"/>
        </w:rPr>
        <w:t>JetIQ</w:t>
      </w:r>
      <w:proofErr w:type="spellEnd"/>
      <w:r w:rsidR="000D537C" w:rsidRPr="00E91739">
        <w:rPr>
          <w:sz w:val="28"/>
          <w:szCs w:val="28"/>
          <w:lang w:val="uk-UA"/>
        </w:rPr>
        <w:t xml:space="preserve"> університету, де можуть бути  розміщені тести для самоперевірки набутих знань та вмінь кожним студентом</w:t>
      </w:r>
      <w:r w:rsidR="00E91739" w:rsidRPr="00E91739">
        <w:rPr>
          <w:sz w:val="28"/>
          <w:szCs w:val="28"/>
          <w:lang w:val="uk-UA"/>
        </w:rPr>
        <w:t xml:space="preserve">, зокрема й слухачем - іноземцем </w:t>
      </w:r>
      <w:r w:rsidR="000D537C" w:rsidRPr="00E91739">
        <w:rPr>
          <w:sz w:val="28"/>
          <w:szCs w:val="28"/>
          <w:lang w:val="uk-UA"/>
        </w:rPr>
        <w:t xml:space="preserve"> в будь якій час, зручний для нього. </w:t>
      </w:r>
      <w:r w:rsidR="00E91739">
        <w:rPr>
          <w:sz w:val="28"/>
          <w:szCs w:val="28"/>
          <w:lang w:val="uk-UA"/>
        </w:rPr>
        <w:t xml:space="preserve">Поступово кафедра вищої математики ВНТУ переходить до здачі </w:t>
      </w:r>
      <w:r w:rsidR="000D537C" w:rsidRPr="00E91739">
        <w:rPr>
          <w:sz w:val="28"/>
          <w:szCs w:val="28"/>
          <w:lang w:val="uk-UA"/>
        </w:rPr>
        <w:t xml:space="preserve">  </w:t>
      </w:r>
      <w:r w:rsidR="00E91739">
        <w:rPr>
          <w:sz w:val="28"/>
          <w:szCs w:val="28"/>
          <w:lang w:val="uk-UA"/>
        </w:rPr>
        <w:t>іспитів за допомогою</w:t>
      </w:r>
      <w:r w:rsidR="00E91739" w:rsidRPr="00E91739">
        <w:rPr>
          <w:sz w:val="28"/>
          <w:szCs w:val="28"/>
          <w:lang w:val="uk-UA"/>
        </w:rPr>
        <w:t xml:space="preserve"> система </w:t>
      </w:r>
      <w:proofErr w:type="spellStart"/>
      <w:r w:rsidR="00E91739" w:rsidRPr="00E91739">
        <w:rPr>
          <w:sz w:val="28"/>
          <w:szCs w:val="28"/>
          <w:lang w:val="en-US"/>
        </w:rPr>
        <w:t>JetIQ</w:t>
      </w:r>
      <w:proofErr w:type="spellEnd"/>
      <w:r w:rsidR="00E91739">
        <w:rPr>
          <w:sz w:val="28"/>
          <w:szCs w:val="28"/>
          <w:lang w:val="uk-UA"/>
        </w:rPr>
        <w:t xml:space="preserve">. Отже, для  викладачів підготовчого відділення виникає проблема підготовки слухачів-іноземців до навичок використання системи </w:t>
      </w:r>
      <w:r w:rsidR="000D537C" w:rsidRPr="00E91739">
        <w:rPr>
          <w:sz w:val="28"/>
          <w:szCs w:val="28"/>
          <w:lang w:val="uk-UA"/>
        </w:rPr>
        <w:t xml:space="preserve"> </w:t>
      </w:r>
      <w:proofErr w:type="spellStart"/>
      <w:r w:rsidR="00E91739" w:rsidRPr="00E91739">
        <w:rPr>
          <w:sz w:val="28"/>
          <w:szCs w:val="28"/>
          <w:lang w:val="en-US"/>
        </w:rPr>
        <w:t>JetIQ</w:t>
      </w:r>
      <w:proofErr w:type="spellEnd"/>
      <w:r w:rsidR="00E91739">
        <w:rPr>
          <w:sz w:val="28"/>
          <w:szCs w:val="28"/>
          <w:lang w:val="uk-UA"/>
        </w:rPr>
        <w:t xml:space="preserve"> не тільки для самоконтролю, а й для здачі колоквіумів, заліків та іспитів..</w:t>
      </w:r>
    </w:p>
    <w:p w:rsidR="001504C6" w:rsidRDefault="00E91739" w:rsidP="006250AF">
      <w:pPr>
        <w:pStyle w:val="a3"/>
        <w:spacing w:line="360" w:lineRule="auto"/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Наведемо приклад одного з тестів. Повернемось до наведеного раніше прикладу. </w:t>
      </w:r>
      <w:r w:rsidRPr="00643646">
        <w:rPr>
          <w:sz w:val="28"/>
          <w:szCs w:val="28"/>
          <w:lang w:val="uk-UA"/>
        </w:rPr>
        <w:t>Тест:</w:t>
      </w:r>
      <w:r w:rsidRPr="00643646">
        <w:rPr>
          <w:rFonts w:eastAsia="Calibri"/>
          <w:sz w:val="28"/>
          <w:szCs w:val="28"/>
          <w:lang w:val="uk-UA" w:eastAsia="en-US"/>
        </w:rPr>
        <w:t xml:space="preserve"> </w:t>
      </w:r>
      <w:r w:rsidR="001504C6" w:rsidRPr="00643646">
        <w:rPr>
          <w:rFonts w:eastAsia="Calibri"/>
          <w:sz w:val="28"/>
          <w:szCs w:val="28"/>
          <w:lang w:val="uk-UA" w:eastAsia="en-US"/>
        </w:rPr>
        <w:t xml:space="preserve">Якщо в кожній точці інтервалу  </w:t>
      </w:r>
      <w:r w:rsidR="001504C6" w:rsidRPr="00643646">
        <w:rPr>
          <w:rFonts w:eastAsia="Calibri"/>
          <w:noProof/>
          <w:position w:val="-10"/>
          <w:sz w:val="28"/>
          <w:szCs w:val="28"/>
        </w:rPr>
        <w:drawing>
          <wp:inline distT="0" distB="0" distL="0" distR="0">
            <wp:extent cx="419100" cy="244475"/>
            <wp:effectExtent l="0" t="0" r="0" b="0"/>
            <wp:docPr id="543" name="Рисунок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04C6" w:rsidRPr="00643646">
        <w:rPr>
          <w:rFonts w:eastAsia="Calibri"/>
          <w:sz w:val="28"/>
          <w:szCs w:val="28"/>
          <w:lang w:val="uk-UA" w:eastAsia="en-US"/>
        </w:rPr>
        <w:t>,</w:t>
      </w:r>
      <w:r w:rsidR="001504C6" w:rsidRPr="00643646">
        <w:rPr>
          <w:rFonts w:eastAsia="Calibri"/>
          <w:noProof/>
          <w:position w:val="-10"/>
          <w:sz w:val="28"/>
          <w:szCs w:val="28"/>
          <w:lang w:val="uk-UA"/>
        </w:rPr>
        <w:t xml:space="preserve">  </w:t>
      </w:r>
      <w:r w:rsidR="001504C6" w:rsidRPr="00643646">
        <w:rPr>
          <w:rFonts w:eastAsia="Calibri"/>
          <w:noProof/>
          <w:position w:val="-10"/>
          <w:sz w:val="28"/>
          <w:szCs w:val="28"/>
        </w:rPr>
        <w:drawing>
          <wp:inline distT="0" distB="0" distL="0" distR="0">
            <wp:extent cx="723900" cy="244849"/>
            <wp:effectExtent l="19050" t="0" r="0" b="0"/>
            <wp:docPr id="544" name="Рисунок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44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04C6" w:rsidRPr="00643646">
        <w:rPr>
          <w:rFonts w:eastAsia="Calibri"/>
          <w:sz w:val="28"/>
          <w:szCs w:val="28"/>
          <w:lang w:val="uk-UA" w:eastAsia="en-US"/>
        </w:rPr>
        <w:t xml:space="preserve">,  то </w:t>
      </w:r>
      <w:r w:rsidR="00643646" w:rsidRPr="00643646">
        <w:rPr>
          <w:rFonts w:eastAsia="Calibri"/>
          <w:sz w:val="28"/>
          <w:szCs w:val="28"/>
          <w:lang w:val="uk-UA" w:eastAsia="en-US"/>
        </w:rPr>
        <w:t>функція</w:t>
      </w:r>
      <w:r w:rsidR="001504C6">
        <w:rPr>
          <w:rFonts w:eastAsia="Calibri"/>
          <w:sz w:val="28"/>
          <w:szCs w:val="28"/>
          <w:lang w:val="uk-UA" w:eastAsia="en-US"/>
        </w:rPr>
        <w:t xml:space="preserve"> </w:t>
      </w:r>
    </w:p>
    <w:p w:rsidR="00643646" w:rsidRDefault="00E91739" w:rsidP="006250AF">
      <w:pPr>
        <w:pStyle w:val="a3"/>
        <w:spacing w:line="360" w:lineRule="auto"/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а)</w:t>
      </w:r>
      <w:r w:rsidR="001504C6">
        <w:rPr>
          <w:rFonts w:eastAsia="Calibri"/>
          <w:sz w:val="28"/>
          <w:szCs w:val="28"/>
          <w:lang w:val="uk-UA" w:eastAsia="en-US"/>
        </w:rPr>
        <w:t xml:space="preserve"> спадає; б) зростає; в) має максимум; г) має мінімум.</w:t>
      </w:r>
    </w:p>
    <w:p w:rsidR="00426E90" w:rsidRDefault="00643646" w:rsidP="006250AF">
      <w:pPr>
        <w:pStyle w:val="a3"/>
        <w:spacing w:line="360" w:lineRule="auto"/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Деякі теми представлено тестами с графіками. Крім того, подібні тести розміщено у методичних рекомендаціях до самостійної роботи з курсу шкільної математики для слухачів-іноземців підготовчого відділення.</w:t>
      </w:r>
    </w:p>
    <w:p w:rsidR="005B00B1" w:rsidRDefault="005B00B1" w:rsidP="006250AF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643646">
        <w:rPr>
          <w:sz w:val="28"/>
          <w:szCs w:val="28"/>
          <w:lang w:val="uk-UA"/>
        </w:rPr>
        <w:t xml:space="preserve">ести з математики </w:t>
      </w:r>
      <w:r w:rsidR="00643646" w:rsidRPr="00E14F67">
        <w:rPr>
          <w:sz w:val="28"/>
          <w:szCs w:val="28"/>
          <w:lang w:val="uk-UA"/>
        </w:rPr>
        <w:t>автоматизуют</w:t>
      </w:r>
      <w:r w:rsidR="00643646">
        <w:rPr>
          <w:sz w:val="28"/>
          <w:szCs w:val="28"/>
          <w:lang w:val="uk-UA"/>
        </w:rPr>
        <w:t xml:space="preserve">ь </w:t>
      </w:r>
      <w:r w:rsidR="00643646" w:rsidRPr="00E14F67">
        <w:rPr>
          <w:sz w:val="28"/>
          <w:szCs w:val="28"/>
          <w:lang w:val="uk-UA"/>
        </w:rPr>
        <w:t xml:space="preserve"> засвоєння студентами </w:t>
      </w:r>
      <w:r w:rsidR="00643646">
        <w:rPr>
          <w:sz w:val="28"/>
          <w:szCs w:val="28"/>
          <w:lang w:val="uk-UA"/>
        </w:rPr>
        <w:t xml:space="preserve">- іноземцями </w:t>
      </w:r>
      <w:r w:rsidR="00643646" w:rsidRPr="00E14F67">
        <w:rPr>
          <w:sz w:val="28"/>
          <w:szCs w:val="28"/>
          <w:lang w:val="uk-UA"/>
        </w:rPr>
        <w:t>певних тем, спонукають до активізації пізнавальної діяльності з метою отримання кращих результатів навчання.</w:t>
      </w:r>
      <w:r w:rsidR="00A94DA4">
        <w:rPr>
          <w:sz w:val="28"/>
          <w:szCs w:val="28"/>
          <w:lang w:val="uk-UA"/>
        </w:rPr>
        <w:t xml:space="preserve"> </w:t>
      </w:r>
    </w:p>
    <w:p w:rsidR="005B00B1" w:rsidRDefault="003279F1" w:rsidP="006250AF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Бесіди з </w:t>
      </w:r>
      <w:r w:rsidR="000F7D6D">
        <w:rPr>
          <w:sz w:val="28"/>
          <w:szCs w:val="28"/>
          <w:lang w:val="uk-UA"/>
        </w:rPr>
        <w:t>іноземни</w:t>
      </w:r>
      <w:r>
        <w:rPr>
          <w:sz w:val="28"/>
          <w:szCs w:val="28"/>
          <w:lang w:val="uk-UA"/>
        </w:rPr>
        <w:t>ми</w:t>
      </w:r>
      <w:r w:rsidR="000F7D6D">
        <w:rPr>
          <w:sz w:val="28"/>
          <w:szCs w:val="28"/>
          <w:lang w:val="uk-UA"/>
        </w:rPr>
        <w:t xml:space="preserve"> студент</w:t>
      </w:r>
      <w:r>
        <w:rPr>
          <w:sz w:val="28"/>
          <w:szCs w:val="28"/>
          <w:lang w:val="uk-UA"/>
        </w:rPr>
        <w:t>ами</w:t>
      </w:r>
      <w:r w:rsidR="000F7D6D">
        <w:rPr>
          <w:sz w:val="28"/>
          <w:szCs w:val="28"/>
          <w:lang w:val="uk-UA"/>
        </w:rPr>
        <w:t xml:space="preserve"> 2 курсу підтверд</w:t>
      </w:r>
      <w:r>
        <w:rPr>
          <w:sz w:val="28"/>
          <w:szCs w:val="28"/>
          <w:lang w:val="uk-UA"/>
        </w:rPr>
        <w:t>жують</w:t>
      </w:r>
      <w:r w:rsidR="000F7D6D">
        <w:rPr>
          <w:sz w:val="28"/>
          <w:szCs w:val="28"/>
          <w:lang w:val="uk-UA"/>
        </w:rPr>
        <w:t xml:space="preserve"> ефективність використаної технології </w:t>
      </w:r>
      <w:r>
        <w:rPr>
          <w:sz w:val="28"/>
          <w:szCs w:val="28"/>
          <w:lang w:val="uk-UA"/>
        </w:rPr>
        <w:t xml:space="preserve">навчання </w:t>
      </w:r>
      <w:r w:rsidR="000F7D6D">
        <w:rPr>
          <w:sz w:val="28"/>
          <w:szCs w:val="28"/>
          <w:lang w:val="uk-UA"/>
        </w:rPr>
        <w:t xml:space="preserve">не тільки </w:t>
      </w:r>
      <w:r>
        <w:rPr>
          <w:sz w:val="28"/>
          <w:szCs w:val="28"/>
          <w:lang w:val="uk-UA"/>
        </w:rPr>
        <w:t xml:space="preserve">до </w:t>
      </w:r>
      <w:r w:rsidR="000F7D6D">
        <w:rPr>
          <w:sz w:val="28"/>
          <w:szCs w:val="28"/>
          <w:lang w:val="uk-UA"/>
        </w:rPr>
        <w:t>їх підготовки вивчення вищої математики, а й допомогло адаптуватись до вивчення інших дисциплін.</w:t>
      </w:r>
    </w:p>
    <w:p w:rsidR="00426E90" w:rsidRPr="00B1314F" w:rsidRDefault="005B00B1" w:rsidP="003279F1">
      <w:pPr>
        <w:pStyle w:val="a3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B00B1">
        <w:rPr>
          <w:b/>
          <w:sz w:val="28"/>
          <w:szCs w:val="28"/>
          <w:lang w:val="uk-UA"/>
        </w:rPr>
        <w:t>Висновок.</w:t>
      </w:r>
      <w:r>
        <w:rPr>
          <w:sz w:val="28"/>
          <w:szCs w:val="28"/>
          <w:lang w:val="uk-UA"/>
        </w:rPr>
        <w:t xml:space="preserve"> </w:t>
      </w:r>
      <w:r w:rsidR="003279F1">
        <w:rPr>
          <w:sz w:val="28"/>
          <w:szCs w:val="28"/>
          <w:lang w:val="uk-UA"/>
        </w:rPr>
        <w:t>Отже, на</w:t>
      </w:r>
      <w:r>
        <w:rPr>
          <w:sz w:val="28"/>
          <w:szCs w:val="28"/>
          <w:lang w:val="uk-UA"/>
        </w:rPr>
        <w:t xml:space="preserve">ведений </w:t>
      </w:r>
      <w:r w:rsidR="003279F1">
        <w:rPr>
          <w:sz w:val="28"/>
          <w:szCs w:val="28"/>
          <w:lang w:val="uk-UA"/>
        </w:rPr>
        <w:t xml:space="preserve">приклад </w:t>
      </w:r>
      <w:r w:rsidR="003279F1">
        <w:rPr>
          <w:bCs/>
          <w:iCs/>
          <w:sz w:val="28"/>
          <w:szCs w:val="28"/>
          <w:lang w:val="uk-UA"/>
        </w:rPr>
        <w:t xml:space="preserve"> вирівнювання знань математики до рівня шкільної програми України </w:t>
      </w:r>
      <w:r w:rsidR="003279F1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</w:t>
      </w:r>
      <w:r w:rsidR="003279F1">
        <w:rPr>
          <w:sz w:val="28"/>
          <w:szCs w:val="28"/>
          <w:lang w:val="uk-UA"/>
        </w:rPr>
        <w:t xml:space="preserve">процесі підготовки </w:t>
      </w:r>
      <w:r>
        <w:rPr>
          <w:sz w:val="28"/>
          <w:szCs w:val="28"/>
          <w:lang w:val="uk-UA"/>
        </w:rPr>
        <w:t xml:space="preserve"> слухачів-іноземців </w:t>
      </w:r>
      <w:r w:rsidR="00B85463">
        <w:rPr>
          <w:sz w:val="28"/>
          <w:szCs w:val="28"/>
          <w:lang w:val="uk-UA"/>
        </w:rPr>
        <w:t xml:space="preserve">до навчання в технічному ЗВО </w:t>
      </w:r>
      <w:r w:rsidR="00B85463" w:rsidRPr="0029091E">
        <w:rPr>
          <w:sz w:val="28"/>
          <w:szCs w:val="28"/>
          <w:lang w:val="uk-UA"/>
        </w:rPr>
        <w:t>забезпечує</w:t>
      </w:r>
      <w:r w:rsidR="00426E90" w:rsidRPr="0029091E">
        <w:rPr>
          <w:sz w:val="28"/>
          <w:szCs w:val="28"/>
          <w:lang w:val="uk-UA"/>
        </w:rPr>
        <w:t xml:space="preserve"> сприятливі умови для розвитку </w:t>
      </w:r>
      <w:r w:rsidR="00A94DA4">
        <w:rPr>
          <w:sz w:val="28"/>
          <w:szCs w:val="28"/>
          <w:lang w:val="uk-UA"/>
        </w:rPr>
        <w:t>в них</w:t>
      </w:r>
      <w:r w:rsidR="00426E90" w:rsidRPr="0029091E">
        <w:rPr>
          <w:sz w:val="28"/>
          <w:szCs w:val="28"/>
          <w:lang w:val="uk-UA"/>
        </w:rPr>
        <w:t xml:space="preserve"> мотивації до</w:t>
      </w:r>
      <w:r w:rsidR="00426E90">
        <w:rPr>
          <w:sz w:val="28"/>
          <w:szCs w:val="28"/>
          <w:lang w:val="uk-UA"/>
        </w:rPr>
        <w:t xml:space="preserve"> вивчення </w:t>
      </w:r>
      <w:r w:rsidR="00B85463">
        <w:rPr>
          <w:sz w:val="28"/>
          <w:szCs w:val="28"/>
          <w:lang w:val="uk-UA"/>
        </w:rPr>
        <w:t>фундаментальних дисципліни,а індивідуальний підхід сприяє адаптації в іншому соціальному середовищі.</w:t>
      </w:r>
    </w:p>
    <w:p w:rsidR="00426E90" w:rsidRDefault="003E2B39" w:rsidP="006250AF">
      <w:pPr>
        <w:spacing w:line="360" w:lineRule="auto"/>
        <w:ind w:firstLine="709"/>
        <w:jc w:val="both"/>
        <w:rPr>
          <w:b/>
          <w:bCs/>
          <w:lang w:val="uk-UA"/>
        </w:rPr>
      </w:pPr>
      <w:r w:rsidRPr="003E2B39">
        <w:rPr>
          <w:sz w:val="28"/>
          <w:szCs w:val="28"/>
          <w:lang w:val="uk-UA"/>
        </w:rPr>
        <w:t>Література</w:t>
      </w:r>
      <w:r>
        <w:rPr>
          <w:sz w:val="28"/>
          <w:szCs w:val="28"/>
          <w:lang w:val="uk-UA"/>
        </w:rPr>
        <w:t>.</w:t>
      </w:r>
    </w:p>
    <w:p w:rsidR="00881D1F" w:rsidRDefault="003E2B39" w:rsidP="006250AF">
      <w:pPr>
        <w:pStyle w:val="a3"/>
        <w:numPr>
          <w:ilvl w:val="0"/>
          <w:numId w:val="1"/>
        </w:numPr>
        <w:tabs>
          <w:tab w:val="left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881D1F">
        <w:rPr>
          <w:sz w:val="28"/>
          <w:szCs w:val="28"/>
          <w:lang w:val="uk-UA"/>
        </w:rPr>
        <w:t>Петрук В. А.</w:t>
      </w:r>
      <w:r>
        <w:rPr>
          <w:sz w:val="28"/>
          <w:szCs w:val="28"/>
          <w:lang w:val="uk-UA"/>
        </w:rPr>
        <w:t>,</w:t>
      </w:r>
      <w:r w:rsidRPr="00881D1F">
        <w:rPr>
          <w:sz w:val="28"/>
          <w:szCs w:val="28"/>
          <w:lang w:val="uk-UA"/>
        </w:rPr>
        <w:t xml:space="preserve"> </w:t>
      </w:r>
      <w:proofErr w:type="spellStart"/>
      <w:r w:rsidR="00881D1F" w:rsidRPr="00881D1F">
        <w:rPr>
          <w:sz w:val="28"/>
          <w:szCs w:val="28"/>
          <w:lang w:val="uk-UA"/>
        </w:rPr>
        <w:t>Лєсовий</w:t>
      </w:r>
      <w:proofErr w:type="spellEnd"/>
      <w:r w:rsidR="00881D1F" w:rsidRPr="00881D1F">
        <w:rPr>
          <w:sz w:val="28"/>
          <w:szCs w:val="28"/>
          <w:lang w:val="uk-UA"/>
        </w:rPr>
        <w:t xml:space="preserve"> В.</w:t>
      </w:r>
      <w:r w:rsidR="00881D1F" w:rsidRPr="00881D1F">
        <w:rPr>
          <w:sz w:val="28"/>
          <w:szCs w:val="28"/>
          <w:lang w:val="en-US"/>
        </w:rPr>
        <w:t> </w:t>
      </w:r>
      <w:r w:rsidR="00881D1F" w:rsidRPr="00881D1F">
        <w:rPr>
          <w:sz w:val="28"/>
          <w:szCs w:val="28"/>
          <w:lang w:val="uk-UA"/>
        </w:rPr>
        <w:t xml:space="preserve">Ю. </w:t>
      </w:r>
      <w:r w:rsidR="00881D1F" w:rsidRPr="00E62ADE">
        <w:rPr>
          <w:sz w:val="28"/>
          <w:szCs w:val="28"/>
          <w:lang w:val="uk-UA"/>
        </w:rPr>
        <w:t>Адаптація першокурсників до навчання у вищих технічних закладах освіти</w:t>
      </w:r>
      <w:r w:rsidR="00881D1F" w:rsidRPr="00881D1F">
        <w:rPr>
          <w:sz w:val="28"/>
          <w:szCs w:val="28"/>
          <w:lang w:val="uk-UA"/>
        </w:rPr>
        <w:t xml:space="preserve"> </w:t>
      </w:r>
      <w:r w:rsidR="00881D1F" w:rsidRPr="00E62ADE">
        <w:rPr>
          <w:sz w:val="28"/>
          <w:szCs w:val="28"/>
          <w:lang w:val="uk-UA"/>
        </w:rPr>
        <w:t>: монографія / В.</w:t>
      </w:r>
      <w:r w:rsidR="00881D1F" w:rsidRPr="00E62ADE">
        <w:rPr>
          <w:sz w:val="28"/>
          <w:szCs w:val="28"/>
          <w:lang w:val="en-US"/>
        </w:rPr>
        <w:t> </w:t>
      </w:r>
      <w:r w:rsidR="00881D1F" w:rsidRPr="00E62ADE">
        <w:rPr>
          <w:sz w:val="28"/>
          <w:szCs w:val="28"/>
          <w:lang w:val="uk-UA"/>
        </w:rPr>
        <w:t xml:space="preserve">Ю. </w:t>
      </w:r>
      <w:proofErr w:type="spellStart"/>
      <w:r w:rsidR="00881D1F" w:rsidRPr="00E62ADE">
        <w:rPr>
          <w:sz w:val="28"/>
          <w:szCs w:val="28"/>
          <w:lang w:val="uk-UA"/>
        </w:rPr>
        <w:t>Лєсовий</w:t>
      </w:r>
      <w:proofErr w:type="spellEnd"/>
      <w:r w:rsidR="00881D1F" w:rsidRPr="00E62ADE">
        <w:rPr>
          <w:sz w:val="28"/>
          <w:szCs w:val="28"/>
          <w:lang w:val="uk-UA"/>
        </w:rPr>
        <w:t>, В. А.</w:t>
      </w:r>
      <w:r w:rsidR="00881D1F" w:rsidRPr="00E62ADE">
        <w:rPr>
          <w:b/>
          <w:sz w:val="28"/>
          <w:szCs w:val="28"/>
          <w:lang w:val="uk-UA"/>
        </w:rPr>
        <w:t xml:space="preserve"> </w:t>
      </w:r>
      <w:r w:rsidR="00881D1F" w:rsidRPr="00E62ADE">
        <w:rPr>
          <w:sz w:val="28"/>
          <w:szCs w:val="28"/>
          <w:lang w:val="uk-UA"/>
        </w:rPr>
        <w:t xml:space="preserve">Петрук. </w:t>
      </w:r>
      <w:r w:rsidR="00881D1F" w:rsidRPr="00881D1F">
        <w:rPr>
          <w:sz w:val="28"/>
          <w:szCs w:val="28"/>
          <w:lang w:val="uk-UA"/>
        </w:rPr>
        <w:t>–</w:t>
      </w:r>
      <w:r w:rsidR="00881D1F" w:rsidRPr="00E62ADE">
        <w:rPr>
          <w:sz w:val="28"/>
          <w:szCs w:val="28"/>
          <w:lang w:val="uk-UA"/>
        </w:rPr>
        <w:t xml:space="preserve"> Вінниця : ВНТУ, 2017. </w:t>
      </w:r>
      <w:r w:rsidR="00881D1F" w:rsidRPr="00881D1F">
        <w:rPr>
          <w:sz w:val="28"/>
          <w:szCs w:val="28"/>
          <w:lang w:val="uk-UA"/>
        </w:rPr>
        <w:t xml:space="preserve">– </w:t>
      </w:r>
      <w:r w:rsidR="00881D1F" w:rsidRPr="00E62ADE">
        <w:rPr>
          <w:sz w:val="28"/>
          <w:szCs w:val="28"/>
          <w:lang w:val="uk-UA"/>
        </w:rPr>
        <w:t>129 с</w:t>
      </w:r>
    </w:p>
    <w:p w:rsidR="00B61604" w:rsidRDefault="00B61604" w:rsidP="006250AF">
      <w:pPr>
        <w:pStyle w:val="a3"/>
        <w:numPr>
          <w:ilvl w:val="0"/>
          <w:numId w:val="1"/>
        </w:numPr>
        <w:tabs>
          <w:tab w:val="left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1604">
        <w:rPr>
          <w:sz w:val="28"/>
          <w:szCs w:val="28"/>
          <w:lang w:val="uk-UA"/>
        </w:rPr>
        <w:t>Дементьєва Т. І. Формування комунікативної компетенції студентів-іноземців підготовчих факультетів у процесі навчання: автореф. дис. на здобуття наук. ступеня канд. пед. наук: спец. 13.00.09 «Теорія навчання» / Т. І. Дементьєва. – Харків. 2005. – 18 с.</w:t>
      </w:r>
    </w:p>
    <w:p w:rsidR="00B61604" w:rsidRDefault="00B61604" w:rsidP="006250AF">
      <w:pPr>
        <w:pStyle w:val="a3"/>
        <w:numPr>
          <w:ilvl w:val="0"/>
          <w:numId w:val="1"/>
        </w:numPr>
        <w:tabs>
          <w:tab w:val="left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61604">
        <w:rPr>
          <w:sz w:val="28"/>
          <w:szCs w:val="28"/>
          <w:lang w:val="uk-UA"/>
        </w:rPr>
        <w:t xml:space="preserve"> </w:t>
      </w:r>
      <w:proofErr w:type="spellStart"/>
      <w:r w:rsidRPr="00B61604">
        <w:rPr>
          <w:sz w:val="28"/>
          <w:szCs w:val="28"/>
          <w:lang w:val="uk-UA"/>
        </w:rPr>
        <w:t>Резван</w:t>
      </w:r>
      <w:proofErr w:type="spellEnd"/>
      <w:r w:rsidRPr="00B61604">
        <w:rPr>
          <w:sz w:val="28"/>
          <w:szCs w:val="28"/>
          <w:lang w:val="uk-UA"/>
        </w:rPr>
        <w:t xml:space="preserve"> О. О. Розвиток рівня мови компетенції іноземних студентів як умова їхньої соціалізації в країні навчання / О. О. </w:t>
      </w:r>
      <w:proofErr w:type="spellStart"/>
      <w:r w:rsidRPr="00B61604">
        <w:rPr>
          <w:sz w:val="28"/>
          <w:szCs w:val="28"/>
          <w:lang w:val="uk-UA"/>
        </w:rPr>
        <w:t>Резван</w:t>
      </w:r>
      <w:proofErr w:type="spellEnd"/>
      <w:r w:rsidRPr="00B61604">
        <w:rPr>
          <w:sz w:val="28"/>
          <w:szCs w:val="28"/>
          <w:lang w:val="uk-UA"/>
        </w:rPr>
        <w:t xml:space="preserve"> // Педагогіка і психологія формування творчої особистості: проблеми і пошуки. – 2009. – № 50. – С. 264-268.</w:t>
      </w:r>
    </w:p>
    <w:p w:rsidR="00B61604" w:rsidRDefault="00B61604" w:rsidP="006250AF">
      <w:pPr>
        <w:pStyle w:val="a3"/>
        <w:numPr>
          <w:ilvl w:val="0"/>
          <w:numId w:val="1"/>
        </w:numPr>
        <w:tabs>
          <w:tab w:val="left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615B2A">
        <w:rPr>
          <w:sz w:val="28"/>
          <w:szCs w:val="28"/>
          <w:lang w:val="uk-UA"/>
        </w:rPr>
        <w:t>Сладких</w:t>
      </w:r>
      <w:proofErr w:type="spellEnd"/>
      <w:r w:rsidRPr="00615B2A">
        <w:rPr>
          <w:sz w:val="28"/>
          <w:szCs w:val="28"/>
          <w:lang w:val="uk-UA"/>
        </w:rPr>
        <w:t xml:space="preserve"> І. А. Психолого-педагогічні аспекти формування готовності студентів-іноземців груп довузівської підготовки до навчання у технічних університетах / І. А. </w:t>
      </w:r>
      <w:proofErr w:type="spellStart"/>
      <w:r w:rsidRPr="00615B2A">
        <w:rPr>
          <w:sz w:val="28"/>
          <w:szCs w:val="28"/>
          <w:lang w:val="uk-UA"/>
        </w:rPr>
        <w:t>Сладких</w:t>
      </w:r>
      <w:proofErr w:type="spellEnd"/>
      <w:r w:rsidRPr="00615B2A">
        <w:rPr>
          <w:sz w:val="28"/>
          <w:szCs w:val="28"/>
          <w:lang w:val="uk-UA"/>
        </w:rPr>
        <w:t xml:space="preserve"> // Наука і освіта: педагогіка. – 2011. – № 6'2011/СІІ. – С.</w:t>
      </w:r>
      <w:r w:rsidRPr="002C1279">
        <w:rPr>
          <w:sz w:val="28"/>
          <w:szCs w:val="28"/>
          <w:lang w:val="uk-UA"/>
        </w:rPr>
        <w:t xml:space="preserve"> </w:t>
      </w:r>
      <w:r w:rsidRPr="00615B2A">
        <w:rPr>
          <w:sz w:val="28"/>
          <w:szCs w:val="28"/>
          <w:lang w:val="uk-UA"/>
        </w:rPr>
        <w:t>220–222.</w:t>
      </w:r>
    </w:p>
    <w:p w:rsidR="004B013A" w:rsidRPr="00B61604" w:rsidRDefault="004B013A" w:rsidP="006250AF">
      <w:pPr>
        <w:spacing w:line="360" w:lineRule="auto"/>
        <w:ind w:firstLine="709"/>
        <w:jc w:val="both"/>
        <w:rPr>
          <w:lang w:val="uk-UA"/>
        </w:rPr>
      </w:pPr>
    </w:p>
    <w:sectPr w:rsidR="004B013A" w:rsidRPr="00B61604" w:rsidSect="0042270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43F23"/>
    <w:multiLevelType w:val="hybridMultilevel"/>
    <w:tmpl w:val="6DE2080C"/>
    <w:lvl w:ilvl="0" w:tplc="1F22E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BB2644"/>
    <w:multiLevelType w:val="hybridMultilevel"/>
    <w:tmpl w:val="719A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05C"/>
    <w:rsid w:val="00006698"/>
    <w:rsid w:val="00082E1A"/>
    <w:rsid w:val="00091887"/>
    <w:rsid w:val="000B0A5E"/>
    <w:rsid w:val="000C16D3"/>
    <w:rsid w:val="000D537C"/>
    <w:rsid w:val="000E70F8"/>
    <w:rsid w:val="000F7D6D"/>
    <w:rsid w:val="00115C9A"/>
    <w:rsid w:val="0014505C"/>
    <w:rsid w:val="001504C6"/>
    <w:rsid w:val="001B047A"/>
    <w:rsid w:val="001B51FD"/>
    <w:rsid w:val="001E0F4A"/>
    <w:rsid w:val="00245487"/>
    <w:rsid w:val="00266F9E"/>
    <w:rsid w:val="002B1CB0"/>
    <w:rsid w:val="002B2804"/>
    <w:rsid w:val="002D0C4B"/>
    <w:rsid w:val="002E23BF"/>
    <w:rsid w:val="003279F1"/>
    <w:rsid w:val="00361A29"/>
    <w:rsid w:val="00367130"/>
    <w:rsid w:val="00391966"/>
    <w:rsid w:val="003B67C4"/>
    <w:rsid w:val="003E2B39"/>
    <w:rsid w:val="004042CB"/>
    <w:rsid w:val="00421C83"/>
    <w:rsid w:val="00422704"/>
    <w:rsid w:val="00426E90"/>
    <w:rsid w:val="00486EE8"/>
    <w:rsid w:val="004A0C9E"/>
    <w:rsid w:val="004B013A"/>
    <w:rsid w:val="004C635F"/>
    <w:rsid w:val="00526BA6"/>
    <w:rsid w:val="00545B2B"/>
    <w:rsid w:val="005B00B1"/>
    <w:rsid w:val="005C29C5"/>
    <w:rsid w:val="005E12B4"/>
    <w:rsid w:val="006250AF"/>
    <w:rsid w:val="00634CFC"/>
    <w:rsid w:val="00635309"/>
    <w:rsid w:val="00643646"/>
    <w:rsid w:val="00663192"/>
    <w:rsid w:val="00682071"/>
    <w:rsid w:val="00682AA4"/>
    <w:rsid w:val="0070033F"/>
    <w:rsid w:val="00700E12"/>
    <w:rsid w:val="0074605A"/>
    <w:rsid w:val="00811CCC"/>
    <w:rsid w:val="00851390"/>
    <w:rsid w:val="00853380"/>
    <w:rsid w:val="00881D1F"/>
    <w:rsid w:val="00882B1D"/>
    <w:rsid w:val="00885D7B"/>
    <w:rsid w:val="008A7D89"/>
    <w:rsid w:val="008B27C6"/>
    <w:rsid w:val="008E6492"/>
    <w:rsid w:val="008F7619"/>
    <w:rsid w:val="00924B06"/>
    <w:rsid w:val="00935507"/>
    <w:rsid w:val="009356CE"/>
    <w:rsid w:val="00953501"/>
    <w:rsid w:val="009647FB"/>
    <w:rsid w:val="009A3417"/>
    <w:rsid w:val="009F3A6F"/>
    <w:rsid w:val="00A606BE"/>
    <w:rsid w:val="00A94DA4"/>
    <w:rsid w:val="00AC178D"/>
    <w:rsid w:val="00AC2A9D"/>
    <w:rsid w:val="00B230EC"/>
    <w:rsid w:val="00B61604"/>
    <w:rsid w:val="00B85463"/>
    <w:rsid w:val="00CF65CA"/>
    <w:rsid w:val="00D44EC5"/>
    <w:rsid w:val="00D85004"/>
    <w:rsid w:val="00DA40CA"/>
    <w:rsid w:val="00DC0842"/>
    <w:rsid w:val="00DD6394"/>
    <w:rsid w:val="00E2716A"/>
    <w:rsid w:val="00E91739"/>
    <w:rsid w:val="00EC25F2"/>
    <w:rsid w:val="00EE47F4"/>
    <w:rsid w:val="00F0181B"/>
    <w:rsid w:val="00F1458D"/>
    <w:rsid w:val="00F16DF2"/>
    <w:rsid w:val="00F62441"/>
    <w:rsid w:val="00FB6AE1"/>
    <w:rsid w:val="00FD16DC"/>
    <w:rsid w:val="00FF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148">
          <o:proxy start="" idref="#Text Box 70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51390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E9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51390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paragraph" w:styleId="a4">
    <w:name w:val="Normal (Web)"/>
    <w:basedOn w:val="a"/>
    <w:uiPriority w:val="99"/>
    <w:rsid w:val="00851390"/>
    <w:pPr>
      <w:spacing w:before="100" w:beforeAutospacing="1" w:after="100" w:afterAutospacing="1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882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B1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634CFC"/>
    <w:rPr>
      <w:color w:val="808080"/>
    </w:rPr>
  </w:style>
  <w:style w:type="character" w:styleId="a8">
    <w:name w:val="Strong"/>
    <w:basedOn w:val="a0"/>
    <w:uiPriority w:val="22"/>
    <w:qFormat/>
    <w:rsid w:val="001B047A"/>
    <w:rPr>
      <w:b/>
      <w:bCs/>
    </w:rPr>
  </w:style>
  <w:style w:type="paragraph" w:styleId="HTML">
    <w:name w:val="HTML Preformatted"/>
    <w:basedOn w:val="a"/>
    <w:link w:val="HTML0"/>
    <w:unhideWhenUsed/>
    <w:rsid w:val="00635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353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7">
    <w:name w:val="rvts7"/>
    <w:rsid w:val="006250AF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oleObject" Target="embeddings/oleObject3.bin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4.wmf"/><Relationship Id="rId10" Type="http://schemas.openxmlformats.org/officeDocument/2006/relationships/image" Target="media/image5.wmf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9C4F6-8A67-4A7F-A405-4E6C65AC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kafedra</cp:lastModifiedBy>
  <cp:revision>5</cp:revision>
  <dcterms:created xsi:type="dcterms:W3CDTF">2018-11-18T22:07:00Z</dcterms:created>
  <dcterms:modified xsi:type="dcterms:W3CDTF">2019-04-17T06:22:00Z</dcterms:modified>
</cp:coreProperties>
</file>