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ED0" w:rsidRDefault="00DB1ED0" w:rsidP="00DB1ED0">
      <w:pPr>
        <w:pStyle w:val="22"/>
        <w:widowControl/>
        <w:jc w:val="center"/>
        <w:rPr>
          <w:rFonts w:ascii="Times New Roman" w:hAnsi="Times New Roman"/>
          <w:b/>
          <w:bCs/>
          <w:sz w:val="32"/>
          <w:lang w:val="uk-UA"/>
        </w:rPr>
      </w:pPr>
      <w:bookmarkStart w:id="0" w:name="_Toc65237641"/>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p>
    <w:p w:rsidR="00DB1ED0" w:rsidRDefault="00DB1ED0" w:rsidP="00DB1ED0">
      <w:pPr>
        <w:pStyle w:val="22"/>
        <w:widowControl/>
        <w:jc w:val="center"/>
        <w:rPr>
          <w:rFonts w:ascii="Times New Roman" w:hAnsi="Times New Roman"/>
          <w:b/>
          <w:bCs/>
          <w:sz w:val="32"/>
          <w:lang w:val="uk-UA"/>
        </w:rPr>
      </w:pPr>
      <w:r>
        <w:rPr>
          <w:rFonts w:ascii="Times New Roman" w:hAnsi="Times New Roman"/>
          <w:b/>
          <w:bCs/>
          <w:sz w:val="32"/>
          <w:lang w:val="uk-UA"/>
        </w:rPr>
        <w:t>МЕТОДИЧНІ  ВКАЗІВКИ</w:t>
      </w:r>
    </w:p>
    <w:p w:rsidR="00DB1ED0" w:rsidRDefault="00DB1ED0" w:rsidP="00DB1ED0">
      <w:pPr>
        <w:pStyle w:val="22"/>
        <w:widowControl/>
        <w:jc w:val="center"/>
        <w:rPr>
          <w:rFonts w:ascii="Times New Roman" w:hAnsi="Times New Roman"/>
          <w:b/>
          <w:bCs/>
          <w:sz w:val="32"/>
          <w:lang w:val="uk-UA"/>
        </w:rPr>
      </w:pPr>
      <w:r>
        <w:rPr>
          <w:rFonts w:ascii="Times New Roman" w:hAnsi="Times New Roman"/>
          <w:b/>
          <w:bCs/>
          <w:sz w:val="32"/>
          <w:lang w:val="uk-UA"/>
        </w:rPr>
        <w:t>до виконання курсової роботи з дисципліни</w:t>
      </w:r>
    </w:p>
    <w:p w:rsidR="009230D6" w:rsidRDefault="00DB1ED0" w:rsidP="00DB1ED0">
      <w:pPr>
        <w:pStyle w:val="22"/>
        <w:widowControl/>
        <w:jc w:val="center"/>
        <w:rPr>
          <w:rFonts w:ascii="Times New Roman" w:hAnsi="Times New Roman"/>
          <w:b/>
          <w:bCs/>
          <w:sz w:val="32"/>
          <w:szCs w:val="28"/>
          <w:lang w:val="uk-UA"/>
        </w:rPr>
      </w:pPr>
      <w:r>
        <w:rPr>
          <w:rFonts w:ascii="Times New Roman" w:hAnsi="Times New Roman"/>
          <w:b/>
          <w:bCs/>
          <w:sz w:val="32"/>
          <w:szCs w:val="28"/>
          <w:lang w:val="uk-UA"/>
        </w:rPr>
        <w:t>"</w:t>
      </w:r>
      <w:r w:rsidRPr="00DB1ED0">
        <w:rPr>
          <w:rFonts w:ascii="Times New Roman" w:hAnsi="Times New Roman"/>
          <w:b/>
          <w:iCs/>
          <w:sz w:val="32"/>
          <w:szCs w:val="32"/>
          <w:lang w:val="uk-UA"/>
        </w:rPr>
        <w:t>Економічне о</w:t>
      </w:r>
      <w:r>
        <w:rPr>
          <w:rFonts w:ascii="Times New Roman" w:hAnsi="Times New Roman"/>
          <w:b/>
          <w:iCs/>
          <w:sz w:val="32"/>
          <w:szCs w:val="32"/>
          <w:lang w:val="uk-UA"/>
        </w:rPr>
        <w:t>бґрунтування інноваційних рішен</w:t>
      </w:r>
      <w:r w:rsidR="009230D6">
        <w:rPr>
          <w:rFonts w:ascii="Times New Roman" w:hAnsi="Times New Roman"/>
          <w:b/>
          <w:iCs/>
          <w:sz w:val="32"/>
          <w:szCs w:val="32"/>
          <w:lang w:val="uk-UA"/>
        </w:rPr>
        <w:t>ь</w:t>
      </w:r>
      <w:r>
        <w:rPr>
          <w:rFonts w:ascii="Times New Roman" w:hAnsi="Times New Roman"/>
          <w:b/>
          <w:bCs/>
          <w:sz w:val="32"/>
          <w:szCs w:val="28"/>
          <w:lang w:val="uk-UA"/>
        </w:rPr>
        <w:t>"</w:t>
      </w:r>
    </w:p>
    <w:p w:rsidR="00DB2EF4" w:rsidRPr="00DB2EF4" w:rsidRDefault="00DB1ED0" w:rsidP="00DB1ED0">
      <w:pPr>
        <w:pStyle w:val="22"/>
        <w:widowControl/>
        <w:jc w:val="center"/>
        <w:rPr>
          <w:rFonts w:ascii="Times New Roman" w:hAnsi="Times New Roman"/>
          <w:b/>
          <w:bCs/>
          <w:sz w:val="32"/>
          <w:szCs w:val="28"/>
        </w:rPr>
      </w:pPr>
      <w:r>
        <w:rPr>
          <w:rFonts w:ascii="Times New Roman" w:hAnsi="Times New Roman"/>
          <w:b/>
          <w:bCs/>
          <w:sz w:val="32"/>
          <w:szCs w:val="28"/>
          <w:lang w:val="uk-UA"/>
        </w:rPr>
        <w:t xml:space="preserve"> для студентів спеціальності  </w:t>
      </w:r>
    </w:p>
    <w:p w:rsidR="00DB1ED0" w:rsidRPr="00DB1ED0" w:rsidRDefault="009230D6" w:rsidP="00DB1ED0">
      <w:pPr>
        <w:pStyle w:val="22"/>
        <w:widowControl/>
        <w:jc w:val="center"/>
        <w:rPr>
          <w:rFonts w:ascii="Times New Roman" w:hAnsi="Times New Roman"/>
          <w:b/>
          <w:bCs/>
          <w:sz w:val="32"/>
          <w:szCs w:val="32"/>
          <w:lang w:val="uk-UA"/>
        </w:rPr>
      </w:pPr>
      <w:r>
        <w:rPr>
          <w:rFonts w:ascii="Times New Roman" w:hAnsi="Times New Roman"/>
          <w:b/>
          <w:sz w:val="32"/>
          <w:szCs w:val="32"/>
          <w:lang w:val="uk-UA"/>
        </w:rPr>
        <w:t xml:space="preserve"> </w:t>
      </w:r>
      <w:r w:rsidR="00DB2EF4">
        <w:rPr>
          <w:rFonts w:ascii="Times New Roman" w:hAnsi="Times New Roman"/>
          <w:b/>
          <w:bCs/>
          <w:sz w:val="32"/>
          <w:szCs w:val="28"/>
          <w:lang w:val="uk-UA"/>
        </w:rPr>
        <w:t>"</w:t>
      </w:r>
      <w:r w:rsidR="00DB1ED0" w:rsidRPr="00DB1ED0">
        <w:rPr>
          <w:rFonts w:ascii="Times New Roman" w:hAnsi="Times New Roman"/>
          <w:b/>
          <w:bCs/>
          <w:sz w:val="32"/>
          <w:szCs w:val="32"/>
          <w:lang w:val="uk-UA"/>
        </w:rPr>
        <w:t>Будівництво</w:t>
      </w:r>
      <w:r w:rsidR="00DB2EF4">
        <w:rPr>
          <w:rFonts w:ascii="Times New Roman" w:hAnsi="Times New Roman"/>
          <w:b/>
          <w:bCs/>
          <w:sz w:val="32"/>
          <w:szCs w:val="28"/>
          <w:lang w:val="uk-UA"/>
        </w:rPr>
        <w:t>"</w:t>
      </w:r>
      <w:r w:rsidR="00DB1ED0" w:rsidRPr="00DB1ED0">
        <w:rPr>
          <w:rFonts w:ascii="Times New Roman" w:hAnsi="Times New Roman"/>
          <w:b/>
          <w:bCs/>
          <w:sz w:val="32"/>
          <w:szCs w:val="32"/>
          <w:lang w:val="uk-UA"/>
        </w:rPr>
        <w:t xml:space="preserve"> та "Теплоенергетика"</w:t>
      </w:r>
    </w:p>
    <w:p w:rsidR="00DB1ED0" w:rsidRPr="00DB1ED0" w:rsidRDefault="00DB1ED0" w:rsidP="00DB1ED0">
      <w:pPr>
        <w:jc w:val="center"/>
        <w:rPr>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p>
    <w:p w:rsidR="009230D6" w:rsidRDefault="009230D6" w:rsidP="00DB1ED0">
      <w:pPr>
        <w:pStyle w:val="22"/>
        <w:widowControl/>
        <w:jc w:val="center"/>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r>
        <w:rPr>
          <w:rFonts w:ascii="Times New Roman" w:hAnsi="Times New Roman"/>
          <w:sz w:val="28"/>
          <w:lang w:val="uk-UA"/>
        </w:rPr>
        <w:lastRenderedPageBreak/>
        <w:t>Міністерство освіти і науки України</w:t>
      </w:r>
    </w:p>
    <w:p w:rsidR="00DB1ED0" w:rsidRDefault="00DB1ED0" w:rsidP="00DB1ED0">
      <w:pPr>
        <w:pStyle w:val="22"/>
        <w:widowControl/>
        <w:jc w:val="both"/>
        <w:rPr>
          <w:rFonts w:ascii="Times New Roman" w:hAnsi="Times New Roman"/>
          <w:sz w:val="28"/>
          <w:lang w:val="uk-UA"/>
        </w:rPr>
      </w:pPr>
      <w:r>
        <w:rPr>
          <w:rFonts w:ascii="Times New Roman" w:hAnsi="Times New Roman"/>
          <w:sz w:val="28"/>
          <w:lang w:val="uk-UA"/>
        </w:rPr>
        <w:t xml:space="preserve">                        Вінницький національний технічний університет  </w:t>
      </w: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Pr="00DB2EF4" w:rsidRDefault="00DB1ED0" w:rsidP="00DB1ED0">
      <w:pPr>
        <w:pStyle w:val="22"/>
        <w:widowControl/>
        <w:jc w:val="both"/>
        <w:rPr>
          <w:rFonts w:ascii="Times New Roman" w:hAnsi="Times New Roman"/>
          <w:sz w:val="28"/>
          <w:szCs w:val="28"/>
          <w:lang w:val="uk-UA"/>
        </w:rPr>
      </w:pPr>
      <w:r>
        <w:rPr>
          <w:rFonts w:ascii="Times New Roman" w:hAnsi="Times New Roman"/>
          <w:sz w:val="28"/>
          <w:lang w:val="uk-UA"/>
        </w:rPr>
        <w:t xml:space="preserve">                                        </w:t>
      </w:r>
      <w:r w:rsidRPr="00DB2EF4">
        <w:rPr>
          <w:rFonts w:ascii="Times New Roman" w:hAnsi="Times New Roman"/>
          <w:sz w:val="28"/>
          <w:szCs w:val="28"/>
          <w:lang w:val="uk-UA"/>
        </w:rPr>
        <w:t>МЕТОДИЧНІ  ВКАЗІВКИ</w:t>
      </w:r>
    </w:p>
    <w:p w:rsidR="00DB1ED0" w:rsidRPr="00DB2EF4" w:rsidRDefault="00DB1ED0" w:rsidP="00DB1ED0">
      <w:pPr>
        <w:pStyle w:val="22"/>
        <w:widowControl/>
        <w:jc w:val="center"/>
        <w:rPr>
          <w:rFonts w:ascii="Times New Roman" w:hAnsi="Times New Roman"/>
          <w:sz w:val="28"/>
          <w:szCs w:val="28"/>
          <w:lang w:val="uk-UA"/>
        </w:rPr>
      </w:pPr>
      <w:r w:rsidRPr="00DB2EF4">
        <w:rPr>
          <w:rFonts w:ascii="Times New Roman" w:hAnsi="Times New Roman"/>
          <w:sz w:val="28"/>
          <w:szCs w:val="28"/>
          <w:lang w:val="uk-UA"/>
        </w:rPr>
        <w:t>до виконання курсової роботи з дисципліни</w:t>
      </w:r>
    </w:p>
    <w:p w:rsidR="009230D6" w:rsidRPr="00DB2EF4" w:rsidRDefault="009230D6" w:rsidP="009230D6">
      <w:pPr>
        <w:pStyle w:val="22"/>
        <w:widowControl/>
        <w:jc w:val="center"/>
        <w:rPr>
          <w:rFonts w:ascii="Times New Roman" w:hAnsi="Times New Roman"/>
          <w:bCs/>
          <w:sz w:val="28"/>
          <w:szCs w:val="28"/>
          <w:lang w:val="uk-UA"/>
        </w:rPr>
      </w:pPr>
      <w:r w:rsidRPr="00DB2EF4">
        <w:rPr>
          <w:rFonts w:ascii="Times New Roman" w:hAnsi="Times New Roman"/>
          <w:bCs/>
          <w:sz w:val="28"/>
          <w:szCs w:val="28"/>
          <w:lang w:val="uk-UA"/>
        </w:rPr>
        <w:t>"</w:t>
      </w:r>
      <w:r w:rsidRPr="00DB2EF4">
        <w:rPr>
          <w:rFonts w:ascii="Times New Roman" w:hAnsi="Times New Roman"/>
          <w:iCs/>
          <w:sz w:val="28"/>
          <w:szCs w:val="28"/>
          <w:lang w:val="uk-UA"/>
        </w:rPr>
        <w:t>Економічне обґрунтування інноваційних рішень</w:t>
      </w:r>
      <w:r w:rsidRPr="00DB2EF4">
        <w:rPr>
          <w:rFonts w:ascii="Times New Roman" w:hAnsi="Times New Roman"/>
          <w:bCs/>
          <w:sz w:val="28"/>
          <w:szCs w:val="28"/>
          <w:lang w:val="uk-UA"/>
        </w:rPr>
        <w:t>"</w:t>
      </w:r>
    </w:p>
    <w:p w:rsidR="00DB2EF4" w:rsidRPr="0072066D" w:rsidRDefault="009230D6" w:rsidP="009230D6">
      <w:pPr>
        <w:pStyle w:val="22"/>
        <w:widowControl/>
        <w:jc w:val="center"/>
        <w:rPr>
          <w:rFonts w:ascii="Times New Roman" w:hAnsi="Times New Roman"/>
          <w:bCs/>
          <w:sz w:val="28"/>
          <w:szCs w:val="28"/>
        </w:rPr>
      </w:pPr>
      <w:r w:rsidRPr="00DB2EF4">
        <w:rPr>
          <w:rFonts w:ascii="Times New Roman" w:hAnsi="Times New Roman"/>
          <w:bCs/>
          <w:sz w:val="28"/>
          <w:szCs w:val="28"/>
          <w:lang w:val="uk-UA"/>
        </w:rPr>
        <w:t xml:space="preserve"> для студентів спеціальності  </w:t>
      </w:r>
    </w:p>
    <w:p w:rsidR="009230D6" w:rsidRPr="00DB2EF4" w:rsidRDefault="009230D6" w:rsidP="009230D6">
      <w:pPr>
        <w:pStyle w:val="22"/>
        <w:widowControl/>
        <w:jc w:val="center"/>
        <w:rPr>
          <w:rFonts w:ascii="Times New Roman" w:hAnsi="Times New Roman"/>
          <w:bCs/>
          <w:sz w:val="28"/>
          <w:szCs w:val="28"/>
          <w:lang w:val="uk-UA"/>
        </w:rPr>
      </w:pPr>
      <w:r w:rsidRPr="00DB2EF4">
        <w:rPr>
          <w:rFonts w:ascii="Times New Roman" w:hAnsi="Times New Roman"/>
          <w:sz w:val="28"/>
          <w:szCs w:val="28"/>
          <w:lang w:val="uk-UA"/>
        </w:rPr>
        <w:t xml:space="preserve"> </w:t>
      </w:r>
      <w:r w:rsidR="00DB2EF4" w:rsidRPr="0072066D">
        <w:rPr>
          <w:rFonts w:ascii="Times New Roman" w:hAnsi="Times New Roman"/>
          <w:bCs/>
          <w:sz w:val="28"/>
          <w:szCs w:val="28"/>
          <w:lang w:val="uk-UA"/>
        </w:rPr>
        <w:t>"</w:t>
      </w:r>
      <w:r w:rsidRPr="00DB2EF4">
        <w:rPr>
          <w:rFonts w:ascii="Times New Roman" w:hAnsi="Times New Roman"/>
          <w:bCs/>
          <w:sz w:val="28"/>
          <w:szCs w:val="28"/>
          <w:lang w:val="uk-UA"/>
        </w:rPr>
        <w:t>Будівництво</w:t>
      </w:r>
      <w:r w:rsidR="00DB2EF4" w:rsidRPr="0072066D">
        <w:rPr>
          <w:rFonts w:ascii="Times New Roman" w:hAnsi="Times New Roman"/>
          <w:bCs/>
          <w:sz w:val="28"/>
          <w:szCs w:val="28"/>
          <w:lang w:val="uk-UA"/>
        </w:rPr>
        <w:t>"</w:t>
      </w:r>
      <w:r w:rsidRPr="00DB2EF4">
        <w:rPr>
          <w:rFonts w:ascii="Times New Roman" w:hAnsi="Times New Roman"/>
          <w:bCs/>
          <w:sz w:val="28"/>
          <w:szCs w:val="28"/>
          <w:lang w:val="uk-UA"/>
        </w:rPr>
        <w:t xml:space="preserve"> та </w:t>
      </w:r>
      <w:r w:rsidRPr="00DB2EF4">
        <w:rPr>
          <w:rFonts w:ascii="Times New Roman" w:hAnsi="Times New Roman"/>
          <w:sz w:val="28"/>
          <w:szCs w:val="28"/>
          <w:lang w:val="uk-UA"/>
        </w:rPr>
        <w:t xml:space="preserve"> </w:t>
      </w:r>
      <w:r w:rsidRPr="00DB2EF4">
        <w:rPr>
          <w:rFonts w:ascii="Times New Roman" w:hAnsi="Times New Roman"/>
          <w:bCs/>
          <w:sz w:val="28"/>
          <w:szCs w:val="28"/>
          <w:lang w:val="uk-UA"/>
        </w:rPr>
        <w:t>"Теплоенергетика"</w:t>
      </w:r>
    </w:p>
    <w:p w:rsidR="00DB1ED0" w:rsidRPr="009230D6" w:rsidRDefault="00DB1ED0" w:rsidP="00DB1ED0">
      <w:pPr>
        <w:pStyle w:val="a4"/>
        <w:jc w:val="center"/>
        <w:rPr>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center"/>
        <w:rPr>
          <w:rFonts w:ascii="Times New Roman" w:hAnsi="Times New Roman"/>
          <w:sz w:val="28"/>
          <w:lang w:val="uk-UA"/>
        </w:rPr>
      </w:pPr>
      <w:r>
        <w:rPr>
          <w:rFonts w:ascii="Times New Roman" w:hAnsi="Times New Roman"/>
          <w:sz w:val="28"/>
          <w:lang w:val="uk-UA"/>
        </w:rPr>
        <w:t>Вінниця</w:t>
      </w:r>
    </w:p>
    <w:p w:rsidR="00DB1ED0" w:rsidRDefault="00DB1ED0" w:rsidP="00DB1ED0">
      <w:pPr>
        <w:pStyle w:val="22"/>
        <w:widowControl/>
        <w:jc w:val="center"/>
        <w:rPr>
          <w:rFonts w:ascii="Times New Roman" w:hAnsi="Times New Roman"/>
          <w:sz w:val="28"/>
          <w:lang w:val="uk-UA"/>
        </w:rPr>
      </w:pPr>
      <w:r>
        <w:rPr>
          <w:rFonts w:ascii="Times New Roman" w:hAnsi="Times New Roman"/>
          <w:sz w:val="28"/>
          <w:lang w:val="uk-UA"/>
        </w:rPr>
        <w:t>ВНТУ</w:t>
      </w:r>
    </w:p>
    <w:p w:rsidR="00DB1ED0" w:rsidRPr="00DB2EF4" w:rsidRDefault="00DB2EF4" w:rsidP="00DB1ED0">
      <w:pPr>
        <w:pStyle w:val="22"/>
        <w:widowControl/>
        <w:jc w:val="center"/>
        <w:rPr>
          <w:rFonts w:ascii="Times New Roman" w:hAnsi="Times New Roman"/>
          <w:sz w:val="28"/>
        </w:rPr>
      </w:pPr>
      <w:r>
        <w:rPr>
          <w:rFonts w:ascii="Times New Roman" w:hAnsi="Times New Roman"/>
          <w:sz w:val="28"/>
          <w:lang w:val="uk-UA"/>
        </w:rPr>
        <w:t>201</w:t>
      </w:r>
      <w:r w:rsidR="003C176B">
        <w:rPr>
          <w:rFonts w:ascii="Times New Roman" w:hAnsi="Times New Roman"/>
          <w:sz w:val="28"/>
        </w:rPr>
        <w:t>6</w:t>
      </w:r>
    </w:p>
    <w:p w:rsidR="00DB1ED0" w:rsidRDefault="00DB1ED0" w:rsidP="00DB1ED0">
      <w:pPr>
        <w:pStyle w:val="22"/>
        <w:widowControl/>
        <w:jc w:val="both"/>
        <w:rPr>
          <w:rFonts w:ascii="Times New Roman" w:hAnsi="Times New Roman"/>
          <w:lang w:val="uk-UA"/>
        </w:rPr>
      </w:pPr>
    </w:p>
    <w:p w:rsidR="00DB1ED0" w:rsidRDefault="00DB1ED0" w:rsidP="00DB2EF4">
      <w:pPr>
        <w:pStyle w:val="22"/>
        <w:widowControl/>
        <w:ind w:firstLine="454"/>
        <w:jc w:val="both"/>
        <w:rPr>
          <w:rFonts w:ascii="Times New Roman" w:hAnsi="Times New Roman"/>
          <w:sz w:val="28"/>
          <w:lang w:val="uk-UA"/>
        </w:rPr>
      </w:pPr>
      <w:r>
        <w:rPr>
          <w:rFonts w:ascii="Times New Roman" w:hAnsi="Times New Roman"/>
          <w:lang w:val="uk-UA"/>
        </w:rPr>
        <w:lastRenderedPageBreak/>
        <w:tab/>
      </w:r>
      <w:r>
        <w:rPr>
          <w:rFonts w:ascii="Times New Roman" w:hAnsi="Times New Roman"/>
          <w:sz w:val="28"/>
          <w:lang w:val="uk-UA"/>
        </w:rPr>
        <w:t xml:space="preserve">Рекомендовано до друку Методичною радою Вінницького               національного  технічного університету  Міністерства  освіти  і науки України (протокол  №  </w:t>
      </w:r>
      <w:r w:rsidR="00DB2EF4" w:rsidRPr="00DB2EF4">
        <w:rPr>
          <w:rFonts w:ascii="Times New Roman" w:hAnsi="Times New Roman"/>
          <w:sz w:val="28"/>
        </w:rPr>
        <w:t>8</w:t>
      </w:r>
      <w:r>
        <w:rPr>
          <w:rFonts w:ascii="Times New Roman" w:hAnsi="Times New Roman"/>
          <w:sz w:val="28"/>
          <w:lang w:val="uk-UA"/>
        </w:rPr>
        <w:t xml:space="preserve"> від </w:t>
      </w:r>
      <w:r>
        <w:rPr>
          <w:rFonts w:ascii="Times New Roman" w:hAnsi="Times New Roman"/>
          <w:sz w:val="28"/>
        </w:rPr>
        <w:t xml:space="preserve"> </w:t>
      </w:r>
      <w:r w:rsidR="00DB2EF4" w:rsidRPr="00DB2EF4">
        <w:rPr>
          <w:rFonts w:ascii="Times New Roman" w:hAnsi="Times New Roman"/>
          <w:sz w:val="28"/>
        </w:rPr>
        <w:t>20.03</w:t>
      </w:r>
      <w:r>
        <w:rPr>
          <w:rFonts w:ascii="Times New Roman" w:hAnsi="Times New Roman"/>
          <w:sz w:val="28"/>
        </w:rPr>
        <w:t xml:space="preserve">  </w:t>
      </w:r>
      <w:r>
        <w:rPr>
          <w:rFonts w:ascii="Times New Roman" w:hAnsi="Times New Roman"/>
          <w:sz w:val="28"/>
          <w:lang w:val="uk-UA"/>
        </w:rPr>
        <w:t>201</w:t>
      </w:r>
      <w:r w:rsidR="00DB2EF4" w:rsidRPr="00DB2EF4">
        <w:rPr>
          <w:rFonts w:ascii="Times New Roman" w:hAnsi="Times New Roman"/>
          <w:sz w:val="28"/>
        </w:rPr>
        <w:t>4</w:t>
      </w:r>
      <w:r>
        <w:rPr>
          <w:rFonts w:ascii="Times New Roman" w:hAnsi="Times New Roman"/>
          <w:sz w:val="28"/>
          <w:lang w:val="uk-UA"/>
        </w:rPr>
        <w:t xml:space="preserve"> р.)</w:t>
      </w:r>
    </w:p>
    <w:p w:rsidR="00DB1ED0" w:rsidRDefault="00DB1ED0" w:rsidP="00DB2EF4">
      <w:pPr>
        <w:pStyle w:val="22"/>
        <w:widowControl/>
        <w:ind w:firstLine="454"/>
        <w:jc w:val="both"/>
        <w:rPr>
          <w:rFonts w:ascii="Times New Roman" w:hAnsi="Times New Roman"/>
          <w:sz w:val="28"/>
          <w:lang w:val="uk-UA"/>
        </w:rPr>
      </w:pPr>
    </w:p>
    <w:p w:rsidR="00DB1ED0" w:rsidRDefault="00DB1ED0" w:rsidP="00DB2EF4">
      <w:pPr>
        <w:pStyle w:val="22"/>
        <w:widowControl/>
        <w:ind w:firstLine="454"/>
        <w:jc w:val="both"/>
        <w:rPr>
          <w:rFonts w:ascii="Times New Roman" w:hAnsi="Times New Roman"/>
          <w:sz w:val="28"/>
          <w:lang w:val="uk-UA"/>
        </w:rPr>
      </w:pPr>
    </w:p>
    <w:p w:rsidR="00DB1ED0" w:rsidRDefault="00DB1ED0" w:rsidP="00DB2EF4">
      <w:pPr>
        <w:ind w:firstLine="454"/>
        <w:rPr>
          <w:sz w:val="28"/>
          <w:lang w:val="uk-UA"/>
        </w:rPr>
      </w:pPr>
    </w:p>
    <w:p w:rsidR="00DB1ED0" w:rsidRDefault="00DB1ED0" w:rsidP="00DB2EF4">
      <w:pPr>
        <w:ind w:firstLine="454"/>
        <w:jc w:val="both"/>
        <w:rPr>
          <w:sz w:val="28"/>
          <w:lang w:val="uk-UA"/>
        </w:rPr>
      </w:pPr>
      <w:r>
        <w:rPr>
          <w:sz w:val="28"/>
          <w:lang w:val="uk-UA"/>
        </w:rPr>
        <w:tab/>
      </w:r>
    </w:p>
    <w:p w:rsidR="00DB1ED0" w:rsidRDefault="00DB1ED0" w:rsidP="00DB2EF4">
      <w:pPr>
        <w:ind w:firstLine="454"/>
        <w:rPr>
          <w:sz w:val="28"/>
          <w:lang w:val="uk-UA"/>
        </w:rPr>
      </w:pPr>
      <w:r>
        <w:t xml:space="preserve">          </w:t>
      </w:r>
    </w:p>
    <w:p w:rsidR="00DB1ED0" w:rsidRDefault="00DB1ED0" w:rsidP="00DB2EF4">
      <w:pPr>
        <w:ind w:firstLine="454"/>
        <w:rPr>
          <w:sz w:val="28"/>
          <w:lang w:val="uk-UA"/>
        </w:rPr>
      </w:pPr>
    </w:p>
    <w:p w:rsidR="00DB1ED0" w:rsidRDefault="00DB1ED0" w:rsidP="00DB2EF4">
      <w:pPr>
        <w:ind w:firstLine="454"/>
        <w:rPr>
          <w:sz w:val="28"/>
          <w:lang w:val="uk-UA"/>
        </w:rPr>
      </w:pPr>
    </w:p>
    <w:p w:rsidR="00DB1ED0" w:rsidRDefault="00DB1ED0" w:rsidP="00DB2EF4">
      <w:pPr>
        <w:ind w:firstLine="454"/>
        <w:rPr>
          <w:sz w:val="28"/>
          <w:lang w:val="uk-UA"/>
        </w:rPr>
      </w:pPr>
    </w:p>
    <w:p w:rsidR="00DB1ED0" w:rsidRDefault="00DB1ED0" w:rsidP="00DB2EF4">
      <w:pPr>
        <w:ind w:firstLine="454"/>
        <w:rPr>
          <w:i/>
          <w:sz w:val="28"/>
          <w:lang w:val="uk-UA"/>
        </w:rPr>
      </w:pPr>
      <w:r>
        <w:rPr>
          <w:sz w:val="28"/>
          <w:lang w:val="uk-UA"/>
        </w:rPr>
        <w:tab/>
      </w:r>
    </w:p>
    <w:p w:rsidR="00DB1ED0" w:rsidRDefault="00DB1ED0" w:rsidP="00DB2EF4">
      <w:pPr>
        <w:ind w:firstLine="454"/>
        <w:rPr>
          <w:sz w:val="28"/>
          <w:lang w:val="uk-UA"/>
        </w:rPr>
      </w:pPr>
      <w:r>
        <w:rPr>
          <w:sz w:val="28"/>
          <w:lang w:val="uk-UA"/>
        </w:rPr>
        <w:tab/>
        <w:t>Рецензенти:</w:t>
      </w:r>
    </w:p>
    <w:p w:rsidR="00DB1ED0" w:rsidRDefault="00DB1ED0" w:rsidP="00DB2EF4">
      <w:pPr>
        <w:ind w:firstLine="454"/>
        <w:rPr>
          <w:sz w:val="28"/>
          <w:lang w:val="uk-UA"/>
        </w:rPr>
      </w:pPr>
      <w:r>
        <w:rPr>
          <w:sz w:val="28"/>
          <w:lang w:val="uk-UA"/>
        </w:rPr>
        <w:t xml:space="preserve">   </w:t>
      </w:r>
      <w:r>
        <w:rPr>
          <w:b/>
          <w:bCs/>
          <w:sz w:val="28"/>
          <w:lang w:val="uk-UA"/>
        </w:rPr>
        <w:t>О. В. Мороз</w:t>
      </w:r>
      <w:r>
        <w:rPr>
          <w:sz w:val="28"/>
          <w:lang w:val="uk-UA"/>
        </w:rPr>
        <w:t xml:space="preserve">, </w:t>
      </w:r>
      <w:r>
        <w:rPr>
          <w:sz w:val="28"/>
        </w:rPr>
        <w:t>доктор економічних наук, професор</w:t>
      </w:r>
    </w:p>
    <w:p w:rsidR="00DB1ED0" w:rsidRDefault="00DB2EF4" w:rsidP="00DB2EF4">
      <w:pPr>
        <w:ind w:firstLine="454"/>
        <w:rPr>
          <w:sz w:val="28"/>
          <w:lang w:val="uk-UA"/>
        </w:rPr>
      </w:pPr>
      <w:r>
        <w:rPr>
          <w:b/>
          <w:bCs/>
          <w:sz w:val="28"/>
          <w:lang w:val="uk-UA"/>
        </w:rPr>
        <w:t xml:space="preserve">   </w:t>
      </w:r>
      <w:r w:rsidR="00DB1ED0">
        <w:rPr>
          <w:b/>
          <w:bCs/>
          <w:sz w:val="28"/>
          <w:lang w:val="uk-UA"/>
        </w:rPr>
        <w:t>Л. М. Несен</w:t>
      </w:r>
      <w:r w:rsidR="00DB1ED0">
        <w:rPr>
          <w:sz w:val="28"/>
          <w:lang w:val="uk-UA"/>
        </w:rPr>
        <w:t>, кандидат технічних наук, доцент</w:t>
      </w:r>
    </w:p>
    <w:p w:rsidR="00DB1ED0" w:rsidRDefault="00DB1ED0" w:rsidP="00DB2EF4">
      <w:pPr>
        <w:ind w:firstLine="454"/>
        <w:rPr>
          <w:sz w:val="28"/>
          <w:lang w:val="uk-UA"/>
        </w:rPr>
      </w:pPr>
    </w:p>
    <w:p w:rsidR="00DB1ED0" w:rsidRDefault="00DB1ED0" w:rsidP="00DB2EF4">
      <w:pPr>
        <w:ind w:firstLine="454"/>
        <w:rPr>
          <w:sz w:val="28"/>
          <w:lang w:val="uk-UA"/>
        </w:rPr>
      </w:pPr>
    </w:p>
    <w:p w:rsidR="00DB1ED0" w:rsidRDefault="00DB1ED0" w:rsidP="00DB2EF4">
      <w:pPr>
        <w:ind w:firstLine="454"/>
        <w:rPr>
          <w:sz w:val="28"/>
          <w:lang w:val="uk-UA"/>
        </w:rPr>
      </w:pPr>
    </w:p>
    <w:p w:rsidR="00DB1ED0" w:rsidRDefault="00DB1ED0" w:rsidP="00DB2EF4">
      <w:pPr>
        <w:pStyle w:val="22"/>
        <w:widowControl/>
        <w:ind w:firstLine="454"/>
        <w:jc w:val="both"/>
        <w:rPr>
          <w:rFonts w:ascii="Times New Roman" w:hAnsi="Times New Roman"/>
          <w:sz w:val="28"/>
          <w:lang w:val="uk-UA"/>
        </w:rPr>
      </w:pPr>
      <w:r w:rsidRPr="009230D6">
        <w:rPr>
          <w:rFonts w:ascii="Times New Roman" w:hAnsi="Times New Roman"/>
          <w:sz w:val="28"/>
          <w:lang w:val="uk-UA"/>
        </w:rPr>
        <w:t>Методичні вказівки до виконання  курсової роботи з дисципліни</w:t>
      </w:r>
      <w:r w:rsidR="00967AAA">
        <w:rPr>
          <w:rFonts w:ascii="Times New Roman" w:hAnsi="Times New Roman"/>
          <w:sz w:val="28"/>
          <w:lang w:val="uk-UA"/>
        </w:rPr>
        <w:t xml:space="preserve">   </w:t>
      </w:r>
      <w:r w:rsidRPr="009230D6">
        <w:rPr>
          <w:rFonts w:ascii="Times New Roman" w:hAnsi="Times New Roman"/>
          <w:sz w:val="28"/>
          <w:lang w:val="uk-UA"/>
        </w:rPr>
        <w:t xml:space="preserve"> </w:t>
      </w:r>
      <w:r w:rsidR="009230D6" w:rsidRPr="009230D6">
        <w:rPr>
          <w:rFonts w:ascii="Times New Roman" w:hAnsi="Times New Roman"/>
          <w:bCs/>
          <w:sz w:val="28"/>
          <w:szCs w:val="28"/>
          <w:lang w:val="uk-UA"/>
        </w:rPr>
        <w:t>"</w:t>
      </w:r>
      <w:r w:rsidR="009230D6" w:rsidRPr="009230D6">
        <w:rPr>
          <w:rFonts w:ascii="Times New Roman" w:hAnsi="Times New Roman"/>
          <w:iCs/>
          <w:sz w:val="28"/>
          <w:szCs w:val="28"/>
          <w:lang w:val="uk-UA"/>
        </w:rPr>
        <w:t>Економічне обґрунтування інноваційних рішень</w:t>
      </w:r>
      <w:r w:rsidR="009230D6" w:rsidRPr="009230D6">
        <w:rPr>
          <w:rFonts w:ascii="Times New Roman" w:hAnsi="Times New Roman"/>
          <w:bCs/>
          <w:sz w:val="28"/>
          <w:szCs w:val="28"/>
          <w:lang w:val="uk-UA"/>
        </w:rPr>
        <w:t>"</w:t>
      </w:r>
      <w:r w:rsidR="009230D6">
        <w:rPr>
          <w:rFonts w:ascii="Times New Roman" w:hAnsi="Times New Roman"/>
          <w:bCs/>
          <w:sz w:val="28"/>
          <w:szCs w:val="28"/>
          <w:lang w:val="uk-UA"/>
        </w:rPr>
        <w:t xml:space="preserve"> </w:t>
      </w:r>
      <w:r w:rsidR="009230D6" w:rsidRPr="009230D6">
        <w:rPr>
          <w:rFonts w:ascii="Times New Roman" w:hAnsi="Times New Roman"/>
          <w:bCs/>
          <w:sz w:val="28"/>
          <w:szCs w:val="28"/>
          <w:lang w:val="uk-UA"/>
        </w:rPr>
        <w:t xml:space="preserve"> для студентів </w:t>
      </w:r>
      <w:r w:rsidR="00967AAA">
        <w:rPr>
          <w:rFonts w:ascii="Times New Roman" w:hAnsi="Times New Roman"/>
          <w:bCs/>
          <w:sz w:val="28"/>
          <w:szCs w:val="28"/>
          <w:lang w:val="uk-UA"/>
        </w:rPr>
        <w:t xml:space="preserve">          </w:t>
      </w:r>
      <w:r w:rsidR="009230D6" w:rsidRPr="009230D6">
        <w:rPr>
          <w:rFonts w:ascii="Times New Roman" w:hAnsi="Times New Roman"/>
          <w:bCs/>
          <w:sz w:val="28"/>
          <w:szCs w:val="28"/>
          <w:lang w:val="uk-UA"/>
        </w:rPr>
        <w:t xml:space="preserve">спеціальності  </w:t>
      </w:r>
      <w:r w:rsidR="009230D6" w:rsidRPr="009230D6">
        <w:rPr>
          <w:rFonts w:ascii="Times New Roman" w:hAnsi="Times New Roman"/>
          <w:sz w:val="28"/>
          <w:szCs w:val="28"/>
          <w:lang w:val="uk-UA"/>
        </w:rPr>
        <w:t xml:space="preserve"> </w:t>
      </w:r>
      <w:r w:rsidR="00DB2EF4" w:rsidRPr="009230D6">
        <w:rPr>
          <w:rFonts w:ascii="Times New Roman" w:hAnsi="Times New Roman"/>
          <w:bCs/>
          <w:sz w:val="28"/>
          <w:szCs w:val="28"/>
          <w:lang w:val="uk-UA"/>
        </w:rPr>
        <w:t>"</w:t>
      </w:r>
      <w:r w:rsidR="009230D6" w:rsidRPr="009230D6">
        <w:rPr>
          <w:rFonts w:ascii="Times New Roman" w:hAnsi="Times New Roman"/>
          <w:bCs/>
          <w:sz w:val="28"/>
          <w:szCs w:val="28"/>
          <w:lang w:val="uk-UA"/>
        </w:rPr>
        <w:t>Будівництво</w:t>
      </w:r>
      <w:r w:rsidR="00DB2EF4" w:rsidRPr="009230D6">
        <w:rPr>
          <w:rFonts w:ascii="Times New Roman" w:hAnsi="Times New Roman"/>
          <w:bCs/>
          <w:sz w:val="28"/>
          <w:szCs w:val="28"/>
          <w:lang w:val="uk-UA"/>
        </w:rPr>
        <w:t>"</w:t>
      </w:r>
      <w:r w:rsidR="009230D6" w:rsidRPr="009230D6">
        <w:rPr>
          <w:rFonts w:ascii="Times New Roman" w:hAnsi="Times New Roman"/>
          <w:bCs/>
          <w:sz w:val="28"/>
          <w:szCs w:val="28"/>
          <w:lang w:val="uk-UA"/>
        </w:rPr>
        <w:t xml:space="preserve">та </w:t>
      </w:r>
      <w:r w:rsidR="009230D6" w:rsidRPr="009230D6">
        <w:rPr>
          <w:rFonts w:ascii="Times New Roman" w:hAnsi="Times New Roman"/>
          <w:sz w:val="28"/>
          <w:szCs w:val="28"/>
          <w:lang w:val="uk-UA"/>
        </w:rPr>
        <w:t xml:space="preserve"> </w:t>
      </w:r>
      <w:r w:rsidR="009230D6" w:rsidRPr="009230D6">
        <w:rPr>
          <w:rFonts w:ascii="Times New Roman" w:hAnsi="Times New Roman"/>
          <w:bCs/>
          <w:sz w:val="28"/>
          <w:szCs w:val="28"/>
          <w:lang w:val="uk-UA"/>
        </w:rPr>
        <w:t>"Теплоенергетика"</w:t>
      </w:r>
      <w:r>
        <w:rPr>
          <w:sz w:val="28"/>
          <w:lang w:val="uk-UA"/>
        </w:rPr>
        <w:t xml:space="preserve"> </w:t>
      </w:r>
      <w:r w:rsidRPr="009230D6">
        <w:rPr>
          <w:rFonts w:ascii="Times New Roman" w:hAnsi="Times New Roman"/>
          <w:sz w:val="28"/>
          <w:lang w:val="uk-UA"/>
        </w:rPr>
        <w:t>/ Уклад. О. Г. Лялюк</w:t>
      </w:r>
      <w:r w:rsidR="009230D6">
        <w:rPr>
          <w:rFonts w:ascii="Times New Roman" w:hAnsi="Times New Roman"/>
          <w:sz w:val="28"/>
          <w:lang w:val="uk-UA"/>
        </w:rPr>
        <w:t>, В. Р. Сердюк</w:t>
      </w:r>
      <w:r w:rsidRPr="009230D6">
        <w:rPr>
          <w:rFonts w:ascii="Times New Roman" w:hAnsi="Times New Roman"/>
          <w:sz w:val="28"/>
          <w:lang w:val="uk-UA"/>
        </w:rPr>
        <w:t>. – Вінниця : ВНТУ, 201</w:t>
      </w:r>
      <w:r w:rsidR="003C176B">
        <w:rPr>
          <w:rFonts w:ascii="Times New Roman" w:hAnsi="Times New Roman"/>
          <w:sz w:val="28"/>
          <w:lang w:val="uk-UA"/>
        </w:rPr>
        <w:t>6</w:t>
      </w:r>
      <w:r w:rsidRPr="009230D6">
        <w:rPr>
          <w:rFonts w:ascii="Times New Roman" w:hAnsi="Times New Roman"/>
          <w:sz w:val="28"/>
          <w:lang w:val="uk-UA"/>
        </w:rPr>
        <w:t xml:space="preserve">. </w:t>
      </w:r>
      <w:r w:rsidR="00661BFC" w:rsidRPr="009230D6">
        <w:rPr>
          <w:rFonts w:ascii="Times New Roman" w:hAnsi="Times New Roman"/>
          <w:sz w:val="28"/>
          <w:lang w:val="uk-UA"/>
        </w:rPr>
        <w:t>–</w:t>
      </w:r>
      <w:r w:rsidRPr="009230D6">
        <w:rPr>
          <w:rFonts w:ascii="Times New Roman" w:hAnsi="Times New Roman"/>
          <w:sz w:val="28"/>
          <w:lang w:val="uk-UA"/>
        </w:rPr>
        <w:t xml:space="preserve"> </w:t>
      </w:r>
      <w:r w:rsidR="00967AAA">
        <w:rPr>
          <w:rFonts w:ascii="Times New Roman" w:hAnsi="Times New Roman"/>
          <w:sz w:val="28"/>
          <w:lang w:val="uk-UA"/>
        </w:rPr>
        <w:t>48</w:t>
      </w:r>
      <w:r w:rsidRPr="009230D6">
        <w:rPr>
          <w:rFonts w:ascii="Times New Roman" w:hAnsi="Times New Roman"/>
          <w:sz w:val="28"/>
          <w:lang w:val="uk-UA"/>
        </w:rPr>
        <w:t xml:space="preserve"> с.    </w:t>
      </w:r>
    </w:p>
    <w:p w:rsidR="00DB2EF4" w:rsidRPr="009230D6" w:rsidRDefault="00DB2EF4" w:rsidP="00DB2EF4">
      <w:pPr>
        <w:pStyle w:val="22"/>
        <w:widowControl/>
        <w:ind w:firstLine="454"/>
        <w:jc w:val="both"/>
        <w:rPr>
          <w:rFonts w:ascii="Times New Roman" w:hAnsi="Times New Roman"/>
          <w:sz w:val="28"/>
          <w:lang w:val="uk-UA"/>
        </w:rPr>
      </w:pPr>
    </w:p>
    <w:p w:rsidR="00DB1ED0" w:rsidRDefault="00DB1ED0" w:rsidP="00967AAA">
      <w:pPr>
        <w:ind w:firstLine="454"/>
        <w:jc w:val="both"/>
        <w:rPr>
          <w:lang w:val="uk-UA"/>
        </w:rPr>
      </w:pPr>
      <w:r>
        <w:rPr>
          <w:lang w:val="uk-UA"/>
        </w:rPr>
        <w:t xml:space="preserve">В методичних вказівках викладено теоретичні та практичні основи для виконання студентами курсової роботи з дисципліни </w:t>
      </w:r>
      <w:r w:rsidR="00DB2EF4" w:rsidRPr="009230D6">
        <w:rPr>
          <w:bCs/>
          <w:sz w:val="28"/>
          <w:szCs w:val="28"/>
          <w:lang w:val="uk-UA"/>
        </w:rPr>
        <w:t>"</w:t>
      </w:r>
      <w:r w:rsidR="009230D6" w:rsidRPr="009230D6">
        <w:rPr>
          <w:iCs/>
          <w:lang w:val="uk-UA"/>
        </w:rPr>
        <w:t>Економічне обґрунтування інноваційних рішень</w:t>
      </w:r>
      <w:r w:rsidR="00DB2EF4" w:rsidRPr="009230D6">
        <w:rPr>
          <w:bCs/>
          <w:sz w:val="28"/>
          <w:szCs w:val="28"/>
          <w:lang w:val="uk-UA"/>
        </w:rPr>
        <w:t>"</w:t>
      </w:r>
      <w:r>
        <w:rPr>
          <w:lang w:val="uk-UA"/>
        </w:rPr>
        <w:t>. Запропоновано орієнтований план оформлення пояснювальної записки.</w:t>
      </w:r>
    </w:p>
    <w:p w:rsidR="00DB1ED0" w:rsidRPr="00062575" w:rsidRDefault="00DB1ED0" w:rsidP="00967AAA">
      <w:pPr>
        <w:ind w:firstLine="454"/>
        <w:jc w:val="both"/>
        <w:rPr>
          <w:lang w:val="uk-UA"/>
        </w:rPr>
      </w:pPr>
      <w:r w:rsidRPr="00062575">
        <w:rPr>
          <w:lang w:val="uk-UA"/>
        </w:rPr>
        <w:t xml:space="preserve">Курсова робота </w:t>
      </w:r>
      <w:r w:rsidR="00DB2EF4" w:rsidRPr="00DB2EF4">
        <w:rPr>
          <w:lang w:val="uk-UA"/>
        </w:rPr>
        <w:t>містить</w:t>
      </w:r>
      <w:r w:rsidRPr="00062575">
        <w:rPr>
          <w:lang w:val="uk-UA"/>
        </w:rPr>
        <w:t xml:space="preserve">  </w:t>
      </w:r>
      <w:r w:rsidR="00062575" w:rsidRPr="00062575">
        <w:rPr>
          <w:lang w:val="uk-UA"/>
        </w:rPr>
        <w:t>обґрунтування ефективності інноваційних рішень за осн</w:t>
      </w:r>
      <w:r w:rsidR="00062575" w:rsidRPr="00062575">
        <w:rPr>
          <w:lang w:val="uk-UA"/>
        </w:rPr>
        <w:t>о</w:t>
      </w:r>
      <w:r w:rsidR="00062575" w:rsidRPr="00062575">
        <w:rPr>
          <w:lang w:val="uk-UA"/>
        </w:rPr>
        <w:t>вними критеріями, приймання оптимальних інвестиційних рішень в умовах невизнач</w:t>
      </w:r>
      <w:r w:rsidR="00062575" w:rsidRPr="00062575">
        <w:rPr>
          <w:lang w:val="uk-UA"/>
        </w:rPr>
        <w:t>е</w:t>
      </w:r>
      <w:r w:rsidR="00062575" w:rsidRPr="00062575">
        <w:rPr>
          <w:lang w:val="uk-UA"/>
        </w:rPr>
        <w:t>ності, ризику, обмеженості ресурсів, наявності альтернативних проектів з різними строками, умовами реалізації та джерелами фінансування</w:t>
      </w:r>
      <w:r w:rsidRPr="00062575">
        <w:rPr>
          <w:lang w:val="uk-UA"/>
        </w:rPr>
        <w:t>.</w:t>
      </w: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r>
        <w:rPr>
          <w:rFonts w:ascii="Times New Roman" w:hAnsi="Times New Roman"/>
          <w:sz w:val="28"/>
          <w:lang w:val="uk-UA"/>
        </w:rPr>
        <w:t xml:space="preserve">    </w:t>
      </w: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r>
        <w:rPr>
          <w:rFonts w:ascii="Times New Roman" w:hAnsi="Times New Roman"/>
          <w:sz w:val="28"/>
          <w:lang w:val="uk-UA"/>
        </w:rPr>
        <w:t xml:space="preserve">       </w:t>
      </w: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r>
        <w:rPr>
          <w:rFonts w:ascii="Times New Roman" w:hAnsi="Times New Roman"/>
          <w:sz w:val="28"/>
          <w:lang w:val="uk-UA"/>
        </w:rPr>
        <w:t xml:space="preserve">                  </w:t>
      </w: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p>
    <w:p w:rsidR="00DB1ED0" w:rsidRDefault="00DB1ED0" w:rsidP="00DB1ED0">
      <w:pPr>
        <w:pStyle w:val="22"/>
        <w:widowControl/>
        <w:jc w:val="both"/>
        <w:rPr>
          <w:rFonts w:ascii="Times New Roman" w:hAnsi="Times New Roman"/>
          <w:sz w:val="28"/>
          <w:lang w:val="uk-UA"/>
        </w:rPr>
      </w:pPr>
      <w:r>
        <w:rPr>
          <w:rFonts w:ascii="Times New Roman" w:hAnsi="Times New Roman"/>
          <w:sz w:val="28"/>
          <w:lang w:val="uk-UA"/>
        </w:rPr>
        <w:t xml:space="preserve">               </w:t>
      </w:r>
    </w:p>
    <w:p w:rsidR="00DB1ED0" w:rsidRPr="001F42A4" w:rsidRDefault="00DB1ED0" w:rsidP="00DB1ED0">
      <w:pPr>
        <w:pStyle w:val="a4"/>
        <w:jc w:val="center"/>
        <w:rPr>
          <w:b/>
          <w:caps/>
          <w:sz w:val="28"/>
          <w:szCs w:val="28"/>
        </w:rPr>
      </w:pPr>
      <w:r w:rsidRPr="001F42A4">
        <w:rPr>
          <w:b/>
          <w:caps/>
          <w:sz w:val="28"/>
          <w:szCs w:val="28"/>
        </w:rPr>
        <w:lastRenderedPageBreak/>
        <w:t>Зміст</w:t>
      </w:r>
    </w:p>
    <w:p w:rsidR="00DB1ED0" w:rsidRDefault="00DB1ED0" w:rsidP="00DB1ED0">
      <w:pPr>
        <w:pStyle w:val="a4"/>
        <w:jc w:val="center"/>
        <w:rPr>
          <w:b/>
          <w:caps/>
        </w:rPr>
      </w:pPr>
    </w:p>
    <w:tbl>
      <w:tblPr>
        <w:tblW w:w="9322" w:type="dxa"/>
        <w:tblLayout w:type="fixed"/>
        <w:tblLook w:val="01E0"/>
      </w:tblPr>
      <w:tblGrid>
        <w:gridCol w:w="8755"/>
        <w:gridCol w:w="567"/>
      </w:tblGrid>
      <w:tr w:rsidR="00DB1ED0" w:rsidTr="0072066D">
        <w:tc>
          <w:tcPr>
            <w:tcW w:w="8755" w:type="dxa"/>
          </w:tcPr>
          <w:p w:rsidR="00DB1ED0" w:rsidRPr="0072066D" w:rsidRDefault="00062575" w:rsidP="0068164C">
            <w:pPr>
              <w:pStyle w:val="a4"/>
              <w:spacing w:after="0"/>
              <w:ind w:right="-108"/>
              <w:jc w:val="both"/>
              <w:rPr>
                <w:b/>
                <w:caps/>
                <w:lang w:val="uk-UA"/>
              </w:rPr>
            </w:pPr>
            <w:r>
              <w:rPr>
                <w:sz w:val="28"/>
                <w:szCs w:val="28"/>
                <w:lang w:val="uk-UA"/>
              </w:rPr>
              <w:t>А</w:t>
            </w:r>
            <w:r w:rsidRPr="00062575">
              <w:rPr>
                <w:sz w:val="28"/>
                <w:szCs w:val="28"/>
                <w:lang w:val="uk-UA"/>
              </w:rPr>
              <w:t>ктуальність підвищення ефективності інноваційної діяльно</w:t>
            </w:r>
            <w:r>
              <w:rPr>
                <w:sz w:val="28"/>
                <w:szCs w:val="28"/>
                <w:lang w:val="uk-UA"/>
              </w:rPr>
              <w:t>сті в У</w:t>
            </w:r>
            <w:r w:rsidRPr="00062575">
              <w:rPr>
                <w:sz w:val="28"/>
                <w:szCs w:val="28"/>
                <w:lang w:val="uk-UA"/>
              </w:rPr>
              <w:t>кр</w:t>
            </w:r>
            <w:r w:rsidRPr="00062575">
              <w:rPr>
                <w:sz w:val="28"/>
                <w:szCs w:val="28"/>
                <w:lang w:val="uk-UA"/>
              </w:rPr>
              <w:t>а</w:t>
            </w:r>
            <w:r w:rsidRPr="00062575">
              <w:rPr>
                <w:sz w:val="28"/>
                <w:szCs w:val="28"/>
                <w:lang w:val="uk-UA"/>
              </w:rPr>
              <w:t>їні</w:t>
            </w:r>
            <w:r w:rsidR="00DB1ED0">
              <w:rPr>
                <w:sz w:val="28"/>
                <w:szCs w:val="28"/>
              </w:rPr>
              <w:t>..........................</w:t>
            </w:r>
            <w:r w:rsidR="00967AAA">
              <w:rPr>
                <w:sz w:val="28"/>
                <w:szCs w:val="28"/>
                <w:lang w:val="uk-UA"/>
              </w:rPr>
              <w:t>......................................................</w:t>
            </w:r>
            <w:r w:rsidR="0072066D" w:rsidRPr="0072066D">
              <w:rPr>
                <w:sz w:val="28"/>
                <w:szCs w:val="28"/>
              </w:rPr>
              <w:t>................</w:t>
            </w:r>
            <w:r w:rsidR="0072066D">
              <w:rPr>
                <w:sz w:val="28"/>
                <w:szCs w:val="28"/>
                <w:lang w:val="uk-UA"/>
              </w:rPr>
              <w:t>...</w:t>
            </w:r>
            <w:r w:rsidR="0068164C">
              <w:rPr>
                <w:sz w:val="28"/>
                <w:szCs w:val="28"/>
                <w:lang w:val="uk-UA"/>
              </w:rPr>
              <w:t>................</w:t>
            </w:r>
            <w:r w:rsidR="0072066D">
              <w:rPr>
                <w:sz w:val="28"/>
                <w:szCs w:val="28"/>
                <w:lang w:val="uk-UA"/>
              </w:rPr>
              <w:t>....</w:t>
            </w:r>
          </w:p>
        </w:tc>
        <w:tc>
          <w:tcPr>
            <w:tcW w:w="567" w:type="dxa"/>
          </w:tcPr>
          <w:p w:rsidR="00967AAA" w:rsidRDefault="00967AAA" w:rsidP="005F4E8D">
            <w:pPr>
              <w:pStyle w:val="a4"/>
              <w:spacing w:after="0"/>
              <w:ind w:left="-57"/>
              <w:jc w:val="center"/>
              <w:rPr>
                <w:caps/>
                <w:sz w:val="28"/>
                <w:szCs w:val="28"/>
                <w:lang w:val="uk-UA"/>
              </w:rPr>
            </w:pPr>
          </w:p>
          <w:p w:rsidR="00DB1ED0" w:rsidRDefault="00DB1ED0" w:rsidP="005F4E8D">
            <w:pPr>
              <w:pStyle w:val="a4"/>
              <w:spacing w:after="0"/>
              <w:ind w:left="-57"/>
              <w:jc w:val="center"/>
              <w:rPr>
                <w:caps/>
                <w:sz w:val="28"/>
                <w:szCs w:val="28"/>
              </w:rPr>
            </w:pPr>
            <w:r>
              <w:rPr>
                <w:caps/>
                <w:sz w:val="28"/>
                <w:szCs w:val="28"/>
              </w:rPr>
              <w:t>4</w:t>
            </w:r>
          </w:p>
        </w:tc>
      </w:tr>
      <w:tr w:rsidR="00DB1ED0" w:rsidTr="0072066D">
        <w:tc>
          <w:tcPr>
            <w:tcW w:w="8755" w:type="dxa"/>
          </w:tcPr>
          <w:p w:rsidR="00DB1ED0" w:rsidRPr="0072066D" w:rsidRDefault="00DB1ED0" w:rsidP="0068164C">
            <w:pPr>
              <w:pStyle w:val="a4"/>
              <w:spacing w:after="0"/>
              <w:ind w:right="-108"/>
              <w:jc w:val="both"/>
              <w:rPr>
                <w:b/>
                <w:caps/>
                <w:lang w:val="uk-UA"/>
              </w:rPr>
            </w:pPr>
            <w:r>
              <w:rPr>
                <w:sz w:val="28"/>
                <w:szCs w:val="28"/>
              </w:rPr>
              <w:t>Зміст курсової роботи .............................................................</w:t>
            </w:r>
            <w:r w:rsidR="0072066D">
              <w:rPr>
                <w:sz w:val="28"/>
                <w:szCs w:val="28"/>
                <w:lang w:val="uk-UA"/>
              </w:rPr>
              <w:t>.............</w:t>
            </w:r>
            <w:r w:rsidR="0068164C">
              <w:rPr>
                <w:sz w:val="28"/>
                <w:szCs w:val="28"/>
                <w:lang w:val="uk-UA"/>
              </w:rPr>
              <w:t>.......</w:t>
            </w:r>
            <w:r w:rsidR="0072066D">
              <w:rPr>
                <w:sz w:val="28"/>
                <w:szCs w:val="28"/>
                <w:lang w:val="uk-UA"/>
              </w:rPr>
              <w:t>...</w:t>
            </w:r>
          </w:p>
        </w:tc>
        <w:tc>
          <w:tcPr>
            <w:tcW w:w="567" w:type="dxa"/>
          </w:tcPr>
          <w:p w:rsidR="00DB1ED0" w:rsidRPr="007F7784" w:rsidRDefault="007F7784" w:rsidP="005F4E8D">
            <w:pPr>
              <w:pStyle w:val="a4"/>
              <w:spacing w:after="0"/>
              <w:ind w:left="-57"/>
              <w:jc w:val="center"/>
              <w:rPr>
                <w:caps/>
                <w:sz w:val="28"/>
                <w:szCs w:val="28"/>
                <w:lang w:val="uk-UA"/>
              </w:rPr>
            </w:pPr>
            <w:r>
              <w:rPr>
                <w:caps/>
                <w:sz w:val="28"/>
                <w:szCs w:val="28"/>
                <w:lang w:val="uk-UA"/>
              </w:rPr>
              <w:t>8</w:t>
            </w:r>
          </w:p>
        </w:tc>
      </w:tr>
      <w:tr w:rsidR="00DB1ED0" w:rsidTr="0072066D">
        <w:tc>
          <w:tcPr>
            <w:tcW w:w="8755" w:type="dxa"/>
          </w:tcPr>
          <w:p w:rsidR="00DB1ED0" w:rsidRPr="001F42A4" w:rsidRDefault="00DB1ED0" w:rsidP="0068164C">
            <w:pPr>
              <w:pStyle w:val="a4"/>
              <w:spacing w:after="0"/>
              <w:ind w:right="-250"/>
              <w:jc w:val="both"/>
              <w:rPr>
                <w:caps/>
                <w:sz w:val="28"/>
                <w:szCs w:val="28"/>
                <w:lang w:val="uk-UA"/>
              </w:rPr>
            </w:pPr>
            <w:r>
              <w:rPr>
                <w:bCs/>
                <w:sz w:val="28"/>
                <w:szCs w:val="28"/>
              </w:rPr>
              <w:t>Вимоги до оформлення пояснювальної записки ..................</w:t>
            </w:r>
            <w:r w:rsidR="0072066D">
              <w:rPr>
                <w:bCs/>
                <w:sz w:val="28"/>
                <w:szCs w:val="28"/>
                <w:lang w:val="uk-UA"/>
              </w:rPr>
              <w:t>.........</w:t>
            </w:r>
            <w:r w:rsidR="0068164C">
              <w:rPr>
                <w:bCs/>
                <w:sz w:val="28"/>
                <w:szCs w:val="28"/>
                <w:lang w:val="uk-UA"/>
              </w:rPr>
              <w:t>........</w:t>
            </w:r>
            <w:r w:rsidR="0072066D">
              <w:rPr>
                <w:bCs/>
                <w:sz w:val="28"/>
                <w:szCs w:val="28"/>
                <w:lang w:val="uk-UA"/>
              </w:rPr>
              <w:t>.......</w:t>
            </w:r>
            <w:r>
              <w:rPr>
                <w:bCs/>
                <w:sz w:val="28"/>
                <w:szCs w:val="28"/>
              </w:rPr>
              <w:t>.</w:t>
            </w:r>
          </w:p>
        </w:tc>
        <w:tc>
          <w:tcPr>
            <w:tcW w:w="567" w:type="dxa"/>
          </w:tcPr>
          <w:p w:rsidR="00DB1ED0" w:rsidRPr="007F7784" w:rsidRDefault="007F7784" w:rsidP="007F7784">
            <w:pPr>
              <w:pStyle w:val="a4"/>
              <w:spacing w:after="0"/>
              <w:ind w:left="-57"/>
              <w:rPr>
                <w:caps/>
                <w:sz w:val="28"/>
                <w:szCs w:val="28"/>
                <w:lang w:val="uk-UA"/>
              </w:rPr>
            </w:pPr>
            <w:r>
              <w:rPr>
                <w:caps/>
                <w:sz w:val="28"/>
                <w:szCs w:val="28"/>
                <w:lang w:val="uk-UA"/>
              </w:rPr>
              <w:t>11</w:t>
            </w:r>
          </w:p>
        </w:tc>
      </w:tr>
      <w:tr w:rsidR="00062575" w:rsidTr="0072066D">
        <w:tc>
          <w:tcPr>
            <w:tcW w:w="8755" w:type="dxa"/>
          </w:tcPr>
          <w:p w:rsidR="00062575" w:rsidRPr="00F43E09" w:rsidRDefault="00062575" w:rsidP="001F42A4">
            <w:pPr>
              <w:pStyle w:val="1"/>
              <w:numPr>
                <w:ilvl w:val="0"/>
                <w:numId w:val="29"/>
              </w:numPr>
              <w:spacing w:before="0" w:after="0"/>
              <w:ind w:left="0" w:firstLine="0"/>
              <w:jc w:val="both"/>
              <w:rPr>
                <w:b w:val="0"/>
                <w:iCs/>
              </w:rPr>
            </w:pPr>
            <w:r w:rsidRPr="00F43E09">
              <w:rPr>
                <w:b w:val="0"/>
                <w:iCs/>
                <w:sz w:val="28"/>
                <w:szCs w:val="28"/>
              </w:rPr>
              <w:t>Розрахунок  витрат інноваційного проекту</w:t>
            </w:r>
            <w:r w:rsidR="0072066D">
              <w:rPr>
                <w:b w:val="0"/>
                <w:iCs/>
                <w:sz w:val="28"/>
                <w:szCs w:val="28"/>
              </w:rPr>
              <w:t>………………………...</w:t>
            </w:r>
          </w:p>
        </w:tc>
        <w:tc>
          <w:tcPr>
            <w:tcW w:w="567" w:type="dxa"/>
          </w:tcPr>
          <w:p w:rsidR="00062575" w:rsidRPr="007F7784" w:rsidRDefault="00062575" w:rsidP="007F7784">
            <w:pPr>
              <w:pStyle w:val="a4"/>
              <w:spacing w:after="0"/>
              <w:ind w:left="-57"/>
              <w:rPr>
                <w:caps/>
                <w:sz w:val="28"/>
                <w:szCs w:val="28"/>
                <w:lang w:val="uk-UA"/>
              </w:rPr>
            </w:pPr>
            <w:r>
              <w:rPr>
                <w:caps/>
                <w:sz w:val="28"/>
                <w:szCs w:val="28"/>
              </w:rPr>
              <w:t>1</w:t>
            </w:r>
            <w:r w:rsidR="007F7784">
              <w:rPr>
                <w:caps/>
                <w:sz w:val="28"/>
                <w:szCs w:val="28"/>
                <w:lang w:val="uk-UA"/>
              </w:rPr>
              <w:t>2</w:t>
            </w:r>
          </w:p>
        </w:tc>
      </w:tr>
      <w:tr w:rsidR="00062575" w:rsidTr="0072066D">
        <w:tc>
          <w:tcPr>
            <w:tcW w:w="8755" w:type="dxa"/>
          </w:tcPr>
          <w:p w:rsidR="00062575" w:rsidRPr="00F43E09" w:rsidRDefault="00062575" w:rsidP="008C285D">
            <w:pPr>
              <w:jc w:val="both"/>
              <w:rPr>
                <w:sz w:val="28"/>
                <w:szCs w:val="28"/>
                <w:lang w:val="uk-UA"/>
              </w:rPr>
            </w:pPr>
            <w:r w:rsidRPr="00F43E09">
              <w:rPr>
                <w:sz w:val="28"/>
                <w:szCs w:val="28"/>
                <w:lang w:val="uk-UA"/>
              </w:rPr>
              <w:t xml:space="preserve">1.1 </w:t>
            </w:r>
            <w:r w:rsidR="008C285D">
              <w:rPr>
                <w:iCs/>
                <w:sz w:val="28"/>
                <w:lang w:val="uk-UA"/>
              </w:rPr>
              <w:t>Нормативно</w:t>
            </w:r>
            <w:r w:rsidRPr="00F43E09">
              <w:rPr>
                <w:iCs/>
                <w:sz w:val="28"/>
                <w:lang w:val="uk-UA"/>
              </w:rPr>
              <w:t xml:space="preserve">-законодавча база </w:t>
            </w:r>
            <w:r w:rsidRPr="00F43E09">
              <w:rPr>
                <w:sz w:val="28"/>
                <w:szCs w:val="28"/>
                <w:lang w:val="uk-UA"/>
              </w:rPr>
              <w:t>інноваційної діяльності в Україні</w:t>
            </w:r>
            <w:r w:rsidR="0072066D">
              <w:rPr>
                <w:sz w:val="28"/>
                <w:szCs w:val="28"/>
                <w:lang w:val="uk-UA"/>
              </w:rPr>
              <w:t>…..</w:t>
            </w:r>
          </w:p>
        </w:tc>
        <w:tc>
          <w:tcPr>
            <w:tcW w:w="567" w:type="dxa"/>
          </w:tcPr>
          <w:p w:rsidR="00062575" w:rsidRPr="007F7784" w:rsidRDefault="00062575" w:rsidP="007F7784">
            <w:pPr>
              <w:pStyle w:val="a4"/>
              <w:spacing w:after="0"/>
              <w:ind w:left="-57"/>
              <w:rPr>
                <w:caps/>
                <w:sz w:val="28"/>
                <w:szCs w:val="28"/>
                <w:lang w:val="uk-UA"/>
              </w:rPr>
            </w:pPr>
            <w:r>
              <w:rPr>
                <w:caps/>
                <w:sz w:val="28"/>
                <w:szCs w:val="28"/>
              </w:rPr>
              <w:t>1</w:t>
            </w:r>
            <w:r w:rsidR="007F7784">
              <w:rPr>
                <w:caps/>
                <w:sz w:val="28"/>
                <w:szCs w:val="28"/>
                <w:lang w:val="uk-UA"/>
              </w:rPr>
              <w:t>2</w:t>
            </w:r>
          </w:p>
        </w:tc>
      </w:tr>
      <w:tr w:rsidR="00062575" w:rsidTr="0072066D">
        <w:tc>
          <w:tcPr>
            <w:tcW w:w="8755" w:type="dxa"/>
          </w:tcPr>
          <w:p w:rsidR="00062575" w:rsidRPr="00F43E09" w:rsidRDefault="00062575" w:rsidP="001F42A4">
            <w:pPr>
              <w:jc w:val="both"/>
              <w:rPr>
                <w:iCs/>
                <w:sz w:val="28"/>
                <w:szCs w:val="28"/>
              </w:rPr>
            </w:pPr>
            <w:r w:rsidRPr="00F43E09">
              <w:rPr>
                <w:iCs/>
                <w:sz w:val="28"/>
                <w:szCs w:val="28"/>
              </w:rPr>
              <w:t>1.</w:t>
            </w:r>
            <w:r w:rsidRPr="00F43E09">
              <w:rPr>
                <w:iCs/>
                <w:sz w:val="28"/>
                <w:szCs w:val="28"/>
                <w:lang w:val="uk-UA"/>
              </w:rPr>
              <w:t>2 Техніко-економічне обґрунтування інноваційного проекту.......</w:t>
            </w:r>
            <w:r w:rsidR="0068164C">
              <w:rPr>
                <w:iCs/>
                <w:sz w:val="28"/>
                <w:szCs w:val="28"/>
                <w:lang w:val="uk-UA"/>
              </w:rPr>
              <w:t>.....</w:t>
            </w:r>
            <w:r w:rsidRPr="00F43E09">
              <w:rPr>
                <w:iCs/>
                <w:sz w:val="28"/>
                <w:szCs w:val="28"/>
                <w:lang w:val="uk-UA"/>
              </w:rPr>
              <w:t xml:space="preserve">... </w:t>
            </w:r>
          </w:p>
        </w:tc>
        <w:tc>
          <w:tcPr>
            <w:tcW w:w="567" w:type="dxa"/>
          </w:tcPr>
          <w:p w:rsidR="00062575" w:rsidRPr="007F7784" w:rsidRDefault="007F7784" w:rsidP="007F7784">
            <w:pPr>
              <w:pStyle w:val="a4"/>
              <w:spacing w:after="0"/>
              <w:ind w:left="-57"/>
              <w:rPr>
                <w:caps/>
                <w:sz w:val="28"/>
                <w:szCs w:val="28"/>
                <w:lang w:val="uk-UA"/>
              </w:rPr>
            </w:pPr>
            <w:r>
              <w:rPr>
                <w:caps/>
                <w:sz w:val="28"/>
                <w:szCs w:val="28"/>
                <w:lang w:val="uk-UA"/>
              </w:rPr>
              <w:t>13</w:t>
            </w:r>
          </w:p>
        </w:tc>
      </w:tr>
      <w:tr w:rsidR="00062575" w:rsidTr="0072066D">
        <w:tc>
          <w:tcPr>
            <w:tcW w:w="8755" w:type="dxa"/>
          </w:tcPr>
          <w:p w:rsidR="00062575" w:rsidRPr="00F43E09" w:rsidRDefault="00062575" w:rsidP="001F42A4">
            <w:pPr>
              <w:numPr>
                <w:ilvl w:val="1"/>
                <w:numId w:val="39"/>
              </w:numPr>
              <w:ind w:left="0" w:firstLine="0"/>
              <w:jc w:val="both"/>
              <w:rPr>
                <w:iCs/>
                <w:sz w:val="28"/>
                <w:szCs w:val="28"/>
              </w:rPr>
            </w:pPr>
            <w:r w:rsidRPr="00F43E09">
              <w:rPr>
                <w:iCs/>
                <w:sz w:val="28"/>
                <w:szCs w:val="28"/>
                <w:lang w:val="uk-UA"/>
              </w:rPr>
              <w:t xml:space="preserve"> Складання кошторисів у складі проектної документації</w:t>
            </w:r>
            <w:r w:rsidR="0072066D">
              <w:rPr>
                <w:iCs/>
                <w:sz w:val="28"/>
                <w:szCs w:val="28"/>
                <w:lang w:val="uk-UA"/>
              </w:rPr>
              <w:t>…………</w:t>
            </w:r>
          </w:p>
        </w:tc>
        <w:tc>
          <w:tcPr>
            <w:tcW w:w="567" w:type="dxa"/>
          </w:tcPr>
          <w:p w:rsidR="00062575" w:rsidRPr="007F7784" w:rsidRDefault="00062575" w:rsidP="007F7784">
            <w:pPr>
              <w:pStyle w:val="a4"/>
              <w:spacing w:after="0"/>
              <w:ind w:left="-57"/>
              <w:rPr>
                <w:caps/>
                <w:sz w:val="28"/>
                <w:szCs w:val="28"/>
                <w:lang w:val="uk-UA"/>
              </w:rPr>
            </w:pPr>
            <w:r>
              <w:rPr>
                <w:caps/>
                <w:sz w:val="28"/>
                <w:szCs w:val="28"/>
              </w:rPr>
              <w:t>1</w:t>
            </w:r>
            <w:r w:rsidR="007F7784">
              <w:rPr>
                <w:caps/>
                <w:sz w:val="28"/>
                <w:szCs w:val="28"/>
                <w:lang w:val="uk-UA"/>
              </w:rPr>
              <w:t>7</w:t>
            </w:r>
          </w:p>
        </w:tc>
      </w:tr>
      <w:tr w:rsidR="00062575" w:rsidTr="0072066D">
        <w:tc>
          <w:tcPr>
            <w:tcW w:w="8755" w:type="dxa"/>
          </w:tcPr>
          <w:p w:rsidR="00062575" w:rsidRPr="00F43E09" w:rsidRDefault="00062575" w:rsidP="001F42A4">
            <w:pPr>
              <w:pStyle w:val="3"/>
              <w:widowControl w:val="0"/>
              <w:tabs>
                <w:tab w:val="left" w:pos="8880"/>
              </w:tabs>
              <w:spacing w:before="0" w:after="0"/>
              <w:jc w:val="both"/>
              <w:rPr>
                <w:rFonts w:ascii="Times New Roman" w:hAnsi="Times New Roman" w:cs="Times New Roman"/>
                <w:b w:val="0"/>
                <w:sz w:val="28"/>
                <w:szCs w:val="28"/>
                <w:lang w:val="uk-UA"/>
              </w:rPr>
            </w:pPr>
            <w:r w:rsidRPr="00F43E09">
              <w:rPr>
                <w:rFonts w:ascii="Times New Roman" w:hAnsi="Times New Roman" w:cs="Times New Roman"/>
                <w:b w:val="0"/>
                <w:sz w:val="28"/>
                <w:szCs w:val="28"/>
                <w:lang w:val="uk-UA"/>
              </w:rPr>
              <w:t>1.4 Підсумок загальних витрат інноваційного проекту</w:t>
            </w:r>
            <w:r w:rsidR="0072066D">
              <w:rPr>
                <w:rFonts w:ascii="Times New Roman" w:hAnsi="Times New Roman" w:cs="Times New Roman"/>
                <w:b w:val="0"/>
                <w:sz w:val="28"/>
                <w:szCs w:val="28"/>
                <w:lang w:val="uk-UA"/>
              </w:rPr>
              <w:t>………………….</w:t>
            </w:r>
          </w:p>
        </w:tc>
        <w:tc>
          <w:tcPr>
            <w:tcW w:w="567" w:type="dxa"/>
          </w:tcPr>
          <w:p w:rsidR="00062575" w:rsidRDefault="007F7784" w:rsidP="007F7784">
            <w:pPr>
              <w:pStyle w:val="a4"/>
              <w:spacing w:after="0"/>
              <w:ind w:left="-57"/>
              <w:rPr>
                <w:iCs/>
                <w:caps/>
                <w:sz w:val="28"/>
                <w:szCs w:val="28"/>
              </w:rPr>
            </w:pPr>
            <w:r>
              <w:rPr>
                <w:iCs/>
                <w:caps/>
                <w:sz w:val="28"/>
                <w:szCs w:val="28"/>
                <w:lang w:val="uk-UA"/>
              </w:rPr>
              <w:t>2</w:t>
            </w:r>
            <w:r w:rsidR="00062575">
              <w:rPr>
                <w:iCs/>
                <w:caps/>
                <w:sz w:val="28"/>
                <w:szCs w:val="28"/>
              </w:rPr>
              <w:t>3</w:t>
            </w:r>
          </w:p>
        </w:tc>
      </w:tr>
      <w:tr w:rsidR="00062575" w:rsidTr="0072066D">
        <w:tc>
          <w:tcPr>
            <w:tcW w:w="8755" w:type="dxa"/>
          </w:tcPr>
          <w:p w:rsidR="00062575" w:rsidRPr="00F43E09" w:rsidRDefault="00062575" w:rsidP="001F42A4">
            <w:pPr>
              <w:pStyle w:val="1"/>
              <w:numPr>
                <w:ilvl w:val="0"/>
                <w:numId w:val="39"/>
              </w:numPr>
              <w:spacing w:before="0" w:after="0"/>
              <w:ind w:left="0" w:firstLine="0"/>
              <w:jc w:val="both"/>
              <w:rPr>
                <w:b w:val="0"/>
              </w:rPr>
            </w:pPr>
            <w:r w:rsidRPr="00F43E09">
              <w:rPr>
                <w:b w:val="0"/>
                <w:sz w:val="28"/>
                <w:szCs w:val="28"/>
              </w:rPr>
              <w:t>Аналіз грошових потоків інноваційного проекту</w:t>
            </w:r>
            <w:r w:rsidR="0072066D">
              <w:rPr>
                <w:b w:val="0"/>
                <w:sz w:val="28"/>
                <w:szCs w:val="28"/>
              </w:rPr>
              <w:t>…………………</w:t>
            </w:r>
          </w:p>
        </w:tc>
        <w:tc>
          <w:tcPr>
            <w:tcW w:w="567" w:type="dxa"/>
          </w:tcPr>
          <w:p w:rsidR="00062575" w:rsidRPr="007F7784" w:rsidRDefault="00062575" w:rsidP="007F7784">
            <w:pPr>
              <w:pStyle w:val="a4"/>
              <w:spacing w:after="0"/>
              <w:ind w:left="-57"/>
              <w:rPr>
                <w:caps/>
                <w:sz w:val="28"/>
                <w:szCs w:val="28"/>
                <w:lang w:val="uk-UA"/>
              </w:rPr>
            </w:pPr>
            <w:r>
              <w:rPr>
                <w:caps/>
                <w:sz w:val="28"/>
                <w:szCs w:val="28"/>
              </w:rPr>
              <w:t>2</w:t>
            </w:r>
            <w:r w:rsidR="007F7784">
              <w:rPr>
                <w:caps/>
                <w:sz w:val="28"/>
                <w:szCs w:val="28"/>
                <w:lang w:val="uk-UA"/>
              </w:rPr>
              <w:t>4</w:t>
            </w:r>
          </w:p>
        </w:tc>
      </w:tr>
      <w:tr w:rsidR="0082753C" w:rsidTr="0072066D">
        <w:tc>
          <w:tcPr>
            <w:tcW w:w="8755" w:type="dxa"/>
          </w:tcPr>
          <w:p w:rsidR="0082753C" w:rsidRPr="00B75A83" w:rsidRDefault="0082753C" w:rsidP="001F42A4">
            <w:pPr>
              <w:jc w:val="both"/>
              <w:rPr>
                <w:sz w:val="28"/>
                <w:szCs w:val="28"/>
                <w:lang w:val="uk-UA"/>
              </w:rPr>
            </w:pPr>
            <w:r w:rsidRPr="00B75A83">
              <w:rPr>
                <w:sz w:val="28"/>
                <w:szCs w:val="28"/>
                <w:lang w:val="uk-UA"/>
              </w:rPr>
              <w:t>2.1 Прогноз руху грошових коштів від інвестиційної діяльності інн</w:t>
            </w:r>
            <w:r w:rsidRPr="00B75A83">
              <w:rPr>
                <w:sz w:val="28"/>
                <w:szCs w:val="28"/>
                <w:lang w:val="uk-UA"/>
              </w:rPr>
              <w:t>о</w:t>
            </w:r>
            <w:r w:rsidRPr="00B75A83">
              <w:rPr>
                <w:sz w:val="28"/>
                <w:szCs w:val="28"/>
                <w:lang w:val="uk-UA"/>
              </w:rPr>
              <w:t>ваційного проекту</w:t>
            </w:r>
            <w:r w:rsidR="0072066D">
              <w:rPr>
                <w:sz w:val="28"/>
                <w:szCs w:val="28"/>
                <w:lang w:val="uk-UA"/>
              </w:rPr>
              <w:t>…………………………………………………………..</w:t>
            </w:r>
          </w:p>
        </w:tc>
        <w:tc>
          <w:tcPr>
            <w:tcW w:w="567" w:type="dxa"/>
          </w:tcPr>
          <w:p w:rsidR="0082753C" w:rsidRDefault="0082753C" w:rsidP="007F7784">
            <w:pPr>
              <w:pStyle w:val="a4"/>
              <w:spacing w:after="0"/>
              <w:ind w:left="-57"/>
              <w:rPr>
                <w:caps/>
                <w:sz w:val="28"/>
                <w:szCs w:val="28"/>
                <w:lang w:val="uk-UA"/>
              </w:rPr>
            </w:pPr>
          </w:p>
          <w:p w:rsidR="007F7784" w:rsidRPr="007F7784" w:rsidRDefault="007F7784" w:rsidP="007F7784">
            <w:pPr>
              <w:pStyle w:val="a4"/>
              <w:spacing w:after="0"/>
              <w:ind w:left="-57"/>
              <w:rPr>
                <w:caps/>
                <w:sz w:val="28"/>
                <w:szCs w:val="28"/>
                <w:lang w:val="uk-UA"/>
              </w:rPr>
            </w:pPr>
            <w:r>
              <w:rPr>
                <w:caps/>
                <w:sz w:val="28"/>
                <w:szCs w:val="28"/>
                <w:lang w:val="uk-UA"/>
              </w:rPr>
              <w:t>25</w:t>
            </w:r>
          </w:p>
        </w:tc>
      </w:tr>
      <w:tr w:rsidR="0082753C" w:rsidTr="0072066D">
        <w:tc>
          <w:tcPr>
            <w:tcW w:w="8755" w:type="dxa"/>
          </w:tcPr>
          <w:p w:rsidR="0082753C" w:rsidRPr="00B75A83" w:rsidRDefault="007B0276" w:rsidP="007B0276">
            <w:pPr>
              <w:jc w:val="both"/>
              <w:rPr>
                <w:sz w:val="28"/>
                <w:szCs w:val="28"/>
                <w:lang w:val="uk-UA"/>
              </w:rPr>
            </w:pPr>
            <w:r>
              <w:rPr>
                <w:sz w:val="28"/>
                <w:szCs w:val="28"/>
                <w:lang w:val="uk-UA"/>
              </w:rPr>
              <w:t xml:space="preserve">2.2 </w:t>
            </w:r>
            <w:r w:rsidR="001F42A4">
              <w:rPr>
                <w:sz w:val="28"/>
                <w:szCs w:val="28"/>
                <w:lang w:val="uk-UA"/>
              </w:rPr>
              <w:t xml:space="preserve"> </w:t>
            </w:r>
            <w:r w:rsidR="0082753C" w:rsidRPr="00B75A83">
              <w:rPr>
                <w:sz w:val="28"/>
                <w:szCs w:val="28"/>
                <w:lang w:val="uk-UA"/>
              </w:rPr>
              <w:t xml:space="preserve">Прогноз чистого руху грошових коштів від операційної </w:t>
            </w:r>
            <w:r>
              <w:rPr>
                <w:sz w:val="28"/>
                <w:szCs w:val="28"/>
                <w:lang w:val="uk-UA"/>
              </w:rPr>
              <w:t xml:space="preserve">              </w:t>
            </w:r>
            <w:r w:rsidR="0082753C" w:rsidRPr="00B75A83">
              <w:rPr>
                <w:sz w:val="28"/>
                <w:szCs w:val="28"/>
                <w:lang w:val="uk-UA"/>
              </w:rPr>
              <w:t>діяльності</w:t>
            </w:r>
            <w:r>
              <w:rPr>
                <w:sz w:val="28"/>
                <w:szCs w:val="28"/>
                <w:lang w:val="uk-UA"/>
              </w:rPr>
              <w:t>……………………………………………………………</w:t>
            </w:r>
            <w:r w:rsidR="0072066D">
              <w:rPr>
                <w:sz w:val="28"/>
                <w:szCs w:val="28"/>
                <w:lang w:val="uk-UA"/>
              </w:rPr>
              <w:t>…….</w:t>
            </w:r>
          </w:p>
        </w:tc>
        <w:tc>
          <w:tcPr>
            <w:tcW w:w="567" w:type="dxa"/>
          </w:tcPr>
          <w:p w:rsidR="0082753C" w:rsidRDefault="0082753C" w:rsidP="007F7784">
            <w:pPr>
              <w:pStyle w:val="a4"/>
              <w:spacing w:after="0"/>
              <w:ind w:left="-57"/>
              <w:rPr>
                <w:caps/>
                <w:sz w:val="28"/>
                <w:szCs w:val="28"/>
                <w:lang w:val="uk-UA"/>
              </w:rPr>
            </w:pPr>
          </w:p>
          <w:p w:rsidR="007F7784" w:rsidRPr="007F7784" w:rsidRDefault="007F7784" w:rsidP="007F7784">
            <w:pPr>
              <w:pStyle w:val="a4"/>
              <w:spacing w:after="0"/>
              <w:ind w:left="-57"/>
              <w:rPr>
                <w:caps/>
                <w:sz w:val="28"/>
                <w:szCs w:val="28"/>
                <w:lang w:val="uk-UA"/>
              </w:rPr>
            </w:pPr>
            <w:r>
              <w:rPr>
                <w:caps/>
                <w:sz w:val="28"/>
                <w:szCs w:val="28"/>
                <w:lang w:val="uk-UA"/>
              </w:rPr>
              <w:t>26</w:t>
            </w:r>
          </w:p>
        </w:tc>
      </w:tr>
      <w:tr w:rsidR="0082753C" w:rsidTr="0072066D">
        <w:tc>
          <w:tcPr>
            <w:tcW w:w="8755" w:type="dxa"/>
          </w:tcPr>
          <w:p w:rsidR="0082753C" w:rsidRPr="0082753C" w:rsidRDefault="007B0276" w:rsidP="001F42A4">
            <w:pPr>
              <w:jc w:val="both"/>
              <w:rPr>
                <w:sz w:val="28"/>
                <w:szCs w:val="28"/>
              </w:rPr>
            </w:pPr>
            <w:r>
              <w:rPr>
                <w:sz w:val="28"/>
                <w:szCs w:val="28"/>
                <w:lang w:val="uk-UA"/>
              </w:rPr>
              <w:t>2.3</w:t>
            </w:r>
            <w:r w:rsidR="001F42A4">
              <w:rPr>
                <w:sz w:val="28"/>
                <w:szCs w:val="28"/>
                <w:lang w:val="uk-UA"/>
              </w:rPr>
              <w:t xml:space="preserve"> </w:t>
            </w:r>
            <w:r w:rsidR="001F42A4" w:rsidRPr="004E5A51">
              <w:rPr>
                <w:sz w:val="28"/>
                <w:szCs w:val="28"/>
                <w:lang w:val="uk-UA"/>
              </w:rPr>
              <w:t>Прогноз чистого руху грошових коштів від фінансової діяльності</w:t>
            </w:r>
            <w:r w:rsidR="0072066D">
              <w:rPr>
                <w:sz w:val="28"/>
                <w:szCs w:val="28"/>
                <w:lang w:val="uk-UA"/>
              </w:rPr>
              <w:t>...</w:t>
            </w:r>
          </w:p>
        </w:tc>
        <w:tc>
          <w:tcPr>
            <w:tcW w:w="567" w:type="dxa"/>
          </w:tcPr>
          <w:p w:rsidR="0082753C" w:rsidRPr="007B0276" w:rsidRDefault="007B0276" w:rsidP="007F7784">
            <w:pPr>
              <w:pStyle w:val="a4"/>
              <w:spacing w:after="0"/>
              <w:ind w:left="-57"/>
              <w:rPr>
                <w:caps/>
                <w:sz w:val="28"/>
                <w:szCs w:val="28"/>
                <w:lang w:val="uk-UA"/>
              </w:rPr>
            </w:pPr>
            <w:r>
              <w:rPr>
                <w:caps/>
                <w:sz w:val="28"/>
                <w:szCs w:val="28"/>
                <w:lang w:val="uk-UA"/>
              </w:rPr>
              <w:t>27</w:t>
            </w:r>
          </w:p>
        </w:tc>
      </w:tr>
      <w:tr w:rsidR="001F42A4" w:rsidTr="0072066D">
        <w:tc>
          <w:tcPr>
            <w:tcW w:w="8755" w:type="dxa"/>
          </w:tcPr>
          <w:p w:rsidR="001F42A4" w:rsidRDefault="007B0276" w:rsidP="0087442F">
            <w:pPr>
              <w:jc w:val="both"/>
              <w:rPr>
                <w:sz w:val="28"/>
                <w:szCs w:val="28"/>
                <w:lang w:val="uk-UA"/>
              </w:rPr>
            </w:pPr>
            <w:r>
              <w:rPr>
                <w:sz w:val="28"/>
                <w:szCs w:val="28"/>
                <w:lang w:val="uk-UA"/>
              </w:rPr>
              <w:t>2.4</w:t>
            </w:r>
            <w:r w:rsidR="001F42A4">
              <w:rPr>
                <w:sz w:val="28"/>
                <w:szCs w:val="28"/>
                <w:lang w:val="uk-UA"/>
              </w:rPr>
              <w:t xml:space="preserve"> </w:t>
            </w:r>
            <w:r w:rsidR="001F42A4" w:rsidRPr="004E5A51">
              <w:rPr>
                <w:sz w:val="28"/>
                <w:szCs w:val="28"/>
                <w:lang w:val="uk-UA"/>
              </w:rPr>
              <w:t>Показники комерційної ефективності проекту</w:t>
            </w:r>
            <w:r w:rsidR="0072066D">
              <w:rPr>
                <w:sz w:val="28"/>
                <w:szCs w:val="28"/>
                <w:lang w:val="uk-UA"/>
              </w:rPr>
              <w:t>……………………….</w:t>
            </w:r>
          </w:p>
        </w:tc>
        <w:tc>
          <w:tcPr>
            <w:tcW w:w="567" w:type="dxa"/>
          </w:tcPr>
          <w:p w:rsidR="001F42A4" w:rsidRPr="007B0276" w:rsidRDefault="007B0276" w:rsidP="007F7784">
            <w:pPr>
              <w:pStyle w:val="a4"/>
              <w:spacing w:after="0"/>
              <w:ind w:left="-57"/>
              <w:rPr>
                <w:caps/>
                <w:sz w:val="28"/>
                <w:szCs w:val="28"/>
                <w:lang w:val="uk-UA"/>
              </w:rPr>
            </w:pPr>
            <w:r>
              <w:rPr>
                <w:caps/>
                <w:sz w:val="28"/>
                <w:szCs w:val="28"/>
                <w:lang w:val="uk-UA"/>
              </w:rPr>
              <w:t>28</w:t>
            </w:r>
          </w:p>
        </w:tc>
      </w:tr>
      <w:tr w:rsidR="0087442F" w:rsidTr="0072066D">
        <w:tc>
          <w:tcPr>
            <w:tcW w:w="8755" w:type="dxa"/>
          </w:tcPr>
          <w:p w:rsidR="0087442F" w:rsidRDefault="0087442F" w:rsidP="001F42A4">
            <w:pPr>
              <w:jc w:val="both"/>
              <w:rPr>
                <w:sz w:val="28"/>
                <w:szCs w:val="28"/>
                <w:lang w:val="uk-UA"/>
              </w:rPr>
            </w:pPr>
            <w:r>
              <w:rPr>
                <w:iCs/>
                <w:sz w:val="28"/>
                <w:szCs w:val="28"/>
                <w:lang w:val="uk-UA"/>
              </w:rPr>
              <w:t xml:space="preserve">3       </w:t>
            </w:r>
            <w:r w:rsidRPr="004E5A51">
              <w:rPr>
                <w:iCs/>
                <w:sz w:val="28"/>
                <w:szCs w:val="28"/>
                <w:lang w:val="uk-UA"/>
              </w:rPr>
              <w:t>О</w:t>
            </w:r>
            <w:r>
              <w:rPr>
                <w:iCs/>
                <w:sz w:val="28"/>
                <w:szCs w:val="28"/>
                <w:lang w:val="uk-UA"/>
              </w:rPr>
              <w:t>ц</w:t>
            </w:r>
            <w:r w:rsidRPr="004E5A51">
              <w:rPr>
                <w:iCs/>
                <w:sz w:val="28"/>
                <w:szCs w:val="28"/>
                <w:lang w:val="uk-UA"/>
              </w:rPr>
              <w:t>ін</w:t>
            </w:r>
            <w:r>
              <w:rPr>
                <w:iCs/>
                <w:sz w:val="28"/>
                <w:szCs w:val="28"/>
                <w:lang w:val="uk-UA"/>
              </w:rPr>
              <w:t>ювання</w:t>
            </w:r>
            <w:r w:rsidRPr="004E5A51">
              <w:rPr>
                <w:iCs/>
                <w:sz w:val="28"/>
                <w:szCs w:val="28"/>
                <w:lang w:val="uk-UA"/>
              </w:rPr>
              <w:t xml:space="preserve"> економічної ефективності інноваційного</w:t>
            </w:r>
            <w:r>
              <w:rPr>
                <w:iCs/>
                <w:sz w:val="28"/>
                <w:szCs w:val="28"/>
                <w:lang w:val="uk-UA"/>
              </w:rPr>
              <w:t xml:space="preserve"> п</w:t>
            </w:r>
            <w:r w:rsidRPr="004E5A51">
              <w:rPr>
                <w:iCs/>
                <w:sz w:val="28"/>
                <w:szCs w:val="28"/>
                <w:lang w:val="uk-UA"/>
              </w:rPr>
              <w:t>роекту</w:t>
            </w:r>
            <w:r>
              <w:rPr>
                <w:iCs/>
                <w:sz w:val="28"/>
                <w:szCs w:val="28"/>
                <w:lang w:val="uk-UA"/>
              </w:rPr>
              <w:t>…..</w:t>
            </w:r>
          </w:p>
        </w:tc>
        <w:tc>
          <w:tcPr>
            <w:tcW w:w="567" w:type="dxa"/>
          </w:tcPr>
          <w:p w:rsidR="0087442F" w:rsidRDefault="0087442F" w:rsidP="007F7784">
            <w:pPr>
              <w:pStyle w:val="a4"/>
              <w:spacing w:after="0"/>
              <w:ind w:left="-57"/>
              <w:rPr>
                <w:caps/>
                <w:sz w:val="28"/>
                <w:szCs w:val="28"/>
                <w:lang w:val="uk-UA"/>
              </w:rPr>
            </w:pPr>
            <w:r>
              <w:rPr>
                <w:caps/>
                <w:sz w:val="28"/>
                <w:szCs w:val="28"/>
                <w:lang w:val="uk-UA"/>
              </w:rPr>
              <w:t>29</w:t>
            </w:r>
          </w:p>
        </w:tc>
      </w:tr>
      <w:tr w:rsidR="001F42A4" w:rsidTr="0072066D">
        <w:tc>
          <w:tcPr>
            <w:tcW w:w="8755" w:type="dxa"/>
          </w:tcPr>
          <w:p w:rsidR="001F42A4" w:rsidRPr="004E5A51" w:rsidRDefault="001F42A4" w:rsidP="001F42A4">
            <w:pPr>
              <w:jc w:val="both"/>
              <w:rPr>
                <w:iCs/>
                <w:sz w:val="28"/>
                <w:szCs w:val="28"/>
                <w:lang w:val="uk-UA"/>
              </w:rPr>
            </w:pPr>
            <w:r w:rsidRPr="004E5A51">
              <w:rPr>
                <w:iCs/>
                <w:sz w:val="28"/>
                <w:szCs w:val="28"/>
              </w:rPr>
              <w:t xml:space="preserve">3.1 </w:t>
            </w:r>
            <w:r w:rsidRPr="004E5A51">
              <w:rPr>
                <w:iCs/>
                <w:sz w:val="28"/>
                <w:szCs w:val="28"/>
                <w:lang w:val="uk-UA"/>
              </w:rPr>
              <w:t>Чисті грошові надходження</w:t>
            </w:r>
            <w:r w:rsidRPr="004E5A51">
              <w:rPr>
                <w:iCs/>
                <w:sz w:val="28"/>
                <w:szCs w:val="28"/>
              </w:rPr>
              <w:t xml:space="preserve"> </w:t>
            </w:r>
            <w:r w:rsidRPr="004E5A51">
              <w:rPr>
                <w:iCs/>
                <w:sz w:val="28"/>
                <w:szCs w:val="28"/>
                <w:lang w:val="uk-UA"/>
              </w:rPr>
              <w:t>та чиста поточна вартість</w:t>
            </w:r>
            <w:r w:rsidR="00886E78">
              <w:rPr>
                <w:iCs/>
                <w:sz w:val="28"/>
                <w:szCs w:val="28"/>
                <w:lang w:val="uk-UA"/>
              </w:rPr>
              <w:t>……………..</w:t>
            </w:r>
          </w:p>
          <w:p w:rsidR="001F42A4" w:rsidRDefault="001F42A4" w:rsidP="001F42A4">
            <w:pPr>
              <w:jc w:val="both"/>
              <w:rPr>
                <w:sz w:val="28"/>
                <w:szCs w:val="28"/>
                <w:lang w:val="uk-UA"/>
              </w:rPr>
            </w:pPr>
            <w:r w:rsidRPr="004E5A51">
              <w:rPr>
                <w:iCs/>
                <w:sz w:val="28"/>
                <w:szCs w:val="28"/>
                <w:lang w:val="uk-UA"/>
              </w:rPr>
              <w:t>3.2 Термін окупності інвестицій</w:t>
            </w:r>
            <w:r w:rsidR="00886E78">
              <w:rPr>
                <w:iCs/>
                <w:sz w:val="28"/>
                <w:szCs w:val="28"/>
                <w:lang w:val="uk-UA"/>
              </w:rPr>
              <w:t>………………………………………….</w:t>
            </w:r>
          </w:p>
        </w:tc>
        <w:tc>
          <w:tcPr>
            <w:tcW w:w="567" w:type="dxa"/>
          </w:tcPr>
          <w:p w:rsidR="001F42A4" w:rsidRDefault="007B0276" w:rsidP="007F7784">
            <w:pPr>
              <w:pStyle w:val="a4"/>
              <w:spacing w:after="0"/>
              <w:ind w:left="-57"/>
              <w:rPr>
                <w:caps/>
                <w:sz w:val="28"/>
                <w:szCs w:val="28"/>
                <w:lang w:val="uk-UA"/>
              </w:rPr>
            </w:pPr>
            <w:r>
              <w:rPr>
                <w:caps/>
                <w:sz w:val="28"/>
                <w:szCs w:val="28"/>
                <w:lang w:val="uk-UA"/>
              </w:rPr>
              <w:t>29</w:t>
            </w:r>
          </w:p>
          <w:p w:rsidR="0087442F" w:rsidRPr="007B0276" w:rsidRDefault="0087442F" w:rsidP="007F7784">
            <w:pPr>
              <w:pStyle w:val="a4"/>
              <w:spacing w:after="0"/>
              <w:ind w:left="-57"/>
              <w:rPr>
                <w:caps/>
                <w:sz w:val="28"/>
                <w:szCs w:val="28"/>
                <w:lang w:val="uk-UA"/>
              </w:rPr>
            </w:pPr>
            <w:r>
              <w:rPr>
                <w:caps/>
                <w:sz w:val="28"/>
                <w:szCs w:val="28"/>
                <w:lang w:val="uk-UA"/>
              </w:rPr>
              <w:t>30</w:t>
            </w:r>
          </w:p>
        </w:tc>
      </w:tr>
      <w:tr w:rsidR="001F42A4" w:rsidRPr="00724506" w:rsidTr="0072066D">
        <w:tc>
          <w:tcPr>
            <w:tcW w:w="8755" w:type="dxa"/>
          </w:tcPr>
          <w:p w:rsidR="001F42A4" w:rsidRPr="002C5823" w:rsidRDefault="001F42A4" w:rsidP="001F42A4">
            <w:pPr>
              <w:jc w:val="both"/>
              <w:rPr>
                <w:sz w:val="28"/>
                <w:szCs w:val="28"/>
                <w:lang w:val="uk-UA"/>
              </w:rPr>
            </w:pPr>
            <w:r w:rsidRPr="002C5823">
              <w:rPr>
                <w:sz w:val="28"/>
                <w:szCs w:val="28"/>
                <w:lang w:val="uk-UA"/>
              </w:rPr>
              <w:t>3.3 Розрахункова та внутрішня норма дох</w:t>
            </w:r>
            <w:r w:rsidR="0060117E">
              <w:rPr>
                <w:sz w:val="28"/>
                <w:szCs w:val="28"/>
                <w:lang w:val="uk-UA"/>
              </w:rPr>
              <w:t>і</w:t>
            </w:r>
            <w:r w:rsidRPr="002C5823">
              <w:rPr>
                <w:sz w:val="28"/>
                <w:szCs w:val="28"/>
                <w:lang w:val="uk-UA"/>
              </w:rPr>
              <w:t>дності інвестицій</w:t>
            </w:r>
            <w:r w:rsidR="00886E78">
              <w:rPr>
                <w:sz w:val="28"/>
                <w:szCs w:val="28"/>
                <w:lang w:val="uk-UA"/>
              </w:rPr>
              <w:t>……</w:t>
            </w:r>
            <w:r w:rsidR="0068164C">
              <w:rPr>
                <w:sz w:val="28"/>
                <w:szCs w:val="28"/>
                <w:lang w:val="uk-UA"/>
              </w:rPr>
              <w:t>...</w:t>
            </w:r>
            <w:r w:rsidR="00886E78">
              <w:rPr>
                <w:sz w:val="28"/>
                <w:szCs w:val="28"/>
                <w:lang w:val="uk-UA"/>
              </w:rPr>
              <w:t>……</w:t>
            </w:r>
          </w:p>
          <w:p w:rsidR="001F42A4" w:rsidRDefault="001F42A4" w:rsidP="001F42A4">
            <w:pPr>
              <w:jc w:val="both"/>
              <w:rPr>
                <w:sz w:val="28"/>
                <w:szCs w:val="28"/>
                <w:lang w:val="uk-UA"/>
              </w:rPr>
            </w:pPr>
            <w:r w:rsidRPr="0043230F">
              <w:rPr>
                <w:sz w:val="28"/>
                <w:szCs w:val="28"/>
                <w:lang w:val="uk-UA"/>
              </w:rPr>
              <w:t>3.4 Індекс прибутковості інвестицій</w:t>
            </w:r>
            <w:r w:rsidR="00886E78">
              <w:rPr>
                <w:sz w:val="28"/>
                <w:szCs w:val="28"/>
                <w:lang w:val="uk-UA"/>
              </w:rPr>
              <w:t>……………………………………..</w:t>
            </w:r>
          </w:p>
          <w:p w:rsidR="001F42A4" w:rsidRDefault="001F42A4" w:rsidP="001F42A4">
            <w:pPr>
              <w:jc w:val="both"/>
              <w:rPr>
                <w:sz w:val="28"/>
                <w:szCs w:val="28"/>
                <w:lang w:val="uk-UA"/>
              </w:rPr>
            </w:pPr>
            <w:r>
              <w:rPr>
                <w:sz w:val="28"/>
                <w:szCs w:val="28"/>
                <w:lang w:val="uk-UA"/>
              </w:rPr>
              <w:t>3.5 Порівняння варіантів інноваційних проектів, що мають різні терм</w:t>
            </w:r>
            <w:r>
              <w:rPr>
                <w:sz w:val="28"/>
                <w:szCs w:val="28"/>
                <w:lang w:val="uk-UA"/>
              </w:rPr>
              <w:t>і</w:t>
            </w:r>
            <w:r>
              <w:rPr>
                <w:sz w:val="28"/>
                <w:szCs w:val="28"/>
                <w:lang w:val="uk-UA"/>
              </w:rPr>
              <w:t>ни служби</w:t>
            </w:r>
            <w:r w:rsidR="00886E78">
              <w:rPr>
                <w:sz w:val="28"/>
                <w:szCs w:val="28"/>
                <w:lang w:val="uk-UA"/>
              </w:rPr>
              <w:t>…………………………………………………………………...</w:t>
            </w:r>
          </w:p>
        </w:tc>
        <w:tc>
          <w:tcPr>
            <w:tcW w:w="567" w:type="dxa"/>
          </w:tcPr>
          <w:p w:rsidR="001F42A4" w:rsidRDefault="0087442F" w:rsidP="007F7784">
            <w:pPr>
              <w:pStyle w:val="a4"/>
              <w:spacing w:after="0"/>
              <w:ind w:left="-57"/>
              <w:rPr>
                <w:caps/>
                <w:sz w:val="28"/>
                <w:szCs w:val="28"/>
                <w:lang w:val="uk-UA"/>
              </w:rPr>
            </w:pPr>
            <w:r>
              <w:rPr>
                <w:caps/>
                <w:sz w:val="28"/>
                <w:szCs w:val="28"/>
                <w:lang w:val="uk-UA"/>
              </w:rPr>
              <w:t>32</w:t>
            </w:r>
          </w:p>
          <w:p w:rsidR="0087442F" w:rsidRDefault="0087442F" w:rsidP="007F7784">
            <w:pPr>
              <w:pStyle w:val="a4"/>
              <w:spacing w:after="0"/>
              <w:ind w:left="-57"/>
              <w:rPr>
                <w:caps/>
                <w:sz w:val="28"/>
                <w:szCs w:val="28"/>
                <w:lang w:val="uk-UA"/>
              </w:rPr>
            </w:pPr>
            <w:r>
              <w:rPr>
                <w:caps/>
                <w:sz w:val="28"/>
                <w:szCs w:val="28"/>
                <w:lang w:val="uk-UA"/>
              </w:rPr>
              <w:t>34</w:t>
            </w:r>
          </w:p>
          <w:p w:rsidR="0087442F" w:rsidRDefault="0087442F" w:rsidP="007F7784">
            <w:pPr>
              <w:pStyle w:val="a4"/>
              <w:spacing w:after="0"/>
              <w:ind w:left="-57"/>
              <w:rPr>
                <w:caps/>
                <w:sz w:val="28"/>
                <w:szCs w:val="28"/>
                <w:lang w:val="uk-UA"/>
              </w:rPr>
            </w:pPr>
          </w:p>
          <w:p w:rsidR="0087442F" w:rsidRPr="001F42A4" w:rsidRDefault="0087442F" w:rsidP="007F7784">
            <w:pPr>
              <w:pStyle w:val="a4"/>
              <w:spacing w:after="0"/>
              <w:ind w:left="-57"/>
              <w:rPr>
                <w:caps/>
                <w:sz w:val="28"/>
                <w:szCs w:val="28"/>
                <w:lang w:val="uk-UA"/>
              </w:rPr>
            </w:pPr>
            <w:r>
              <w:rPr>
                <w:caps/>
                <w:sz w:val="28"/>
                <w:szCs w:val="28"/>
                <w:lang w:val="uk-UA"/>
              </w:rPr>
              <w:t>35</w:t>
            </w:r>
          </w:p>
        </w:tc>
      </w:tr>
      <w:tr w:rsidR="001F42A4" w:rsidRPr="00724506" w:rsidTr="0072066D">
        <w:tc>
          <w:tcPr>
            <w:tcW w:w="8755" w:type="dxa"/>
          </w:tcPr>
          <w:p w:rsidR="001F42A4" w:rsidRDefault="001F42A4" w:rsidP="001F42A4">
            <w:pPr>
              <w:jc w:val="both"/>
              <w:rPr>
                <w:sz w:val="28"/>
                <w:szCs w:val="28"/>
                <w:lang w:val="uk-UA"/>
              </w:rPr>
            </w:pPr>
            <w:r>
              <w:rPr>
                <w:sz w:val="28"/>
                <w:szCs w:val="28"/>
                <w:lang w:val="uk-UA"/>
              </w:rPr>
              <w:t>4      Джерела фінансування інноваційного проект</w:t>
            </w:r>
            <w:r w:rsidR="0072066D">
              <w:rPr>
                <w:sz w:val="28"/>
                <w:szCs w:val="28"/>
                <w:lang w:val="uk-UA"/>
              </w:rPr>
              <w:t>у</w:t>
            </w:r>
            <w:r w:rsidR="00886E78">
              <w:rPr>
                <w:sz w:val="28"/>
                <w:szCs w:val="28"/>
                <w:lang w:val="uk-UA"/>
              </w:rPr>
              <w:t>……………………</w:t>
            </w:r>
          </w:p>
          <w:p w:rsidR="001F42A4" w:rsidRDefault="001F42A4" w:rsidP="0072066D">
            <w:pPr>
              <w:jc w:val="both"/>
              <w:rPr>
                <w:sz w:val="28"/>
                <w:szCs w:val="28"/>
                <w:lang w:val="uk-UA"/>
              </w:rPr>
            </w:pPr>
            <w:r>
              <w:rPr>
                <w:sz w:val="28"/>
                <w:szCs w:val="28"/>
                <w:lang w:val="uk-UA"/>
              </w:rPr>
              <w:t>5     Оцін</w:t>
            </w:r>
            <w:r w:rsidR="0072066D">
              <w:rPr>
                <w:sz w:val="28"/>
                <w:szCs w:val="28"/>
                <w:lang w:val="uk-UA"/>
              </w:rPr>
              <w:t>ювання</w:t>
            </w:r>
            <w:r>
              <w:rPr>
                <w:sz w:val="28"/>
                <w:szCs w:val="28"/>
                <w:lang w:val="uk-UA"/>
              </w:rPr>
              <w:t xml:space="preserve"> ризику інвестування інноваційного проекту</w:t>
            </w:r>
            <w:r w:rsidR="00886E78">
              <w:rPr>
                <w:sz w:val="28"/>
                <w:szCs w:val="28"/>
                <w:lang w:val="uk-UA"/>
              </w:rPr>
              <w:t>…………..</w:t>
            </w:r>
          </w:p>
        </w:tc>
        <w:tc>
          <w:tcPr>
            <w:tcW w:w="567" w:type="dxa"/>
          </w:tcPr>
          <w:p w:rsidR="001F42A4" w:rsidRDefault="0087442F" w:rsidP="007F7784">
            <w:pPr>
              <w:pStyle w:val="a4"/>
              <w:spacing w:after="0"/>
              <w:ind w:left="-57"/>
              <w:rPr>
                <w:caps/>
                <w:sz w:val="28"/>
                <w:szCs w:val="28"/>
                <w:lang w:val="uk-UA"/>
              </w:rPr>
            </w:pPr>
            <w:r>
              <w:rPr>
                <w:caps/>
                <w:sz w:val="28"/>
                <w:szCs w:val="28"/>
                <w:lang w:val="uk-UA"/>
              </w:rPr>
              <w:t>37</w:t>
            </w:r>
          </w:p>
          <w:p w:rsidR="0087442F" w:rsidRPr="001F42A4" w:rsidRDefault="0087442F" w:rsidP="007F7784">
            <w:pPr>
              <w:pStyle w:val="a4"/>
              <w:spacing w:after="0"/>
              <w:ind w:left="-57"/>
              <w:rPr>
                <w:caps/>
                <w:sz w:val="28"/>
                <w:szCs w:val="28"/>
                <w:lang w:val="uk-UA"/>
              </w:rPr>
            </w:pPr>
            <w:r>
              <w:rPr>
                <w:caps/>
                <w:sz w:val="28"/>
                <w:szCs w:val="28"/>
                <w:lang w:val="uk-UA"/>
              </w:rPr>
              <w:t>39</w:t>
            </w:r>
          </w:p>
        </w:tc>
      </w:tr>
      <w:tr w:rsidR="00DB1ED0" w:rsidTr="0072066D">
        <w:tc>
          <w:tcPr>
            <w:tcW w:w="8755" w:type="dxa"/>
          </w:tcPr>
          <w:p w:rsidR="00DB1ED0" w:rsidRDefault="00DB1ED0" w:rsidP="001F42A4">
            <w:pPr>
              <w:pStyle w:val="a4"/>
              <w:spacing w:after="0"/>
              <w:jc w:val="both"/>
              <w:rPr>
                <w:caps/>
                <w:sz w:val="28"/>
              </w:rPr>
            </w:pPr>
            <w:r>
              <w:rPr>
                <w:sz w:val="28"/>
                <w:szCs w:val="28"/>
              </w:rPr>
              <w:t>Додаток А. Зразок титульного аркуша курсової роботи.......</w:t>
            </w:r>
            <w:r w:rsidR="00886E78">
              <w:rPr>
                <w:sz w:val="28"/>
                <w:szCs w:val="28"/>
                <w:lang w:val="uk-UA"/>
              </w:rPr>
              <w:t>.........</w:t>
            </w:r>
            <w:r w:rsidR="0068164C">
              <w:rPr>
                <w:sz w:val="28"/>
                <w:szCs w:val="28"/>
                <w:lang w:val="uk-UA"/>
              </w:rPr>
              <w:t>......</w:t>
            </w:r>
            <w:r w:rsidR="00886E78">
              <w:rPr>
                <w:sz w:val="28"/>
                <w:szCs w:val="28"/>
                <w:lang w:val="uk-UA"/>
              </w:rPr>
              <w:t>.....</w:t>
            </w:r>
            <w:r>
              <w:rPr>
                <w:sz w:val="28"/>
                <w:szCs w:val="28"/>
              </w:rPr>
              <w:t>.</w:t>
            </w:r>
          </w:p>
        </w:tc>
        <w:tc>
          <w:tcPr>
            <w:tcW w:w="567" w:type="dxa"/>
          </w:tcPr>
          <w:p w:rsidR="00DB1ED0" w:rsidRDefault="00DB1ED0" w:rsidP="007F7784">
            <w:pPr>
              <w:pStyle w:val="a4"/>
              <w:spacing w:after="0"/>
              <w:ind w:left="-57"/>
              <w:rPr>
                <w:caps/>
                <w:sz w:val="28"/>
                <w:szCs w:val="28"/>
              </w:rPr>
            </w:pPr>
            <w:r>
              <w:rPr>
                <w:caps/>
                <w:sz w:val="28"/>
                <w:szCs w:val="28"/>
              </w:rPr>
              <w:t>43</w:t>
            </w:r>
          </w:p>
        </w:tc>
      </w:tr>
      <w:tr w:rsidR="00326D64" w:rsidTr="0072066D">
        <w:tc>
          <w:tcPr>
            <w:tcW w:w="8755" w:type="dxa"/>
          </w:tcPr>
          <w:p w:rsidR="00326D64" w:rsidRDefault="00326D64" w:rsidP="0072066D">
            <w:pPr>
              <w:pStyle w:val="a4"/>
              <w:spacing w:after="0"/>
              <w:jc w:val="both"/>
              <w:rPr>
                <w:sz w:val="28"/>
              </w:rPr>
            </w:pPr>
            <w:r>
              <w:rPr>
                <w:sz w:val="28"/>
              </w:rPr>
              <w:t xml:space="preserve">Додаток Б  </w:t>
            </w:r>
            <w:r>
              <w:rPr>
                <w:sz w:val="28"/>
                <w:lang w:val="uk-UA"/>
              </w:rPr>
              <w:t>Індивідуальне завдання………….</w:t>
            </w:r>
            <w:r>
              <w:rPr>
                <w:sz w:val="28"/>
              </w:rPr>
              <w:t>.........................</w:t>
            </w:r>
            <w:r>
              <w:rPr>
                <w:sz w:val="28"/>
                <w:lang w:val="uk-UA"/>
              </w:rPr>
              <w:t>...........</w:t>
            </w:r>
            <w:r w:rsidR="0068164C">
              <w:rPr>
                <w:sz w:val="28"/>
                <w:lang w:val="uk-UA"/>
              </w:rPr>
              <w:t>...</w:t>
            </w:r>
            <w:r>
              <w:rPr>
                <w:sz w:val="28"/>
                <w:lang w:val="uk-UA"/>
              </w:rPr>
              <w:t>.....</w:t>
            </w:r>
            <w:r>
              <w:rPr>
                <w:sz w:val="28"/>
              </w:rPr>
              <w:t>.</w:t>
            </w:r>
          </w:p>
        </w:tc>
        <w:tc>
          <w:tcPr>
            <w:tcW w:w="567" w:type="dxa"/>
          </w:tcPr>
          <w:p w:rsidR="00326D64" w:rsidRPr="0087442F" w:rsidRDefault="0087442F" w:rsidP="0087442F">
            <w:pPr>
              <w:pStyle w:val="a4"/>
              <w:spacing w:after="0"/>
              <w:ind w:left="-57"/>
              <w:rPr>
                <w:caps/>
                <w:sz w:val="28"/>
                <w:szCs w:val="28"/>
                <w:lang w:val="uk-UA"/>
              </w:rPr>
            </w:pPr>
            <w:r>
              <w:rPr>
                <w:caps/>
                <w:sz w:val="28"/>
                <w:szCs w:val="28"/>
                <w:lang w:val="uk-UA"/>
              </w:rPr>
              <w:t>44</w:t>
            </w:r>
          </w:p>
        </w:tc>
      </w:tr>
      <w:tr w:rsidR="00DB1ED0" w:rsidTr="0072066D">
        <w:tc>
          <w:tcPr>
            <w:tcW w:w="8755" w:type="dxa"/>
          </w:tcPr>
          <w:p w:rsidR="00DB1ED0" w:rsidRDefault="00326D64" w:rsidP="00326D64">
            <w:pPr>
              <w:pStyle w:val="a4"/>
              <w:spacing w:after="0"/>
              <w:jc w:val="both"/>
              <w:rPr>
                <w:sz w:val="28"/>
                <w:szCs w:val="28"/>
              </w:rPr>
            </w:pPr>
            <w:r>
              <w:rPr>
                <w:sz w:val="28"/>
              </w:rPr>
              <w:t xml:space="preserve">Додаток </w:t>
            </w:r>
            <w:r>
              <w:rPr>
                <w:sz w:val="28"/>
                <w:lang w:val="uk-UA"/>
              </w:rPr>
              <w:t>В</w:t>
            </w:r>
            <w:r w:rsidR="00DB1ED0">
              <w:rPr>
                <w:sz w:val="28"/>
              </w:rPr>
              <w:t xml:space="preserve">  </w:t>
            </w:r>
            <w:r>
              <w:rPr>
                <w:sz w:val="28"/>
                <w:lang w:val="uk-UA"/>
              </w:rPr>
              <w:t>Вихідні дані……………..</w:t>
            </w:r>
            <w:r w:rsidR="0072066D">
              <w:rPr>
                <w:sz w:val="28"/>
                <w:lang w:val="uk-UA"/>
              </w:rPr>
              <w:t>……….</w:t>
            </w:r>
            <w:r w:rsidR="00DB1ED0">
              <w:rPr>
                <w:sz w:val="28"/>
              </w:rPr>
              <w:t>.........................</w:t>
            </w:r>
            <w:r w:rsidR="00886E78">
              <w:rPr>
                <w:sz w:val="28"/>
                <w:lang w:val="uk-UA"/>
              </w:rPr>
              <w:t>............</w:t>
            </w:r>
            <w:r w:rsidR="0068164C">
              <w:rPr>
                <w:sz w:val="28"/>
                <w:lang w:val="uk-UA"/>
              </w:rPr>
              <w:t>...</w:t>
            </w:r>
            <w:r w:rsidR="00886E78">
              <w:rPr>
                <w:sz w:val="28"/>
                <w:lang w:val="uk-UA"/>
              </w:rPr>
              <w:t>....</w:t>
            </w:r>
            <w:r w:rsidR="00DB1ED0">
              <w:rPr>
                <w:sz w:val="28"/>
              </w:rPr>
              <w:t>.</w:t>
            </w:r>
          </w:p>
        </w:tc>
        <w:tc>
          <w:tcPr>
            <w:tcW w:w="567" w:type="dxa"/>
          </w:tcPr>
          <w:p w:rsidR="00DB1ED0" w:rsidRPr="0087442F" w:rsidRDefault="00DB1ED0" w:rsidP="0087442F">
            <w:pPr>
              <w:pStyle w:val="a4"/>
              <w:spacing w:after="0"/>
              <w:ind w:left="-57"/>
              <w:rPr>
                <w:caps/>
                <w:sz w:val="28"/>
                <w:szCs w:val="28"/>
                <w:lang w:val="uk-UA"/>
              </w:rPr>
            </w:pPr>
            <w:r>
              <w:rPr>
                <w:caps/>
                <w:sz w:val="28"/>
                <w:szCs w:val="28"/>
              </w:rPr>
              <w:t>4</w:t>
            </w:r>
            <w:r w:rsidR="0087442F">
              <w:rPr>
                <w:caps/>
                <w:sz w:val="28"/>
                <w:szCs w:val="28"/>
                <w:lang w:val="uk-UA"/>
              </w:rPr>
              <w:t>5</w:t>
            </w:r>
          </w:p>
        </w:tc>
      </w:tr>
      <w:tr w:rsidR="00DB1ED0" w:rsidTr="0072066D">
        <w:tc>
          <w:tcPr>
            <w:tcW w:w="8755" w:type="dxa"/>
          </w:tcPr>
          <w:p w:rsidR="00DB1ED0" w:rsidRPr="00886E78" w:rsidRDefault="00DB1ED0" w:rsidP="001F42A4">
            <w:pPr>
              <w:pStyle w:val="a4"/>
              <w:spacing w:after="0"/>
              <w:jc w:val="both"/>
              <w:rPr>
                <w:b/>
                <w:caps/>
                <w:lang w:val="uk-UA"/>
              </w:rPr>
            </w:pPr>
            <w:r>
              <w:rPr>
                <w:sz w:val="28"/>
                <w:szCs w:val="28"/>
              </w:rPr>
              <w:t>Перелік літературних джерел....................................................</w:t>
            </w:r>
            <w:r w:rsidR="00886E78">
              <w:rPr>
                <w:sz w:val="28"/>
                <w:szCs w:val="28"/>
                <w:lang w:val="uk-UA"/>
              </w:rPr>
              <w:t>...................</w:t>
            </w:r>
          </w:p>
        </w:tc>
        <w:tc>
          <w:tcPr>
            <w:tcW w:w="567" w:type="dxa"/>
          </w:tcPr>
          <w:p w:rsidR="00DB1ED0" w:rsidRPr="0087442F" w:rsidRDefault="0087442F" w:rsidP="007F7784">
            <w:pPr>
              <w:pStyle w:val="a4"/>
              <w:spacing w:after="0"/>
              <w:ind w:left="-57"/>
              <w:rPr>
                <w:caps/>
                <w:sz w:val="28"/>
                <w:szCs w:val="28"/>
                <w:lang w:val="uk-UA"/>
              </w:rPr>
            </w:pPr>
            <w:r>
              <w:rPr>
                <w:caps/>
                <w:sz w:val="28"/>
                <w:szCs w:val="28"/>
                <w:lang w:val="uk-UA"/>
              </w:rPr>
              <w:t>46</w:t>
            </w:r>
          </w:p>
        </w:tc>
      </w:tr>
    </w:tbl>
    <w:p w:rsidR="002819F8" w:rsidRDefault="002819F8" w:rsidP="0082753C">
      <w:pPr>
        <w:shd w:val="clear" w:color="auto" w:fill="FFFFFF"/>
        <w:autoSpaceDE w:val="0"/>
        <w:autoSpaceDN w:val="0"/>
        <w:adjustRightInd w:val="0"/>
        <w:spacing w:line="360" w:lineRule="auto"/>
        <w:jc w:val="both"/>
        <w:rPr>
          <w:sz w:val="28"/>
          <w:szCs w:val="28"/>
          <w:lang w:val="uk-UA" w:eastAsia="uk-UA"/>
        </w:rPr>
      </w:pPr>
    </w:p>
    <w:p w:rsidR="002819F8" w:rsidRDefault="002819F8" w:rsidP="0082753C">
      <w:pPr>
        <w:shd w:val="clear" w:color="auto" w:fill="FFFFFF"/>
        <w:autoSpaceDE w:val="0"/>
        <w:autoSpaceDN w:val="0"/>
        <w:adjustRightInd w:val="0"/>
        <w:spacing w:line="360" w:lineRule="auto"/>
        <w:jc w:val="both"/>
        <w:rPr>
          <w:sz w:val="28"/>
          <w:szCs w:val="28"/>
          <w:lang w:val="uk-UA" w:eastAsia="uk-UA"/>
        </w:rPr>
      </w:pPr>
    </w:p>
    <w:p w:rsidR="00B73992" w:rsidRDefault="00B73992" w:rsidP="002819F8">
      <w:pPr>
        <w:shd w:val="clear" w:color="auto" w:fill="FFFFFF"/>
        <w:autoSpaceDE w:val="0"/>
        <w:autoSpaceDN w:val="0"/>
        <w:adjustRightInd w:val="0"/>
        <w:spacing w:line="360" w:lineRule="auto"/>
        <w:jc w:val="center"/>
        <w:rPr>
          <w:b/>
          <w:sz w:val="28"/>
          <w:szCs w:val="28"/>
          <w:lang w:val="uk-UA"/>
        </w:rPr>
      </w:pPr>
    </w:p>
    <w:p w:rsidR="00B73992" w:rsidRDefault="00B73992" w:rsidP="002819F8">
      <w:pPr>
        <w:shd w:val="clear" w:color="auto" w:fill="FFFFFF"/>
        <w:autoSpaceDE w:val="0"/>
        <w:autoSpaceDN w:val="0"/>
        <w:adjustRightInd w:val="0"/>
        <w:spacing w:line="360" w:lineRule="auto"/>
        <w:jc w:val="center"/>
        <w:rPr>
          <w:b/>
          <w:sz w:val="28"/>
          <w:szCs w:val="28"/>
          <w:lang w:val="uk-UA"/>
        </w:rPr>
      </w:pPr>
    </w:p>
    <w:p w:rsidR="00967AAA" w:rsidRDefault="00967AAA" w:rsidP="002819F8">
      <w:pPr>
        <w:shd w:val="clear" w:color="auto" w:fill="FFFFFF"/>
        <w:autoSpaceDE w:val="0"/>
        <w:autoSpaceDN w:val="0"/>
        <w:adjustRightInd w:val="0"/>
        <w:spacing w:line="360" w:lineRule="auto"/>
        <w:jc w:val="center"/>
        <w:rPr>
          <w:b/>
          <w:sz w:val="28"/>
          <w:szCs w:val="28"/>
          <w:lang w:val="uk-UA"/>
        </w:rPr>
      </w:pPr>
    </w:p>
    <w:p w:rsidR="00967AAA" w:rsidRDefault="00967AAA" w:rsidP="002819F8">
      <w:pPr>
        <w:shd w:val="clear" w:color="auto" w:fill="FFFFFF"/>
        <w:autoSpaceDE w:val="0"/>
        <w:autoSpaceDN w:val="0"/>
        <w:adjustRightInd w:val="0"/>
        <w:spacing w:line="360" w:lineRule="auto"/>
        <w:jc w:val="center"/>
        <w:rPr>
          <w:b/>
          <w:sz w:val="28"/>
          <w:szCs w:val="28"/>
          <w:lang w:val="uk-UA"/>
        </w:rPr>
      </w:pPr>
    </w:p>
    <w:p w:rsidR="00886E78" w:rsidRDefault="00886E78" w:rsidP="002819F8">
      <w:pPr>
        <w:shd w:val="clear" w:color="auto" w:fill="FFFFFF"/>
        <w:autoSpaceDE w:val="0"/>
        <w:autoSpaceDN w:val="0"/>
        <w:adjustRightInd w:val="0"/>
        <w:spacing w:line="360" w:lineRule="auto"/>
        <w:jc w:val="center"/>
        <w:rPr>
          <w:b/>
          <w:sz w:val="28"/>
          <w:szCs w:val="28"/>
          <w:lang w:val="uk-UA"/>
        </w:rPr>
      </w:pPr>
    </w:p>
    <w:p w:rsidR="00886E78" w:rsidRDefault="00886E78" w:rsidP="002819F8">
      <w:pPr>
        <w:shd w:val="clear" w:color="auto" w:fill="FFFFFF"/>
        <w:autoSpaceDE w:val="0"/>
        <w:autoSpaceDN w:val="0"/>
        <w:adjustRightInd w:val="0"/>
        <w:spacing w:line="360" w:lineRule="auto"/>
        <w:jc w:val="center"/>
        <w:rPr>
          <w:b/>
          <w:sz w:val="28"/>
          <w:szCs w:val="28"/>
          <w:lang w:val="uk-UA"/>
        </w:rPr>
      </w:pPr>
    </w:p>
    <w:p w:rsidR="002819F8" w:rsidRDefault="002819F8" w:rsidP="00B73992">
      <w:pPr>
        <w:shd w:val="clear" w:color="auto" w:fill="FFFFFF"/>
        <w:autoSpaceDE w:val="0"/>
        <w:autoSpaceDN w:val="0"/>
        <w:adjustRightInd w:val="0"/>
        <w:jc w:val="center"/>
        <w:rPr>
          <w:b/>
          <w:sz w:val="28"/>
          <w:szCs w:val="28"/>
          <w:lang w:val="uk-UA"/>
        </w:rPr>
      </w:pPr>
      <w:r w:rsidRPr="002819F8">
        <w:rPr>
          <w:b/>
          <w:sz w:val="28"/>
          <w:szCs w:val="28"/>
          <w:lang w:val="uk-UA"/>
        </w:rPr>
        <w:lastRenderedPageBreak/>
        <w:t xml:space="preserve">АКТУАЛЬНІСТЬ ПІДВИЩЕННЯ ЕФЕКТИВНОСТІ </w:t>
      </w:r>
    </w:p>
    <w:p w:rsidR="002819F8" w:rsidRPr="002819F8" w:rsidRDefault="002819F8" w:rsidP="00B73992">
      <w:pPr>
        <w:shd w:val="clear" w:color="auto" w:fill="FFFFFF"/>
        <w:autoSpaceDE w:val="0"/>
        <w:autoSpaceDN w:val="0"/>
        <w:adjustRightInd w:val="0"/>
        <w:jc w:val="center"/>
        <w:rPr>
          <w:b/>
          <w:sz w:val="28"/>
          <w:szCs w:val="28"/>
          <w:lang w:val="uk-UA" w:eastAsia="uk-UA"/>
        </w:rPr>
      </w:pPr>
      <w:r w:rsidRPr="002819F8">
        <w:rPr>
          <w:b/>
          <w:sz w:val="28"/>
          <w:szCs w:val="28"/>
          <w:lang w:val="uk-UA"/>
        </w:rPr>
        <w:t>ІННОВАЦІЙНОЇ ДІЯЛЬНОСТІ В УКРАЇНІ</w:t>
      </w:r>
    </w:p>
    <w:p w:rsidR="00B73992" w:rsidRDefault="00B73992" w:rsidP="00B73992">
      <w:pPr>
        <w:shd w:val="clear" w:color="auto" w:fill="FFFFFF"/>
        <w:autoSpaceDE w:val="0"/>
        <w:autoSpaceDN w:val="0"/>
        <w:adjustRightInd w:val="0"/>
        <w:ind w:firstLine="709"/>
        <w:jc w:val="both"/>
        <w:rPr>
          <w:sz w:val="28"/>
          <w:szCs w:val="28"/>
          <w:lang w:val="uk-UA" w:eastAsia="uk-UA"/>
        </w:rPr>
      </w:pPr>
    </w:p>
    <w:p w:rsidR="0082753C" w:rsidRPr="003F18D6" w:rsidRDefault="0082753C" w:rsidP="00886E78">
      <w:pPr>
        <w:shd w:val="clear" w:color="auto" w:fill="FFFFFF"/>
        <w:autoSpaceDE w:val="0"/>
        <w:autoSpaceDN w:val="0"/>
        <w:adjustRightInd w:val="0"/>
        <w:ind w:firstLine="454"/>
        <w:jc w:val="both"/>
        <w:rPr>
          <w:sz w:val="28"/>
          <w:szCs w:val="28"/>
          <w:lang w:eastAsia="uk-UA"/>
        </w:rPr>
      </w:pPr>
      <w:r w:rsidRPr="006F734F">
        <w:rPr>
          <w:sz w:val="28"/>
          <w:szCs w:val="28"/>
          <w:lang w:val="uk-UA" w:eastAsia="uk-UA"/>
        </w:rPr>
        <w:t xml:space="preserve">Сьогодні в </w:t>
      </w:r>
      <w:r>
        <w:rPr>
          <w:sz w:val="28"/>
          <w:szCs w:val="28"/>
          <w:lang w:val="uk-UA" w:eastAsia="uk-UA"/>
        </w:rPr>
        <w:t xml:space="preserve">економічній </w:t>
      </w:r>
      <w:r w:rsidRPr="006F734F">
        <w:rPr>
          <w:sz w:val="28"/>
          <w:szCs w:val="28"/>
          <w:lang w:val="uk-UA" w:eastAsia="uk-UA"/>
        </w:rPr>
        <w:t xml:space="preserve">конкурентній боротьбі перемагають ті країни, які акцентують свою увагу </w:t>
      </w:r>
      <w:r>
        <w:rPr>
          <w:sz w:val="28"/>
          <w:szCs w:val="28"/>
          <w:lang w:val="uk-UA" w:eastAsia="uk-UA"/>
        </w:rPr>
        <w:t>н</w:t>
      </w:r>
      <w:r w:rsidRPr="006F734F">
        <w:rPr>
          <w:sz w:val="28"/>
          <w:szCs w:val="28"/>
          <w:lang w:val="uk-UA" w:eastAsia="uk-UA"/>
        </w:rPr>
        <w:t>а інноваціях</w:t>
      </w:r>
      <w:r>
        <w:rPr>
          <w:sz w:val="28"/>
          <w:szCs w:val="28"/>
          <w:lang w:val="uk-UA" w:eastAsia="uk-UA"/>
        </w:rPr>
        <w:t>,</w:t>
      </w:r>
      <w:r w:rsidRPr="006F734F">
        <w:rPr>
          <w:sz w:val="28"/>
          <w:szCs w:val="28"/>
          <w:lang w:val="uk-UA" w:eastAsia="uk-UA"/>
        </w:rPr>
        <w:t xml:space="preserve"> як джерелі економічного </w:t>
      </w:r>
      <w:r>
        <w:rPr>
          <w:sz w:val="28"/>
          <w:szCs w:val="28"/>
          <w:lang w:val="uk-UA" w:eastAsia="uk-UA"/>
        </w:rPr>
        <w:t>зро</w:t>
      </w:r>
      <w:r>
        <w:rPr>
          <w:sz w:val="28"/>
          <w:szCs w:val="28"/>
          <w:lang w:val="uk-UA" w:eastAsia="uk-UA"/>
        </w:rPr>
        <w:t>с</w:t>
      </w:r>
      <w:r>
        <w:rPr>
          <w:sz w:val="28"/>
          <w:szCs w:val="28"/>
          <w:lang w:val="uk-UA" w:eastAsia="uk-UA"/>
        </w:rPr>
        <w:t>тання</w:t>
      </w:r>
      <w:r w:rsidRPr="006F734F">
        <w:rPr>
          <w:sz w:val="28"/>
          <w:szCs w:val="28"/>
          <w:lang w:val="uk-UA" w:eastAsia="uk-UA"/>
        </w:rPr>
        <w:t xml:space="preserve">. </w:t>
      </w:r>
      <w:r w:rsidRPr="006F734F">
        <w:rPr>
          <w:sz w:val="28"/>
          <w:szCs w:val="28"/>
          <w:lang w:eastAsia="uk-UA"/>
        </w:rPr>
        <w:t xml:space="preserve">Згідно з результатами довготермінових досліджень, науково-технічний прогрес та інноваційні технології приносять в США 50%, </w:t>
      </w:r>
      <w:r>
        <w:rPr>
          <w:sz w:val="28"/>
          <w:szCs w:val="28"/>
          <w:lang w:eastAsia="uk-UA"/>
        </w:rPr>
        <w:t xml:space="preserve">Франції – 76%, </w:t>
      </w:r>
      <w:r w:rsidRPr="006F734F">
        <w:rPr>
          <w:sz w:val="28"/>
          <w:szCs w:val="28"/>
          <w:lang w:eastAsia="uk-UA"/>
        </w:rPr>
        <w:t>Німеччині – 78% і в Японії – 55</w:t>
      </w:r>
      <w:r>
        <w:rPr>
          <w:sz w:val="28"/>
          <w:szCs w:val="28"/>
          <w:lang w:eastAsia="uk-UA"/>
        </w:rPr>
        <w:t>%</w:t>
      </w:r>
      <w:r>
        <w:rPr>
          <w:sz w:val="28"/>
          <w:szCs w:val="28"/>
          <w:lang w:val="uk-UA" w:eastAsia="uk-UA"/>
        </w:rPr>
        <w:t xml:space="preserve"> </w:t>
      </w:r>
      <w:r w:rsidRPr="006F734F">
        <w:rPr>
          <w:sz w:val="28"/>
          <w:szCs w:val="28"/>
          <w:lang w:eastAsia="uk-UA"/>
        </w:rPr>
        <w:t>економічного зростання</w:t>
      </w:r>
      <w:r w:rsidRPr="001E575F">
        <w:rPr>
          <w:sz w:val="28"/>
          <w:szCs w:val="28"/>
          <w:lang w:eastAsia="uk-UA"/>
        </w:rPr>
        <w:t xml:space="preserve"> [</w:t>
      </w:r>
      <w:r w:rsidRPr="001E575F">
        <w:rPr>
          <w:sz w:val="28"/>
          <w:szCs w:val="28"/>
          <w:lang w:val="uk-UA" w:eastAsia="uk-UA"/>
        </w:rPr>
        <w:t>1</w:t>
      </w:r>
      <w:r w:rsidRPr="001E575F">
        <w:rPr>
          <w:sz w:val="28"/>
          <w:szCs w:val="28"/>
          <w:lang w:eastAsia="uk-UA"/>
        </w:rPr>
        <w:t>].</w:t>
      </w:r>
      <w:r w:rsidRPr="003F18D6">
        <w:rPr>
          <w:color w:val="0000FF"/>
          <w:sz w:val="28"/>
          <w:szCs w:val="28"/>
          <w:lang w:eastAsia="uk-UA"/>
        </w:rPr>
        <w:t xml:space="preserve"> </w:t>
      </w:r>
    </w:p>
    <w:p w:rsidR="0082753C" w:rsidRDefault="0082753C" w:rsidP="00886E78">
      <w:pPr>
        <w:ind w:firstLine="454"/>
        <w:jc w:val="both"/>
        <w:rPr>
          <w:sz w:val="28"/>
          <w:szCs w:val="28"/>
          <w:lang w:val="uk-UA"/>
        </w:rPr>
      </w:pPr>
      <w:r>
        <w:rPr>
          <w:sz w:val="28"/>
          <w:szCs w:val="28"/>
          <w:lang w:val="uk-UA"/>
        </w:rPr>
        <w:t>Після найтривалішого падіння економки серед країн СНД та східноє</w:t>
      </w:r>
      <w:r>
        <w:rPr>
          <w:sz w:val="28"/>
          <w:szCs w:val="28"/>
          <w:lang w:val="uk-UA"/>
        </w:rPr>
        <w:t>в</w:t>
      </w:r>
      <w:r>
        <w:rPr>
          <w:sz w:val="28"/>
          <w:szCs w:val="28"/>
          <w:lang w:val="uk-UA"/>
        </w:rPr>
        <w:t>ропейських країн з 1990 по 2000 рік з</w:t>
      </w:r>
      <w:r>
        <w:rPr>
          <w:sz w:val="28"/>
          <w:szCs w:val="28"/>
        </w:rPr>
        <w:t>рос</w:t>
      </w:r>
      <w:r w:rsidRPr="004A2A52">
        <w:rPr>
          <w:sz w:val="28"/>
          <w:szCs w:val="28"/>
        </w:rPr>
        <w:t xml:space="preserve">тання </w:t>
      </w:r>
      <w:r>
        <w:rPr>
          <w:sz w:val="28"/>
          <w:szCs w:val="28"/>
          <w:lang w:val="uk-UA"/>
        </w:rPr>
        <w:t xml:space="preserve"> ВВП в Україні в </w:t>
      </w:r>
      <w:r w:rsidRPr="004A2A52">
        <w:rPr>
          <w:sz w:val="28"/>
          <w:szCs w:val="28"/>
        </w:rPr>
        <w:t>2000–2008 р</w:t>
      </w:r>
      <w:r>
        <w:rPr>
          <w:sz w:val="28"/>
          <w:szCs w:val="28"/>
          <w:lang w:val="uk-UA"/>
        </w:rPr>
        <w:t>ок</w:t>
      </w:r>
      <w:r w:rsidR="00886E78">
        <w:rPr>
          <w:sz w:val="28"/>
          <w:szCs w:val="28"/>
          <w:lang w:val="uk-UA"/>
        </w:rPr>
        <w:t>ах</w:t>
      </w:r>
      <w:r w:rsidRPr="004A2A52">
        <w:rPr>
          <w:sz w:val="28"/>
          <w:szCs w:val="28"/>
        </w:rPr>
        <w:t xml:space="preserve"> мало в основ</w:t>
      </w:r>
      <w:r>
        <w:rPr>
          <w:sz w:val="28"/>
          <w:szCs w:val="28"/>
        </w:rPr>
        <w:t>ному відновлювальний характер</w:t>
      </w:r>
      <w:r>
        <w:rPr>
          <w:sz w:val="28"/>
          <w:szCs w:val="28"/>
          <w:lang w:val="uk-UA"/>
        </w:rPr>
        <w:t xml:space="preserve">. Воно </w:t>
      </w:r>
      <w:r w:rsidRPr="00BF71BD">
        <w:rPr>
          <w:sz w:val="28"/>
          <w:szCs w:val="28"/>
          <w:lang w:val="uk-UA"/>
        </w:rPr>
        <w:t xml:space="preserve">базувалося на використанні створених ще за радянських часів потужностей, </w:t>
      </w:r>
      <w:r>
        <w:rPr>
          <w:sz w:val="28"/>
          <w:szCs w:val="28"/>
          <w:lang w:val="uk-UA"/>
        </w:rPr>
        <w:t>відроджув</w:t>
      </w:r>
      <w:r>
        <w:rPr>
          <w:sz w:val="28"/>
          <w:szCs w:val="28"/>
          <w:lang w:val="uk-UA"/>
        </w:rPr>
        <w:t>а</w:t>
      </w:r>
      <w:r>
        <w:rPr>
          <w:sz w:val="28"/>
          <w:szCs w:val="28"/>
          <w:lang w:val="uk-UA"/>
        </w:rPr>
        <w:t>ло</w:t>
      </w:r>
      <w:r w:rsidRPr="00BF71BD">
        <w:rPr>
          <w:sz w:val="28"/>
          <w:szCs w:val="28"/>
          <w:lang w:val="uk-UA"/>
        </w:rPr>
        <w:t xml:space="preserve"> економіку України</w:t>
      </w:r>
      <w:r>
        <w:rPr>
          <w:sz w:val="28"/>
          <w:szCs w:val="28"/>
          <w:lang w:val="uk-UA"/>
        </w:rPr>
        <w:t>,</w:t>
      </w:r>
      <w:r w:rsidRPr="00BF71BD">
        <w:rPr>
          <w:sz w:val="28"/>
          <w:szCs w:val="28"/>
          <w:lang w:val="uk-UA"/>
        </w:rPr>
        <w:t xml:space="preserve"> а </w:t>
      </w:r>
      <w:r>
        <w:rPr>
          <w:sz w:val="28"/>
          <w:szCs w:val="28"/>
          <w:lang w:val="uk-UA"/>
        </w:rPr>
        <w:t>з</w:t>
      </w:r>
      <w:r w:rsidRPr="00BF71BD">
        <w:rPr>
          <w:sz w:val="28"/>
          <w:szCs w:val="28"/>
          <w:lang w:val="uk-UA"/>
        </w:rPr>
        <w:t>алучен</w:t>
      </w:r>
      <w:r>
        <w:rPr>
          <w:sz w:val="28"/>
          <w:szCs w:val="28"/>
          <w:lang w:val="uk-UA"/>
        </w:rPr>
        <w:t>і</w:t>
      </w:r>
      <w:r w:rsidRPr="00BF71BD">
        <w:rPr>
          <w:sz w:val="28"/>
          <w:szCs w:val="28"/>
          <w:lang w:val="uk-UA"/>
        </w:rPr>
        <w:t xml:space="preserve"> іноземн</w:t>
      </w:r>
      <w:r>
        <w:rPr>
          <w:sz w:val="28"/>
          <w:szCs w:val="28"/>
          <w:lang w:val="uk-UA"/>
        </w:rPr>
        <w:t>і</w:t>
      </w:r>
      <w:r w:rsidRPr="00BF71BD">
        <w:rPr>
          <w:sz w:val="28"/>
          <w:szCs w:val="28"/>
          <w:lang w:val="uk-UA"/>
        </w:rPr>
        <w:t xml:space="preserve"> фінансов</w:t>
      </w:r>
      <w:r>
        <w:rPr>
          <w:sz w:val="28"/>
          <w:szCs w:val="28"/>
          <w:lang w:val="uk-UA"/>
        </w:rPr>
        <w:t>і</w:t>
      </w:r>
      <w:r w:rsidRPr="00BF71BD">
        <w:rPr>
          <w:sz w:val="28"/>
          <w:szCs w:val="28"/>
          <w:lang w:val="uk-UA"/>
        </w:rPr>
        <w:t xml:space="preserve"> ресурс</w:t>
      </w:r>
      <w:r>
        <w:rPr>
          <w:sz w:val="28"/>
          <w:szCs w:val="28"/>
          <w:lang w:val="uk-UA"/>
        </w:rPr>
        <w:t>и</w:t>
      </w:r>
      <w:r w:rsidRPr="00BF71BD">
        <w:rPr>
          <w:sz w:val="28"/>
          <w:szCs w:val="28"/>
          <w:lang w:val="uk-UA"/>
        </w:rPr>
        <w:t xml:space="preserve"> </w:t>
      </w:r>
      <w:r>
        <w:rPr>
          <w:sz w:val="28"/>
          <w:szCs w:val="28"/>
          <w:lang w:val="uk-UA"/>
        </w:rPr>
        <w:t>переважно спрямовувались</w:t>
      </w:r>
      <w:r w:rsidRPr="00BF71BD">
        <w:rPr>
          <w:sz w:val="28"/>
          <w:szCs w:val="28"/>
          <w:lang w:val="uk-UA"/>
        </w:rPr>
        <w:t xml:space="preserve"> на </w:t>
      </w:r>
      <w:r w:rsidR="00B279FE" w:rsidRPr="009230D6">
        <w:rPr>
          <w:bCs/>
          <w:sz w:val="28"/>
          <w:szCs w:val="28"/>
          <w:lang w:val="uk-UA"/>
        </w:rPr>
        <w:t>"</w:t>
      </w:r>
      <w:r>
        <w:rPr>
          <w:sz w:val="28"/>
          <w:szCs w:val="28"/>
          <w:lang w:val="uk-UA"/>
        </w:rPr>
        <w:t>проїдання</w:t>
      </w:r>
      <w:r w:rsidR="00B279FE" w:rsidRPr="009230D6">
        <w:rPr>
          <w:bCs/>
          <w:sz w:val="28"/>
          <w:szCs w:val="28"/>
          <w:lang w:val="uk-UA"/>
        </w:rPr>
        <w:t>"</w:t>
      </w:r>
      <w:r w:rsidRPr="00BF71BD">
        <w:rPr>
          <w:sz w:val="28"/>
          <w:szCs w:val="28"/>
          <w:lang w:val="uk-UA"/>
        </w:rPr>
        <w:t>, що ще більше посилювало структурні диспропорції</w:t>
      </w:r>
      <w:r w:rsidRPr="004512B8">
        <w:rPr>
          <w:sz w:val="28"/>
          <w:szCs w:val="28"/>
          <w:lang w:val="uk-UA"/>
        </w:rPr>
        <w:t>. Не випадково світова</w:t>
      </w:r>
      <w:r w:rsidRPr="00E06102">
        <w:rPr>
          <w:sz w:val="28"/>
          <w:szCs w:val="28"/>
          <w:lang w:val="uk-UA"/>
        </w:rPr>
        <w:t xml:space="preserve"> фінансова</w:t>
      </w:r>
      <w:r>
        <w:rPr>
          <w:sz w:val="28"/>
          <w:szCs w:val="28"/>
          <w:lang w:val="uk-UA"/>
        </w:rPr>
        <w:t xml:space="preserve"> </w:t>
      </w:r>
      <w:r w:rsidR="00886E78">
        <w:rPr>
          <w:sz w:val="28"/>
          <w:szCs w:val="28"/>
          <w:lang w:val="uk-UA"/>
        </w:rPr>
        <w:t xml:space="preserve">криза </w:t>
      </w:r>
      <w:r>
        <w:rPr>
          <w:sz w:val="28"/>
          <w:szCs w:val="28"/>
          <w:lang w:val="uk-UA"/>
        </w:rPr>
        <w:t>привела до найбіл</w:t>
      </w:r>
      <w:r>
        <w:rPr>
          <w:sz w:val="28"/>
          <w:szCs w:val="28"/>
          <w:lang w:val="uk-UA"/>
        </w:rPr>
        <w:t>ь</w:t>
      </w:r>
      <w:r>
        <w:rPr>
          <w:sz w:val="28"/>
          <w:szCs w:val="28"/>
          <w:lang w:val="uk-UA"/>
        </w:rPr>
        <w:t>шо</w:t>
      </w:r>
      <w:r w:rsidR="00886E78">
        <w:rPr>
          <w:sz w:val="28"/>
          <w:szCs w:val="28"/>
          <w:lang w:val="uk-UA"/>
        </w:rPr>
        <w:t>го в Європі</w:t>
      </w:r>
      <w:r>
        <w:rPr>
          <w:sz w:val="28"/>
          <w:szCs w:val="28"/>
          <w:lang w:val="uk-UA"/>
        </w:rPr>
        <w:t xml:space="preserve"> </w:t>
      </w:r>
      <w:r w:rsidRPr="00E06102">
        <w:rPr>
          <w:sz w:val="28"/>
          <w:szCs w:val="28"/>
          <w:lang w:val="uk-UA"/>
        </w:rPr>
        <w:t xml:space="preserve"> </w:t>
      </w:r>
      <w:r>
        <w:rPr>
          <w:sz w:val="28"/>
          <w:szCs w:val="28"/>
          <w:lang w:val="uk-UA"/>
        </w:rPr>
        <w:t>падіння ВВП</w:t>
      </w:r>
      <w:r w:rsidR="00CF08CE">
        <w:rPr>
          <w:sz w:val="28"/>
          <w:szCs w:val="28"/>
          <w:lang w:val="uk-UA"/>
        </w:rPr>
        <w:t xml:space="preserve">, в </w:t>
      </w:r>
      <w:r>
        <w:rPr>
          <w:sz w:val="28"/>
          <w:szCs w:val="28"/>
          <w:lang w:val="uk-UA"/>
        </w:rPr>
        <w:t>Україн</w:t>
      </w:r>
      <w:r w:rsidR="00CF08CE">
        <w:rPr>
          <w:sz w:val="28"/>
          <w:szCs w:val="28"/>
          <w:lang w:val="uk-UA"/>
        </w:rPr>
        <w:t>і</w:t>
      </w:r>
      <w:r>
        <w:rPr>
          <w:sz w:val="28"/>
          <w:szCs w:val="28"/>
          <w:lang w:val="uk-UA"/>
        </w:rPr>
        <w:t xml:space="preserve"> (після Литви) в 2009 році </w:t>
      </w:r>
      <w:r w:rsidR="00CF08CE">
        <w:rPr>
          <w:sz w:val="28"/>
          <w:szCs w:val="28"/>
          <w:lang w:val="uk-UA"/>
        </w:rPr>
        <w:t>ВВП зн</w:t>
      </w:r>
      <w:r w:rsidR="00CF08CE">
        <w:rPr>
          <w:sz w:val="28"/>
          <w:szCs w:val="28"/>
          <w:lang w:val="uk-UA"/>
        </w:rPr>
        <w:t>и</w:t>
      </w:r>
      <w:r w:rsidR="00CF08CE">
        <w:rPr>
          <w:sz w:val="28"/>
          <w:szCs w:val="28"/>
          <w:lang w:val="uk-UA"/>
        </w:rPr>
        <w:t xml:space="preserve">зилось </w:t>
      </w:r>
      <w:r>
        <w:rPr>
          <w:sz w:val="28"/>
          <w:szCs w:val="28"/>
          <w:lang w:val="uk-UA"/>
        </w:rPr>
        <w:t xml:space="preserve">на 15%. </w:t>
      </w:r>
    </w:p>
    <w:p w:rsidR="0082753C" w:rsidRDefault="0082753C" w:rsidP="00886E78">
      <w:pPr>
        <w:pStyle w:val="a6"/>
        <w:spacing w:line="240" w:lineRule="auto"/>
        <w:ind w:firstLine="454"/>
        <w:jc w:val="both"/>
        <w:rPr>
          <w:szCs w:val="28"/>
          <w:lang w:val="uk-UA"/>
        </w:rPr>
      </w:pPr>
      <w:r>
        <w:rPr>
          <w:szCs w:val="28"/>
          <w:lang w:val="uk-UA"/>
        </w:rPr>
        <w:t>С</w:t>
      </w:r>
      <w:r w:rsidRPr="00FD0F85">
        <w:rPr>
          <w:szCs w:val="28"/>
          <w:lang w:val="uk-UA"/>
        </w:rPr>
        <w:t>еред всіх сусідів ЄС в Східні</w:t>
      </w:r>
      <w:r>
        <w:rPr>
          <w:szCs w:val="28"/>
          <w:lang w:val="uk-UA"/>
        </w:rPr>
        <w:t>й</w:t>
      </w:r>
      <w:r w:rsidRPr="00FD0F85">
        <w:rPr>
          <w:szCs w:val="28"/>
          <w:lang w:val="uk-UA"/>
        </w:rPr>
        <w:t xml:space="preserve"> Європі і південному Середземномор’ї Україна займає передостаннє місце по об’єму ВВП на душу населення  п</w:t>
      </w:r>
      <w:r w:rsidRPr="00FD0F85">
        <w:rPr>
          <w:szCs w:val="28"/>
          <w:lang w:val="uk-UA"/>
        </w:rPr>
        <w:t>е</w:t>
      </w:r>
      <w:r w:rsidRPr="00FD0F85">
        <w:rPr>
          <w:szCs w:val="28"/>
          <w:lang w:val="uk-UA"/>
        </w:rPr>
        <w:t xml:space="preserve">ред Молдовою.  </w:t>
      </w:r>
      <w:r>
        <w:rPr>
          <w:szCs w:val="28"/>
          <w:lang w:val="uk-UA"/>
        </w:rPr>
        <w:t>А з</w:t>
      </w:r>
      <w:r w:rsidRPr="00FD0F85">
        <w:rPr>
          <w:szCs w:val="28"/>
          <w:lang w:val="uk-UA"/>
        </w:rPr>
        <w:t xml:space="preserve">а показниками торгової інтеграції з ЄС, країна </w:t>
      </w:r>
      <w:r>
        <w:rPr>
          <w:szCs w:val="28"/>
          <w:lang w:val="uk-UA"/>
        </w:rPr>
        <w:t>стоїть на</w:t>
      </w:r>
      <w:r w:rsidRPr="00FD0F85">
        <w:rPr>
          <w:szCs w:val="28"/>
          <w:lang w:val="uk-UA"/>
        </w:rPr>
        <w:t xml:space="preserve"> передостанн</w:t>
      </w:r>
      <w:r>
        <w:rPr>
          <w:szCs w:val="28"/>
          <w:lang w:val="uk-UA"/>
        </w:rPr>
        <w:t>ьому</w:t>
      </w:r>
      <w:r w:rsidRPr="00FD0F85">
        <w:rPr>
          <w:szCs w:val="28"/>
          <w:lang w:val="uk-UA"/>
        </w:rPr>
        <w:t xml:space="preserve"> місц</w:t>
      </w:r>
      <w:r>
        <w:rPr>
          <w:szCs w:val="28"/>
          <w:lang w:val="uk-UA"/>
        </w:rPr>
        <w:t>і</w:t>
      </w:r>
      <w:r w:rsidRPr="00FD0F85">
        <w:rPr>
          <w:szCs w:val="28"/>
          <w:lang w:val="uk-UA"/>
        </w:rPr>
        <w:t xml:space="preserve"> (20,5% об’єму зовнішньої торгівлі спрямованої до ЄС). Теж саме стосується і </w:t>
      </w:r>
      <w:r w:rsidR="00CF08CE">
        <w:rPr>
          <w:szCs w:val="28"/>
          <w:lang w:val="uk-UA"/>
        </w:rPr>
        <w:t>частки</w:t>
      </w:r>
      <w:r w:rsidRPr="00FD0F85">
        <w:rPr>
          <w:szCs w:val="28"/>
          <w:lang w:val="uk-UA"/>
        </w:rPr>
        <w:t xml:space="preserve"> України в світовому фонді іноземних і</w:t>
      </w:r>
      <w:r w:rsidRPr="00FD0F85">
        <w:rPr>
          <w:szCs w:val="28"/>
          <w:lang w:val="uk-UA"/>
        </w:rPr>
        <w:t>н</w:t>
      </w:r>
      <w:r w:rsidRPr="00FD0F85">
        <w:rPr>
          <w:szCs w:val="28"/>
          <w:lang w:val="uk-UA"/>
        </w:rPr>
        <w:t>вестицій (біля 0,1%).</w:t>
      </w:r>
    </w:p>
    <w:p w:rsidR="0082753C" w:rsidRDefault="0082753C" w:rsidP="00886E78">
      <w:pPr>
        <w:ind w:firstLine="454"/>
        <w:jc w:val="both"/>
        <w:rPr>
          <w:sz w:val="28"/>
          <w:szCs w:val="28"/>
          <w:lang w:val="uk-UA"/>
        </w:rPr>
      </w:pPr>
      <w:r>
        <w:rPr>
          <w:sz w:val="28"/>
          <w:szCs w:val="28"/>
          <w:lang w:val="uk-UA"/>
        </w:rPr>
        <w:t>За</w:t>
      </w:r>
      <w:r w:rsidRPr="003F18D6">
        <w:rPr>
          <w:sz w:val="28"/>
          <w:szCs w:val="28"/>
          <w:lang w:val="uk-UA"/>
        </w:rPr>
        <w:t xml:space="preserve"> </w:t>
      </w:r>
      <w:r>
        <w:rPr>
          <w:sz w:val="28"/>
          <w:szCs w:val="28"/>
          <w:lang w:val="uk-UA"/>
        </w:rPr>
        <w:t xml:space="preserve">показником </w:t>
      </w:r>
      <w:r w:rsidRPr="003F18D6">
        <w:rPr>
          <w:sz w:val="28"/>
          <w:szCs w:val="28"/>
          <w:lang w:val="uk-UA"/>
        </w:rPr>
        <w:t xml:space="preserve">Європейського інноваційного індексу, Європейського інноваційного табло Україна знаходиться </w:t>
      </w:r>
      <w:r w:rsidR="00CF08CE">
        <w:rPr>
          <w:sz w:val="28"/>
          <w:szCs w:val="28"/>
          <w:lang w:val="uk-UA"/>
        </w:rPr>
        <w:t xml:space="preserve">в </w:t>
      </w:r>
      <w:r w:rsidR="00CF08CE" w:rsidRPr="003F18D6">
        <w:rPr>
          <w:sz w:val="28"/>
          <w:szCs w:val="28"/>
          <w:lang w:val="uk-UA"/>
        </w:rPr>
        <w:t>четвертій групі</w:t>
      </w:r>
      <w:r w:rsidR="00CF08CE">
        <w:rPr>
          <w:sz w:val="28"/>
          <w:szCs w:val="28"/>
          <w:lang w:val="uk-UA"/>
        </w:rPr>
        <w:t>,</w:t>
      </w:r>
      <w:r w:rsidR="00CF08CE" w:rsidRPr="003F18D6">
        <w:rPr>
          <w:sz w:val="28"/>
          <w:szCs w:val="28"/>
          <w:lang w:val="uk-UA"/>
        </w:rPr>
        <w:t xml:space="preserve"> </w:t>
      </w:r>
      <w:r w:rsidRPr="003F18D6">
        <w:rPr>
          <w:sz w:val="28"/>
          <w:szCs w:val="28"/>
          <w:lang w:val="uk-UA"/>
        </w:rPr>
        <w:t>в останній за рівнем інновативності</w:t>
      </w:r>
      <w:r w:rsidR="005F021A">
        <w:rPr>
          <w:sz w:val="28"/>
          <w:szCs w:val="28"/>
          <w:lang w:val="uk-UA"/>
        </w:rPr>
        <w:t xml:space="preserve"> </w:t>
      </w:r>
      <w:r w:rsidRPr="003F18D6">
        <w:rPr>
          <w:sz w:val="28"/>
          <w:szCs w:val="28"/>
          <w:lang w:val="uk-UA"/>
        </w:rPr>
        <w:t xml:space="preserve">– </w:t>
      </w:r>
      <w:r w:rsidR="00B279FE" w:rsidRPr="009230D6">
        <w:rPr>
          <w:bCs/>
          <w:sz w:val="28"/>
          <w:szCs w:val="28"/>
          <w:lang w:val="uk-UA"/>
        </w:rPr>
        <w:t>"</w:t>
      </w:r>
      <w:r w:rsidRPr="003F18D6">
        <w:rPr>
          <w:sz w:val="28"/>
          <w:szCs w:val="28"/>
          <w:lang w:val="uk-UA"/>
        </w:rPr>
        <w:t>країни, що рухаються навздогін</w:t>
      </w:r>
      <w:r w:rsidR="00B279FE" w:rsidRPr="009230D6">
        <w:rPr>
          <w:bCs/>
          <w:sz w:val="28"/>
          <w:szCs w:val="28"/>
          <w:lang w:val="uk-UA"/>
        </w:rPr>
        <w:t>"</w:t>
      </w:r>
      <w:r w:rsidRPr="003F18D6">
        <w:rPr>
          <w:sz w:val="28"/>
          <w:szCs w:val="28"/>
          <w:lang w:val="uk-UA"/>
        </w:rPr>
        <w:t xml:space="preserve"> зі значенням і</w:t>
      </w:r>
      <w:r w:rsidRPr="003F18D6">
        <w:rPr>
          <w:sz w:val="28"/>
          <w:szCs w:val="28"/>
          <w:lang w:val="uk-UA"/>
        </w:rPr>
        <w:t>н</w:t>
      </w:r>
      <w:r w:rsidRPr="003F18D6">
        <w:rPr>
          <w:sz w:val="28"/>
          <w:szCs w:val="28"/>
          <w:lang w:val="uk-UA"/>
        </w:rPr>
        <w:t>дексу 0,23.</w:t>
      </w:r>
      <w:r>
        <w:rPr>
          <w:sz w:val="28"/>
          <w:szCs w:val="28"/>
          <w:lang w:val="uk-UA"/>
        </w:rPr>
        <w:t xml:space="preserve"> В</w:t>
      </w:r>
      <w:r w:rsidRPr="003F18D6">
        <w:rPr>
          <w:sz w:val="28"/>
          <w:szCs w:val="28"/>
          <w:lang w:val="uk-UA"/>
        </w:rPr>
        <w:t xml:space="preserve">ідставання України становить: від </w:t>
      </w:r>
      <w:r w:rsidR="00B279FE" w:rsidRPr="009230D6">
        <w:rPr>
          <w:bCs/>
          <w:sz w:val="28"/>
          <w:szCs w:val="28"/>
          <w:lang w:val="uk-UA"/>
        </w:rPr>
        <w:t>"</w:t>
      </w:r>
      <w:r w:rsidRPr="003F18D6">
        <w:rPr>
          <w:sz w:val="28"/>
          <w:szCs w:val="28"/>
          <w:lang w:val="uk-UA"/>
        </w:rPr>
        <w:t>країн-лідерів</w:t>
      </w:r>
      <w:r w:rsidR="00B279FE" w:rsidRPr="009230D6">
        <w:rPr>
          <w:bCs/>
          <w:sz w:val="28"/>
          <w:szCs w:val="28"/>
          <w:lang w:val="uk-UA"/>
        </w:rPr>
        <w:t>"</w:t>
      </w:r>
      <w:r w:rsidRPr="003F18D6">
        <w:rPr>
          <w:sz w:val="28"/>
          <w:szCs w:val="28"/>
          <w:lang w:val="uk-UA"/>
        </w:rPr>
        <w:t xml:space="preserve"> – приблизно у 3 рази (Швеція – 0,68)</w:t>
      </w:r>
      <w:r>
        <w:rPr>
          <w:sz w:val="28"/>
          <w:szCs w:val="28"/>
          <w:lang w:val="uk-UA"/>
        </w:rPr>
        <w:t>.</w:t>
      </w:r>
      <w:r w:rsidRPr="00352A04">
        <w:rPr>
          <w:sz w:val="28"/>
          <w:szCs w:val="28"/>
        </w:rPr>
        <w:t xml:space="preserve"> </w:t>
      </w:r>
      <w:r>
        <w:rPr>
          <w:sz w:val="28"/>
          <w:szCs w:val="28"/>
          <w:lang w:val="uk-UA"/>
        </w:rPr>
        <w:t xml:space="preserve"> </w:t>
      </w:r>
      <w:r w:rsidRPr="003F18D6">
        <w:rPr>
          <w:sz w:val="28"/>
          <w:szCs w:val="28"/>
          <w:lang w:val="uk-UA"/>
        </w:rPr>
        <w:t>На відміну від розвинених країн в Україні майже половина експорту приходиться  на сировину</w:t>
      </w:r>
      <w:r w:rsidR="00CF08CE">
        <w:rPr>
          <w:sz w:val="28"/>
          <w:szCs w:val="28"/>
          <w:lang w:val="uk-UA"/>
        </w:rPr>
        <w:t>.</w:t>
      </w:r>
      <w:r w:rsidRPr="003F18D6">
        <w:rPr>
          <w:sz w:val="28"/>
          <w:szCs w:val="28"/>
          <w:lang w:val="uk-UA"/>
        </w:rPr>
        <w:t xml:space="preserve"> </w:t>
      </w:r>
    </w:p>
    <w:p w:rsidR="0082753C" w:rsidRDefault="0082753C" w:rsidP="00886E78">
      <w:pPr>
        <w:pStyle w:val="a6"/>
        <w:spacing w:line="240" w:lineRule="auto"/>
        <w:ind w:firstLine="454"/>
        <w:jc w:val="both"/>
        <w:rPr>
          <w:szCs w:val="28"/>
          <w:lang w:val="uk-UA"/>
        </w:rPr>
      </w:pPr>
      <w:r>
        <w:rPr>
          <w:szCs w:val="28"/>
          <w:lang w:val="uk-UA"/>
        </w:rPr>
        <w:t>Лише окремі підприємства, які активно використовують інтелектуал</w:t>
      </w:r>
      <w:r>
        <w:rPr>
          <w:szCs w:val="28"/>
          <w:lang w:val="uk-UA"/>
        </w:rPr>
        <w:t>ь</w:t>
      </w:r>
      <w:r>
        <w:rPr>
          <w:szCs w:val="28"/>
          <w:lang w:val="uk-UA"/>
        </w:rPr>
        <w:t xml:space="preserve">ний капітал, виходять на світовий ринок з інноваційним продуктом. Так, питома вага підприємств, що впроваджують інновації скоротилась з 14,8% в 2000 році до 11,5% в 2010 ріці. За даними офіційної статистики </w:t>
      </w:r>
      <w:r w:rsidRPr="00944291">
        <w:rPr>
          <w:szCs w:val="28"/>
          <w:lang w:val="uk-UA"/>
        </w:rPr>
        <w:t>питома вага реалізованої інноваційної продукції в обсязі промислової</w:t>
      </w:r>
      <w:r>
        <w:rPr>
          <w:szCs w:val="28"/>
          <w:lang w:val="uk-UA"/>
        </w:rPr>
        <w:t xml:space="preserve"> знизилась з 6,8% у 2001 році до 3,8% в 2010 році.</w:t>
      </w:r>
    </w:p>
    <w:p w:rsidR="0082753C" w:rsidRPr="00817D95" w:rsidRDefault="0082753C" w:rsidP="00886E78">
      <w:pPr>
        <w:spacing w:after="120"/>
        <w:ind w:firstLine="454"/>
        <w:jc w:val="both"/>
        <w:rPr>
          <w:sz w:val="28"/>
          <w:szCs w:val="28"/>
          <w:lang w:val="uk-UA"/>
        </w:rPr>
      </w:pPr>
      <w:r>
        <w:rPr>
          <w:sz w:val="28"/>
          <w:szCs w:val="28"/>
          <w:lang w:val="uk-UA"/>
        </w:rPr>
        <w:t>Інтегральним показником оцін</w:t>
      </w:r>
      <w:r w:rsidR="00CF08CE">
        <w:rPr>
          <w:sz w:val="28"/>
          <w:szCs w:val="28"/>
          <w:lang w:val="uk-UA"/>
        </w:rPr>
        <w:t>ювання</w:t>
      </w:r>
      <w:r>
        <w:rPr>
          <w:sz w:val="28"/>
          <w:szCs w:val="28"/>
          <w:lang w:val="uk-UA"/>
        </w:rPr>
        <w:t xml:space="preserve"> інноваційного рівня економіки країни </w:t>
      </w:r>
      <w:r w:rsidRPr="00817D95">
        <w:rPr>
          <w:sz w:val="28"/>
          <w:szCs w:val="28"/>
          <w:lang w:val="uk-UA"/>
        </w:rPr>
        <w:t>є порівняльні показники розвитку інноваційної сфери</w:t>
      </w:r>
      <w:r w:rsidR="00CF08CE">
        <w:rPr>
          <w:sz w:val="28"/>
          <w:szCs w:val="28"/>
          <w:lang w:val="uk-UA"/>
        </w:rPr>
        <w:t>:</w:t>
      </w:r>
      <w:r w:rsidRPr="00817D95">
        <w:rPr>
          <w:sz w:val="28"/>
          <w:szCs w:val="28"/>
          <w:lang w:val="uk-UA"/>
        </w:rPr>
        <w:t xml:space="preserve"> обсяг експ</w:t>
      </w:r>
      <w:r w:rsidRPr="00817D95">
        <w:rPr>
          <w:sz w:val="28"/>
          <w:szCs w:val="28"/>
          <w:lang w:val="uk-UA"/>
        </w:rPr>
        <w:t>о</w:t>
      </w:r>
      <w:r w:rsidRPr="00817D95">
        <w:rPr>
          <w:sz w:val="28"/>
          <w:szCs w:val="28"/>
          <w:lang w:val="uk-UA"/>
        </w:rPr>
        <w:t>рту високотехнологічної продукції на одну особу та чисельність дослідн</w:t>
      </w:r>
      <w:r w:rsidRPr="00817D95">
        <w:rPr>
          <w:sz w:val="28"/>
          <w:szCs w:val="28"/>
          <w:lang w:val="uk-UA"/>
        </w:rPr>
        <w:t>и</w:t>
      </w:r>
      <w:r w:rsidRPr="00817D95">
        <w:rPr>
          <w:sz w:val="28"/>
          <w:szCs w:val="28"/>
          <w:lang w:val="uk-UA"/>
        </w:rPr>
        <w:t>ків на 10 тис. осіб населення</w:t>
      </w:r>
      <w:r w:rsidR="00CF08CE">
        <w:rPr>
          <w:sz w:val="28"/>
          <w:szCs w:val="28"/>
          <w:lang w:val="uk-UA"/>
        </w:rPr>
        <w:t xml:space="preserve">. Значення цих показників </w:t>
      </w:r>
      <w:r w:rsidRPr="00817D95">
        <w:rPr>
          <w:sz w:val="28"/>
          <w:szCs w:val="28"/>
          <w:lang w:val="uk-UA"/>
        </w:rPr>
        <w:t xml:space="preserve"> за даними світов</w:t>
      </w:r>
      <w:r w:rsidRPr="00817D95">
        <w:rPr>
          <w:sz w:val="28"/>
          <w:szCs w:val="28"/>
          <w:lang w:val="uk-UA"/>
        </w:rPr>
        <w:t>о</w:t>
      </w:r>
      <w:r w:rsidRPr="00817D95">
        <w:rPr>
          <w:sz w:val="28"/>
          <w:szCs w:val="28"/>
          <w:lang w:val="uk-UA"/>
        </w:rPr>
        <w:t>го ба</w:t>
      </w:r>
      <w:r w:rsidR="00CF08CE">
        <w:rPr>
          <w:sz w:val="28"/>
          <w:szCs w:val="28"/>
          <w:lang w:val="uk-UA"/>
        </w:rPr>
        <w:t>н</w:t>
      </w:r>
      <w:r w:rsidRPr="00817D95">
        <w:rPr>
          <w:sz w:val="28"/>
          <w:szCs w:val="28"/>
          <w:lang w:val="uk-UA"/>
        </w:rPr>
        <w:t xml:space="preserve">ку </w:t>
      </w:r>
      <w:r w:rsidR="00CF08CE" w:rsidRPr="00817D95">
        <w:rPr>
          <w:sz w:val="28"/>
          <w:szCs w:val="28"/>
          <w:lang w:val="uk-UA"/>
        </w:rPr>
        <w:t xml:space="preserve">деяких країн світу </w:t>
      </w:r>
      <w:r w:rsidR="00CF08CE">
        <w:rPr>
          <w:sz w:val="28"/>
          <w:szCs w:val="28"/>
          <w:lang w:val="uk-UA"/>
        </w:rPr>
        <w:t>п</w:t>
      </w:r>
      <w:r w:rsidR="00501161">
        <w:rPr>
          <w:sz w:val="28"/>
          <w:szCs w:val="28"/>
          <w:lang w:val="uk-UA"/>
        </w:rPr>
        <w:t>одан</w:t>
      </w:r>
      <w:r w:rsidR="00CF08CE">
        <w:rPr>
          <w:sz w:val="28"/>
          <w:szCs w:val="28"/>
          <w:lang w:val="uk-UA"/>
        </w:rPr>
        <w:t xml:space="preserve">і в </w:t>
      </w:r>
      <w:r w:rsidR="00CF08CE" w:rsidRPr="00817D95">
        <w:rPr>
          <w:sz w:val="28"/>
          <w:szCs w:val="28"/>
          <w:lang w:val="uk-UA"/>
        </w:rPr>
        <w:t xml:space="preserve"> </w:t>
      </w:r>
      <w:r w:rsidRPr="00817D95">
        <w:rPr>
          <w:sz w:val="28"/>
          <w:szCs w:val="28"/>
          <w:lang w:val="uk-UA"/>
        </w:rPr>
        <w:t>табл</w:t>
      </w:r>
      <w:r w:rsidR="00CF08CE">
        <w:rPr>
          <w:sz w:val="28"/>
          <w:szCs w:val="28"/>
          <w:lang w:val="uk-UA"/>
        </w:rPr>
        <w:t>иці</w:t>
      </w:r>
      <w:r w:rsidRPr="00817D95">
        <w:rPr>
          <w:sz w:val="28"/>
          <w:szCs w:val="28"/>
          <w:lang w:val="uk-UA"/>
        </w:rPr>
        <w:t xml:space="preserve"> </w:t>
      </w:r>
      <w:r w:rsidR="00B73992">
        <w:rPr>
          <w:sz w:val="28"/>
          <w:szCs w:val="28"/>
          <w:lang w:val="uk-UA"/>
        </w:rPr>
        <w:t>1</w:t>
      </w:r>
      <w:r w:rsidRPr="00817D95">
        <w:rPr>
          <w:sz w:val="28"/>
          <w:szCs w:val="28"/>
          <w:lang w:val="uk-UA"/>
        </w:rPr>
        <w:t xml:space="preserve">. </w:t>
      </w:r>
    </w:p>
    <w:p w:rsidR="00B73992" w:rsidRDefault="00B73992" w:rsidP="00886E78">
      <w:pPr>
        <w:autoSpaceDE w:val="0"/>
        <w:autoSpaceDN w:val="0"/>
        <w:adjustRightInd w:val="0"/>
        <w:ind w:firstLine="454"/>
        <w:jc w:val="center"/>
        <w:rPr>
          <w:sz w:val="28"/>
          <w:szCs w:val="28"/>
          <w:lang w:val="uk-UA"/>
        </w:rPr>
      </w:pPr>
    </w:p>
    <w:p w:rsidR="00B73992" w:rsidRDefault="00B73992" w:rsidP="00886E78">
      <w:pPr>
        <w:autoSpaceDE w:val="0"/>
        <w:autoSpaceDN w:val="0"/>
        <w:adjustRightInd w:val="0"/>
        <w:ind w:firstLine="454"/>
        <w:jc w:val="center"/>
        <w:rPr>
          <w:sz w:val="28"/>
          <w:szCs w:val="28"/>
          <w:lang w:val="uk-UA"/>
        </w:rPr>
      </w:pPr>
    </w:p>
    <w:p w:rsidR="0082753C" w:rsidRPr="00817D95" w:rsidRDefault="0082753C" w:rsidP="007F7784">
      <w:pPr>
        <w:autoSpaceDE w:val="0"/>
        <w:autoSpaceDN w:val="0"/>
        <w:adjustRightInd w:val="0"/>
        <w:spacing w:after="120"/>
        <w:ind w:firstLine="454"/>
        <w:jc w:val="both"/>
        <w:rPr>
          <w:sz w:val="28"/>
          <w:szCs w:val="28"/>
          <w:lang w:val="uk-UA"/>
        </w:rPr>
      </w:pPr>
      <w:r w:rsidRPr="00817D95">
        <w:rPr>
          <w:sz w:val="28"/>
          <w:szCs w:val="28"/>
        </w:rPr>
        <w:lastRenderedPageBreak/>
        <w:t>Таблиця</w:t>
      </w:r>
      <w:r w:rsidRPr="00817D95">
        <w:rPr>
          <w:sz w:val="28"/>
          <w:szCs w:val="28"/>
          <w:lang w:val="uk-UA"/>
        </w:rPr>
        <w:t xml:space="preserve"> </w:t>
      </w:r>
      <w:r w:rsidR="00B73992">
        <w:rPr>
          <w:sz w:val="28"/>
          <w:szCs w:val="28"/>
          <w:lang w:val="uk-UA"/>
        </w:rPr>
        <w:t xml:space="preserve">1 </w:t>
      </w:r>
      <w:r w:rsidR="003A63C7">
        <w:rPr>
          <w:sz w:val="28"/>
          <w:szCs w:val="28"/>
          <w:lang w:eastAsia="uk-UA"/>
        </w:rPr>
        <w:t>–</w:t>
      </w:r>
      <w:r w:rsidRPr="00817D95">
        <w:rPr>
          <w:sz w:val="28"/>
          <w:szCs w:val="28"/>
          <w:lang w:val="uk-UA"/>
        </w:rPr>
        <w:t xml:space="preserve"> </w:t>
      </w:r>
      <w:r w:rsidRPr="00817D95">
        <w:rPr>
          <w:sz w:val="28"/>
          <w:szCs w:val="28"/>
        </w:rPr>
        <w:t xml:space="preserve"> Порівняльні показники розвитку інноваційної сфери</w:t>
      </w:r>
      <w:r w:rsidRPr="00817D95">
        <w:rPr>
          <w:sz w:val="28"/>
          <w:szCs w:val="28"/>
          <w:lang w:val="uk-UA"/>
        </w:rPr>
        <w:t xml:space="preserve"> </w:t>
      </w:r>
      <w:r w:rsidR="007F7784">
        <w:rPr>
          <w:sz w:val="28"/>
          <w:szCs w:val="28"/>
          <w:lang w:val="uk-UA"/>
        </w:rPr>
        <w:t xml:space="preserve">    </w:t>
      </w:r>
      <w:r w:rsidRPr="00817D95">
        <w:rPr>
          <w:sz w:val="28"/>
          <w:szCs w:val="28"/>
        </w:rPr>
        <w:t>деяких країн світу</w:t>
      </w:r>
      <w:r w:rsidRPr="00817D95">
        <w:rPr>
          <w:sz w:val="28"/>
          <w:szCs w:val="28"/>
          <w:lang w:val="uk-UA"/>
        </w:rPr>
        <w:t xml:space="preserve"> в передкризовий</w:t>
      </w:r>
      <w:r w:rsidR="00CF08CE">
        <w:rPr>
          <w:sz w:val="28"/>
          <w:szCs w:val="28"/>
          <w:lang w:val="uk-UA"/>
        </w:rPr>
        <w:t xml:space="preserve"> 2007 рік</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9"/>
        <w:gridCol w:w="3645"/>
        <w:gridCol w:w="2977"/>
      </w:tblGrid>
      <w:tr w:rsidR="003A63C7" w:rsidRPr="00260E1B" w:rsidTr="003A63C7">
        <w:trPr>
          <w:trHeight w:val="1084"/>
        </w:trPr>
        <w:tc>
          <w:tcPr>
            <w:tcW w:w="2129" w:type="dxa"/>
          </w:tcPr>
          <w:p w:rsidR="003A63C7" w:rsidRPr="00260E1B" w:rsidRDefault="003A63C7" w:rsidP="00B73992">
            <w:pPr>
              <w:autoSpaceDE w:val="0"/>
              <w:autoSpaceDN w:val="0"/>
              <w:adjustRightInd w:val="0"/>
              <w:rPr>
                <w:sz w:val="28"/>
                <w:szCs w:val="28"/>
                <w:lang w:val="uk-UA"/>
              </w:rPr>
            </w:pPr>
          </w:p>
          <w:p w:rsidR="003A63C7" w:rsidRPr="00260E1B" w:rsidRDefault="003A63C7" w:rsidP="00B73992">
            <w:pPr>
              <w:autoSpaceDE w:val="0"/>
              <w:autoSpaceDN w:val="0"/>
              <w:adjustRightInd w:val="0"/>
              <w:jc w:val="center"/>
              <w:rPr>
                <w:sz w:val="28"/>
                <w:szCs w:val="28"/>
                <w:lang w:val="uk-UA"/>
              </w:rPr>
            </w:pPr>
            <w:r w:rsidRPr="00260E1B">
              <w:rPr>
                <w:sz w:val="28"/>
                <w:szCs w:val="28"/>
                <w:lang w:val="uk-UA"/>
              </w:rPr>
              <w:t>Країна</w:t>
            </w:r>
          </w:p>
        </w:tc>
        <w:tc>
          <w:tcPr>
            <w:tcW w:w="3645" w:type="dxa"/>
          </w:tcPr>
          <w:p w:rsidR="003A63C7" w:rsidRPr="00260E1B" w:rsidRDefault="003A63C7" w:rsidP="00B73992">
            <w:pPr>
              <w:autoSpaceDE w:val="0"/>
              <w:autoSpaceDN w:val="0"/>
              <w:adjustRightInd w:val="0"/>
              <w:rPr>
                <w:sz w:val="28"/>
                <w:szCs w:val="28"/>
                <w:lang w:val="uk-UA"/>
              </w:rPr>
            </w:pPr>
            <w:r w:rsidRPr="00260E1B">
              <w:rPr>
                <w:sz w:val="28"/>
                <w:szCs w:val="28"/>
                <w:lang w:val="uk-UA"/>
              </w:rPr>
              <w:t>Обсяг експорту високоте</w:t>
            </w:r>
            <w:r w:rsidRPr="00260E1B">
              <w:rPr>
                <w:sz w:val="28"/>
                <w:szCs w:val="28"/>
                <w:lang w:val="uk-UA"/>
              </w:rPr>
              <w:t>х</w:t>
            </w:r>
            <w:r w:rsidRPr="00260E1B">
              <w:rPr>
                <w:sz w:val="28"/>
                <w:szCs w:val="28"/>
                <w:lang w:val="uk-UA"/>
              </w:rPr>
              <w:t>нологічної продукції на о</w:t>
            </w:r>
            <w:r w:rsidRPr="00260E1B">
              <w:rPr>
                <w:sz w:val="28"/>
                <w:szCs w:val="28"/>
                <w:lang w:val="uk-UA"/>
              </w:rPr>
              <w:t>д</w:t>
            </w:r>
            <w:r w:rsidRPr="00260E1B">
              <w:rPr>
                <w:sz w:val="28"/>
                <w:szCs w:val="28"/>
                <w:lang w:val="uk-UA"/>
              </w:rPr>
              <w:t xml:space="preserve">ну особу, </w:t>
            </w:r>
            <w:r>
              <w:rPr>
                <w:sz w:val="28"/>
                <w:szCs w:val="28"/>
                <w:lang w:val="uk-UA"/>
              </w:rPr>
              <w:t>дол.</w:t>
            </w:r>
          </w:p>
        </w:tc>
        <w:tc>
          <w:tcPr>
            <w:tcW w:w="2977" w:type="dxa"/>
          </w:tcPr>
          <w:p w:rsidR="003A63C7" w:rsidRPr="00260E1B" w:rsidRDefault="003A63C7" w:rsidP="00B73992">
            <w:pPr>
              <w:autoSpaceDE w:val="0"/>
              <w:autoSpaceDN w:val="0"/>
              <w:adjustRightInd w:val="0"/>
              <w:rPr>
                <w:sz w:val="28"/>
                <w:szCs w:val="28"/>
                <w:lang w:val="uk-UA"/>
              </w:rPr>
            </w:pPr>
            <w:r w:rsidRPr="00260E1B">
              <w:rPr>
                <w:sz w:val="28"/>
                <w:szCs w:val="28"/>
                <w:lang w:val="uk-UA"/>
              </w:rPr>
              <w:t>Число дослідників на 10 тис. осіб населення</w:t>
            </w:r>
          </w:p>
        </w:tc>
      </w:tr>
      <w:tr w:rsidR="003A63C7" w:rsidRPr="00260E1B" w:rsidTr="003A63C7">
        <w:trPr>
          <w:trHeight w:val="160"/>
        </w:trPr>
        <w:tc>
          <w:tcPr>
            <w:tcW w:w="2129" w:type="dxa"/>
          </w:tcPr>
          <w:p w:rsidR="003A63C7" w:rsidRPr="00260E1B" w:rsidRDefault="003A63C7" w:rsidP="00B73992">
            <w:pPr>
              <w:autoSpaceDE w:val="0"/>
              <w:autoSpaceDN w:val="0"/>
              <w:adjustRightInd w:val="0"/>
              <w:rPr>
                <w:sz w:val="28"/>
                <w:szCs w:val="28"/>
              </w:rPr>
            </w:pPr>
            <w:r w:rsidRPr="00260E1B">
              <w:rPr>
                <w:sz w:val="28"/>
                <w:szCs w:val="28"/>
                <w:lang w:val="uk-UA"/>
              </w:rPr>
              <w:t>Сінгапур</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2302</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60,9</w:t>
            </w:r>
          </w:p>
        </w:tc>
      </w:tr>
      <w:tr w:rsidR="003A63C7" w:rsidRPr="00260E1B" w:rsidTr="003A63C7">
        <w:trPr>
          <w:trHeight w:val="196"/>
        </w:trPr>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Малайзія</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2432</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3,7</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Корея</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2283</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46,3</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Китай</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256</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10,7</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Японія</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950</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55,7</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Нідерланди</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4540</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26,7</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США</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758</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47</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Великобританія</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1034</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28,8</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Німеччина</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1895</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34,5</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Франція</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1299</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34,4</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Росія</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29</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31,1</w:t>
            </w:r>
          </w:p>
        </w:tc>
      </w:tr>
      <w:tr w:rsidR="003A63C7" w:rsidRPr="00260E1B" w:rsidTr="003A63C7">
        <w:tc>
          <w:tcPr>
            <w:tcW w:w="2129" w:type="dxa"/>
          </w:tcPr>
          <w:p w:rsidR="003A63C7" w:rsidRPr="00260E1B" w:rsidRDefault="003A63C7" w:rsidP="00B73992">
            <w:pPr>
              <w:autoSpaceDE w:val="0"/>
              <w:autoSpaceDN w:val="0"/>
              <w:adjustRightInd w:val="0"/>
              <w:rPr>
                <w:sz w:val="28"/>
                <w:szCs w:val="28"/>
                <w:lang w:val="uk-UA"/>
              </w:rPr>
            </w:pPr>
            <w:r w:rsidRPr="00260E1B">
              <w:rPr>
                <w:sz w:val="28"/>
                <w:szCs w:val="28"/>
                <w:lang w:val="uk-UA"/>
              </w:rPr>
              <w:t>Україна</w:t>
            </w:r>
          </w:p>
        </w:tc>
        <w:tc>
          <w:tcPr>
            <w:tcW w:w="3645"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28,3</w:t>
            </w:r>
          </w:p>
        </w:tc>
        <w:tc>
          <w:tcPr>
            <w:tcW w:w="2977" w:type="dxa"/>
          </w:tcPr>
          <w:p w:rsidR="003A63C7" w:rsidRPr="00260E1B" w:rsidRDefault="003A63C7" w:rsidP="00B73992">
            <w:pPr>
              <w:autoSpaceDE w:val="0"/>
              <w:autoSpaceDN w:val="0"/>
              <w:adjustRightInd w:val="0"/>
              <w:jc w:val="center"/>
              <w:rPr>
                <w:sz w:val="28"/>
                <w:szCs w:val="28"/>
                <w:lang w:val="uk-UA"/>
              </w:rPr>
            </w:pPr>
            <w:r w:rsidRPr="00260E1B">
              <w:rPr>
                <w:sz w:val="28"/>
                <w:szCs w:val="28"/>
                <w:lang w:val="uk-UA"/>
              </w:rPr>
              <w:t>17,0</w:t>
            </w:r>
          </w:p>
        </w:tc>
      </w:tr>
    </w:tbl>
    <w:p w:rsidR="0082753C" w:rsidRPr="00817D95" w:rsidRDefault="0082753C" w:rsidP="00B73992">
      <w:pPr>
        <w:autoSpaceDE w:val="0"/>
        <w:autoSpaceDN w:val="0"/>
        <w:adjustRightInd w:val="0"/>
        <w:ind w:firstLine="708"/>
        <w:jc w:val="both"/>
        <w:rPr>
          <w:sz w:val="28"/>
          <w:szCs w:val="28"/>
        </w:rPr>
      </w:pPr>
    </w:p>
    <w:p w:rsidR="0082753C" w:rsidRPr="00817D95" w:rsidRDefault="007A6371" w:rsidP="00886E78">
      <w:pPr>
        <w:shd w:val="clear" w:color="auto" w:fill="FFFFFF"/>
        <w:tabs>
          <w:tab w:val="left" w:pos="900"/>
        </w:tabs>
        <w:autoSpaceDE w:val="0"/>
        <w:autoSpaceDN w:val="0"/>
        <w:adjustRightInd w:val="0"/>
        <w:ind w:firstLine="454"/>
        <w:jc w:val="both"/>
        <w:rPr>
          <w:iCs/>
          <w:sz w:val="28"/>
          <w:szCs w:val="28"/>
          <w:lang w:val="uk-UA" w:eastAsia="uk-UA"/>
        </w:rPr>
      </w:pPr>
      <w:r>
        <w:rPr>
          <w:iCs/>
          <w:sz w:val="28"/>
          <w:szCs w:val="28"/>
          <w:lang w:val="uk-UA" w:eastAsia="uk-UA"/>
        </w:rPr>
        <w:t>Як видно з табл.</w:t>
      </w:r>
      <w:r w:rsidRPr="007A6371">
        <w:rPr>
          <w:iCs/>
          <w:sz w:val="28"/>
          <w:szCs w:val="28"/>
          <w:lang w:eastAsia="uk-UA"/>
        </w:rPr>
        <w:t xml:space="preserve"> 1</w:t>
      </w:r>
      <w:r w:rsidR="0082753C" w:rsidRPr="00817D95">
        <w:rPr>
          <w:iCs/>
          <w:sz w:val="28"/>
          <w:szCs w:val="28"/>
          <w:lang w:val="uk-UA" w:eastAsia="uk-UA"/>
        </w:rPr>
        <w:t xml:space="preserve"> у високорозвинених країнах Європи: Німеччині, Франції, Великобританії, Нідерландах число дослідників на 10 тис. нас</w:t>
      </w:r>
      <w:r w:rsidR="0082753C" w:rsidRPr="00817D95">
        <w:rPr>
          <w:iCs/>
          <w:sz w:val="28"/>
          <w:szCs w:val="28"/>
          <w:lang w:val="uk-UA" w:eastAsia="uk-UA"/>
        </w:rPr>
        <w:t>е</w:t>
      </w:r>
      <w:r w:rsidR="0082753C" w:rsidRPr="00817D95">
        <w:rPr>
          <w:iCs/>
          <w:sz w:val="28"/>
          <w:szCs w:val="28"/>
          <w:lang w:val="uk-UA" w:eastAsia="uk-UA"/>
        </w:rPr>
        <w:t>лення становило 26</w:t>
      </w:r>
      <w:r w:rsidR="003A63C7">
        <w:rPr>
          <w:iCs/>
          <w:sz w:val="28"/>
          <w:szCs w:val="28"/>
          <w:lang w:val="uk-UA" w:eastAsia="uk-UA"/>
        </w:rPr>
        <w:t xml:space="preserve"> </w:t>
      </w:r>
      <w:r w:rsidR="003A63C7" w:rsidRPr="003A63C7">
        <w:rPr>
          <w:sz w:val="28"/>
          <w:szCs w:val="28"/>
          <w:lang w:val="uk-UA" w:eastAsia="uk-UA"/>
        </w:rPr>
        <w:t>–</w:t>
      </w:r>
      <w:r w:rsidR="003A63C7">
        <w:rPr>
          <w:sz w:val="28"/>
          <w:szCs w:val="28"/>
          <w:lang w:val="uk-UA" w:eastAsia="uk-UA"/>
        </w:rPr>
        <w:t xml:space="preserve"> </w:t>
      </w:r>
      <w:r w:rsidR="0082753C" w:rsidRPr="00817D95">
        <w:rPr>
          <w:iCs/>
          <w:sz w:val="28"/>
          <w:szCs w:val="28"/>
          <w:lang w:val="uk-UA" w:eastAsia="uk-UA"/>
        </w:rPr>
        <w:t xml:space="preserve">35 осіб, а  </w:t>
      </w:r>
      <w:r w:rsidR="0082753C" w:rsidRPr="00817D95">
        <w:rPr>
          <w:sz w:val="28"/>
          <w:szCs w:val="28"/>
          <w:lang w:val="uk-UA"/>
        </w:rPr>
        <w:t>експорт високотехнологічної продукції на одну особу коливався  від 1034 тис. дол. у Великобританії до 4540 тис. дол.</w:t>
      </w:r>
      <w:r w:rsidR="0082753C" w:rsidRPr="00817D95">
        <w:rPr>
          <w:iCs/>
          <w:sz w:val="28"/>
          <w:szCs w:val="28"/>
          <w:lang w:val="uk-UA" w:eastAsia="uk-UA"/>
        </w:rPr>
        <w:t xml:space="preserve"> у Нідерландах.</w:t>
      </w:r>
    </w:p>
    <w:p w:rsidR="0082753C" w:rsidRPr="00817D95" w:rsidRDefault="0082753C" w:rsidP="00886E78">
      <w:pPr>
        <w:shd w:val="clear" w:color="auto" w:fill="FFFFFF"/>
        <w:tabs>
          <w:tab w:val="left" w:pos="900"/>
        </w:tabs>
        <w:autoSpaceDE w:val="0"/>
        <w:autoSpaceDN w:val="0"/>
        <w:adjustRightInd w:val="0"/>
        <w:ind w:firstLine="454"/>
        <w:jc w:val="both"/>
        <w:rPr>
          <w:sz w:val="28"/>
          <w:szCs w:val="28"/>
          <w:lang w:val="uk-UA"/>
        </w:rPr>
      </w:pPr>
      <w:r>
        <w:rPr>
          <w:iCs/>
          <w:sz w:val="28"/>
          <w:szCs w:val="28"/>
          <w:lang w:val="uk-UA" w:eastAsia="uk-UA"/>
        </w:rPr>
        <w:t xml:space="preserve">Малайзія </w:t>
      </w:r>
      <w:r w:rsidRPr="00817D95">
        <w:rPr>
          <w:iCs/>
          <w:sz w:val="28"/>
          <w:szCs w:val="28"/>
          <w:lang w:val="uk-UA" w:eastAsia="uk-UA"/>
        </w:rPr>
        <w:t xml:space="preserve">експортувала в 2007 році </w:t>
      </w:r>
      <w:r w:rsidRPr="00817D95">
        <w:rPr>
          <w:sz w:val="28"/>
          <w:szCs w:val="28"/>
          <w:lang w:val="uk-UA"/>
        </w:rPr>
        <w:t>високотехнологічної продукції на одну особу в майже в 2 рази більше ніж Великобританія і Німеччина, але число дослідників на 10 тис. осіб населення мала лише 3,7 чол. Це свідчить про те, що ця країна, як і КНР</w:t>
      </w:r>
      <w:r w:rsidR="003A63C7">
        <w:rPr>
          <w:sz w:val="28"/>
          <w:szCs w:val="28"/>
          <w:lang w:val="uk-UA"/>
        </w:rPr>
        <w:t>,</w:t>
      </w:r>
      <w:r w:rsidRPr="00817D95">
        <w:rPr>
          <w:sz w:val="28"/>
          <w:szCs w:val="28"/>
          <w:lang w:val="uk-UA"/>
        </w:rPr>
        <w:t xml:space="preserve"> створила сприятливі умови для залучення  іноземних інноваційних технологій, шляхом створення  вигідного для і</w:t>
      </w:r>
      <w:r w:rsidRPr="00817D95">
        <w:rPr>
          <w:sz w:val="28"/>
          <w:szCs w:val="28"/>
          <w:lang w:val="uk-UA"/>
        </w:rPr>
        <w:t>н</w:t>
      </w:r>
      <w:r w:rsidRPr="00817D95">
        <w:rPr>
          <w:sz w:val="28"/>
          <w:szCs w:val="28"/>
          <w:lang w:val="uk-UA"/>
        </w:rPr>
        <w:t>вестора інвестиційного клімату.</w:t>
      </w:r>
    </w:p>
    <w:p w:rsidR="0082753C" w:rsidRPr="00817D95" w:rsidRDefault="0082753C" w:rsidP="00886E78">
      <w:pPr>
        <w:shd w:val="clear" w:color="auto" w:fill="FFFFFF"/>
        <w:tabs>
          <w:tab w:val="left" w:pos="900"/>
        </w:tabs>
        <w:autoSpaceDE w:val="0"/>
        <w:autoSpaceDN w:val="0"/>
        <w:adjustRightInd w:val="0"/>
        <w:ind w:firstLine="454"/>
        <w:jc w:val="both"/>
        <w:rPr>
          <w:sz w:val="28"/>
          <w:szCs w:val="28"/>
          <w:lang w:val="uk-UA"/>
        </w:rPr>
      </w:pPr>
      <w:r w:rsidRPr="00817D95">
        <w:rPr>
          <w:sz w:val="28"/>
          <w:szCs w:val="28"/>
          <w:lang w:val="uk-UA"/>
        </w:rPr>
        <w:t>Китай шляхом створення вільних економічних зон створив сприятл</w:t>
      </w:r>
      <w:r w:rsidRPr="00817D95">
        <w:rPr>
          <w:sz w:val="28"/>
          <w:szCs w:val="28"/>
          <w:lang w:val="uk-UA"/>
        </w:rPr>
        <w:t>и</w:t>
      </w:r>
      <w:r w:rsidRPr="00817D95">
        <w:rPr>
          <w:sz w:val="28"/>
          <w:szCs w:val="28"/>
          <w:lang w:val="uk-UA"/>
        </w:rPr>
        <w:t>вий  інвестиційний клімат для іноземних  інвесторів і протягом 30 останніх років ця країна демонструє стабільне зростання ВВП в межах 9</w:t>
      </w:r>
      <w:r w:rsidR="003A63C7">
        <w:rPr>
          <w:sz w:val="28"/>
          <w:szCs w:val="28"/>
          <w:lang w:val="uk-UA"/>
        </w:rPr>
        <w:t xml:space="preserve"> </w:t>
      </w:r>
      <w:r w:rsidR="003A63C7" w:rsidRPr="003A63C7">
        <w:rPr>
          <w:sz w:val="28"/>
          <w:szCs w:val="28"/>
          <w:lang w:val="uk-UA" w:eastAsia="uk-UA"/>
        </w:rPr>
        <w:t>–</w:t>
      </w:r>
      <w:r w:rsidR="003A63C7">
        <w:rPr>
          <w:sz w:val="28"/>
          <w:szCs w:val="28"/>
          <w:lang w:val="uk-UA" w:eastAsia="uk-UA"/>
        </w:rPr>
        <w:t xml:space="preserve"> </w:t>
      </w:r>
      <w:r w:rsidR="003A63C7">
        <w:rPr>
          <w:sz w:val="28"/>
          <w:szCs w:val="28"/>
          <w:lang w:val="uk-UA"/>
        </w:rPr>
        <w:t>12% і</w:t>
      </w:r>
      <w:r w:rsidRPr="00817D95">
        <w:rPr>
          <w:sz w:val="28"/>
          <w:szCs w:val="28"/>
          <w:lang w:val="uk-UA"/>
        </w:rPr>
        <w:t xml:space="preserve"> п</w:t>
      </w:r>
      <w:r w:rsidRPr="00817D95">
        <w:rPr>
          <w:sz w:val="28"/>
          <w:szCs w:val="28"/>
          <w:lang w:val="uk-UA"/>
        </w:rPr>
        <w:t>е</w:t>
      </w:r>
      <w:r w:rsidRPr="00817D95">
        <w:rPr>
          <w:sz w:val="28"/>
          <w:szCs w:val="28"/>
          <w:lang w:val="uk-UA"/>
        </w:rPr>
        <w:t>ретворилась на потужного світового  експортера високотехнологічної  продукції</w:t>
      </w:r>
      <w:r w:rsidR="003A63C7">
        <w:rPr>
          <w:sz w:val="28"/>
          <w:szCs w:val="28"/>
          <w:lang w:val="uk-UA"/>
        </w:rPr>
        <w:t xml:space="preserve"> </w:t>
      </w:r>
      <w:r w:rsidRPr="00817D95">
        <w:rPr>
          <w:sz w:val="28"/>
          <w:szCs w:val="28"/>
          <w:lang w:val="uk-UA"/>
        </w:rPr>
        <w:t>[</w:t>
      </w:r>
      <w:r w:rsidR="00DB62EC">
        <w:rPr>
          <w:sz w:val="28"/>
          <w:szCs w:val="28"/>
          <w:lang w:val="uk-UA"/>
        </w:rPr>
        <w:t>2</w:t>
      </w:r>
      <w:r w:rsidRPr="00817D95">
        <w:rPr>
          <w:sz w:val="28"/>
          <w:szCs w:val="28"/>
          <w:lang w:val="uk-UA"/>
        </w:rPr>
        <w:t>].</w:t>
      </w:r>
    </w:p>
    <w:p w:rsidR="0082753C" w:rsidRPr="00817D95" w:rsidRDefault="0082753C" w:rsidP="00886E78">
      <w:pPr>
        <w:shd w:val="clear" w:color="auto" w:fill="FFFFFF"/>
        <w:tabs>
          <w:tab w:val="left" w:pos="900"/>
        </w:tabs>
        <w:autoSpaceDE w:val="0"/>
        <w:autoSpaceDN w:val="0"/>
        <w:adjustRightInd w:val="0"/>
        <w:ind w:firstLine="454"/>
        <w:jc w:val="both"/>
        <w:rPr>
          <w:sz w:val="28"/>
          <w:szCs w:val="28"/>
          <w:lang w:val="uk-UA"/>
        </w:rPr>
      </w:pPr>
      <w:r w:rsidRPr="00817D95">
        <w:rPr>
          <w:sz w:val="28"/>
          <w:szCs w:val="28"/>
        </w:rPr>
        <w:t>П</w:t>
      </w:r>
      <w:r w:rsidRPr="00817D95">
        <w:rPr>
          <w:sz w:val="28"/>
          <w:szCs w:val="28"/>
          <w:lang w:val="uk-UA"/>
        </w:rPr>
        <w:t xml:space="preserve">оказники </w:t>
      </w:r>
      <w:r w:rsidRPr="00817D95">
        <w:rPr>
          <w:sz w:val="28"/>
          <w:szCs w:val="28"/>
        </w:rPr>
        <w:t>розвитку інноваційної сфери</w:t>
      </w:r>
      <w:r w:rsidRPr="00817D95">
        <w:rPr>
          <w:sz w:val="28"/>
          <w:szCs w:val="28"/>
          <w:lang w:val="uk-UA"/>
        </w:rPr>
        <w:t xml:space="preserve"> України залишаються абсол</w:t>
      </w:r>
      <w:r w:rsidRPr="00817D95">
        <w:rPr>
          <w:sz w:val="28"/>
          <w:szCs w:val="28"/>
          <w:lang w:val="uk-UA"/>
        </w:rPr>
        <w:t>ю</w:t>
      </w:r>
      <w:r w:rsidRPr="00817D95">
        <w:rPr>
          <w:sz w:val="28"/>
          <w:szCs w:val="28"/>
          <w:lang w:val="uk-UA"/>
        </w:rPr>
        <w:t xml:space="preserve">тно не </w:t>
      </w:r>
      <w:r w:rsidR="003A63C7">
        <w:rPr>
          <w:sz w:val="28"/>
          <w:szCs w:val="28"/>
          <w:lang w:val="uk-UA"/>
        </w:rPr>
        <w:t>зі</w:t>
      </w:r>
      <w:r w:rsidRPr="00817D95">
        <w:rPr>
          <w:sz w:val="28"/>
          <w:szCs w:val="28"/>
          <w:lang w:val="uk-UA"/>
        </w:rPr>
        <w:t xml:space="preserve">ставними не тільки з показниками </w:t>
      </w:r>
      <w:r w:rsidR="00B279FE" w:rsidRPr="009230D6">
        <w:rPr>
          <w:bCs/>
          <w:sz w:val="28"/>
          <w:szCs w:val="28"/>
          <w:lang w:val="uk-UA"/>
        </w:rPr>
        <w:t>"</w:t>
      </w:r>
      <w:r w:rsidRPr="00817D95">
        <w:rPr>
          <w:sz w:val="28"/>
          <w:szCs w:val="28"/>
          <w:lang w:val="uk-UA"/>
        </w:rPr>
        <w:t>азіатських тигрів</w:t>
      </w:r>
      <w:r w:rsidR="00B279FE" w:rsidRPr="009230D6">
        <w:rPr>
          <w:bCs/>
          <w:sz w:val="28"/>
          <w:szCs w:val="28"/>
          <w:lang w:val="uk-UA"/>
        </w:rPr>
        <w:t>"</w:t>
      </w:r>
      <w:r w:rsidRPr="00817D95">
        <w:rPr>
          <w:sz w:val="28"/>
          <w:szCs w:val="28"/>
          <w:lang w:val="uk-UA"/>
        </w:rPr>
        <w:t>, європейс</w:t>
      </w:r>
      <w:r w:rsidRPr="00817D95">
        <w:rPr>
          <w:sz w:val="28"/>
          <w:szCs w:val="28"/>
          <w:lang w:val="uk-UA"/>
        </w:rPr>
        <w:t>ь</w:t>
      </w:r>
      <w:r w:rsidRPr="00817D95">
        <w:rPr>
          <w:sz w:val="28"/>
          <w:szCs w:val="28"/>
          <w:lang w:val="uk-UA"/>
        </w:rPr>
        <w:t>ких країн, але і світу. За таких умов для України, щоб зайняти гідне місце в європейській спільноті</w:t>
      </w:r>
      <w:r w:rsidR="003A63C7">
        <w:rPr>
          <w:sz w:val="28"/>
          <w:szCs w:val="28"/>
          <w:lang w:val="uk-UA"/>
        </w:rPr>
        <w:t>,</w:t>
      </w:r>
      <w:r w:rsidRPr="00817D95">
        <w:rPr>
          <w:sz w:val="28"/>
          <w:szCs w:val="28"/>
          <w:lang w:val="uk-UA"/>
        </w:rPr>
        <w:t xml:space="preserve"> існує декілька варіантів зміни ситуації на краще: </w:t>
      </w:r>
    </w:p>
    <w:p w:rsidR="0082753C" w:rsidRPr="003A63C7" w:rsidRDefault="0082753C" w:rsidP="003A63C7">
      <w:pPr>
        <w:numPr>
          <w:ilvl w:val="0"/>
          <w:numId w:val="40"/>
        </w:numPr>
        <w:shd w:val="clear" w:color="auto" w:fill="FFFFFF"/>
        <w:tabs>
          <w:tab w:val="clear" w:pos="1620"/>
          <w:tab w:val="num" w:pos="709"/>
          <w:tab w:val="left" w:pos="900"/>
        </w:tabs>
        <w:autoSpaceDE w:val="0"/>
        <w:autoSpaceDN w:val="0"/>
        <w:adjustRightInd w:val="0"/>
        <w:ind w:left="0" w:firstLine="454"/>
        <w:jc w:val="both"/>
        <w:rPr>
          <w:sz w:val="28"/>
          <w:szCs w:val="28"/>
          <w:lang w:val="uk-UA"/>
        </w:rPr>
      </w:pPr>
      <w:r w:rsidRPr="003A63C7">
        <w:rPr>
          <w:sz w:val="28"/>
          <w:szCs w:val="28"/>
          <w:lang w:val="uk-UA"/>
        </w:rPr>
        <w:t xml:space="preserve">використати досвід </w:t>
      </w:r>
      <w:r w:rsidR="00B279FE" w:rsidRPr="009230D6">
        <w:rPr>
          <w:bCs/>
          <w:sz w:val="28"/>
          <w:szCs w:val="28"/>
          <w:lang w:val="uk-UA"/>
        </w:rPr>
        <w:t>"</w:t>
      </w:r>
      <w:r w:rsidRPr="003A63C7">
        <w:rPr>
          <w:sz w:val="28"/>
          <w:szCs w:val="28"/>
          <w:lang w:val="uk-UA"/>
        </w:rPr>
        <w:t>азіатських тигрів</w:t>
      </w:r>
      <w:r w:rsidR="00B279FE" w:rsidRPr="009230D6">
        <w:rPr>
          <w:bCs/>
          <w:sz w:val="28"/>
          <w:szCs w:val="28"/>
          <w:lang w:val="uk-UA"/>
        </w:rPr>
        <w:t>"</w:t>
      </w:r>
      <w:r w:rsidRPr="003A63C7">
        <w:rPr>
          <w:sz w:val="28"/>
          <w:szCs w:val="28"/>
          <w:lang w:val="uk-UA"/>
        </w:rPr>
        <w:t>, створивши сприятливі</w:t>
      </w:r>
      <w:r w:rsidR="003A63C7" w:rsidRPr="003A63C7">
        <w:rPr>
          <w:sz w:val="28"/>
          <w:szCs w:val="28"/>
          <w:lang w:val="uk-UA"/>
        </w:rPr>
        <w:t xml:space="preserve"> </w:t>
      </w:r>
      <w:r w:rsidRPr="003A63C7">
        <w:rPr>
          <w:sz w:val="28"/>
          <w:szCs w:val="28"/>
          <w:lang w:val="uk-UA"/>
        </w:rPr>
        <w:t>інве</w:t>
      </w:r>
      <w:r w:rsidRPr="003A63C7">
        <w:rPr>
          <w:sz w:val="28"/>
          <w:szCs w:val="28"/>
          <w:lang w:val="uk-UA"/>
        </w:rPr>
        <w:t>с</w:t>
      </w:r>
      <w:r w:rsidRPr="003A63C7">
        <w:rPr>
          <w:sz w:val="28"/>
          <w:szCs w:val="28"/>
          <w:lang w:val="uk-UA"/>
        </w:rPr>
        <w:t>тиційні умови;</w:t>
      </w:r>
    </w:p>
    <w:p w:rsidR="0082753C" w:rsidRPr="003A63C7" w:rsidRDefault="0082753C" w:rsidP="003A63C7">
      <w:pPr>
        <w:numPr>
          <w:ilvl w:val="0"/>
          <w:numId w:val="40"/>
        </w:numPr>
        <w:shd w:val="clear" w:color="auto" w:fill="FFFFFF"/>
        <w:tabs>
          <w:tab w:val="clear" w:pos="1620"/>
          <w:tab w:val="num" w:pos="709"/>
          <w:tab w:val="left" w:pos="900"/>
          <w:tab w:val="num" w:pos="1440"/>
        </w:tabs>
        <w:autoSpaceDE w:val="0"/>
        <w:autoSpaceDN w:val="0"/>
        <w:adjustRightInd w:val="0"/>
        <w:ind w:left="0" w:firstLine="454"/>
        <w:jc w:val="both"/>
        <w:rPr>
          <w:sz w:val="28"/>
          <w:szCs w:val="28"/>
          <w:lang w:val="uk-UA"/>
        </w:rPr>
      </w:pPr>
      <w:r w:rsidRPr="003A63C7">
        <w:rPr>
          <w:sz w:val="28"/>
          <w:szCs w:val="28"/>
          <w:lang w:val="uk-UA"/>
        </w:rPr>
        <w:t xml:space="preserve"> максимально  зосередитись на розробці та використанні власного</w:t>
      </w:r>
      <w:r w:rsidR="003A63C7" w:rsidRPr="003A63C7">
        <w:rPr>
          <w:sz w:val="28"/>
          <w:szCs w:val="28"/>
          <w:lang w:val="uk-UA"/>
        </w:rPr>
        <w:t xml:space="preserve"> </w:t>
      </w:r>
      <w:r w:rsidRPr="003A63C7">
        <w:rPr>
          <w:sz w:val="28"/>
          <w:szCs w:val="28"/>
          <w:lang w:val="uk-UA"/>
        </w:rPr>
        <w:t xml:space="preserve">наукового потенціалу і з часом вийти на передові позиції в світі; </w:t>
      </w:r>
    </w:p>
    <w:p w:rsidR="0082753C" w:rsidRPr="00817D95" w:rsidRDefault="0082753C" w:rsidP="003A63C7">
      <w:pPr>
        <w:numPr>
          <w:ilvl w:val="0"/>
          <w:numId w:val="40"/>
        </w:numPr>
        <w:shd w:val="clear" w:color="auto" w:fill="FFFFFF"/>
        <w:tabs>
          <w:tab w:val="clear" w:pos="1620"/>
          <w:tab w:val="num" w:pos="709"/>
          <w:tab w:val="left" w:pos="900"/>
        </w:tabs>
        <w:autoSpaceDE w:val="0"/>
        <w:autoSpaceDN w:val="0"/>
        <w:adjustRightInd w:val="0"/>
        <w:ind w:left="0" w:firstLine="454"/>
        <w:jc w:val="both"/>
        <w:rPr>
          <w:sz w:val="28"/>
          <w:szCs w:val="28"/>
          <w:lang w:val="uk-UA"/>
        </w:rPr>
      </w:pPr>
      <w:r w:rsidRPr="00817D95">
        <w:rPr>
          <w:sz w:val="28"/>
          <w:szCs w:val="28"/>
          <w:lang w:val="uk-UA"/>
        </w:rPr>
        <w:t>оптимально поєднати можливості першого і другого ва</w:t>
      </w:r>
      <w:r w:rsidR="003A63C7">
        <w:rPr>
          <w:sz w:val="28"/>
          <w:szCs w:val="28"/>
          <w:lang w:val="uk-UA"/>
        </w:rPr>
        <w:t>ріанта</w:t>
      </w:r>
      <w:r w:rsidRPr="00817D95">
        <w:rPr>
          <w:sz w:val="28"/>
          <w:szCs w:val="28"/>
          <w:lang w:val="uk-UA"/>
        </w:rPr>
        <w:t xml:space="preserve">. </w:t>
      </w:r>
    </w:p>
    <w:p w:rsidR="0082753C" w:rsidRDefault="003A63C7" w:rsidP="00886E78">
      <w:pPr>
        <w:shd w:val="clear" w:color="auto" w:fill="FFFFFF"/>
        <w:tabs>
          <w:tab w:val="left" w:pos="900"/>
        </w:tabs>
        <w:autoSpaceDE w:val="0"/>
        <w:autoSpaceDN w:val="0"/>
        <w:adjustRightInd w:val="0"/>
        <w:ind w:firstLine="454"/>
        <w:jc w:val="both"/>
        <w:rPr>
          <w:sz w:val="28"/>
          <w:szCs w:val="28"/>
          <w:lang w:val="uk-UA"/>
        </w:rPr>
      </w:pPr>
      <w:r>
        <w:rPr>
          <w:sz w:val="28"/>
          <w:szCs w:val="28"/>
          <w:lang w:val="uk-UA"/>
        </w:rPr>
        <w:lastRenderedPageBreak/>
        <w:t>К</w:t>
      </w:r>
      <w:r w:rsidR="0082753C" w:rsidRPr="008D5C23">
        <w:rPr>
          <w:sz w:val="28"/>
          <w:szCs w:val="28"/>
          <w:lang w:val="uk-UA"/>
        </w:rPr>
        <w:t>ількість</w:t>
      </w:r>
      <w:r w:rsidR="0082753C" w:rsidRPr="00CF1D0D">
        <w:rPr>
          <w:sz w:val="28"/>
          <w:szCs w:val="28"/>
          <w:lang w:val="uk-UA"/>
        </w:rPr>
        <w:t xml:space="preserve"> публікацій українських </w:t>
      </w:r>
      <w:r w:rsidR="0082753C">
        <w:rPr>
          <w:sz w:val="28"/>
          <w:szCs w:val="28"/>
          <w:lang w:val="uk-UA"/>
        </w:rPr>
        <w:t>в</w:t>
      </w:r>
      <w:r w:rsidR="0082753C" w:rsidRPr="00CF1D0D">
        <w:rPr>
          <w:sz w:val="28"/>
          <w:szCs w:val="28"/>
          <w:lang w:val="uk-UA"/>
        </w:rPr>
        <w:t>чених в міжнародних реферованих виданнях</w:t>
      </w:r>
      <w:r w:rsidR="0082753C" w:rsidRPr="00CF1D0D">
        <w:rPr>
          <w:rStyle w:val="af6"/>
          <w:sz w:val="28"/>
          <w:szCs w:val="28"/>
          <w:lang w:val="uk-UA"/>
        </w:rPr>
        <w:t xml:space="preserve"> </w:t>
      </w:r>
      <w:r w:rsidR="0082753C" w:rsidRPr="00CF1D0D">
        <w:rPr>
          <w:sz w:val="28"/>
          <w:szCs w:val="28"/>
          <w:lang w:val="uk-UA"/>
        </w:rPr>
        <w:t>свідчить про їхню здатність генерувати та засвоювати нові зна</w:t>
      </w:r>
      <w:r w:rsidR="0082753C" w:rsidRPr="00CF1D0D">
        <w:rPr>
          <w:sz w:val="28"/>
          <w:szCs w:val="28"/>
          <w:lang w:val="uk-UA"/>
        </w:rPr>
        <w:t>н</w:t>
      </w:r>
      <w:r w:rsidR="0082753C" w:rsidRPr="00CF1D0D">
        <w:rPr>
          <w:sz w:val="28"/>
          <w:szCs w:val="28"/>
          <w:lang w:val="uk-UA"/>
        </w:rPr>
        <w:t>ня, забезпечувати розвиток та якість освіти, підтримувати певний інтеле</w:t>
      </w:r>
      <w:r w:rsidR="0082753C" w:rsidRPr="00CF1D0D">
        <w:rPr>
          <w:sz w:val="28"/>
          <w:szCs w:val="28"/>
          <w:lang w:val="uk-UA"/>
        </w:rPr>
        <w:t>к</w:t>
      </w:r>
      <w:r w:rsidR="0082753C" w:rsidRPr="00CF1D0D">
        <w:rPr>
          <w:sz w:val="28"/>
          <w:szCs w:val="28"/>
          <w:lang w:val="uk-UA"/>
        </w:rPr>
        <w:t>туальний рівень українських еліт</w:t>
      </w:r>
      <w:r>
        <w:rPr>
          <w:sz w:val="28"/>
          <w:szCs w:val="28"/>
          <w:lang w:val="uk-UA"/>
        </w:rPr>
        <w:t xml:space="preserve"> </w:t>
      </w:r>
      <w:r w:rsidR="007A6371" w:rsidRPr="00817D95">
        <w:rPr>
          <w:sz w:val="28"/>
          <w:szCs w:val="28"/>
          <w:lang w:val="uk-UA"/>
        </w:rPr>
        <w:t>[</w:t>
      </w:r>
      <w:r w:rsidR="007A6371">
        <w:rPr>
          <w:sz w:val="28"/>
          <w:szCs w:val="28"/>
          <w:lang w:val="uk-UA"/>
        </w:rPr>
        <w:t>3</w:t>
      </w:r>
      <w:r w:rsidR="007A6371" w:rsidRPr="00817D95">
        <w:rPr>
          <w:sz w:val="28"/>
          <w:szCs w:val="28"/>
          <w:lang w:val="uk-UA"/>
        </w:rPr>
        <w:t>].</w:t>
      </w:r>
      <w:r w:rsidR="007A6371">
        <w:rPr>
          <w:sz w:val="28"/>
          <w:szCs w:val="28"/>
          <w:lang w:val="uk-UA"/>
        </w:rPr>
        <w:t xml:space="preserve"> </w:t>
      </w:r>
      <w:r w:rsidR="0082753C" w:rsidRPr="00905C43">
        <w:rPr>
          <w:sz w:val="28"/>
          <w:szCs w:val="28"/>
          <w:lang w:val="uk-UA"/>
        </w:rPr>
        <w:t xml:space="preserve">При цьому </w:t>
      </w:r>
      <w:r w:rsidR="00B279FE" w:rsidRPr="009230D6">
        <w:rPr>
          <w:bCs/>
          <w:sz w:val="28"/>
          <w:szCs w:val="28"/>
          <w:lang w:val="uk-UA"/>
        </w:rPr>
        <w:t>"</w:t>
      </w:r>
      <w:r w:rsidR="0082753C" w:rsidRPr="00905C43">
        <w:rPr>
          <w:sz w:val="28"/>
          <w:szCs w:val="28"/>
          <w:lang w:val="uk-UA"/>
        </w:rPr>
        <w:t>вартість</w:t>
      </w:r>
      <w:r w:rsidR="00B279FE" w:rsidRPr="009230D6">
        <w:rPr>
          <w:bCs/>
          <w:sz w:val="28"/>
          <w:szCs w:val="28"/>
          <w:lang w:val="uk-UA"/>
        </w:rPr>
        <w:t>"</w:t>
      </w:r>
      <w:r w:rsidR="0082753C" w:rsidRPr="00905C43">
        <w:rPr>
          <w:sz w:val="28"/>
          <w:szCs w:val="28"/>
          <w:lang w:val="uk-UA"/>
        </w:rPr>
        <w:t xml:space="preserve"> однієї такої п</w:t>
      </w:r>
      <w:r w:rsidR="0082753C" w:rsidRPr="00905C43">
        <w:rPr>
          <w:sz w:val="28"/>
          <w:szCs w:val="28"/>
          <w:lang w:val="uk-UA"/>
        </w:rPr>
        <w:t>у</w:t>
      </w:r>
      <w:r w:rsidR="0082753C" w:rsidRPr="00905C43">
        <w:rPr>
          <w:sz w:val="28"/>
          <w:szCs w:val="28"/>
          <w:lang w:val="uk-UA"/>
        </w:rPr>
        <w:t>блікації (кількість публікацій, співвіднесена до загального обсягу фінанс</w:t>
      </w:r>
      <w:r w:rsidR="0082753C" w:rsidRPr="00905C43">
        <w:rPr>
          <w:sz w:val="28"/>
          <w:szCs w:val="28"/>
          <w:lang w:val="uk-UA"/>
        </w:rPr>
        <w:t>у</w:t>
      </w:r>
      <w:r w:rsidR="0082753C" w:rsidRPr="00905C43">
        <w:rPr>
          <w:sz w:val="28"/>
          <w:szCs w:val="28"/>
          <w:lang w:val="uk-UA"/>
        </w:rPr>
        <w:t xml:space="preserve">вання науки) показує, що визначений таким чином </w:t>
      </w:r>
      <w:r w:rsidR="00B279FE" w:rsidRPr="009230D6">
        <w:rPr>
          <w:bCs/>
          <w:sz w:val="28"/>
          <w:szCs w:val="28"/>
          <w:lang w:val="uk-UA"/>
        </w:rPr>
        <w:t>"</w:t>
      </w:r>
      <w:r w:rsidR="0082753C" w:rsidRPr="00905C43">
        <w:rPr>
          <w:sz w:val="28"/>
          <w:szCs w:val="28"/>
          <w:lang w:val="uk-UA"/>
        </w:rPr>
        <w:t>коефіцієнт корисної дії</w:t>
      </w:r>
      <w:r w:rsidR="00B279FE" w:rsidRPr="009230D6">
        <w:rPr>
          <w:bCs/>
          <w:sz w:val="28"/>
          <w:szCs w:val="28"/>
          <w:lang w:val="uk-UA"/>
        </w:rPr>
        <w:t>"</w:t>
      </w:r>
      <w:r w:rsidR="0082753C" w:rsidRPr="00905C43">
        <w:rPr>
          <w:sz w:val="28"/>
          <w:szCs w:val="28"/>
          <w:lang w:val="uk-UA"/>
        </w:rPr>
        <w:t xml:space="preserve"> українського науковця на порядок перевищує аналогічний показник  США чи країн ЄС</w:t>
      </w:r>
      <w:r w:rsidR="0082753C">
        <w:rPr>
          <w:sz w:val="28"/>
          <w:szCs w:val="28"/>
          <w:lang w:val="uk-UA"/>
        </w:rPr>
        <w:t>.</w:t>
      </w:r>
    </w:p>
    <w:p w:rsidR="0082753C" w:rsidRDefault="0082753C" w:rsidP="00886E78">
      <w:pPr>
        <w:shd w:val="clear" w:color="auto" w:fill="FFFFFF"/>
        <w:tabs>
          <w:tab w:val="left" w:pos="900"/>
        </w:tabs>
        <w:autoSpaceDE w:val="0"/>
        <w:autoSpaceDN w:val="0"/>
        <w:adjustRightInd w:val="0"/>
        <w:ind w:firstLine="454"/>
        <w:jc w:val="both"/>
        <w:rPr>
          <w:sz w:val="28"/>
          <w:szCs w:val="28"/>
          <w:lang w:val="uk-UA"/>
        </w:rPr>
      </w:pPr>
      <w:r>
        <w:rPr>
          <w:sz w:val="28"/>
          <w:szCs w:val="28"/>
          <w:lang w:val="uk-UA"/>
        </w:rPr>
        <w:t xml:space="preserve">В Україні в умовах інвестиційного </w:t>
      </w:r>
      <w:r w:rsidR="00B279FE" w:rsidRPr="009230D6">
        <w:rPr>
          <w:bCs/>
          <w:sz w:val="28"/>
          <w:szCs w:val="28"/>
          <w:lang w:val="uk-UA"/>
        </w:rPr>
        <w:t>"</w:t>
      </w:r>
      <w:r>
        <w:rPr>
          <w:sz w:val="28"/>
          <w:szCs w:val="28"/>
          <w:lang w:val="uk-UA"/>
        </w:rPr>
        <w:t>голоду</w:t>
      </w:r>
      <w:r w:rsidR="00B279FE" w:rsidRPr="009230D6">
        <w:rPr>
          <w:bCs/>
          <w:sz w:val="28"/>
          <w:szCs w:val="28"/>
          <w:lang w:val="uk-UA"/>
        </w:rPr>
        <w:t>"</w:t>
      </w:r>
      <w:r>
        <w:rPr>
          <w:sz w:val="28"/>
          <w:szCs w:val="28"/>
          <w:lang w:val="uk-UA"/>
        </w:rPr>
        <w:t xml:space="preserve"> навіть п</w:t>
      </w:r>
      <w:r w:rsidRPr="008654EB">
        <w:rPr>
          <w:sz w:val="28"/>
          <w:szCs w:val="28"/>
          <w:lang w:val="uk-UA"/>
        </w:rPr>
        <w:t xml:space="preserve">ри дефіциті </w:t>
      </w:r>
      <w:r>
        <w:rPr>
          <w:sz w:val="28"/>
          <w:szCs w:val="28"/>
          <w:lang w:val="uk-UA"/>
        </w:rPr>
        <w:t>інве</w:t>
      </w:r>
      <w:r>
        <w:rPr>
          <w:sz w:val="28"/>
          <w:szCs w:val="28"/>
          <w:lang w:val="uk-UA"/>
        </w:rPr>
        <w:t>с</w:t>
      </w:r>
      <w:r>
        <w:rPr>
          <w:sz w:val="28"/>
          <w:szCs w:val="28"/>
          <w:lang w:val="uk-UA"/>
        </w:rPr>
        <w:t xml:space="preserve">тицій і </w:t>
      </w:r>
      <w:r w:rsidRPr="008654EB">
        <w:rPr>
          <w:sz w:val="28"/>
          <w:szCs w:val="28"/>
          <w:lang w:val="uk-UA"/>
        </w:rPr>
        <w:t xml:space="preserve">бюджетних коштів </w:t>
      </w:r>
      <w:r>
        <w:rPr>
          <w:sz w:val="28"/>
          <w:szCs w:val="28"/>
          <w:lang w:val="uk-UA"/>
        </w:rPr>
        <w:t xml:space="preserve">поступають навпаки </w:t>
      </w:r>
      <w:r w:rsidR="00BE1527" w:rsidRPr="003A63C7">
        <w:rPr>
          <w:sz w:val="28"/>
          <w:szCs w:val="28"/>
          <w:lang w:val="uk-UA" w:eastAsia="uk-UA"/>
        </w:rPr>
        <w:t>–</w:t>
      </w:r>
      <w:r>
        <w:rPr>
          <w:sz w:val="28"/>
          <w:szCs w:val="28"/>
          <w:lang w:val="uk-UA"/>
        </w:rPr>
        <w:t xml:space="preserve"> </w:t>
      </w:r>
      <w:r w:rsidRPr="008654EB">
        <w:rPr>
          <w:sz w:val="28"/>
          <w:szCs w:val="28"/>
          <w:lang w:val="uk-UA"/>
        </w:rPr>
        <w:t>частина галузевих наук</w:t>
      </w:r>
      <w:r w:rsidRPr="008654EB">
        <w:rPr>
          <w:sz w:val="28"/>
          <w:szCs w:val="28"/>
          <w:lang w:val="uk-UA"/>
        </w:rPr>
        <w:t>о</w:t>
      </w:r>
      <w:r w:rsidRPr="008654EB">
        <w:rPr>
          <w:sz w:val="28"/>
          <w:szCs w:val="28"/>
          <w:lang w:val="uk-UA"/>
        </w:rPr>
        <w:t xml:space="preserve">вих спільнот різними шляхами </w:t>
      </w:r>
      <w:r w:rsidR="00B279FE" w:rsidRPr="009230D6">
        <w:rPr>
          <w:bCs/>
          <w:sz w:val="28"/>
          <w:szCs w:val="28"/>
          <w:lang w:val="uk-UA"/>
        </w:rPr>
        <w:t>"</w:t>
      </w:r>
      <w:r>
        <w:rPr>
          <w:sz w:val="28"/>
          <w:szCs w:val="28"/>
          <w:lang w:val="uk-UA"/>
        </w:rPr>
        <w:t>пробивають</w:t>
      </w:r>
      <w:r w:rsidR="00B279FE" w:rsidRPr="009230D6">
        <w:rPr>
          <w:bCs/>
          <w:sz w:val="28"/>
          <w:szCs w:val="28"/>
          <w:lang w:val="uk-UA"/>
        </w:rPr>
        <w:t>"</w:t>
      </w:r>
      <w:r w:rsidRPr="008654EB">
        <w:rPr>
          <w:sz w:val="28"/>
          <w:szCs w:val="28"/>
          <w:lang w:val="uk-UA"/>
        </w:rPr>
        <w:t xml:space="preserve"> статус державних</w:t>
      </w:r>
      <w:r>
        <w:rPr>
          <w:sz w:val="28"/>
          <w:szCs w:val="28"/>
          <w:lang w:val="uk-UA"/>
        </w:rPr>
        <w:t xml:space="preserve"> центрів,</w:t>
      </w:r>
      <w:r w:rsidRPr="008654EB">
        <w:rPr>
          <w:sz w:val="28"/>
          <w:szCs w:val="28"/>
          <w:lang w:val="uk-UA"/>
        </w:rPr>
        <w:t xml:space="preserve"> академій наук</w:t>
      </w:r>
      <w:r>
        <w:rPr>
          <w:sz w:val="28"/>
          <w:szCs w:val="28"/>
          <w:lang w:val="uk-UA"/>
        </w:rPr>
        <w:t xml:space="preserve"> з бюджетним фінансуванням</w:t>
      </w:r>
      <w:r w:rsidRPr="008654EB">
        <w:rPr>
          <w:sz w:val="28"/>
          <w:szCs w:val="28"/>
          <w:lang w:val="uk-UA"/>
        </w:rPr>
        <w:t>, що абсолютно не відповідає ринковим вимогам, знижує  комерційний потенціал української науки, п</w:t>
      </w:r>
      <w:r w:rsidRPr="008654EB">
        <w:rPr>
          <w:sz w:val="28"/>
          <w:szCs w:val="28"/>
          <w:lang w:val="uk-UA"/>
        </w:rPr>
        <w:t>е</w:t>
      </w:r>
      <w:r w:rsidRPr="008654EB">
        <w:rPr>
          <w:sz w:val="28"/>
          <w:szCs w:val="28"/>
          <w:lang w:val="uk-UA"/>
        </w:rPr>
        <w:t xml:space="preserve">ретворюючи її все більше на витратну галузь. </w:t>
      </w:r>
      <w:r>
        <w:rPr>
          <w:sz w:val="28"/>
          <w:szCs w:val="28"/>
          <w:lang w:val="uk-UA"/>
        </w:rPr>
        <w:t>Для європейських країн є а</w:t>
      </w:r>
      <w:r>
        <w:rPr>
          <w:sz w:val="28"/>
          <w:szCs w:val="28"/>
          <w:lang w:val="uk-UA"/>
        </w:rPr>
        <w:t>б</w:t>
      </w:r>
      <w:r>
        <w:rPr>
          <w:sz w:val="28"/>
          <w:szCs w:val="28"/>
          <w:lang w:val="uk-UA"/>
        </w:rPr>
        <w:t>солютно не зрозумілою фінансові</w:t>
      </w:r>
      <w:r w:rsidRPr="00A97A9A">
        <w:rPr>
          <w:sz w:val="28"/>
          <w:szCs w:val="28"/>
        </w:rPr>
        <w:t xml:space="preserve"> доплати</w:t>
      </w:r>
      <w:r>
        <w:rPr>
          <w:sz w:val="28"/>
          <w:szCs w:val="28"/>
          <w:lang w:val="uk-UA"/>
        </w:rPr>
        <w:t xml:space="preserve"> окремим категоріям політиків, науковців з</w:t>
      </w:r>
      <w:r w:rsidR="00BE1527">
        <w:rPr>
          <w:sz w:val="28"/>
          <w:szCs w:val="28"/>
          <w:lang w:val="uk-UA"/>
        </w:rPr>
        <w:t>і</w:t>
      </w:r>
      <w:r>
        <w:rPr>
          <w:sz w:val="28"/>
          <w:szCs w:val="28"/>
          <w:lang w:val="uk-UA"/>
        </w:rPr>
        <w:t xml:space="preserve"> статусом заслужених, народних, науково-технічних працівн</w:t>
      </w:r>
      <w:r>
        <w:rPr>
          <w:sz w:val="28"/>
          <w:szCs w:val="28"/>
          <w:lang w:val="uk-UA"/>
        </w:rPr>
        <w:t>и</w:t>
      </w:r>
      <w:r>
        <w:rPr>
          <w:sz w:val="28"/>
          <w:szCs w:val="28"/>
          <w:lang w:val="uk-UA"/>
        </w:rPr>
        <w:t>ків. Отримавши статус країни з ринковою економікою</w:t>
      </w:r>
      <w:r w:rsidR="00BE1527">
        <w:rPr>
          <w:sz w:val="28"/>
          <w:szCs w:val="28"/>
          <w:lang w:val="uk-UA"/>
        </w:rPr>
        <w:t>,</w:t>
      </w:r>
      <w:r>
        <w:rPr>
          <w:sz w:val="28"/>
          <w:szCs w:val="28"/>
          <w:lang w:val="uk-UA"/>
        </w:rPr>
        <w:t xml:space="preserve"> Україна зберегла всі атрибути привілегій, пільг, доплат, притаманних для епохи соціалізму. Біля 40% населення отримує різноманітні пільги та доплати і наукова ді</w:t>
      </w:r>
      <w:r>
        <w:rPr>
          <w:sz w:val="28"/>
          <w:szCs w:val="28"/>
          <w:lang w:val="uk-UA"/>
        </w:rPr>
        <w:t>я</w:t>
      </w:r>
      <w:r>
        <w:rPr>
          <w:sz w:val="28"/>
          <w:szCs w:val="28"/>
          <w:lang w:val="uk-UA"/>
        </w:rPr>
        <w:t>льність не є ви</w:t>
      </w:r>
      <w:r w:rsidR="00BE1527">
        <w:rPr>
          <w:sz w:val="28"/>
          <w:szCs w:val="28"/>
          <w:lang w:val="uk-UA"/>
        </w:rPr>
        <w:t>нятко</w:t>
      </w:r>
      <w:r>
        <w:rPr>
          <w:sz w:val="28"/>
          <w:szCs w:val="28"/>
          <w:lang w:val="uk-UA"/>
        </w:rPr>
        <w:t>м. З однієї сторони, зрозумілі мотиви доплати за шкі</w:t>
      </w:r>
      <w:r>
        <w:rPr>
          <w:sz w:val="28"/>
          <w:szCs w:val="28"/>
          <w:lang w:val="uk-UA"/>
        </w:rPr>
        <w:t>д</w:t>
      </w:r>
      <w:r>
        <w:rPr>
          <w:sz w:val="28"/>
          <w:szCs w:val="28"/>
          <w:lang w:val="uk-UA"/>
        </w:rPr>
        <w:t>ливі умови роботи, додатковий ризик, тощо і не зрозумілі, коли  незаро</w:t>
      </w:r>
      <w:r>
        <w:rPr>
          <w:sz w:val="28"/>
          <w:szCs w:val="28"/>
          <w:lang w:val="uk-UA"/>
        </w:rPr>
        <w:t>б</w:t>
      </w:r>
      <w:r>
        <w:rPr>
          <w:sz w:val="28"/>
          <w:szCs w:val="28"/>
          <w:lang w:val="uk-UA"/>
        </w:rPr>
        <w:t>лені доплати надаються за належне виконання своїх обов’язків. О</w:t>
      </w:r>
      <w:r w:rsidRPr="008654EB">
        <w:rPr>
          <w:sz w:val="28"/>
          <w:szCs w:val="28"/>
          <w:lang w:val="uk-UA"/>
        </w:rPr>
        <w:t xml:space="preserve">чевидно, що </w:t>
      </w:r>
      <w:r>
        <w:rPr>
          <w:sz w:val="28"/>
          <w:szCs w:val="28"/>
          <w:lang w:val="uk-UA"/>
        </w:rPr>
        <w:t xml:space="preserve">через </w:t>
      </w:r>
      <w:r w:rsidR="00BE1527">
        <w:rPr>
          <w:sz w:val="28"/>
          <w:szCs w:val="28"/>
          <w:lang w:val="uk-UA"/>
        </w:rPr>
        <w:t>нестачу</w:t>
      </w:r>
      <w:r>
        <w:rPr>
          <w:sz w:val="28"/>
          <w:szCs w:val="28"/>
          <w:lang w:val="uk-UA"/>
        </w:rPr>
        <w:t xml:space="preserve"> коштів, з часом держава </w:t>
      </w:r>
      <w:r w:rsidRPr="008654EB">
        <w:rPr>
          <w:sz w:val="28"/>
          <w:szCs w:val="28"/>
          <w:lang w:val="uk-UA"/>
        </w:rPr>
        <w:t>вимушена буде оптиміз</w:t>
      </w:r>
      <w:r w:rsidR="00BE1527">
        <w:rPr>
          <w:sz w:val="28"/>
          <w:szCs w:val="28"/>
          <w:lang w:val="uk-UA"/>
        </w:rPr>
        <w:t>увати</w:t>
      </w:r>
      <w:r w:rsidRPr="008654EB">
        <w:rPr>
          <w:sz w:val="28"/>
          <w:szCs w:val="28"/>
          <w:lang w:val="uk-UA"/>
        </w:rPr>
        <w:t xml:space="preserve"> </w:t>
      </w:r>
      <w:r>
        <w:rPr>
          <w:sz w:val="28"/>
          <w:szCs w:val="28"/>
          <w:lang w:val="uk-UA"/>
        </w:rPr>
        <w:t xml:space="preserve">як </w:t>
      </w:r>
      <w:r w:rsidRPr="008654EB">
        <w:rPr>
          <w:sz w:val="28"/>
          <w:szCs w:val="28"/>
          <w:lang w:val="uk-UA"/>
        </w:rPr>
        <w:t>чисельн</w:t>
      </w:r>
      <w:r>
        <w:rPr>
          <w:sz w:val="28"/>
          <w:szCs w:val="28"/>
          <w:lang w:val="uk-UA"/>
        </w:rPr>
        <w:t>ість</w:t>
      </w:r>
      <w:r w:rsidRPr="008654EB">
        <w:rPr>
          <w:sz w:val="28"/>
          <w:szCs w:val="28"/>
          <w:lang w:val="uk-UA"/>
        </w:rPr>
        <w:t xml:space="preserve">  наукових закладів НАН </w:t>
      </w:r>
      <w:r>
        <w:rPr>
          <w:sz w:val="28"/>
          <w:szCs w:val="28"/>
          <w:lang w:val="uk-UA"/>
        </w:rPr>
        <w:t>Україна,</w:t>
      </w:r>
      <w:r w:rsidRPr="008654EB">
        <w:rPr>
          <w:sz w:val="28"/>
          <w:szCs w:val="28"/>
          <w:lang w:val="uk-UA"/>
        </w:rPr>
        <w:t xml:space="preserve"> </w:t>
      </w:r>
      <w:r>
        <w:rPr>
          <w:sz w:val="28"/>
          <w:szCs w:val="28"/>
          <w:lang w:val="uk-UA"/>
        </w:rPr>
        <w:t>так і галузевих державних академій, що фінансуються з бюджету. Не випадково однією з рекоменд</w:t>
      </w:r>
      <w:r>
        <w:rPr>
          <w:sz w:val="28"/>
          <w:szCs w:val="28"/>
          <w:lang w:val="uk-UA"/>
        </w:rPr>
        <w:t>а</w:t>
      </w:r>
      <w:r>
        <w:rPr>
          <w:sz w:val="28"/>
          <w:szCs w:val="28"/>
          <w:lang w:val="uk-UA"/>
        </w:rPr>
        <w:t>цій МВФ є перехід від системи масових пільг до здійснення адресних ф</w:t>
      </w:r>
      <w:r>
        <w:rPr>
          <w:sz w:val="28"/>
          <w:szCs w:val="28"/>
          <w:lang w:val="uk-UA"/>
        </w:rPr>
        <w:t>і</w:t>
      </w:r>
      <w:r>
        <w:rPr>
          <w:sz w:val="28"/>
          <w:szCs w:val="28"/>
          <w:lang w:val="uk-UA"/>
        </w:rPr>
        <w:t xml:space="preserve">нансових доплат. </w:t>
      </w:r>
    </w:p>
    <w:p w:rsidR="0082753C" w:rsidRPr="002D7C59" w:rsidRDefault="0082753C" w:rsidP="00886E78">
      <w:pPr>
        <w:ind w:firstLine="454"/>
        <w:jc w:val="both"/>
        <w:rPr>
          <w:sz w:val="28"/>
          <w:szCs w:val="28"/>
          <w:lang w:val="uk-UA"/>
        </w:rPr>
      </w:pPr>
      <w:r w:rsidRPr="00476A7B">
        <w:rPr>
          <w:sz w:val="28"/>
          <w:szCs w:val="28"/>
          <w:lang w:val="uk-UA"/>
        </w:rPr>
        <w:t>Дані Держкомстату свідчать</w:t>
      </w:r>
      <w:r>
        <w:rPr>
          <w:sz w:val="28"/>
          <w:szCs w:val="28"/>
          <w:lang w:val="uk-UA"/>
        </w:rPr>
        <w:t>,</w:t>
      </w:r>
      <w:r w:rsidRPr="00476A7B">
        <w:rPr>
          <w:sz w:val="28"/>
          <w:szCs w:val="28"/>
          <w:lang w:val="uk-UA"/>
        </w:rPr>
        <w:t xml:space="preserve"> </w:t>
      </w:r>
      <w:r>
        <w:rPr>
          <w:sz w:val="28"/>
          <w:szCs w:val="28"/>
          <w:lang w:val="uk-UA"/>
        </w:rPr>
        <w:t>що чисельність наук</w:t>
      </w:r>
      <w:r w:rsidRPr="00476A7B">
        <w:rPr>
          <w:sz w:val="28"/>
          <w:szCs w:val="28"/>
          <w:lang w:val="uk-UA"/>
        </w:rPr>
        <w:t>овців в Україні</w:t>
      </w:r>
      <w:r>
        <w:rPr>
          <w:sz w:val="28"/>
          <w:szCs w:val="28"/>
          <w:lang w:val="uk-UA"/>
        </w:rPr>
        <w:t xml:space="preserve"> зм</w:t>
      </w:r>
      <w:r>
        <w:rPr>
          <w:sz w:val="28"/>
          <w:szCs w:val="28"/>
          <w:lang w:val="uk-UA"/>
        </w:rPr>
        <w:t>е</w:t>
      </w:r>
      <w:r>
        <w:rPr>
          <w:sz w:val="28"/>
          <w:szCs w:val="28"/>
          <w:lang w:val="uk-UA"/>
        </w:rPr>
        <w:t xml:space="preserve">ншилась </w:t>
      </w:r>
      <w:r w:rsidRPr="00476A7B">
        <w:rPr>
          <w:sz w:val="28"/>
          <w:szCs w:val="28"/>
          <w:lang w:val="uk-UA"/>
        </w:rPr>
        <w:t xml:space="preserve"> до </w:t>
      </w:r>
      <w:r>
        <w:rPr>
          <w:sz w:val="28"/>
          <w:szCs w:val="28"/>
          <w:lang w:val="uk-UA"/>
        </w:rPr>
        <w:t>89,5</w:t>
      </w:r>
      <w:r w:rsidRPr="00476A7B">
        <w:rPr>
          <w:sz w:val="28"/>
          <w:szCs w:val="28"/>
          <w:lang w:val="uk-UA"/>
        </w:rPr>
        <w:t xml:space="preserve"> тис</w:t>
      </w:r>
      <w:r>
        <w:rPr>
          <w:sz w:val="28"/>
          <w:szCs w:val="28"/>
          <w:lang w:val="uk-UA"/>
        </w:rPr>
        <w:t>.</w:t>
      </w:r>
      <w:r w:rsidRPr="00476A7B">
        <w:rPr>
          <w:sz w:val="28"/>
          <w:szCs w:val="28"/>
          <w:lang w:val="uk-UA"/>
        </w:rPr>
        <w:t xml:space="preserve"> у 20</w:t>
      </w:r>
      <w:r w:rsidR="00BE1527">
        <w:rPr>
          <w:sz w:val="28"/>
          <w:szCs w:val="28"/>
          <w:lang w:val="uk-UA"/>
        </w:rPr>
        <w:t>10 році, або в 3,5 раза</w:t>
      </w:r>
      <w:r>
        <w:rPr>
          <w:sz w:val="28"/>
          <w:szCs w:val="28"/>
          <w:lang w:val="uk-UA"/>
        </w:rPr>
        <w:t xml:space="preserve">  від чисельності</w:t>
      </w:r>
      <w:r w:rsidRPr="00476A7B">
        <w:rPr>
          <w:sz w:val="28"/>
          <w:szCs w:val="28"/>
          <w:lang w:val="uk-UA"/>
        </w:rPr>
        <w:t xml:space="preserve"> 1990 ро</w:t>
      </w:r>
      <w:r>
        <w:rPr>
          <w:sz w:val="28"/>
          <w:szCs w:val="28"/>
          <w:lang w:val="uk-UA"/>
        </w:rPr>
        <w:t>ку, а чисельність докторів і кандидатів наук станом на 2010 рік зросла від п</w:t>
      </w:r>
      <w:r>
        <w:rPr>
          <w:sz w:val="28"/>
          <w:szCs w:val="28"/>
          <w:lang w:val="uk-UA"/>
        </w:rPr>
        <w:t>о</w:t>
      </w:r>
      <w:r>
        <w:rPr>
          <w:sz w:val="28"/>
          <w:szCs w:val="28"/>
          <w:lang w:val="uk-UA"/>
        </w:rPr>
        <w:t>казників 1995 року відповідно на 47,7 та 45,8%.</w:t>
      </w:r>
    </w:p>
    <w:p w:rsidR="0082753C" w:rsidRDefault="00BE1527" w:rsidP="00886E78">
      <w:pPr>
        <w:ind w:firstLine="454"/>
        <w:jc w:val="both"/>
        <w:rPr>
          <w:sz w:val="28"/>
          <w:szCs w:val="28"/>
          <w:lang w:val="uk-UA"/>
        </w:rPr>
      </w:pPr>
      <w:r>
        <w:rPr>
          <w:sz w:val="28"/>
          <w:szCs w:val="28"/>
        </w:rPr>
        <w:t>Як</w:t>
      </w:r>
      <w:r>
        <w:rPr>
          <w:sz w:val="28"/>
          <w:szCs w:val="28"/>
          <w:lang w:val="uk-UA"/>
        </w:rPr>
        <w:t>щ</w:t>
      </w:r>
      <w:r w:rsidR="0082753C" w:rsidRPr="002D7C59">
        <w:rPr>
          <w:sz w:val="28"/>
          <w:szCs w:val="28"/>
        </w:rPr>
        <w:t>о</w:t>
      </w:r>
      <w:r w:rsidR="0082753C">
        <w:rPr>
          <w:sz w:val="28"/>
          <w:szCs w:val="28"/>
          <w:lang w:val="uk-UA"/>
        </w:rPr>
        <w:t xml:space="preserve"> </w:t>
      </w:r>
      <w:r w:rsidR="0082753C" w:rsidRPr="002D7C59">
        <w:rPr>
          <w:sz w:val="28"/>
          <w:szCs w:val="28"/>
        </w:rPr>
        <w:t>в</w:t>
      </w:r>
      <w:r w:rsidR="0082753C">
        <w:rPr>
          <w:sz w:val="28"/>
          <w:szCs w:val="28"/>
          <w:lang w:val="uk-UA"/>
        </w:rPr>
        <w:t xml:space="preserve"> 1991 році на одного доктора наук припадало 36,76 науковців, то в 2010 році лише 6,2 особи, в 1995 році на одного кандидата наук пр</w:t>
      </w:r>
      <w:r w:rsidR="0082753C">
        <w:rPr>
          <w:sz w:val="28"/>
          <w:szCs w:val="28"/>
          <w:lang w:val="uk-UA"/>
        </w:rPr>
        <w:t>и</w:t>
      </w:r>
      <w:r w:rsidR="0082753C">
        <w:rPr>
          <w:sz w:val="28"/>
          <w:szCs w:val="28"/>
          <w:lang w:val="uk-UA"/>
        </w:rPr>
        <w:t xml:space="preserve">ходилось 3,12 наукових працівників, а в 2010 році </w:t>
      </w:r>
      <w:r w:rsidRPr="003A63C7">
        <w:rPr>
          <w:sz w:val="28"/>
          <w:szCs w:val="28"/>
          <w:lang w:val="uk-UA" w:eastAsia="uk-UA"/>
        </w:rPr>
        <w:t>–</w:t>
      </w:r>
      <w:r w:rsidR="0082753C">
        <w:rPr>
          <w:sz w:val="28"/>
          <w:szCs w:val="28"/>
          <w:lang w:val="uk-UA"/>
        </w:rPr>
        <w:t xml:space="preserve"> 1,06 особи. </w:t>
      </w:r>
    </w:p>
    <w:p w:rsidR="00BE1527" w:rsidRPr="008E0113" w:rsidRDefault="00BE1527" w:rsidP="00BE1527">
      <w:pPr>
        <w:ind w:firstLine="454"/>
        <w:jc w:val="both"/>
        <w:rPr>
          <w:sz w:val="28"/>
          <w:szCs w:val="28"/>
          <w:lang w:val="uk-UA"/>
        </w:rPr>
      </w:pPr>
      <w:r>
        <w:rPr>
          <w:sz w:val="28"/>
          <w:szCs w:val="28"/>
          <w:lang w:val="uk-UA"/>
        </w:rPr>
        <w:t>На сьогодні для забезпечення вагомості своїх досліджень наукові з</w:t>
      </w:r>
      <w:r>
        <w:rPr>
          <w:sz w:val="28"/>
          <w:szCs w:val="28"/>
          <w:lang w:val="uk-UA"/>
        </w:rPr>
        <w:t>а</w:t>
      </w:r>
      <w:r>
        <w:rPr>
          <w:sz w:val="28"/>
          <w:szCs w:val="28"/>
          <w:lang w:val="uk-UA"/>
        </w:rPr>
        <w:t>клади супроводжують свої роботи великою кількістю патентів на винаходи саме на корисні моделі та науковими статтями. Оскільки тривалість вик</w:t>
      </w:r>
      <w:r>
        <w:rPr>
          <w:sz w:val="28"/>
          <w:szCs w:val="28"/>
          <w:lang w:val="uk-UA"/>
        </w:rPr>
        <w:t>о</w:t>
      </w:r>
      <w:r>
        <w:rPr>
          <w:sz w:val="28"/>
          <w:szCs w:val="28"/>
          <w:lang w:val="uk-UA"/>
        </w:rPr>
        <w:t>нання бюджетної теми становить 3 роки, експертиза патенту на корисну модель триває 4</w:t>
      </w:r>
      <w:r w:rsidR="002F2398">
        <w:rPr>
          <w:sz w:val="28"/>
          <w:szCs w:val="28"/>
          <w:lang w:val="uk-UA"/>
        </w:rPr>
        <w:t xml:space="preserve"> </w:t>
      </w:r>
      <w:r w:rsidR="002F2398" w:rsidRPr="003A63C7">
        <w:rPr>
          <w:sz w:val="28"/>
          <w:szCs w:val="28"/>
          <w:lang w:val="uk-UA" w:eastAsia="uk-UA"/>
        </w:rPr>
        <w:t>–</w:t>
      </w:r>
      <w:r w:rsidR="002F2398">
        <w:rPr>
          <w:sz w:val="28"/>
          <w:szCs w:val="28"/>
          <w:lang w:val="uk-UA" w:eastAsia="uk-UA"/>
        </w:rPr>
        <w:t xml:space="preserve"> </w:t>
      </w:r>
      <w:r>
        <w:rPr>
          <w:sz w:val="28"/>
          <w:szCs w:val="28"/>
          <w:lang w:val="uk-UA"/>
        </w:rPr>
        <w:t>6 місяців, а на традиційний патент необхідно значно б</w:t>
      </w:r>
      <w:r>
        <w:rPr>
          <w:sz w:val="28"/>
          <w:szCs w:val="28"/>
          <w:lang w:val="uk-UA"/>
        </w:rPr>
        <w:t>і</w:t>
      </w:r>
      <w:r>
        <w:rPr>
          <w:sz w:val="28"/>
          <w:szCs w:val="28"/>
          <w:lang w:val="uk-UA"/>
        </w:rPr>
        <w:t>льше часу і коштів, тому простіше протягом терміну виконання роботи г</w:t>
      </w:r>
      <w:r>
        <w:rPr>
          <w:sz w:val="28"/>
          <w:szCs w:val="28"/>
          <w:lang w:val="uk-UA"/>
        </w:rPr>
        <w:t>а</w:t>
      </w:r>
      <w:r>
        <w:rPr>
          <w:sz w:val="28"/>
          <w:szCs w:val="28"/>
          <w:lang w:val="uk-UA"/>
        </w:rPr>
        <w:t xml:space="preserve">рантовано отримати декілька патентів на корисні моделі без експертизи по сутті ніж без гарантій </w:t>
      </w:r>
      <w:r w:rsidR="00B279FE" w:rsidRPr="009230D6">
        <w:rPr>
          <w:bCs/>
          <w:sz w:val="28"/>
          <w:szCs w:val="28"/>
          <w:lang w:val="uk-UA"/>
        </w:rPr>
        <w:t>"</w:t>
      </w:r>
      <w:r>
        <w:rPr>
          <w:sz w:val="28"/>
          <w:szCs w:val="28"/>
          <w:lang w:val="uk-UA"/>
        </w:rPr>
        <w:t>встрявати</w:t>
      </w:r>
      <w:r w:rsidR="00B279FE" w:rsidRPr="009230D6">
        <w:rPr>
          <w:bCs/>
          <w:sz w:val="28"/>
          <w:szCs w:val="28"/>
          <w:lang w:val="uk-UA"/>
        </w:rPr>
        <w:t>"</w:t>
      </w:r>
      <w:r>
        <w:rPr>
          <w:sz w:val="28"/>
          <w:szCs w:val="28"/>
          <w:lang w:val="uk-UA"/>
        </w:rPr>
        <w:t xml:space="preserve"> в боротьбу в більш дорогу і тривалу процедуру отримання традиційного патенту. Саме радянська система кіл</w:t>
      </w:r>
      <w:r>
        <w:rPr>
          <w:sz w:val="28"/>
          <w:szCs w:val="28"/>
          <w:lang w:val="uk-UA"/>
        </w:rPr>
        <w:t>ь</w:t>
      </w:r>
      <w:r>
        <w:rPr>
          <w:sz w:val="28"/>
          <w:szCs w:val="28"/>
          <w:lang w:val="uk-UA"/>
        </w:rPr>
        <w:t xml:space="preserve">кісних показників росту, а не якості, та фінансовий </w:t>
      </w:r>
      <w:r w:rsidR="00B279FE" w:rsidRPr="009230D6">
        <w:rPr>
          <w:bCs/>
          <w:sz w:val="28"/>
          <w:szCs w:val="28"/>
          <w:lang w:val="uk-UA"/>
        </w:rPr>
        <w:t>"</w:t>
      </w:r>
      <w:r>
        <w:rPr>
          <w:sz w:val="28"/>
          <w:szCs w:val="28"/>
          <w:lang w:val="uk-UA"/>
        </w:rPr>
        <w:t>голод</w:t>
      </w:r>
      <w:r w:rsidR="00B279FE" w:rsidRPr="009230D6">
        <w:rPr>
          <w:bCs/>
          <w:sz w:val="28"/>
          <w:szCs w:val="28"/>
          <w:lang w:val="uk-UA"/>
        </w:rPr>
        <w:t>"</w:t>
      </w:r>
      <w:r>
        <w:rPr>
          <w:sz w:val="28"/>
          <w:szCs w:val="28"/>
          <w:lang w:val="uk-UA"/>
        </w:rPr>
        <w:t xml:space="preserve">  ВНЗ підшто</w:t>
      </w:r>
      <w:r>
        <w:rPr>
          <w:sz w:val="28"/>
          <w:szCs w:val="28"/>
          <w:lang w:val="uk-UA"/>
        </w:rPr>
        <w:t>в</w:t>
      </w:r>
      <w:r>
        <w:rPr>
          <w:sz w:val="28"/>
          <w:szCs w:val="28"/>
          <w:lang w:val="uk-UA"/>
        </w:rPr>
        <w:lastRenderedPageBreak/>
        <w:t xml:space="preserve">хує науковців системи </w:t>
      </w:r>
      <w:r w:rsidR="003403BB">
        <w:rPr>
          <w:sz w:val="28"/>
          <w:szCs w:val="28"/>
          <w:lang w:val="uk-UA"/>
        </w:rPr>
        <w:t>М</w:t>
      </w:r>
      <w:r w:rsidR="002F2398">
        <w:rPr>
          <w:sz w:val="28"/>
          <w:szCs w:val="28"/>
          <w:lang w:val="uk-UA"/>
        </w:rPr>
        <w:t>іністерства освіти і науки</w:t>
      </w:r>
      <w:r>
        <w:rPr>
          <w:sz w:val="28"/>
          <w:szCs w:val="28"/>
          <w:lang w:val="uk-UA"/>
        </w:rPr>
        <w:t xml:space="preserve"> до отримання патентів на корисні моделі. </w:t>
      </w:r>
    </w:p>
    <w:p w:rsidR="0082753C" w:rsidRPr="008E0113" w:rsidRDefault="0082753C" w:rsidP="00886E78">
      <w:pPr>
        <w:shd w:val="clear" w:color="auto" w:fill="FFFFFF"/>
        <w:tabs>
          <w:tab w:val="left" w:pos="900"/>
        </w:tabs>
        <w:autoSpaceDE w:val="0"/>
        <w:autoSpaceDN w:val="0"/>
        <w:adjustRightInd w:val="0"/>
        <w:ind w:firstLine="454"/>
        <w:jc w:val="both"/>
        <w:rPr>
          <w:sz w:val="28"/>
          <w:szCs w:val="28"/>
          <w:lang w:val="uk-UA"/>
        </w:rPr>
      </w:pPr>
      <w:r w:rsidRPr="008E0113">
        <w:rPr>
          <w:sz w:val="28"/>
          <w:szCs w:val="28"/>
          <w:lang w:val="uk-UA"/>
        </w:rPr>
        <w:t>Згідно з національним законодавством видача охоронних документів, які відносяться до промислової власності, відбувається за змішаною си</w:t>
      </w:r>
      <w:r w:rsidRPr="008E0113">
        <w:rPr>
          <w:sz w:val="28"/>
          <w:szCs w:val="28"/>
          <w:lang w:val="uk-UA"/>
        </w:rPr>
        <w:t>с</w:t>
      </w:r>
      <w:r w:rsidRPr="008E0113">
        <w:rPr>
          <w:sz w:val="28"/>
          <w:szCs w:val="28"/>
          <w:lang w:val="uk-UA"/>
        </w:rPr>
        <w:t>темою. Повна кваліфікаційна експертиза, тобто з перевіркою всіх умов н</w:t>
      </w:r>
      <w:r w:rsidRPr="008E0113">
        <w:rPr>
          <w:sz w:val="28"/>
          <w:szCs w:val="28"/>
          <w:lang w:val="uk-UA"/>
        </w:rPr>
        <w:t>а</w:t>
      </w:r>
      <w:r w:rsidRPr="008E0113">
        <w:rPr>
          <w:sz w:val="28"/>
          <w:szCs w:val="28"/>
          <w:lang w:val="uk-UA"/>
        </w:rPr>
        <w:t>дання правової охорони, здійснюється лише на винаходи та торг</w:t>
      </w:r>
      <w:r w:rsidR="008E0113" w:rsidRPr="008E0113">
        <w:rPr>
          <w:sz w:val="28"/>
          <w:szCs w:val="28"/>
          <w:lang w:val="uk-UA"/>
        </w:rPr>
        <w:t>о</w:t>
      </w:r>
      <w:r w:rsidRPr="008E0113">
        <w:rPr>
          <w:sz w:val="28"/>
          <w:szCs w:val="28"/>
          <w:lang w:val="uk-UA"/>
        </w:rPr>
        <w:t>вельні марки. Спрощена формальна експертиза проводиться на патенти на кори</w:t>
      </w:r>
      <w:r w:rsidRPr="008E0113">
        <w:rPr>
          <w:sz w:val="28"/>
          <w:szCs w:val="28"/>
          <w:lang w:val="uk-UA"/>
        </w:rPr>
        <w:t>с</w:t>
      </w:r>
      <w:r w:rsidRPr="008E0113">
        <w:rPr>
          <w:sz w:val="28"/>
          <w:szCs w:val="28"/>
          <w:lang w:val="uk-UA"/>
        </w:rPr>
        <w:t>ні моделі та промислові зразки, а охоронний документ видається під відп</w:t>
      </w:r>
      <w:r w:rsidRPr="008E0113">
        <w:rPr>
          <w:sz w:val="28"/>
          <w:szCs w:val="28"/>
          <w:lang w:val="uk-UA"/>
        </w:rPr>
        <w:t>о</w:t>
      </w:r>
      <w:r w:rsidRPr="008E0113">
        <w:rPr>
          <w:sz w:val="28"/>
          <w:szCs w:val="28"/>
          <w:lang w:val="uk-UA"/>
        </w:rPr>
        <w:t>відальність самого заявника.  Заявники протягом 3 років можуть розмірк</w:t>
      </w:r>
      <w:r w:rsidRPr="008E0113">
        <w:rPr>
          <w:sz w:val="28"/>
          <w:szCs w:val="28"/>
          <w:lang w:val="uk-UA"/>
        </w:rPr>
        <w:t>о</w:t>
      </w:r>
      <w:r w:rsidRPr="008E0113">
        <w:rPr>
          <w:sz w:val="28"/>
          <w:szCs w:val="28"/>
          <w:lang w:val="uk-UA"/>
        </w:rPr>
        <w:t>вувати, чи потрібен їм патент і чи потрібно проводити кваліфікаційну ек</w:t>
      </w:r>
      <w:r w:rsidRPr="008E0113">
        <w:rPr>
          <w:sz w:val="28"/>
          <w:szCs w:val="28"/>
          <w:lang w:val="uk-UA"/>
        </w:rPr>
        <w:t>с</w:t>
      </w:r>
      <w:r w:rsidRPr="008E0113">
        <w:rPr>
          <w:sz w:val="28"/>
          <w:szCs w:val="28"/>
          <w:lang w:val="uk-UA"/>
        </w:rPr>
        <w:t xml:space="preserve">пертизу. </w:t>
      </w:r>
      <w:r w:rsidRPr="008E0113">
        <w:rPr>
          <w:color w:val="000000"/>
          <w:sz w:val="28"/>
          <w:szCs w:val="28"/>
          <w:lang w:val="uk-UA"/>
        </w:rPr>
        <w:t xml:space="preserve">Перевага патенту на корисну модель </w:t>
      </w:r>
      <w:r w:rsidR="008E0113" w:rsidRPr="008E0113">
        <w:rPr>
          <w:sz w:val="28"/>
          <w:szCs w:val="28"/>
          <w:lang w:val="uk-UA"/>
        </w:rPr>
        <w:t>–</w:t>
      </w:r>
      <w:r w:rsidRPr="008E0113">
        <w:rPr>
          <w:color w:val="000000"/>
          <w:sz w:val="28"/>
          <w:szCs w:val="28"/>
          <w:lang w:val="uk-UA"/>
        </w:rPr>
        <w:t xml:space="preserve"> </w:t>
      </w:r>
      <w:r w:rsidRPr="008E0113">
        <w:rPr>
          <w:bCs/>
          <w:color w:val="000000"/>
          <w:sz w:val="28"/>
          <w:szCs w:val="28"/>
          <w:lang w:val="uk-UA"/>
        </w:rPr>
        <w:t>максимально спрощена процедура видачі патенту</w:t>
      </w:r>
      <w:r w:rsidR="003403BB">
        <w:rPr>
          <w:bCs/>
          <w:color w:val="000000"/>
          <w:sz w:val="28"/>
          <w:szCs w:val="28"/>
          <w:lang w:val="uk-UA"/>
        </w:rPr>
        <w:t>,</w:t>
      </w:r>
      <w:r w:rsidRPr="008E0113">
        <w:rPr>
          <w:bCs/>
          <w:color w:val="000000"/>
          <w:sz w:val="28"/>
          <w:szCs w:val="28"/>
          <w:lang w:val="uk-UA"/>
        </w:rPr>
        <w:t xml:space="preserve">  він</w:t>
      </w:r>
      <w:r w:rsidRPr="008E0113">
        <w:rPr>
          <w:color w:val="000000"/>
          <w:sz w:val="28"/>
          <w:szCs w:val="28"/>
          <w:lang w:val="uk-UA"/>
        </w:rPr>
        <w:t xml:space="preserve"> видається лише при виконанні формальних вимог, що стосуються подання документації в Патентне відомство.</w:t>
      </w:r>
      <w:r w:rsidRPr="008E0113">
        <w:rPr>
          <w:sz w:val="28"/>
          <w:szCs w:val="28"/>
          <w:lang w:val="uk-UA"/>
        </w:rPr>
        <w:t xml:space="preserve"> Такий п</w:t>
      </w:r>
      <w:r w:rsidRPr="008E0113">
        <w:rPr>
          <w:iCs/>
          <w:sz w:val="28"/>
          <w:szCs w:val="28"/>
          <w:lang w:val="uk-UA"/>
        </w:rPr>
        <w:t>атент діє тільки на території України [5].</w:t>
      </w:r>
      <w:r w:rsidRPr="008E0113">
        <w:rPr>
          <w:iCs/>
          <w:color w:val="0000FF"/>
          <w:sz w:val="28"/>
          <w:szCs w:val="28"/>
          <w:lang w:val="uk-UA"/>
        </w:rPr>
        <w:t xml:space="preserve"> </w:t>
      </w:r>
      <w:r w:rsidRPr="008E0113">
        <w:rPr>
          <w:sz w:val="28"/>
          <w:szCs w:val="28"/>
          <w:lang w:val="uk-UA"/>
        </w:rPr>
        <w:t>Діє принцип –</w:t>
      </w:r>
      <w:r w:rsidR="005F021A" w:rsidRPr="009230D6">
        <w:rPr>
          <w:bCs/>
          <w:sz w:val="28"/>
          <w:szCs w:val="28"/>
          <w:lang w:val="uk-UA"/>
        </w:rPr>
        <w:t>"</w:t>
      </w:r>
      <w:r w:rsidRPr="008E0113">
        <w:rPr>
          <w:sz w:val="28"/>
          <w:szCs w:val="28"/>
          <w:lang w:val="uk-UA"/>
        </w:rPr>
        <w:t>плати  та отр</w:t>
      </w:r>
      <w:r w:rsidRPr="008E0113">
        <w:rPr>
          <w:sz w:val="28"/>
          <w:szCs w:val="28"/>
          <w:lang w:val="uk-UA"/>
        </w:rPr>
        <w:t>и</w:t>
      </w:r>
      <w:r w:rsidRPr="008E0113">
        <w:rPr>
          <w:sz w:val="28"/>
          <w:szCs w:val="28"/>
          <w:lang w:val="uk-UA"/>
        </w:rPr>
        <w:t>муй</w:t>
      </w:r>
      <w:r w:rsidR="005F021A" w:rsidRPr="009230D6">
        <w:rPr>
          <w:bCs/>
          <w:sz w:val="28"/>
          <w:szCs w:val="28"/>
          <w:lang w:val="uk-UA"/>
        </w:rPr>
        <w:t>"</w:t>
      </w:r>
      <w:r w:rsidRPr="008E0113">
        <w:rPr>
          <w:sz w:val="28"/>
          <w:szCs w:val="28"/>
          <w:lang w:val="uk-UA"/>
        </w:rPr>
        <w:t xml:space="preserve">, хоча мав би діяти  </w:t>
      </w:r>
      <w:r w:rsidR="008E0113" w:rsidRPr="008E0113">
        <w:rPr>
          <w:sz w:val="28"/>
          <w:szCs w:val="28"/>
          <w:lang w:val="uk-UA"/>
        </w:rPr>
        <w:t>–</w:t>
      </w:r>
      <w:r w:rsidRPr="008E0113">
        <w:rPr>
          <w:sz w:val="28"/>
          <w:szCs w:val="28"/>
          <w:lang w:val="uk-UA"/>
        </w:rPr>
        <w:t xml:space="preserve"> </w:t>
      </w:r>
      <w:r w:rsidR="00B279FE" w:rsidRPr="009230D6">
        <w:rPr>
          <w:bCs/>
          <w:sz w:val="28"/>
          <w:szCs w:val="28"/>
          <w:lang w:val="uk-UA"/>
        </w:rPr>
        <w:t>"</w:t>
      </w:r>
      <w:r w:rsidRPr="008E0113">
        <w:rPr>
          <w:sz w:val="28"/>
          <w:szCs w:val="28"/>
          <w:lang w:val="uk-UA"/>
        </w:rPr>
        <w:t>патентуй та впроваджуй</w:t>
      </w:r>
      <w:r w:rsidR="00B279FE" w:rsidRPr="009230D6">
        <w:rPr>
          <w:bCs/>
          <w:sz w:val="28"/>
          <w:szCs w:val="28"/>
          <w:lang w:val="uk-UA"/>
        </w:rPr>
        <w:t>"</w:t>
      </w:r>
      <w:r w:rsidRPr="008E0113">
        <w:rPr>
          <w:sz w:val="28"/>
          <w:szCs w:val="28"/>
          <w:lang w:val="uk-UA"/>
        </w:rPr>
        <w:t>. В США, Канаді п</w:t>
      </w:r>
      <w:r w:rsidRPr="008E0113">
        <w:rPr>
          <w:sz w:val="28"/>
          <w:szCs w:val="28"/>
          <w:lang w:val="uk-UA"/>
        </w:rPr>
        <w:t>а</w:t>
      </w:r>
      <w:r w:rsidRPr="008E0113">
        <w:rPr>
          <w:sz w:val="28"/>
          <w:szCs w:val="28"/>
          <w:lang w:val="uk-UA"/>
        </w:rPr>
        <w:t>тенти на корисні моделі взагалі не реєструються.</w:t>
      </w:r>
    </w:p>
    <w:p w:rsidR="0082753C" w:rsidRPr="00F508AD" w:rsidRDefault="0082753C" w:rsidP="00886E78">
      <w:pPr>
        <w:ind w:firstLine="454"/>
        <w:jc w:val="both"/>
        <w:rPr>
          <w:sz w:val="28"/>
          <w:szCs w:val="28"/>
          <w:lang w:val="uk-UA"/>
        </w:rPr>
      </w:pPr>
      <w:r w:rsidRPr="008E0113">
        <w:rPr>
          <w:sz w:val="28"/>
          <w:szCs w:val="28"/>
          <w:lang w:val="uk-UA"/>
        </w:rPr>
        <w:t xml:space="preserve">В </w:t>
      </w:r>
      <w:r w:rsidR="00501161">
        <w:rPr>
          <w:sz w:val="28"/>
          <w:szCs w:val="28"/>
          <w:lang w:val="uk-UA"/>
        </w:rPr>
        <w:t>наступні</w:t>
      </w:r>
      <w:r w:rsidRPr="008E0113">
        <w:rPr>
          <w:sz w:val="28"/>
          <w:szCs w:val="28"/>
          <w:lang w:val="uk-UA"/>
        </w:rPr>
        <w:t xml:space="preserve"> роки для підтвердження чинності патенту необхідно щорі</w:t>
      </w:r>
      <w:r w:rsidRPr="008E0113">
        <w:rPr>
          <w:sz w:val="28"/>
          <w:szCs w:val="28"/>
          <w:lang w:val="uk-UA"/>
        </w:rPr>
        <w:t>ч</w:t>
      </w:r>
      <w:r w:rsidRPr="008E0113">
        <w:rPr>
          <w:sz w:val="28"/>
          <w:szCs w:val="28"/>
          <w:lang w:val="uk-UA"/>
        </w:rPr>
        <w:t>но спл</w:t>
      </w:r>
      <w:r w:rsidR="008E0113">
        <w:rPr>
          <w:sz w:val="28"/>
          <w:szCs w:val="28"/>
          <w:lang w:val="uk-UA"/>
        </w:rPr>
        <w:t>ачувати  черговий збір, зокрема</w:t>
      </w:r>
      <w:r w:rsidRPr="008E0113">
        <w:rPr>
          <w:sz w:val="28"/>
          <w:szCs w:val="28"/>
          <w:lang w:val="uk-UA"/>
        </w:rPr>
        <w:t xml:space="preserve"> за утримання патенту на корисну модель за перший-другий рік </w:t>
      </w:r>
      <w:r w:rsidR="008E0113" w:rsidRPr="008E0113">
        <w:rPr>
          <w:sz w:val="28"/>
          <w:szCs w:val="28"/>
          <w:lang w:val="uk-UA"/>
        </w:rPr>
        <w:t>–</w:t>
      </w:r>
      <w:r w:rsidR="008E0113">
        <w:rPr>
          <w:sz w:val="28"/>
          <w:szCs w:val="28"/>
          <w:lang w:val="uk-UA"/>
        </w:rPr>
        <w:t xml:space="preserve"> 300 грн</w:t>
      </w:r>
      <w:r w:rsidRPr="008E0113">
        <w:rPr>
          <w:sz w:val="28"/>
          <w:szCs w:val="28"/>
          <w:lang w:val="uk-UA"/>
        </w:rPr>
        <w:t xml:space="preserve">, за третій </w:t>
      </w:r>
      <w:r w:rsidR="008E0113" w:rsidRPr="008E0113">
        <w:rPr>
          <w:sz w:val="28"/>
          <w:szCs w:val="28"/>
          <w:lang w:val="uk-UA"/>
        </w:rPr>
        <w:t>–</w:t>
      </w:r>
      <w:r w:rsidRPr="008E0113">
        <w:rPr>
          <w:sz w:val="28"/>
          <w:szCs w:val="28"/>
          <w:lang w:val="uk-UA"/>
        </w:rPr>
        <w:t xml:space="preserve"> 400, четвертий – 500, п’ятий – 600, шостий – 700, сьомий – 800, восьмий – 900, </w:t>
      </w:r>
      <w:r w:rsidR="00512B7F" w:rsidRPr="008E0113">
        <w:rPr>
          <w:sz w:val="28"/>
          <w:szCs w:val="28"/>
          <w:lang w:val="uk-UA"/>
        </w:rPr>
        <w:t>дев’ятий</w:t>
      </w:r>
      <w:r w:rsidR="008E0113">
        <w:rPr>
          <w:sz w:val="28"/>
          <w:szCs w:val="28"/>
          <w:lang w:val="uk-UA"/>
        </w:rPr>
        <w:t xml:space="preserve"> </w:t>
      </w:r>
      <w:r w:rsidR="008E0113" w:rsidRPr="008E0113">
        <w:rPr>
          <w:sz w:val="28"/>
          <w:szCs w:val="28"/>
          <w:lang w:val="uk-UA"/>
        </w:rPr>
        <w:t>–</w:t>
      </w:r>
      <w:r w:rsidR="008E0113">
        <w:rPr>
          <w:sz w:val="28"/>
          <w:szCs w:val="28"/>
          <w:lang w:val="uk-UA"/>
        </w:rPr>
        <w:t xml:space="preserve"> </w:t>
      </w:r>
      <w:r w:rsidRPr="008E0113">
        <w:rPr>
          <w:sz w:val="28"/>
          <w:szCs w:val="28"/>
          <w:lang w:val="uk-UA"/>
        </w:rPr>
        <w:t>дес</w:t>
      </w:r>
      <w:r w:rsidRPr="008E0113">
        <w:rPr>
          <w:sz w:val="28"/>
          <w:szCs w:val="28"/>
          <w:lang w:val="uk-UA"/>
        </w:rPr>
        <w:t>я</w:t>
      </w:r>
      <w:r w:rsidRPr="008E0113">
        <w:rPr>
          <w:sz w:val="28"/>
          <w:szCs w:val="28"/>
          <w:lang w:val="uk-UA"/>
        </w:rPr>
        <w:t xml:space="preserve">тий </w:t>
      </w:r>
      <w:r w:rsidR="008E0113" w:rsidRPr="008E0113">
        <w:rPr>
          <w:sz w:val="28"/>
          <w:szCs w:val="28"/>
          <w:lang w:val="uk-UA"/>
        </w:rPr>
        <w:t>–</w:t>
      </w:r>
      <w:r w:rsidRPr="008E0113">
        <w:rPr>
          <w:sz w:val="28"/>
          <w:szCs w:val="28"/>
          <w:lang w:val="uk-UA"/>
        </w:rPr>
        <w:t xml:space="preserve"> 2100 грн.  Простроч</w:t>
      </w:r>
      <w:r w:rsidR="008E0113">
        <w:rPr>
          <w:sz w:val="28"/>
          <w:szCs w:val="28"/>
          <w:lang w:val="uk-UA"/>
        </w:rPr>
        <w:t>ення</w:t>
      </w:r>
      <w:r w:rsidRPr="008E0113">
        <w:rPr>
          <w:sz w:val="28"/>
          <w:szCs w:val="28"/>
          <w:lang w:val="uk-UA"/>
        </w:rPr>
        <w:t xml:space="preserve"> сплати протягом певного терміну приводить до зростання суми сплати на 50%, а несплата протягом року приводить до втрати чинності патенту. Через </w:t>
      </w:r>
      <w:r w:rsidR="008E0113">
        <w:rPr>
          <w:sz w:val="28"/>
          <w:szCs w:val="28"/>
          <w:lang w:val="uk-UA"/>
        </w:rPr>
        <w:t>нестачу</w:t>
      </w:r>
      <w:r w:rsidRPr="008E0113">
        <w:rPr>
          <w:sz w:val="28"/>
          <w:szCs w:val="28"/>
          <w:lang w:val="uk-UA"/>
        </w:rPr>
        <w:t xml:space="preserve"> коштів</w:t>
      </w:r>
      <w:r w:rsidRPr="00F508AD">
        <w:rPr>
          <w:sz w:val="28"/>
          <w:szCs w:val="28"/>
          <w:lang w:val="uk-UA"/>
        </w:rPr>
        <w:t xml:space="preserve"> на наступний рік отримані патенти на винаходи втрачають свою чинність.</w:t>
      </w:r>
      <w:r>
        <w:rPr>
          <w:sz w:val="28"/>
          <w:szCs w:val="28"/>
          <w:lang w:val="uk-UA"/>
        </w:rPr>
        <w:t xml:space="preserve"> При цьому  певн</w:t>
      </w:r>
      <w:r w:rsidR="008E0113">
        <w:rPr>
          <w:sz w:val="28"/>
          <w:szCs w:val="28"/>
          <w:lang w:val="uk-UA"/>
        </w:rPr>
        <w:t>ою</w:t>
      </w:r>
      <w:r>
        <w:rPr>
          <w:sz w:val="28"/>
          <w:szCs w:val="28"/>
          <w:lang w:val="uk-UA"/>
        </w:rPr>
        <w:t xml:space="preserve"> мір</w:t>
      </w:r>
      <w:r w:rsidR="008E0113">
        <w:rPr>
          <w:sz w:val="28"/>
          <w:szCs w:val="28"/>
          <w:lang w:val="uk-UA"/>
        </w:rPr>
        <w:t>ою</w:t>
      </w:r>
      <w:r>
        <w:rPr>
          <w:sz w:val="28"/>
          <w:szCs w:val="28"/>
          <w:lang w:val="uk-UA"/>
        </w:rPr>
        <w:t xml:space="preserve"> втрачаються і ідеї, має місце розпорошення мізерних бюджетних коштів.</w:t>
      </w:r>
    </w:p>
    <w:p w:rsidR="0082753C" w:rsidRPr="00C67663" w:rsidRDefault="0082753C" w:rsidP="00886E78">
      <w:pPr>
        <w:autoSpaceDE w:val="0"/>
        <w:autoSpaceDN w:val="0"/>
        <w:adjustRightInd w:val="0"/>
        <w:ind w:firstLine="454"/>
        <w:jc w:val="both"/>
        <w:rPr>
          <w:rFonts w:eastAsia="TextBookC"/>
          <w:sz w:val="28"/>
          <w:szCs w:val="28"/>
          <w:lang w:val="uk-UA"/>
        </w:rPr>
      </w:pPr>
      <w:r>
        <w:rPr>
          <w:sz w:val="28"/>
          <w:szCs w:val="28"/>
          <w:lang w:val="uk-UA"/>
        </w:rPr>
        <w:t>Разом взяті 7 п</w:t>
      </w:r>
      <w:r w:rsidRPr="00420CD6">
        <w:rPr>
          <w:rFonts w:eastAsia="TextBookC"/>
          <w:sz w:val="28"/>
          <w:szCs w:val="28"/>
          <w:lang w:val="uk-UA"/>
        </w:rPr>
        <w:t>ровідн</w:t>
      </w:r>
      <w:r>
        <w:rPr>
          <w:rFonts w:eastAsia="TextBookC"/>
          <w:sz w:val="28"/>
          <w:szCs w:val="28"/>
          <w:lang w:val="uk-UA"/>
        </w:rPr>
        <w:t>их</w:t>
      </w:r>
      <w:r w:rsidRPr="00420CD6">
        <w:rPr>
          <w:rFonts w:eastAsia="TextBookC"/>
          <w:sz w:val="28"/>
          <w:szCs w:val="28"/>
          <w:lang w:val="uk-UA"/>
        </w:rPr>
        <w:t xml:space="preserve"> інститут</w:t>
      </w:r>
      <w:r>
        <w:rPr>
          <w:rFonts w:eastAsia="TextBookC"/>
          <w:sz w:val="28"/>
          <w:szCs w:val="28"/>
          <w:lang w:val="uk-UA"/>
        </w:rPr>
        <w:t>ів</w:t>
      </w:r>
      <w:r w:rsidRPr="00420CD6">
        <w:rPr>
          <w:rFonts w:eastAsia="TextBookC"/>
          <w:sz w:val="28"/>
          <w:szCs w:val="28"/>
          <w:lang w:val="uk-UA"/>
        </w:rPr>
        <w:t xml:space="preserve"> </w:t>
      </w:r>
      <w:r>
        <w:rPr>
          <w:rFonts w:eastAsia="TextBookC"/>
          <w:sz w:val="28"/>
          <w:szCs w:val="28"/>
          <w:lang w:val="uk-UA"/>
        </w:rPr>
        <w:t>НАН України технічного спрям</w:t>
      </w:r>
      <w:r>
        <w:rPr>
          <w:rFonts w:eastAsia="TextBookC"/>
          <w:sz w:val="28"/>
          <w:szCs w:val="28"/>
          <w:lang w:val="uk-UA"/>
        </w:rPr>
        <w:t>у</w:t>
      </w:r>
      <w:r>
        <w:rPr>
          <w:rFonts w:eastAsia="TextBookC"/>
          <w:sz w:val="28"/>
          <w:szCs w:val="28"/>
          <w:lang w:val="uk-UA"/>
        </w:rPr>
        <w:t xml:space="preserve">вання </w:t>
      </w:r>
      <w:r w:rsidRPr="00420CD6">
        <w:rPr>
          <w:rFonts w:eastAsia="TextBookC"/>
          <w:sz w:val="28"/>
          <w:szCs w:val="28"/>
          <w:lang w:val="uk-UA"/>
        </w:rPr>
        <w:t>в 2011 році подали 248 заявок на патенти</w:t>
      </w:r>
      <w:r>
        <w:rPr>
          <w:rFonts w:eastAsia="TextBookC"/>
          <w:sz w:val="28"/>
          <w:szCs w:val="28"/>
          <w:lang w:val="uk-UA"/>
        </w:rPr>
        <w:t>:</w:t>
      </w:r>
      <w:r w:rsidRPr="00420CD6">
        <w:rPr>
          <w:rFonts w:eastAsia="TextBookC"/>
          <w:sz w:val="28"/>
          <w:szCs w:val="28"/>
          <w:lang w:val="uk-UA"/>
        </w:rPr>
        <w:t xml:space="preserve">  </w:t>
      </w:r>
      <w:r w:rsidRPr="009A7407">
        <w:rPr>
          <w:rFonts w:eastAsia="TextBookC"/>
          <w:sz w:val="28"/>
          <w:szCs w:val="28"/>
          <w:lang w:val="uk-UA"/>
        </w:rPr>
        <w:t>Інститут електрозвар</w:t>
      </w:r>
      <w:r w:rsidRPr="009A7407">
        <w:rPr>
          <w:rFonts w:eastAsia="TextBookC"/>
          <w:sz w:val="28"/>
          <w:szCs w:val="28"/>
          <w:lang w:val="uk-UA"/>
        </w:rPr>
        <w:t>ю</w:t>
      </w:r>
      <w:r w:rsidRPr="009A7407">
        <w:rPr>
          <w:rFonts w:eastAsia="TextBookC"/>
          <w:sz w:val="28"/>
          <w:szCs w:val="28"/>
          <w:lang w:val="uk-UA"/>
        </w:rPr>
        <w:t xml:space="preserve">вання ім. </w:t>
      </w:r>
      <w:r w:rsidRPr="001E575F">
        <w:rPr>
          <w:rFonts w:eastAsia="TextBookC"/>
          <w:sz w:val="28"/>
          <w:szCs w:val="28"/>
          <w:lang w:val="uk-UA"/>
        </w:rPr>
        <w:t>Є.</w:t>
      </w:r>
      <w:r w:rsidR="008E0113">
        <w:rPr>
          <w:rFonts w:eastAsia="TextBookC"/>
          <w:sz w:val="28"/>
          <w:szCs w:val="28"/>
          <w:lang w:val="uk-UA"/>
        </w:rPr>
        <w:t xml:space="preserve"> </w:t>
      </w:r>
      <w:r w:rsidRPr="001E575F">
        <w:rPr>
          <w:rFonts w:eastAsia="TextBookC"/>
          <w:sz w:val="28"/>
          <w:szCs w:val="28"/>
          <w:lang w:val="uk-UA"/>
        </w:rPr>
        <w:t>О. Патона (48 заявок); Інститут хімії високомолекулярних сполук (39 заявок); Інститут геотехнічної механіки ім. М.</w:t>
      </w:r>
      <w:r w:rsidR="008E0113">
        <w:rPr>
          <w:rFonts w:eastAsia="TextBookC"/>
          <w:sz w:val="28"/>
          <w:szCs w:val="28"/>
          <w:lang w:val="uk-UA"/>
        </w:rPr>
        <w:t xml:space="preserve"> </w:t>
      </w:r>
      <w:r w:rsidRPr="001E575F">
        <w:rPr>
          <w:rFonts w:eastAsia="TextBookC"/>
          <w:sz w:val="28"/>
          <w:szCs w:val="28"/>
          <w:lang w:val="uk-UA"/>
        </w:rPr>
        <w:t>С. Полякова (38 заявок); Інститут біоорганічної хімії та</w:t>
      </w:r>
      <w:r w:rsidRPr="00420CD6">
        <w:rPr>
          <w:rFonts w:eastAsia="TextBookC"/>
          <w:sz w:val="28"/>
          <w:szCs w:val="28"/>
          <w:lang w:val="uk-UA"/>
        </w:rPr>
        <w:t xml:space="preserve"> </w:t>
      </w:r>
      <w:r w:rsidRPr="001E575F">
        <w:rPr>
          <w:rFonts w:eastAsia="TextBookC"/>
          <w:sz w:val="28"/>
          <w:szCs w:val="28"/>
          <w:lang w:val="uk-UA"/>
        </w:rPr>
        <w:t>нафтохімії (37 заявок); Інститут ф</w:t>
      </w:r>
      <w:r w:rsidRPr="001E575F">
        <w:rPr>
          <w:rFonts w:eastAsia="TextBookC"/>
          <w:sz w:val="28"/>
          <w:szCs w:val="28"/>
          <w:lang w:val="uk-UA"/>
        </w:rPr>
        <w:t>і</w:t>
      </w:r>
      <w:r w:rsidRPr="001E575F">
        <w:rPr>
          <w:rFonts w:eastAsia="TextBookC"/>
          <w:sz w:val="28"/>
          <w:szCs w:val="28"/>
          <w:lang w:val="uk-UA"/>
        </w:rPr>
        <w:t xml:space="preserve">зики напівпровідників ім. </w:t>
      </w:r>
      <w:r w:rsidRPr="00420CD6">
        <w:rPr>
          <w:rFonts w:eastAsia="TextBookC"/>
          <w:sz w:val="28"/>
          <w:szCs w:val="28"/>
        </w:rPr>
        <w:t>В.</w:t>
      </w:r>
      <w:r w:rsidR="008E0113">
        <w:rPr>
          <w:rFonts w:eastAsia="TextBookC"/>
          <w:sz w:val="28"/>
          <w:szCs w:val="28"/>
          <w:lang w:val="uk-UA"/>
        </w:rPr>
        <w:t xml:space="preserve"> </w:t>
      </w:r>
      <w:r w:rsidRPr="00420CD6">
        <w:rPr>
          <w:rFonts w:eastAsia="TextBookC"/>
          <w:sz w:val="28"/>
          <w:szCs w:val="28"/>
        </w:rPr>
        <w:t xml:space="preserve">Є. Лашкарьова (30 заявок); Інститут технічної теплофізики та Фізико-технологічний інститут металів та сплавів </w:t>
      </w:r>
      <w:r w:rsidRPr="00F508AD">
        <w:rPr>
          <w:rFonts w:eastAsia="TextBookC"/>
          <w:sz w:val="28"/>
          <w:szCs w:val="28"/>
        </w:rPr>
        <w:t xml:space="preserve">по 28 </w:t>
      </w:r>
      <w:r w:rsidR="008E0113">
        <w:rPr>
          <w:rFonts w:eastAsia="TextBookC"/>
          <w:sz w:val="28"/>
          <w:szCs w:val="28"/>
        </w:rPr>
        <w:t>заявок</w:t>
      </w:r>
      <w:r w:rsidRPr="00C67663">
        <w:rPr>
          <w:rFonts w:eastAsia="TextBookC"/>
          <w:sz w:val="28"/>
          <w:szCs w:val="28"/>
          <w:lang w:val="uk-UA"/>
        </w:rPr>
        <w:t xml:space="preserve"> разом взяті. </w:t>
      </w:r>
    </w:p>
    <w:p w:rsidR="0082753C" w:rsidRDefault="0082753C" w:rsidP="00886E78">
      <w:pPr>
        <w:autoSpaceDE w:val="0"/>
        <w:autoSpaceDN w:val="0"/>
        <w:adjustRightInd w:val="0"/>
        <w:ind w:firstLine="454"/>
        <w:jc w:val="both"/>
        <w:rPr>
          <w:rFonts w:eastAsia="TextBookC"/>
          <w:sz w:val="28"/>
          <w:szCs w:val="28"/>
          <w:lang w:val="uk-UA"/>
        </w:rPr>
      </w:pPr>
      <w:r>
        <w:rPr>
          <w:rFonts w:eastAsia="TextBookC"/>
          <w:sz w:val="28"/>
          <w:szCs w:val="28"/>
          <w:lang w:val="uk-UA"/>
        </w:rPr>
        <w:t xml:space="preserve">Три вищих навчальних заклади  </w:t>
      </w:r>
      <w:r w:rsidR="00501161">
        <w:rPr>
          <w:rFonts w:eastAsia="TextBookC"/>
          <w:sz w:val="28"/>
          <w:szCs w:val="28"/>
          <w:lang w:val="uk-UA"/>
        </w:rPr>
        <w:t>М</w:t>
      </w:r>
      <w:r w:rsidR="008E0113">
        <w:rPr>
          <w:rFonts w:eastAsia="TextBookC"/>
          <w:sz w:val="28"/>
          <w:szCs w:val="28"/>
          <w:lang w:val="uk-UA"/>
        </w:rPr>
        <w:t xml:space="preserve">іністерства освіти і науки </w:t>
      </w:r>
      <w:r w:rsidRPr="00C67663">
        <w:rPr>
          <w:rFonts w:eastAsia="TextBookC"/>
          <w:sz w:val="28"/>
          <w:szCs w:val="28"/>
          <w:lang w:val="uk-UA"/>
        </w:rPr>
        <w:t xml:space="preserve"> України за кількістю заявок поданих на патенти перевищили показник 7 провідних інститутів НАН України</w:t>
      </w:r>
      <w:r>
        <w:rPr>
          <w:rFonts w:eastAsia="TextBookC"/>
          <w:sz w:val="28"/>
          <w:szCs w:val="28"/>
          <w:lang w:val="uk-UA"/>
        </w:rPr>
        <w:t xml:space="preserve"> разом взятих</w:t>
      </w:r>
      <w:r w:rsidRPr="00C67663">
        <w:rPr>
          <w:rFonts w:eastAsia="TextBookC"/>
          <w:sz w:val="28"/>
          <w:szCs w:val="28"/>
          <w:lang w:val="uk-UA"/>
        </w:rPr>
        <w:t>, зокрема  Національний університет харчових технологій</w:t>
      </w:r>
      <w:r>
        <w:rPr>
          <w:rFonts w:eastAsia="TextBookC"/>
          <w:sz w:val="28"/>
          <w:szCs w:val="28"/>
          <w:lang w:val="uk-UA"/>
        </w:rPr>
        <w:t xml:space="preserve"> подав </w:t>
      </w:r>
      <w:r w:rsidRPr="00C67663">
        <w:rPr>
          <w:rFonts w:eastAsia="TextBookC"/>
          <w:sz w:val="28"/>
          <w:szCs w:val="28"/>
          <w:lang w:val="uk-UA"/>
        </w:rPr>
        <w:t>291 заяв</w:t>
      </w:r>
      <w:r>
        <w:rPr>
          <w:rFonts w:eastAsia="TextBookC"/>
          <w:sz w:val="28"/>
          <w:szCs w:val="28"/>
          <w:lang w:val="uk-UA"/>
        </w:rPr>
        <w:t>к</w:t>
      </w:r>
      <w:r w:rsidR="008E0113">
        <w:rPr>
          <w:rFonts w:eastAsia="TextBookC"/>
          <w:sz w:val="28"/>
          <w:szCs w:val="28"/>
          <w:lang w:val="uk-UA"/>
        </w:rPr>
        <w:t>у</w:t>
      </w:r>
      <w:r w:rsidRPr="00C67663">
        <w:rPr>
          <w:rFonts w:eastAsia="TextBookC"/>
          <w:sz w:val="28"/>
          <w:szCs w:val="28"/>
          <w:lang w:val="uk-UA"/>
        </w:rPr>
        <w:t>, Вінницький національний техні</w:t>
      </w:r>
      <w:r w:rsidRPr="00C67663">
        <w:rPr>
          <w:rFonts w:eastAsia="TextBookC"/>
          <w:sz w:val="28"/>
          <w:szCs w:val="28"/>
          <w:lang w:val="uk-UA"/>
        </w:rPr>
        <w:t>ч</w:t>
      </w:r>
      <w:r w:rsidRPr="00C67663">
        <w:rPr>
          <w:rFonts w:eastAsia="TextBookC"/>
          <w:sz w:val="28"/>
          <w:szCs w:val="28"/>
          <w:lang w:val="uk-UA"/>
        </w:rPr>
        <w:t>ний університет</w:t>
      </w:r>
      <w:r>
        <w:rPr>
          <w:rFonts w:eastAsia="TextBookC"/>
          <w:sz w:val="28"/>
          <w:szCs w:val="28"/>
          <w:lang w:val="uk-UA"/>
        </w:rPr>
        <w:t xml:space="preserve"> </w:t>
      </w:r>
      <w:r w:rsidR="008E0113" w:rsidRPr="008E0113">
        <w:rPr>
          <w:sz w:val="28"/>
          <w:szCs w:val="28"/>
          <w:lang w:val="uk-UA"/>
        </w:rPr>
        <w:t>–</w:t>
      </w:r>
      <w:r>
        <w:rPr>
          <w:rFonts w:eastAsia="TextBookC"/>
          <w:sz w:val="28"/>
          <w:szCs w:val="28"/>
          <w:lang w:val="uk-UA"/>
        </w:rPr>
        <w:t xml:space="preserve"> </w:t>
      </w:r>
      <w:r w:rsidRPr="00C67663">
        <w:rPr>
          <w:rFonts w:eastAsia="TextBookC"/>
          <w:sz w:val="28"/>
          <w:szCs w:val="28"/>
          <w:lang w:val="uk-UA"/>
        </w:rPr>
        <w:t>268 заявок; Східноукраїнський національний універс</w:t>
      </w:r>
      <w:r w:rsidRPr="00C67663">
        <w:rPr>
          <w:rFonts w:eastAsia="TextBookC"/>
          <w:sz w:val="28"/>
          <w:szCs w:val="28"/>
          <w:lang w:val="uk-UA"/>
        </w:rPr>
        <w:t>и</w:t>
      </w:r>
      <w:r w:rsidRPr="00C67663">
        <w:rPr>
          <w:rFonts w:eastAsia="TextBookC"/>
          <w:sz w:val="28"/>
          <w:szCs w:val="28"/>
          <w:lang w:val="uk-UA"/>
        </w:rPr>
        <w:t xml:space="preserve">тет імені Володимира Даля </w:t>
      </w:r>
      <w:r w:rsidR="008E0113" w:rsidRPr="008E0113">
        <w:rPr>
          <w:sz w:val="28"/>
          <w:szCs w:val="28"/>
          <w:lang w:val="uk-UA"/>
        </w:rPr>
        <w:t>–</w:t>
      </w:r>
      <w:r>
        <w:rPr>
          <w:rFonts w:eastAsia="TextBookC"/>
          <w:sz w:val="28"/>
          <w:szCs w:val="28"/>
          <w:lang w:val="uk-UA"/>
        </w:rPr>
        <w:t xml:space="preserve"> </w:t>
      </w:r>
      <w:r w:rsidRPr="00C67663">
        <w:rPr>
          <w:rFonts w:eastAsia="TextBookC"/>
          <w:sz w:val="28"/>
          <w:szCs w:val="28"/>
          <w:lang w:val="uk-UA"/>
        </w:rPr>
        <w:t>257 заявок.</w:t>
      </w:r>
    </w:p>
    <w:p w:rsidR="008E0113" w:rsidRDefault="008E0113" w:rsidP="00886E78">
      <w:pPr>
        <w:pStyle w:val="22"/>
        <w:widowControl/>
        <w:ind w:left="480" w:firstLine="454"/>
        <w:jc w:val="center"/>
        <w:rPr>
          <w:rFonts w:ascii="Times New Roman" w:hAnsi="Times New Roman"/>
          <w:b/>
          <w:bCs/>
          <w:caps/>
          <w:sz w:val="28"/>
          <w:szCs w:val="28"/>
          <w:lang w:val="uk-UA"/>
        </w:rPr>
      </w:pPr>
    </w:p>
    <w:p w:rsidR="008E0113" w:rsidRDefault="008E0113" w:rsidP="00886E78">
      <w:pPr>
        <w:pStyle w:val="22"/>
        <w:widowControl/>
        <w:ind w:left="480" w:firstLine="454"/>
        <w:jc w:val="center"/>
        <w:rPr>
          <w:rFonts w:ascii="Times New Roman" w:hAnsi="Times New Roman"/>
          <w:b/>
          <w:bCs/>
          <w:caps/>
          <w:sz w:val="28"/>
          <w:szCs w:val="28"/>
          <w:lang w:val="uk-UA"/>
        </w:rPr>
      </w:pPr>
    </w:p>
    <w:p w:rsidR="008E0113" w:rsidRDefault="008E0113" w:rsidP="00886E78">
      <w:pPr>
        <w:pStyle w:val="22"/>
        <w:widowControl/>
        <w:ind w:left="480" w:firstLine="454"/>
        <w:jc w:val="center"/>
        <w:rPr>
          <w:rFonts w:ascii="Times New Roman" w:hAnsi="Times New Roman"/>
          <w:b/>
          <w:bCs/>
          <w:caps/>
          <w:sz w:val="28"/>
          <w:szCs w:val="28"/>
          <w:lang w:val="uk-UA"/>
        </w:rPr>
      </w:pPr>
    </w:p>
    <w:p w:rsidR="008E0113" w:rsidRDefault="008E0113" w:rsidP="00886E78">
      <w:pPr>
        <w:pStyle w:val="22"/>
        <w:widowControl/>
        <w:ind w:left="480" w:firstLine="454"/>
        <w:jc w:val="center"/>
        <w:rPr>
          <w:rFonts w:ascii="Times New Roman" w:hAnsi="Times New Roman"/>
          <w:b/>
          <w:bCs/>
          <w:caps/>
          <w:sz w:val="28"/>
          <w:szCs w:val="28"/>
          <w:lang w:val="uk-UA"/>
        </w:rPr>
      </w:pPr>
    </w:p>
    <w:p w:rsidR="008E0113" w:rsidRDefault="008E0113" w:rsidP="00886E78">
      <w:pPr>
        <w:pStyle w:val="22"/>
        <w:widowControl/>
        <w:ind w:left="480" w:firstLine="454"/>
        <w:jc w:val="center"/>
        <w:rPr>
          <w:rFonts w:ascii="Times New Roman" w:hAnsi="Times New Roman"/>
          <w:b/>
          <w:bCs/>
          <w:caps/>
          <w:sz w:val="28"/>
          <w:szCs w:val="28"/>
          <w:lang w:val="uk-UA"/>
        </w:rPr>
      </w:pPr>
    </w:p>
    <w:p w:rsidR="00B73992" w:rsidRDefault="00B73992" w:rsidP="00886E78">
      <w:pPr>
        <w:pStyle w:val="22"/>
        <w:widowControl/>
        <w:ind w:left="480" w:firstLine="454"/>
        <w:jc w:val="center"/>
        <w:rPr>
          <w:rFonts w:ascii="Times New Roman" w:hAnsi="Times New Roman"/>
          <w:b/>
          <w:bCs/>
          <w:caps/>
          <w:sz w:val="28"/>
          <w:szCs w:val="28"/>
          <w:lang w:val="uk-UA"/>
        </w:rPr>
      </w:pPr>
      <w:r w:rsidRPr="00B73992">
        <w:rPr>
          <w:rFonts w:ascii="Times New Roman" w:hAnsi="Times New Roman"/>
          <w:b/>
          <w:bCs/>
          <w:caps/>
          <w:sz w:val="28"/>
          <w:szCs w:val="28"/>
          <w:lang w:val="uk-UA"/>
        </w:rPr>
        <w:lastRenderedPageBreak/>
        <w:t>Зміст курсової роботи</w:t>
      </w:r>
    </w:p>
    <w:p w:rsidR="00B73992" w:rsidRDefault="00B73992" w:rsidP="00886E78">
      <w:pPr>
        <w:ind w:firstLine="454"/>
        <w:rPr>
          <w:b/>
          <w:sz w:val="28"/>
          <w:szCs w:val="28"/>
          <w:lang w:val="uk-UA"/>
        </w:rPr>
      </w:pPr>
    </w:p>
    <w:p w:rsidR="00B73992" w:rsidRDefault="00B73992" w:rsidP="00886E78">
      <w:pPr>
        <w:ind w:firstLine="454"/>
        <w:rPr>
          <w:b/>
          <w:sz w:val="28"/>
          <w:szCs w:val="28"/>
          <w:lang w:val="uk-UA"/>
        </w:rPr>
      </w:pPr>
      <w:r>
        <w:rPr>
          <w:b/>
          <w:sz w:val="28"/>
          <w:szCs w:val="28"/>
          <w:lang w:val="uk-UA"/>
        </w:rPr>
        <w:t>Титульний аркуш</w:t>
      </w:r>
    </w:p>
    <w:p w:rsidR="00B73992" w:rsidRDefault="00B73992" w:rsidP="00886E78">
      <w:pPr>
        <w:ind w:firstLine="454"/>
        <w:jc w:val="center"/>
        <w:rPr>
          <w:sz w:val="28"/>
          <w:szCs w:val="28"/>
          <w:lang w:val="uk-UA"/>
        </w:rPr>
      </w:pPr>
    </w:p>
    <w:p w:rsidR="00B73992" w:rsidRDefault="00B73992" w:rsidP="00886E78">
      <w:pPr>
        <w:ind w:firstLine="454"/>
        <w:jc w:val="both"/>
        <w:rPr>
          <w:b/>
          <w:sz w:val="28"/>
          <w:szCs w:val="28"/>
          <w:lang w:val="uk-UA"/>
        </w:rPr>
      </w:pPr>
      <w:r>
        <w:rPr>
          <w:sz w:val="28"/>
          <w:szCs w:val="28"/>
          <w:lang w:val="uk-UA"/>
        </w:rPr>
        <w:t>Титульний аркуш є першою сторінкою курсової роботи (КР), яка не нумерується. Згідно з діючим стандартом на текстову конструкторську д</w:t>
      </w:r>
      <w:r>
        <w:rPr>
          <w:sz w:val="28"/>
          <w:szCs w:val="28"/>
          <w:lang w:val="uk-UA"/>
        </w:rPr>
        <w:t>о</w:t>
      </w:r>
      <w:r>
        <w:rPr>
          <w:sz w:val="28"/>
          <w:szCs w:val="28"/>
          <w:lang w:val="uk-UA"/>
        </w:rPr>
        <w:t>кументацію (ДСТУ 3008</w:t>
      </w:r>
      <w:r w:rsidR="008E0113">
        <w:rPr>
          <w:sz w:val="28"/>
          <w:szCs w:val="28"/>
          <w:lang w:val="uk-UA"/>
        </w:rPr>
        <w:t xml:space="preserve"> </w:t>
      </w:r>
      <w:r w:rsidR="008E0113" w:rsidRPr="008E0113">
        <w:rPr>
          <w:sz w:val="28"/>
          <w:szCs w:val="28"/>
          <w:lang w:val="uk-UA"/>
        </w:rPr>
        <w:t>–</w:t>
      </w:r>
      <w:r w:rsidR="008E0113">
        <w:rPr>
          <w:sz w:val="28"/>
          <w:szCs w:val="28"/>
          <w:lang w:val="uk-UA"/>
        </w:rPr>
        <w:t xml:space="preserve"> </w:t>
      </w:r>
      <w:r>
        <w:rPr>
          <w:sz w:val="28"/>
          <w:szCs w:val="28"/>
          <w:lang w:val="uk-UA"/>
        </w:rPr>
        <w:t>95) титульний аркуш виконується за встановл</w:t>
      </w:r>
      <w:r>
        <w:rPr>
          <w:sz w:val="28"/>
          <w:szCs w:val="28"/>
          <w:lang w:val="uk-UA"/>
        </w:rPr>
        <w:t>е</w:t>
      </w:r>
      <w:r>
        <w:rPr>
          <w:sz w:val="28"/>
          <w:szCs w:val="28"/>
          <w:lang w:val="uk-UA"/>
        </w:rPr>
        <w:t xml:space="preserve">ним зразком (Додаток А). </w:t>
      </w:r>
    </w:p>
    <w:p w:rsidR="00B73992" w:rsidRDefault="00B73992" w:rsidP="00886E78">
      <w:pPr>
        <w:ind w:firstLine="454"/>
        <w:jc w:val="both"/>
        <w:rPr>
          <w:b/>
          <w:sz w:val="28"/>
          <w:szCs w:val="28"/>
          <w:lang w:val="uk-UA"/>
        </w:rPr>
      </w:pPr>
    </w:p>
    <w:p w:rsidR="00B73992" w:rsidRDefault="00B73992" w:rsidP="00886E78">
      <w:pPr>
        <w:ind w:firstLine="454"/>
        <w:jc w:val="both"/>
        <w:rPr>
          <w:b/>
          <w:sz w:val="28"/>
          <w:szCs w:val="28"/>
          <w:lang w:val="uk-UA"/>
        </w:rPr>
      </w:pPr>
      <w:r>
        <w:rPr>
          <w:b/>
          <w:sz w:val="28"/>
          <w:szCs w:val="28"/>
          <w:lang w:val="uk-UA"/>
        </w:rPr>
        <w:t>Анотація</w:t>
      </w:r>
    </w:p>
    <w:p w:rsidR="00B73992" w:rsidRDefault="00B73992" w:rsidP="00886E78">
      <w:pPr>
        <w:ind w:firstLine="454"/>
        <w:jc w:val="center"/>
        <w:rPr>
          <w:b/>
          <w:sz w:val="28"/>
          <w:szCs w:val="28"/>
          <w:lang w:val="uk-UA"/>
        </w:rPr>
      </w:pPr>
    </w:p>
    <w:p w:rsidR="00B73992" w:rsidRDefault="00B73992" w:rsidP="00886E78">
      <w:pPr>
        <w:ind w:firstLine="454"/>
        <w:jc w:val="both"/>
        <w:rPr>
          <w:sz w:val="28"/>
          <w:szCs w:val="28"/>
          <w:lang w:val="uk-UA"/>
        </w:rPr>
      </w:pPr>
      <w:r>
        <w:rPr>
          <w:sz w:val="28"/>
          <w:szCs w:val="28"/>
          <w:lang w:val="uk-UA"/>
        </w:rPr>
        <w:t>Анотація призначена для ознайомлення з текстовим документом ку</w:t>
      </w:r>
      <w:r>
        <w:rPr>
          <w:sz w:val="28"/>
          <w:szCs w:val="28"/>
          <w:lang w:val="uk-UA"/>
        </w:rPr>
        <w:t>р</w:t>
      </w:r>
      <w:r>
        <w:rPr>
          <w:sz w:val="28"/>
          <w:szCs w:val="28"/>
          <w:lang w:val="uk-UA"/>
        </w:rPr>
        <w:t>сової роботи.</w:t>
      </w:r>
    </w:p>
    <w:p w:rsidR="00B73992" w:rsidRDefault="00B73992" w:rsidP="00886E78">
      <w:pPr>
        <w:ind w:firstLine="454"/>
        <w:jc w:val="both"/>
        <w:rPr>
          <w:sz w:val="28"/>
          <w:szCs w:val="28"/>
          <w:lang w:val="uk-UA"/>
        </w:rPr>
      </w:pPr>
      <w:r>
        <w:rPr>
          <w:sz w:val="28"/>
          <w:szCs w:val="28"/>
          <w:lang w:val="uk-UA"/>
        </w:rPr>
        <w:t>Вона має бути стислою, інформативною і містити відомості, які хара</w:t>
      </w:r>
      <w:r>
        <w:rPr>
          <w:sz w:val="28"/>
          <w:szCs w:val="28"/>
          <w:lang w:val="uk-UA"/>
        </w:rPr>
        <w:t>к</w:t>
      </w:r>
      <w:r>
        <w:rPr>
          <w:sz w:val="28"/>
          <w:szCs w:val="28"/>
          <w:lang w:val="uk-UA"/>
        </w:rPr>
        <w:t>теризують виконану роботу, пишеться двома мовами.</w:t>
      </w:r>
    </w:p>
    <w:p w:rsidR="00B73992" w:rsidRDefault="00B73992" w:rsidP="00886E78">
      <w:pPr>
        <w:ind w:firstLine="454"/>
        <w:jc w:val="both"/>
        <w:rPr>
          <w:b/>
          <w:sz w:val="28"/>
          <w:szCs w:val="28"/>
          <w:lang w:val="uk-UA"/>
        </w:rPr>
      </w:pPr>
      <w:r>
        <w:rPr>
          <w:sz w:val="28"/>
          <w:szCs w:val="28"/>
          <w:lang w:val="uk-UA"/>
        </w:rPr>
        <w:t>Анотацію слід розміщувати безпосередньо за титульним аркушем, п</w:t>
      </w:r>
      <w:r>
        <w:rPr>
          <w:sz w:val="28"/>
          <w:szCs w:val="28"/>
          <w:lang w:val="uk-UA"/>
        </w:rPr>
        <w:t>о</w:t>
      </w:r>
      <w:r>
        <w:rPr>
          <w:sz w:val="28"/>
          <w:szCs w:val="28"/>
          <w:lang w:val="uk-UA"/>
        </w:rPr>
        <w:t>чинаючи з нової сторінки (другої)</w:t>
      </w:r>
      <w:r w:rsidR="007A6371">
        <w:rPr>
          <w:sz w:val="28"/>
          <w:szCs w:val="28"/>
          <w:lang w:val="uk-UA"/>
        </w:rPr>
        <w:t>,</w:t>
      </w:r>
      <w:r>
        <w:rPr>
          <w:sz w:val="28"/>
          <w:szCs w:val="28"/>
          <w:lang w:val="uk-UA"/>
        </w:rPr>
        <w:t xml:space="preserve"> нумерація якої не зазначається.</w:t>
      </w:r>
    </w:p>
    <w:p w:rsidR="00B73992" w:rsidRDefault="00B73992" w:rsidP="00886E78">
      <w:pPr>
        <w:ind w:firstLine="454"/>
        <w:rPr>
          <w:b/>
          <w:sz w:val="28"/>
          <w:szCs w:val="28"/>
          <w:lang w:val="uk-UA"/>
        </w:rPr>
      </w:pPr>
    </w:p>
    <w:p w:rsidR="00B73992" w:rsidRDefault="00B73992" w:rsidP="00886E78">
      <w:pPr>
        <w:ind w:firstLine="454"/>
        <w:rPr>
          <w:b/>
          <w:sz w:val="28"/>
          <w:szCs w:val="28"/>
          <w:lang w:val="uk-UA"/>
        </w:rPr>
      </w:pPr>
      <w:r>
        <w:rPr>
          <w:b/>
          <w:sz w:val="28"/>
          <w:szCs w:val="28"/>
          <w:lang w:val="uk-UA"/>
        </w:rPr>
        <w:t xml:space="preserve"> Зміст</w:t>
      </w:r>
    </w:p>
    <w:p w:rsidR="00B73992" w:rsidRDefault="00B73992" w:rsidP="00886E78">
      <w:pPr>
        <w:ind w:firstLine="454"/>
        <w:jc w:val="both"/>
        <w:rPr>
          <w:sz w:val="28"/>
          <w:szCs w:val="28"/>
          <w:lang w:val="uk-UA"/>
        </w:rPr>
      </w:pPr>
    </w:p>
    <w:p w:rsidR="00B73992" w:rsidRDefault="00B73992" w:rsidP="00886E78">
      <w:pPr>
        <w:ind w:firstLine="454"/>
        <w:jc w:val="both"/>
        <w:rPr>
          <w:sz w:val="28"/>
          <w:szCs w:val="28"/>
          <w:lang w:val="uk-UA"/>
        </w:rPr>
      </w:pPr>
      <w:r>
        <w:rPr>
          <w:sz w:val="28"/>
          <w:szCs w:val="28"/>
          <w:lang w:val="uk-UA"/>
        </w:rPr>
        <w:t>Зміст розташовують безпосередньо після анотації, починаючи з нової сторінки. До змісту в</w:t>
      </w:r>
      <w:r w:rsidR="008E0113">
        <w:rPr>
          <w:sz w:val="28"/>
          <w:szCs w:val="28"/>
          <w:lang w:val="uk-UA"/>
        </w:rPr>
        <w:t>ходя</w:t>
      </w:r>
      <w:r>
        <w:rPr>
          <w:sz w:val="28"/>
          <w:szCs w:val="28"/>
          <w:lang w:val="uk-UA"/>
        </w:rPr>
        <w:t>ть: перелік умовних позначень, символів, од</w:t>
      </w:r>
      <w:r>
        <w:rPr>
          <w:sz w:val="28"/>
          <w:szCs w:val="28"/>
          <w:lang w:val="uk-UA"/>
        </w:rPr>
        <w:t>и</w:t>
      </w:r>
      <w:r>
        <w:rPr>
          <w:sz w:val="28"/>
          <w:szCs w:val="28"/>
          <w:lang w:val="uk-UA"/>
        </w:rPr>
        <w:t>ниць, скорочень і термінів; вступ; послідовно перелічені назви всіх розд</w:t>
      </w:r>
      <w:r>
        <w:rPr>
          <w:sz w:val="28"/>
          <w:szCs w:val="28"/>
          <w:lang w:val="uk-UA"/>
        </w:rPr>
        <w:t>і</w:t>
      </w:r>
      <w:r>
        <w:rPr>
          <w:sz w:val="28"/>
          <w:szCs w:val="28"/>
          <w:lang w:val="uk-UA"/>
        </w:rPr>
        <w:t>лів, підрозділів; висновки; література</w:t>
      </w:r>
      <w:r>
        <w:rPr>
          <w:sz w:val="28"/>
          <w:szCs w:val="28"/>
        </w:rPr>
        <w:t xml:space="preserve"> [1]</w:t>
      </w:r>
      <w:r>
        <w:rPr>
          <w:sz w:val="28"/>
          <w:szCs w:val="28"/>
          <w:lang w:val="uk-UA"/>
        </w:rPr>
        <w:t xml:space="preserve">. </w:t>
      </w:r>
    </w:p>
    <w:p w:rsidR="00B73992" w:rsidRDefault="00B73992" w:rsidP="00886E78">
      <w:pPr>
        <w:ind w:firstLine="454"/>
        <w:jc w:val="both"/>
        <w:rPr>
          <w:sz w:val="28"/>
          <w:szCs w:val="28"/>
          <w:lang w:val="uk-UA"/>
        </w:rPr>
      </w:pPr>
      <w:r>
        <w:rPr>
          <w:sz w:val="28"/>
          <w:szCs w:val="28"/>
          <w:lang w:val="uk-UA"/>
        </w:rPr>
        <w:t>Зміст за нумерацією пояснювальної записки є третьою сторінкою, на  якій для курсової роботи виконують основний надпис за формою 2 (40</w:t>
      </w:r>
      <w:r>
        <w:rPr>
          <w:b/>
          <w:bCs/>
          <w:sz w:val="28"/>
          <w:szCs w:val="28"/>
          <w:lang w:val="uk-UA"/>
        </w:rPr>
        <w:t>×</w:t>
      </w:r>
      <w:r>
        <w:rPr>
          <w:sz w:val="28"/>
          <w:szCs w:val="28"/>
          <w:lang w:val="uk-UA"/>
        </w:rPr>
        <w:t>185мм), на наступних – за формою 2а (15</w:t>
      </w:r>
      <w:r>
        <w:rPr>
          <w:b/>
          <w:bCs/>
          <w:sz w:val="28"/>
          <w:szCs w:val="28"/>
          <w:lang w:val="uk-UA"/>
        </w:rPr>
        <w:t>×</w:t>
      </w:r>
      <w:r>
        <w:rPr>
          <w:sz w:val="28"/>
          <w:szCs w:val="28"/>
          <w:lang w:val="uk-UA"/>
        </w:rPr>
        <w:t>185 мм).</w:t>
      </w:r>
    </w:p>
    <w:p w:rsidR="00B73992" w:rsidRDefault="00B73992" w:rsidP="00886E78">
      <w:pPr>
        <w:ind w:firstLine="454"/>
        <w:jc w:val="both"/>
        <w:rPr>
          <w:sz w:val="28"/>
          <w:szCs w:val="28"/>
          <w:lang w:val="uk-UA"/>
        </w:rPr>
      </w:pPr>
      <w:r>
        <w:rPr>
          <w:sz w:val="28"/>
          <w:szCs w:val="28"/>
          <w:lang w:val="uk-UA"/>
        </w:rPr>
        <w:t>Назви заголовків змісту повинні однозначно відповідати назвам заг</w:t>
      </w:r>
      <w:r>
        <w:rPr>
          <w:sz w:val="28"/>
          <w:szCs w:val="28"/>
          <w:lang w:val="uk-UA"/>
        </w:rPr>
        <w:t>о</w:t>
      </w:r>
      <w:r>
        <w:rPr>
          <w:sz w:val="28"/>
          <w:szCs w:val="28"/>
          <w:lang w:val="uk-UA"/>
        </w:rPr>
        <w:t>ловків пояснювальної записки за текстом. Нумерація сторінок повинна б</w:t>
      </w:r>
      <w:r>
        <w:rPr>
          <w:sz w:val="28"/>
          <w:szCs w:val="28"/>
          <w:lang w:val="uk-UA"/>
        </w:rPr>
        <w:t>у</w:t>
      </w:r>
      <w:r>
        <w:rPr>
          <w:sz w:val="28"/>
          <w:szCs w:val="28"/>
          <w:lang w:val="uk-UA"/>
        </w:rPr>
        <w:t xml:space="preserve">ти наскрізною. </w:t>
      </w:r>
    </w:p>
    <w:p w:rsidR="00B73992" w:rsidRDefault="00B73992" w:rsidP="00B73992">
      <w:pPr>
        <w:ind w:firstLine="720"/>
        <w:jc w:val="both"/>
        <w:rPr>
          <w:sz w:val="28"/>
          <w:szCs w:val="28"/>
          <w:lang w:val="uk-UA"/>
        </w:rPr>
      </w:pPr>
    </w:p>
    <w:p w:rsidR="00B73992" w:rsidRPr="0076263E" w:rsidRDefault="00B73992" w:rsidP="007F7784">
      <w:pPr>
        <w:tabs>
          <w:tab w:val="left" w:pos="8789"/>
        </w:tabs>
        <w:ind w:firstLine="426"/>
        <w:rPr>
          <w:iCs/>
          <w:sz w:val="28"/>
          <w:szCs w:val="30"/>
          <w:lang w:val="uk-UA"/>
        </w:rPr>
      </w:pPr>
      <w:r w:rsidRPr="0076263E">
        <w:rPr>
          <w:iCs/>
          <w:sz w:val="28"/>
          <w:szCs w:val="30"/>
          <w:lang w:val="uk-UA"/>
        </w:rPr>
        <w:t>Вступ</w:t>
      </w:r>
      <w:r w:rsidR="0068164C">
        <w:rPr>
          <w:iCs/>
          <w:sz w:val="28"/>
          <w:szCs w:val="30"/>
          <w:lang w:val="uk-UA"/>
        </w:rPr>
        <w:t>.</w:t>
      </w:r>
    </w:p>
    <w:p w:rsidR="008E0113" w:rsidRDefault="008E0113" w:rsidP="008E0113">
      <w:pPr>
        <w:pStyle w:val="1"/>
        <w:spacing w:before="0" w:after="0"/>
        <w:ind w:left="426"/>
        <w:jc w:val="both"/>
        <w:rPr>
          <w:b w:val="0"/>
          <w:iCs/>
          <w:sz w:val="28"/>
          <w:szCs w:val="28"/>
        </w:rPr>
      </w:pPr>
      <w:r>
        <w:rPr>
          <w:b w:val="0"/>
          <w:iCs/>
          <w:sz w:val="28"/>
          <w:szCs w:val="28"/>
        </w:rPr>
        <w:t xml:space="preserve">1 </w:t>
      </w:r>
      <w:r w:rsidRPr="004E5A51">
        <w:rPr>
          <w:b w:val="0"/>
          <w:iCs/>
          <w:sz w:val="28"/>
          <w:szCs w:val="28"/>
        </w:rPr>
        <w:t>Розрахунок  витрат інноваційного проекту</w:t>
      </w:r>
      <w:r w:rsidR="0068164C">
        <w:rPr>
          <w:b w:val="0"/>
          <w:iCs/>
          <w:sz w:val="28"/>
          <w:szCs w:val="28"/>
        </w:rPr>
        <w:t>.</w:t>
      </w:r>
    </w:p>
    <w:p w:rsidR="008E0113" w:rsidRPr="00746103" w:rsidRDefault="008E0113" w:rsidP="00501161">
      <w:pPr>
        <w:ind w:firstLine="709"/>
        <w:rPr>
          <w:sz w:val="28"/>
          <w:szCs w:val="28"/>
          <w:lang w:val="uk-UA"/>
        </w:rPr>
      </w:pPr>
      <w:r w:rsidRPr="00746103">
        <w:rPr>
          <w:sz w:val="28"/>
          <w:szCs w:val="28"/>
          <w:lang w:val="uk-UA"/>
        </w:rPr>
        <w:t>1.1</w:t>
      </w:r>
      <w:r>
        <w:rPr>
          <w:sz w:val="28"/>
          <w:szCs w:val="28"/>
          <w:lang w:val="uk-UA"/>
        </w:rPr>
        <w:t xml:space="preserve"> </w:t>
      </w:r>
      <w:r>
        <w:rPr>
          <w:iCs/>
          <w:sz w:val="28"/>
          <w:lang w:val="uk-UA"/>
        </w:rPr>
        <w:t>Нормативно</w:t>
      </w:r>
      <w:r w:rsidRPr="00746103">
        <w:rPr>
          <w:iCs/>
          <w:sz w:val="28"/>
          <w:lang w:val="uk-UA"/>
        </w:rPr>
        <w:t xml:space="preserve">-законодавча база </w:t>
      </w:r>
      <w:r w:rsidRPr="00746103">
        <w:rPr>
          <w:sz w:val="28"/>
          <w:szCs w:val="28"/>
          <w:lang w:val="uk-UA"/>
        </w:rPr>
        <w:t>інноваційної діяльності в Україні</w:t>
      </w:r>
      <w:r w:rsidR="0068164C">
        <w:rPr>
          <w:sz w:val="28"/>
          <w:szCs w:val="28"/>
          <w:lang w:val="uk-UA"/>
        </w:rPr>
        <w:t>.</w:t>
      </w:r>
    </w:p>
    <w:p w:rsidR="008E0113" w:rsidRPr="004E5A51" w:rsidRDefault="008E0113" w:rsidP="00501161">
      <w:pPr>
        <w:ind w:firstLine="709"/>
        <w:rPr>
          <w:iCs/>
          <w:sz w:val="28"/>
          <w:szCs w:val="28"/>
        </w:rPr>
      </w:pPr>
      <w:r w:rsidRPr="004E5A51">
        <w:rPr>
          <w:iCs/>
          <w:sz w:val="28"/>
          <w:szCs w:val="28"/>
        </w:rPr>
        <w:t>1.</w:t>
      </w:r>
      <w:r>
        <w:rPr>
          <w:iCs/>
          <w:sz w:val="28"/>
          <w:szCs w:val="28"/>
          <w:lang w:val="uk-UA"/>
        </w:rPr>
        <w:t xml:space="preserve">2 </w:t>
      </w:r>
      <w:r w:rsidRPr="004E5A51">
        <w:rPr>
          <w:iCs/>
          <w:sz w:val="28"/>
          <w:szCs w:val="28"/>
          <w:lang w:val="uk-UA"/>
        </w:rPr>
        <w:t>Техніко-економічне обґрунтування інноваційного проекту</w:t>
      </w:r>
      <w:r w:rsidR="0068164C">
        <w:rPr>
          <w:iCs/>
          <w:sz w:val="28"/>
          <w:szCs w:val="28"/>
          <w:lang w:val="uk-UA"/>
        </w:rPr>
        <w:t>.</w:t>
      </w:r>
    </w:p>
    <w:p w:rsidR="008E0113" w:rsidRPr="004E5A51" w:rsidRDefault="008E0113" w:rsidP="00501161">
      <w:pPr>
        <w:ind w:firstLine="709"/>
        <w:rPr>
          <w:iCs/>
          <w:sz w:val="28"/>
          <w:szCs w:val="28"/>
        </w:rPr>
      </w:pPr>
      <w:r>
        <w:rPr>
          <w:iCs/>
          <w:sz w:val="28"/>
          <w:szCs w:val="28"/>
          <w:lang w:val="uk-UA"/>
        </w:rPr>
        <w:t xml:space="preserve">1.3 </w:t>
      </w:r>
      <w:r w:rsidRPr="004E5A51">
        <w:rPr>
          <w:iCs/>
          <w:sz w:val="28"/>
          <w:szCs w:val="28"/>
          <w:lang w:val="uk-UA"/>
        </w:rPr>
        <w:t>Складання кошторисів у складі проектної документації</w:t>
      </w:r>
      <w:r w:rsidR="0068164C">
        <w:rPr>
          <w:iCs/>
          <w:sz w:val="28"/>
          <w:szCs w:val="28"/>
          <w:lang w:val="uk-UA"/>
        </w:rPr>
        <w:t>.</w:t>
      </w:r>
    </w:p>
    <w:p w:rsidR="008E0113" w:rsidRPr="004E5A51" w:rsidRDefault="008E0113" w:rsidP="00501161">
      <w:pPr>
        <w:pStyle w:val="3"/>
        <w:widowControl w:val="0"/>
        <w:tabs>
          <w:tab w:val="left" w:pos="8880"/>
        </w:tabs>
        <w:spacing w:before="0" w:after="0"/>
        <w:ind w:firstLine="709"/>
        <w:rPr>
          <w:rFonts w:ascii="Times New Roman" w:hAnsi="Times New Roman" w:cs="Times New Roman"/>
          <w:b w:val="0"/>
          <w:sz w:val="28"/>
          <w:szCs w:val="28"/>
          <w:lang w:val="uk-UA"/>
        </w:rPr>
      </w:pPr>
      <w:r w:rsidRPr="004E5A51">
        <w:rPr>
          <w:rFonts w:ascii="Times New Roman" w:hAnsi="Times New Roman" w:cs="Times New Roman"/>
          <w:b w:val="0"/>
          <w:sz w:val="28"/>
          <w:szCs w:val="28"/>
          <w:lang w:val="uk-UA"/>
        </w:rPr>
        <w:t>1.</w:t>
      </w:r>
      <w:r>
        <w:rPr>
          <w:rFonts w:ascii="Times New Roman" w:hAnsi="Times New Roman" w:cs="Times New Roman"/>
          <w:b w:val="0"/>
          <w:sz w:val="28"/>
          <w:szCs w:val="28"/>
          <w:lang w:val="uk-UA"/>
        </w:rPr>
        <w:t>4</w:t>
      </w:r>
      <w:r w:rsidRPr="004E5A51">
        <w:rPr>
          <w:rFonts w:ascii="Times New Roman" w:hAnsi="Times New Roman" w:cs="Times New Roman"/>
          <w:b w:val="0"/>
          <w:sz w:val="28"/>
          <w:szCs w:val="28"/>
          <w:lang w:val="uk-UA"/>
        </w:rPr>
        <w:t xml:space="preserve"> Підсумок загальних витрат інноваційного проекту</w:t>
      </w:r>
      <w:r w:rsidR="0068164C">
        <w:rPr>
          <w:rFonts w:ascii="Times New Roman" w:hAnsi="Times New Roman" w:cs="Times New Roman"/>
          <w:b w:val="0"/>
          <w:sz w:val="28"/>
          <w:szCs w:val="28"/>
          <w:lang w:val="uk-UA"/>
        </w:rPr>
        <w:t>.</w:t>
      </w:r>
    </w:p>
    <w:p w:rsidR="008E0113" w:rsidRPr="004E5A51" w:rsidRDefault="008E0113" w:rsidP="00501161">
      <w:pPr>
        <w:pStyle w:val="1"/>
        <w:spacing w:before="0" w:after="0"/>
        <w:ind w:firstLine="426"/>
        <w:jc w:val="left"/>
        <w:rPr>
          <w:b w:val="0"/>
          <w:sz w:val="28"/>
          <w:szCs w:val="28"/>
        </w:rPr>
      </w:pPr>
      <w:r>
        <w:rPr>
          <w:b w:val="0"/>
          <w:sz w:val="28"/>
          <w:szCs w:val="28"/>
        </w:rPr>
        <w:t xml:space="preserve">2 </w:t>
      </w:r>
      <w:r w:rsidRPr="004E5A51">
        <w:rPr>
          <w:b w:val="0"/>
          <w:sz w:val="28"/>
          <w:szCs w:val="28"/>
        </w:rPr>
        <w:t>Аналіз грошових потоків інноваційного проекту</w:t>
      </w:r>
      <w:r w:rsidR="0068164C">
        <w:rPr>
          <w:b w:val="0"/>
          <w:sz w:val="28"/>
          <w:szCs w:val="28"/>
        </w:rPr>
        <w:t>.</w:t>
      </w:r>
    </w:p>
    <w:p w:rsidR="008E0113" w:rsidRPr="004E5A51" w:rsidRDefault="008E0113" w:rsidP="00501161">
      <w:pPr>
        <w:ind w:left="709"/>
        <w:rPr>
          <w:sz w:val="28"/>
          <w:szCs w:val="28"/>
          <w:lang w:val="uk-UA"/>
        </w:rPr>
      </w:pPr>
      <w:r w:rsidRPr="004E5A51">
        <w:rPr>
          <w:sz w:val="28"/>
          <w:szCs w:val="28"/>
          <w:lang w:val="uk-UA"/>
        </w:rPr>
        <w:t>2.1 Прогноз руху грошових коштів від інвестиційної діяльності інн</w:t>
      </w:r>
      <w:r w:rsidRPr="004E5A51">
        <w:rPr>
          <w:sz w:val="28"/>
          <w:szCs w:val="28"/>
          <w:lang w:val="uk-UA"/>
        </w:rPr>
        <w:t>о</w:t>
      </w:r>
      <w:r w:rsidRPr="004E5A51">
        <w:rPr>
          <w:sz w:val="28"/>
          <w:szCs w:val="28"/>
          <w:lang w:val="uk-UA"/>
        </w:rPr>
        <w:t>ваційного проекту</w:t>
      </w:r>
      <w:r w:rsidR="0068164C">
        <w:rPr>
          <w:sz w:val="28"/>
          <w:szCs w:val="28"/>
          <w:lang w:val="uk-UA"/>
        </w:rPr>
        <w:t>.</w:t>
      </w:r>
      <w:r w:rsidRPr="004E5A51">
        <w:rPr>
          <w:sz w:val="28"/>
          <w:szCs w:val="28"/>
          <w:lang w:val="uk-UA"/>
        </w:rPr>
        <w:t xml:space="preserve"> </w:t>
      </w:r>
    </w:p>
    <w:p w:rsidR="008E0113" w:rsidRPr="00501161" w:rsidRDefault="007A6371" w:rsidP="00501161">
      <w:pPr>
        <w:numPr>
          <w:ilvl w:val="1"/>
          <w:numId w:val="39"/>
        </w:numPr>
        <w:ind w:left="709" w:hanging="1"/>
        <w:rPr>
          <w:sz w:val="28"/>
          <w:szCs w:val="28"/>
        </w:rPr>
      </w:pPr>
      <w:r w:rsidRPr="00501161">
        <w:rPr>
          <w:sz w:val="28"/>
          <w:szCs w:val="28"/>
          <w:lang w:val="uk-UA"/>
        </w:rPr>
        <w:t xml:space="preserve"> </w:t>
      </w:r>
      <w:r w:rsidR="008E0113" w:rsidRPr="00501161">
        <w:rPr>
          <w:sz w:val="28"/>
          <w:szCs w:val="28"/>
          <w:lang w:val="uk-UA"/>
        </w:rPr>
        <w:t>Прогноз чистого руху грошових коштів від операційної діял</w:t>
      </w:r>
      <w:r w:rsidR="008E0113" w:rsidRPr="00501161">
        <w:rPr>
          <w:sz w:val="28"/>
          <w:szCs w:val="28"/>
          <w:lang w:val="uk-UA"/>
        </w:rPr>
        <w:t>ь</w:t>
      </w:r>
      <w:r w:rsidR="008E0113" w:rsidRPr="00501161">
        <w:rPr>
          <w:sz w:val="28"/>
          <w:szCs w:val="28"/>
          <w:lang w:val="uk-UA"/>
        </w:rPr>
        <w:t>ності</w:t>
      </w:r>
      <w:r w:rsidR="0068164C">
        <w:rPr>
          <w:sz w:val="28"/>
          <w:szCs w:val="28"/>
          <w:lang w:val="uk-UA"/>
        </w:rPr>
        <w:t>.</w:t>
      </w:r>
    </w:p>
    <w:p w:rsidR="008E0113" w:rsidRPr="00501161" w:rsidRDefault="007A6371" w:rsidP="00501161">
      <w:pPr>
        <w:numPr>
          <w:ilvl w:val="1"/>
          <w:numId w:val="39"/>
        </w:numPr>
        <w:ind w:left="709" w:hanging="1"/>
        <w:rPr>
          <w:sz w:val="28"/>
          <w:szCs w:val="28"/>
        </w:rPr>
      </w:pPr>
      <w:r w:rsidRPr="00501161">
        <w:rPr>
          <w:sz w:val="28"/>
          <w:szCs w:val="28"/>
          <w:lang w:val="uk-UA"/>
        </w:rPr>
        <w:t xml:space="preserve"> </w:t>
      </w:r>
      <w:r w:rsidR="008E0113" w:rsidRPr="00501161">
        <w:rPr>
          <w:sz w:val="28"/>
          <w:szCs w:val="28"/>
          <w:lang w:val="uk-UA"/>
        </w:rPr>
        <w:t xml:space="preserve">Прогноз чистого руху грошових коштів від фінансової </w:t>
      </w:r>
      <w:r w:rsidR="00501161" w:rsidRPr="00501161">
        <w:rPr>
          <w:sz w:val="28"/>
          <w:szCs w:val="28"/>
          <w:lang w:val="uk-UA"/>
        </w:rPr>
        <w:t xml:space="preserve"> </w:t>
      </w:r>
      <w:r w:rsidR="008E0113" w:rsidRPr="00501161">
        <w:rPr>
          <w:sz w:val="28"/>
          <w:szCs w:val="28"/>
          <w:lang w:val="uk-UA"/>
        </w:rPr>
        <w:t>діял</w:t>
      </w:r>
      <w:r w:rsidR="008E0113" w:rsidRPr="00501161">
        <w:rPr>
          <w:sz w:val="28"/>
          <w:szCs w:val="28"/>
          <w:lang w:val="uk-UA"/>
        </w:rPr>
        <w:t>ь</w:t>
      </w:r>
      <w:r w:rsidR="008E0113" w:rsidRPr="00501161">
        <w:rPr>
          <w:sz w:val="28"/>
          <w:szCs w:val="28"/>
          <w:lang w:val="uk-UA"/>
        </w:rPr>
        <w:t>ності</w:t>
      </w:r>
      <w:r w:rsidR="0068164C">
        <w:rPr>
          <w:sz w:val="28"/>
          <w:szCs w:val="28"/>
          <w:lang w:val="uk-UA"/>
        </w:rPr>
        <w:t>.</w:t>
      </w:r>
    </w:p>
    <w:p w:rsidR="008E0113" w:rsidRPr="004E5A51" w:rsidRDefault="007A6371" w:rsidP="008E0113">
      <w:pPr>
        <w:numPr>
          <w:ilvl w:val="1"/>
          <w:numId w:val="39"/>
        </w:numPr>
        <w:jc w:val="both"/>
        <w:rPr>
          <w:iCs/>
          <w:sz w:val="28"/>
          <w:szCs w:val="28"/>
        </w:rPr>
      </w:pPr>
      <w:r>
        <w:rPr>
          <w:sz w:val="28"/>
          <w:szCs w:val="28"/>
          <w:lang w:val="uk-UA"/>
        </w:rPr>
        <w:lastRenderedPageBreak/>
        <w:t xml:space="preserve"> </w:t>
      </w:r>
      <w:r w:rsidR="008E0113" w:rsidRPr="004E5A51">
        <w:rPr>
          <w:sz w:val="28"/>
          <w:szCs w:val="28"/>
          <w:lang w:val="uk-UA"/>
        </w:rPr>
        <w:t>Показники комерційної ефективності проекту</w:t>
      </w:r>
      <w:r w:rsidR="0068164C">
        <w:rPr>
          <w:sz w:val="28"/>
          <w:szCs w:val="28"/>
          <w:lang w:val="uk-UA"/>
        </w:rPr>
        <w:t>.</w:t>
      </w:r>
    </w:p>
    <w:p w:rsidR="008E0113" w:rsidRPr="004E5A51" w:rsidRDefault="008E0113" w:rsidP="007A6371">
      <w:pPr>
        <w:tabs>
          <w:tab w:val="left" w:pos="8789"/>
        </w:tabs>
        <w:ind w:left="426"/>
        <w:jc w:val="both"/>
        <w:rPr>
          <w:iCs/>
          <w:sz w:val="28"/>
          <w:szCs w:val="28"/>
          <w:lang w:val="uk-UA"/>
        </w:rPr>
      </w:pPr>
      <w:r>
        <w:rPr>
          <w:iCs/>
          <w:sz w:val="28"/>
          <w:szCs w:val="28"/>
          <w:lang w:val="uk-UA"/>
        </w:rPr>
        <w:t xml:space="preserve"> 3 </w:t>
      </w:r>
      <w:r w:rsidRPr="004E5A51">
        <w:rPr>
          <w:iCs/>
          <w:sz w:val="28"/>
          <w:szCs w:val="28"/>
          <w:lang w:val="uk-UA"/>
        </w:rPr>
        <w:t>О</w:t>
      </w:r>
      <w:r>
        <w:rPr>
          <w:iCs/>
          <w:sz w:val="28"/>
          <w:szCs w:val="28"/>
          <w:lang w:val="uk-UA"/>
        </w:rPr>
        <w:t>ц</w:t>
      </w:r>
      <w:r w:rsidR="007A6371">
        <w:rPr>
          <w:iCs/>
          <w:sz w:val="28"/>
          <w:szCs w:val="28"/>
          <w:lang w:val="uk-UA"/>
        </w:rPr>
        <w:t>інювання</w:t>
      </w:r>
      <w:r w:rsidRPr="004E5A51">
        <w:rPr>
          <w:iCs/>
          <w:sz w:val="28"/>
          <w:szCs w:val="28"/>
          <w:lang w:val="uk-UA"/>
        </w:rPr>
        <w:t xml:space="preserve"> економічної ефективності інноваційного</w:t>
      </w:r>
      <w:r w:rsidR="007A6371">
        <w:rPr>
          <w:iCs/>
          <w:sz w:val="28"/>
          <w:szCs w:val="28"/>
          <w:lang w:val="uk-UA"/>
        </w:rPr>
        <w:t xml:space="preserve"> </w:t>
      </w:r>
      <w:r>
        <w:rPr>
          <w:iCs/>
          <w:sz w:val="28"/>
          <w:szCs w:val="28"/>
          <w:lang w:val="uk-UA"/>
        </w:rPr>
        <w:t>п</w:t>
      </w:r>
      <w:r w:rsidRPr="004E5A51">
        <w:rPr>
          <w:iCs/>
          <w:sz w:val="28"/>
          <w:szCs w:val="28"/>
          <w:lang w:val="uk-UA"/>
        </w:rPr>
        <w:t>роекту</w:t>
      </w:r>
      <w:r w:rsidR="0068164C">
        <w:rPr>
          <w:iCs/>
          <w:sz w:val="28"/>
          <w:szCs w:val="28"/>
          <w:lang w:val="uk-UA"/>
        </w:rPr>
        <w:t>.</w:t>
      </w:r>
    </w:p>
    <w:p w:rsidR="008E0113" w:rsidRPr="004E5A51" w:rsidRDefault="008E0113" w:rsidP="008E0113">
      <w:pPr>
        <w:ind w:left="851"/>
        <w:jc w:val="both"/>
        <w:rPr>
          <w:iCs/>
          <w:sz w:val="28"/>
          <w:szCs w:val="28"/>
          <w:lang w:val="uk-UA"/>
        </w:rPr>
      </w:pPr>
      <w:r w:rsidRPr="004E5A51">
        <w:rPr>
          <w:iCs/>
          <w:sz w:val="28"/>
          <w:szCs w:val="28"/>
        </w:rPr>
        <w:t xml:space="preserve">3.1 </w:t>
      </w:r>
      <w:r w:rsidRPr="004E5A51">
        <w:rPr>
          <w:iCs/>
          <w:sz w:val="28"/>
          <w:szCs w:val="28"/>
          <w:lang w:val="uk-UA"/>
        </w:rPr>
        <w:t>Чисті грошові надходження</w:t>
      </w:r>
      <w:r w:rsidRPr="004E5A51">
        <w:rPr>
          <w:iCs/>
          <w:sz w:val="28"/>
          <w:szCs w:val="28"/>
        </w:rPr>
        <w:t xml:space="preserve"> </w:t>
      </w:r>
      <w:r w:rsidRPr="004E5A51">
        <w:rPr>
          <w:iCs/>
          <w:sz w:val="28"/>
          <w:szCs w:val="28"/>
          <w:lang w:val="uk-UA"/>
        </w:rPr>
        <w:t>та чиста поточна вартість</w:t>
      </w:r>
      <w:r w:rsidR="0068164C">
        <w:rPr>
          <w:iCs/>
          <w:sz w:val="28"/>
          <w:szCs w:val="28"/>
          <w:lang w:val="uk-UA"/>
        </w:rPr>
        <w:t>.</w:t>
      </w:r>
    </w:p>
    <w:p w:rsidR="008E0113" w:rsidRPr="004E5A51" w:rsidRDefault="008E0113" w:rsidP="008E0113">
      <w:pPr>
        <w:ind w:left="851"/>
        <w:jc w:val="both"/>
        <w:rPr>
          <w:iCs/>
          <w:sz w:val="28"/>
          <w:szCs w:val="28"/>
          <w:lang w:val="uk-UA"/>
        </w:rPr>
      </w:pPr>
      <w:r w:rsidRPr="004E5A51">
        <w:rPr>
          <w:iCs/>
          <w:sz w:val="28"/>
          <w:szCs w:val="28"/>
          <w:lang w:val="uk-UA"/>
        </w:rPr>
        <w:t>3.2 Термін окупності інвестицій</w:t>
      </w:r>
      <w:r w:rsidR="0068164C">
        <w:rPr>
          <w:iCs/>
          <w:sz w:val="28"/>
          <w:szCs w:val="28"/>
          <w:lang w:val="uk-UA"/>
        </w:rPr>
        <w:t>.</w:t>
      </w:r>
      <w:r w:rsidRPr="004E5A51">
        <w:rPr>
          <w:iCs/>
          <w:sz w:val="28"/>
          <w:szCs w:val="28"/>
          <w:lang w:val="uk-UA"/>
        </w:rPr>
        <w:tab/>
      </w:r>
    </w:p>
    <w:p w:rsidR="008E0113" w:rsidRDefault="008E0113" w:rsidP="008E0113">
      <w:pPr>
        <w:ind w:firstLine="851"/>
        <w:rPr>
          <w:sz w:val="28"/>
          <w:szCs w:val="28"/>
          <w:lang w:val="uk-UA"/>
        </w:rPr>
      </w:pPr>
      <w:r w:rsidRPr="0043230F">
        <w:rPr>
          <w:sz w:val="28"/>
          <w:szCs w:val="28"/>
          <w:lang w:val="uk-UA"/>
        </w:rPr>
        <w:t>3.4 Індекс прибутковості інвестицій</w:t>
      </w:r>
      <w:r w:rsidR="0068164C">
        <w:rPr>
          <w:sz w:val="28"/>
          <w:szCs w:val="28"/>
          <w:lang w:val="uk-UA"/>
        </w:rPr>
        <w:t>.</w:t>
      </w:r>
    </w:p>
    <w:p w:rsidR="008E0113" w:rsidRDefault="008E0113" w:rsidP="008E0113">
      <w:pPr>
        <w:ind w:firstLine="851"/>
        <w:rPr>
          <w:sz w:val="28"/>
          <w:szCs w:val="28"/>
          <w:lang w:val="uk-UA"/>
        </w:rPr>
      </w:pPr>
      <w:r>
        <w:rPr>
          <w:sz w:val="28"/>
          <w:szCs w:val="28"/>
          <w:lang w:val="uk-UA"/>
        </w:rPr>
        <w:t>3.5 Порівняння варіантів інноваційних проектів, що мають різні т</w:t>
      </w:r>
      <w:r>
        <w:rPr>
          <w:sz w:val="28"/>
          <w:szCs w:val="28"/>
          <w:lang w:val="uk-UA"/>
        </w:rPr>
        <w:t>е</w:t>
      </w:r>
      <w:r>
        <w:rPr>
          <w:sz w:val="28"/>
          <w:szCs w:val="28"/>
          <w:lang w:val="uk-UA"/>
        </w:rPr>
        <w:t>рміни служби</w:t>
      </w:r>
      <w:r w:rsidR="0068164C">
        <w:rPr>
          <w:sz w:val="28"/>
          <w:szCs w:val="28"/>
          <w:lang w:val="uk-UA"/>
        </w:rPr>
        <w:t>.</w:t>
      </w:r>
    </w:p>
    <w:p w:rsidR="008E0113" w:rsidRDefault="008E0113" w:rsidP="001537DC">
      <w:pPr>
        <w:ind w:firstLine="426"/>
        <w:rPr>
          <w:sz w:val="28"/>
          <w:szCs w:val="28"/>
          <w:lang w:val="uk-UA"/>
        </w:rPr>
      </w:pPr>
      <w:r>
        <w:rPr>
          <w:sz w:val="28"/>
          <w:szCs w:val="28"/>
          <w:lang w:val="uk-UA"/>
        </w:rPr>
        <w:t>4 Джерела фінансування інноваційного проект</w:t>
      </w:r>
      <w:r w:rsidR="0068164C">
        <w:rPr>
          <w:sz w:val="28"/>
          <w:szCs w:val="28"/>
          <w:lang w:val="uk-UA"/>
        </w:rPr>
        <w:t>у.</w:t>
      </w:r>
    </w:p>
    <w:p w:rsidR="008E0113" w:rsidRPr="003954AE" w:rsidRDefault="008E0113" w:rsidP="001537DC">
      <w:pPr>
        <w:ind w:firstLine="426"/>
        <w:rPr>
          <w:sz w:val="28"/>
          <w:szCs w:val="28"/>
          <w:lang w:val="uk-UA"/>
        </w:rPr>
      </w:pPr>
      <w:r>
        <w:rPr>
          <w:sz w:val="28"/>
          <w:szCs w:val="28"/>
          <w:lang w:val="uk-UA"/>
        </w:rPr>
        <w:t xml:space="preserve">5 </w:t>
      </w:r>
      <w:r w:rsidR="007A6371" w:rsidRPr="004E5A51">
        <w:rPr>
          <w:iCs/>
          <w:sz w:val="28"/>
          <w:szCs w:val="28"/>
          <w:lang w:val="uk-UA"/>
        </w:rPr>
        <w:t>О</w:t>
      </w:r>
      <w:r w:rsidR="007A6371">
        <w:rPr>
          <w:iCs/>
          <w:sz w:val="28"/>
          <w:szCs w:val="28"/>
          <w:lang w:val="uk-UA"/>
        </w:rPr>
        <w:t>цінювання</w:t>
      </w:r>
      <w:r>
        <w:rPr>
          <w:sz w:val="28"/>
          <w:szCs w:val="28"/>
          <w:lang w:val="uk-UA"/>
        </w:rPr>
        <w:t xml:space="preserve"> ризику інвестування інноваційного проекту</w:t>
      </w:r>
      <w:r w:rsidR="0068164C">
        <w:rPr>
          <w:sz w:val="28"/>
          <w:szCs w:val="28"/>
          <w:lang w:val="uk-UA"/>
        </w:rPr>
        <w:t>.</w:t>
      </w:r>
      <w:r>
        <w:rPr>
          <w:iCs/>
          <w:sz w:val="30"/>
          <w:szCs w:val="30"/>
          <w:lang w:val="uk-UA"/>
        </w:rPr>
        <w:tab/>
      </w:r>
    </w:p>
    <w:p w:rsidR="008E0113" w:rsidRDefault="008E0113" w:rsidP="008E0113">
      <w:pPr>
        <w:tabs>
          <w:tab w:val="left" w:pos="426"/>
          <w:tab w:val="left" w:pos="8789"/>
        </w:tabs>
        <w:rPr>
          <w:iCs/>
          <w:sz w:val="30"/>
          <w:szCs w:val="30"/>
          <w:lang w:val="uk-UA"/>
        </w:rPr>
      </w:pPr>
      <w:r>
        <w:rPr>
          <w:iCs/>
          <w:sz w:val="30"/>
          <w:szCs w:val="30"/>
          <w:lang w:val="uk-UA"/>
        </w:rPr>
        <w:t>Висновки</w:t>
      </w:r>
      <w:r w:rsidR="0068164C">
        <w:rPr>
          <w:iCs/>
          <w:sz w:val="30"/>
          <w:szCs w:val="30"/>
          <w:lang w:val="uk-UA"/>
        </w:rPr>
        <w:t>.</w:t>
      </w:r>
      <w:r>
        <w:rPr>
          <w:iCs/>
          <w:sz w:val="30"/>
          <w:szCs w:val="30"/>
          <w:lang w:val="uk-UA"/>
        </w:rPr>
        <w:tab/>
      </w:r>
    </w:p>
    <w:p w:rsidR="008E0113" w:rsidRDefault="008E0113" w:rsidP="008E0113">
      <w:pPr>
        <w:pStyle w:val="1"/>
        <w:spacing w:before="0" w:after="0"/>
        <w:jc w:val="both"/>
        <w:rPr>
          <w:b w:val="0"/>
          <w:bCs w:val="0"/>
          <w:iCs/>
          <w:sz w:val="30"/>
          <w:szCs w:val="30"/>
        </w:rPr>
      </w:pPr>
      <w:r>
        <w:rPr>
          <w:b w:val="0"/>
          <w:bCs w:val="0"/>
          <w:iCs/>
          <w:sz w:val="30"/>
          <w:szCs w:val="30"/>
        </w:rPr>
        <w:t>Література</w:t>
      </w:r>
      <w:r w:rsidR="0068164C">
        <w:rPr>
          <w:b w:val="0"/>
          <w:bCs w:val="0"/>
          <w:iCs/>
          <w:sz w:val="30"/>
          <w:szCs w:val="30"/>
        </w:rPr>
        <w:t>.</w:t>
      </w:r>
    </w:p>
    <w:p w:rsidR="00B73992" w:rsidRDefault="00B73992" w:rsidP="00B73992">
      <w:pPr>
        <w:tabs>
          <w:tab w:val="left" w:pos="426"/>
          <w:tab w:val="left" w:pos="8789"/>
        </w:tabs>
        <w:rPr>
          <w:iCs/>
          <w:sz w:val="28"/>
          <w:szCs w:val="30"/>
          <w:lang w:val="uk-UA"/>
        </w:rPr>
      </w:pPr>
      <w:r>
        <w:rPr>
          <w:iCs/>
          <w:sz w:val="28"/>
          <w:szCs w:val="30"/>
          <w:lang w:val="uk-UA"/>
        </w:rPr>
        <w:tab/>
      </w:r>
    </w:p>
    <w:p w:rsidR="00B73992" w:rsidRDefault="00807E8A" w:rsidP="00B279FE">
      <w:pPr>
        <w:ind w:firstLine="454"/>
        <w:jc w:val="center"/>
        <w:rPr>
          <w:b/>
          <w:sz w:val="28"/>
          <w:szCs w:val="28"/>
          <w:lang w:val="uk-UA"/>
        </w:rPr>
      </w:pPr>
      <w:r>
        <w:rPr>
          <w:b/>
          <w:sz w:val="28"/>
          <w:szCs w:val="28"/>
          <w:lang w:val="uk-UA"/>
        </w:rPr>
        <w:t>ВСТУП</w:t>
      </w:r>
    </w:p>
    <w:p w:rsidR="00B73992" w:rsidRDefault="00B73992" w:rsidP="00886E78">
      <w:pPr>
        <w:ind w:firstLine="454"/>
        <w:jc w:val="both"/>
        <w:rPr>
          <w:sz w:val="28"/>
          <w:szCs w:val="28"/>
          <w:lang w:val="uk-UA"/>
        </w:rPr>
      </w:pPr>
      <w:r>
        <w:rPr>
          <w:sz w:val="28"/>
          <w:szCs w:val="28"/>
          <w:lang w:val="uk-UA"/>
        </w:rPr>
        <w:t xml:space="preserve">Вступ пишуть з нової пронумерованої сторінки із заголовком </w:t>
      </w:r>
      <w:r w:rsidR="00B279FE" w:rsidRPr="009230D6">
        <w:rPr>
          <w:bCs/>
          <w:sz w:val="28"/>
          <w:szCs w:val="28"/>
          <w:lang w:val="uk-UA"/>
        </w:rPr>
        <w:t>"</w:t>
      </w:r>
      <w:r w:rsidR="00807E8A">
        <w:rPr>
          <w:b/>
          <w:bCs/>
          <w:sz w:val="28"/>
          <w:szCs w:val="28"/>
          <w:lang w:val="uk-UA"/>
        </w:rPr>
        <w:t>ВСТУП</w:t>
      </w:r>
      <w:r w:rsidR="00B279FE" w:rsidRPr="009230D6">
        <w:rPr>
          <w:bCs/>
          <w:sz w:val="28"/>
          <w:szCs w:val="28"/>
          <w:lang w:val="uk-UA"/>
        </w:rPr>
        <w:t>"</w:t>
      </w:r>
      <w:r>
        <w:rPr>
          <w:sz w:val="28"/>
          <w:szCs w:val="28"/>
          <w:lang w:val="uk-UA"/>
        </w:rPr>
        <w:t xml:space="preserve"> з абзацу або посередині (</w:t>
      </w:r>
      <w:r w:rsidR="00B279FE">
        <w:rPr>
          <w:sz w:val="28"/>
          <w:szCs w:val="28"/>
          <w:lang w:val="uk-UA"/>
        </w:rPr>
        <w:t xml:space="preserve">ДСТУ 3008 </w:t>
      </w:r>
      <w:r w:rsidR="00B279FE" w:rsidRPr="008E0113">
        <w:rPr>
          <w:sz w:val="28"/>
          <w:szCs w:val="28"/>
          <w:lang w:val="uk-UA"/>
        </w:rPr>
        <w:t>–</w:t>
      </w:r>
      <w:r w:rsidR="00B279FE">
        <w:rPr>
          <w:sz w:val="28"/>
          <w:szCs w:val="28"/>
          <w:lang w:val="uk-UA"/>
        </w:rPr>
        <w:t xml:space="preserve"> 95 </w:t>
      </w:r>
      <w:r>
        <w:rPr>
          <w:sz w:val="28"/>
          <w:szCs w:val="28"/>
          <w:lang w:val="uk-UA"/>
        </w:rPr>
        <w:t xml:space="preserve">– для КР) </w:t>
      </w:r>
      <w:r w:rsidRPr="00B279FE">
        <w:rPr>
          <w:sz w:val="28"/>
          <w:szCs w:val="28"/>
          <w:lang w:val="uk-UA"/>
        </w:rPr>
        <w:t>великими</w:t>
      </w:r>
      <w:r>
        <w:rPr>
          <w:b/>
          <w:sz w:val="28"/>
          <w:szCs w:val="28"/>
          <w:lang w:val="uk-UA"/>
        </w:rPr>
        <w:t xml:space="preserve"> </w:t>
      </w:r>
      <w:r>
        <w:rPr>
          <w:sz w:val="28"/>
          <w:szCs w:val="28"/>
          <w:lang w:val="uk-UA"/>
        </w:rPr>
        <w:t>літерами з більш високою насиченістю (жирністю) шрифту.</w:t>
      </w:r>
    </w:p>
    <w:p w:rsidR="00B73992" w:rsidRDefault="00B73992" w:rsidP="00886E78">
      <w:pPr>
        <w:ind w:firstLine="454"/>
        <w:jc w:val="both"/>
        <w:rPr>
          <w:sz w:val="28"/>
          <w:szCs w:val="28"/>
          <w:lang w:val="uk-UA"/>
        </w:rPr>
      </w:pPr>
      <w:r>
        <w:rPr>
          <w:sz w:val="28"/>
          <w:szCs w:val="28"/>
          <w:lang w:val="uk-UA"/>
        </w:rPr>
        <w:t>Текст вступу повинен бути коротким і висвітлювати питання актуал</w:t>
      </w:r>
      <w:r>
        <w:rPr>
          <w:sz w:val="28"/>
          <w:szCs w:val="28"/>
          <w:lang w:val="uk-UA"/>
        </w:rPr>
        <w:t>ь</w:t>
      </w:r>
      <w:r>
        <w:rPr>
          <w:sz w:val="28"/>
          <w:szCs w:val="28"/>
          <w:lang w:val="uk-UA"/>
        </w:rPr>
        <w:t>ності, значення, сучасний рівень і призначення курсового проекту (роб</w:t>
      </w:r>
      <w:r>
        <w:rPr>
          <w:sz w:val="28"/>
          <w:szCs w:val="28"/>
          <w:lang w:val="uk-UA"/>
        </w:rPr>
        <w:t>о</w:t>
      </w:r>
      <w:r>
        <w:rPr>
          <w:sz w:val="28"/>
          <w:szCs w:val="28"/>
          <w:lang w:val="uk-UA"/>
        </w:rPr>
        <w:t>ти).  У вступі і далі за текстом не дозволяється використовувати скорочені слова, терміни, крім загальноприйнятих.</w:t>
      </w:r>
    </w:p>
    <w:p w:rsidR="00B73992" w:rsidRDefault="00B73992" w:rsidP="00886E78">
      <w:pPr>
        <w:ind w:firstLine="454"/>
        <w:jc w:val="both"/>
        <w:rPr>
          <w:sz w:val="28"/>
          <w:szCs w:val="28"/>
          <w:lang w:val="uk-UA"/>
        </w:rPr>
      </w:pPr>
      <w:r>
        <w:rPr>
          <w:sz w:val="28"/>
          <w:szCs w:val="28"/>
          <w:lang w:val="uk-UA"/>
        </w:rPr>
        <w:t>Вступ висвітлює:</w:t>
      </w:r>
    </w:p>
    <w:p w:rsidR="00B73992" w:rsidRDefault="00B73992" w:rsidP="00886E78">
      <w:pPr>
        <w:ind w:firstLine="454"/>
        <w:jc w:val="both"/>
        <w:rPr>
          <w:sz w:val="28"/>
          <w:szCs w:val="28"/>
          <w:lang w:val="uk-UA"/>
        </w:rPr>
      </w:pPr>
      <w:r>
        <w:rPr>
          <w:sz w:val="28"/>
          <w:szCs w:val="28"/>
          <w:lang w:val="uk-UA"/>
        </w:rPr>
        <w:t>– стан розвитку проблеми в даній галузі;</w:t>
      </w:r>
    </w:p>
    <w:p w:rsidR="00B73992" w:rsidRDefault="00B73992" w:rsidP="00886E78">
      <w:pPr>
        <w:ind w:firstLine="454"/>
        <w:jc w:val="both"/>
        <w:rPr>
          <w:sz w:val="28"/>
          <w:szCs w:val="28"/>
          <w:lang w:val="uk-UA"/>
        </w:rPr>
      </w:pPr>
      <w:r>
        <w:rPr>
          <w:sz w:val="28"/>
          <w:szCs w:val="28"/>
          <w:lang w:val="uk-UA"/>
        </w:rPr>
        <w:t>– галузь використання та призначення;</w:t>
      </w:r>
    </w:p>
    <w:p w:rsidR="00B73992" w:rsidRDefault="00B73992" w:rsidP="00886E78">
      <w:pPr>
        <w:ind w:firstLine="454"/>
        <w:jc w:val="both"/>
        <w:rPr>
          <w:sz w:val="28"/>
          <w:szCs w:val="28"/>
          <w:lang w:val="uk-UA"/>
        </w:rPr>
      </w:pPr>
      <w:r>
        <w:rPr>
          <w:sz w:val="28"/>
          <w:szCs w:val="28"/>
          <w:lang w:val="uk-UA"/>
        </w:rPr>
        <w:t>– мету та загальну постановку задачі;</w:t>
      </w:r>
    </w:p>
    <w:p w:rsidR="00B73992" w:rsidRDefault="00B73992" w:rsidP="00886E78">
      <w:pPr>
        <w:ind w:firstLine="454"/>
        <w:jc w:val="both"/>
        <w:rPr>
          <w:sz w:val="28"/>
          <w:szCs w:val="28"/>
          <w:lang w:val="uk-UA"/>
        </w:rPr>
      </w:pPr>
      <w:r>
        <w:rPr>
          <w:sz w:val="28"/>
          <w:szCs w:val="28"/>
          <w:lang w:val="uk-UA"/>
        </w:rPr>
        <w:t>– актуальність,  яка  повинна  подаватись в  останньому абзаці вступу, з метою стислого викладання суті розробки цього  напрямку.</w:t>
      </w:r>
    </w:p>
    <w:p w:rsidR="00B73992" w:rsidRDefault="00B73992" w:rsidP="00886E78">
      <w:pPr>
        <w:ind w:firstLine="454"/>
        <w:jc w:val="both"/>
        <w:rPr>
          <w:sz w:val="28"/>
          <w:szCs w:val="28"/>
          <w:lang w:val="uk-UA"/>
        </w:rPr>
      </w:pPr>
      <w:r>
        <w:rPr>
          <w:sz w:val="28"/>
          <w:szCs w:val="28"/>
          <w:lang w:val="uk-UA"/>
        </w:rPr>
        <w:t>Кількість сторінок</w:t>
      </w:r>
      <w:r w:rsidR="0068164C">
        <w:rPr>
          <w:sz w:val="28"/>
          <w:szCs w:val="28"/>
          <w:lang w:val="uk-UA"/>
        </w:rPr>
        <w:t xml:space="preserve"> вступу не повинна перевищувати</w:t>
      </w:r>
      <w:r>
        <w:rPr>
          <w:sz w:val="28"/>
          <w:szCs w:val="28"/>
          <w:lang w:val="uk-UA"/>
        </w:rPr>
        <w:t xml:space="preserve"> 1 - 2 сторінок. </w:t>
      </w:r>
    </w:p>
    <w:p w:rsidR="00B73992" w:rsidRDefault="00B73992" w:rsidP="00886E78">
      <w:pPr>
        <w:ind w:firstLine="454"/>
        <w:jc w:val="both"/>
        <w:rPr>
          <w:sz w:val="28"/>
          <w:szCs w:val="28"/>
          <w:lang w:val="uk-UA"/>
        </w:rPr>
      </w:pPr>
    </w:p>
    <w:p w:rsidR="00B73992" w:rsidRPr="0018320B" w:rsidRDefault="00807E8A" w:rsidP="0018320B">
      <w:pPr>
        <w:pStyle w:val="3"/>
        <w:ind w:firstLine="454"/>
        <w:jc w:val="center"/>
        <w:rPr>
          <w:rFonts w:ascii="Times New Roman" w:hAnsi="Times New Roman" w:cs="Times New Roman"/>
          <w:bCs w:val="0"/>
          <w:sz w:val="28"/>
          <w:szCs w:val="28"/>
        </w:rPr>
      </w:pPr>
      <w:r w:rsidRPr="0018320B">
        <w:rPr>
          <w:rFonts w:ascii="Times New Roman" w:hAnsi="Times New Roman" w:cs="Times New Roman"/>
          <w:bCs w:val="0"/>
          <w:sz w:val="28"/>
          <w:szCs w:val="28"/>
        </w:rPr>
        <w:t>РОЗДІЛИ</w:t>
      </w:r>
    </w:p>
    <w:p w:rsidR="00B73992" w:rsidRDefault="00B73992" w:rsidP="00886E78">
      <w:pPr>
        <w:ind w:firstLine="454"/>
        <w:jc w:val="both"/>
        <w:rPr>
          <w:sz w:val="28"/>
          <w:szCs w:val="28"/>
          <w:lang w:val="uk-UA"/>
        </w:rPr>
      </w:pPr>
    </w:p>
    <w:p w:rsidR="00B73992" w:rsidRDefault="00B73992" w:rsidP="00886E78">
      <w:pPr>
        <w:ind w:firstLine="454"/>
        <w:jc w:val="both"/>
        <w:rPr>
          <w:sz w:val="28"/>
          <w:szCs w:val="28"/>
          <w:lang w:val="uk-UA"/>
        </w:rPr>
      </w:pPr>
      <w:r>
        <w:rPr>
          <w:sz w:val="28"/>
          <w:szCs w:val="28"/>
          <w:lang w:val="uk-UA"/>
        </w:rPr>
        <w:t>Текст основної частини курсової роботи поділяють на розділи, зміст їх детально розписаний у відповідних розділах даних методичних вказівок.</w:t>
      </w:r>
    </w:p>
    <w:p w:rsidR="00B73992" w:rsidRDefault="00B73992" w:rsidP="00886E78">
      <w:pPr>
        <w:ind w:firstLine="454"/>
        <w:jc w:val="both"/>
        <w:rPr>
          <w:sz w:val="28"/>
          <w:szCs w:val="28"/>
          <w:lang w:val="uk-UA"/>
        </w:rPr>
      </w:pPr>
    </w:p>
    <w:p w:rsidR="00B73992" w:rsidRPr="00807E8A" w:rsidRDefault="00807E8A" w:rsidP="00807E8A">
      <w:pPr>
        <w:pStyle w:val="3"/>
        <w:ind w:firstLine="454"/>
        <w:jc w:val="center"/>
        <w:rPr>
          <w:rFonts w:ascii="Times New Roman" w:hAnsi="Times New Roman" w:cs="Times New Roman"/>
          <w:bCs w:val="0"/>
          <w:sz w:val="28"/>
          <w:szCs w:val="28"/>
        </w:rPr>
      </w:pPr>
      <w:r w:rsidRPr="00807E8A">
        <w:rPr>
          <w:rFonts w:ascii="Times New Roman" w:hAnsi="Times New Roman" w:cs="Times New Roman"/>
          <w:bCs w:val="0"/>
          <w:sz w:val="28"/>
          <w:szCs w:val="28"/>
        </w:rPr>
        <w:t>ВИСНОВКИ</w:t>
      </w:r>
    </w:p>
    <w:p w:rsidR="00B73992" w:rsidRDefault="00B73992" w:rsidP="00886E78">
      <w:pPr>
        <w:ind w:firstLine="454"/>
        <w:jc w:val="both"/>
        <w:rPr>
          <w:sz w:val="28"/>
          <w:szCs w:val="28"/>
          <w:lang w:val="uk-UA"/>
        </w:rPr>
      </w:pPr>
    </w:p>
    <w:p w:rsidR="00B73992" w:rsidRDefault="00B73992" w:rsidP="00886E78">
      <w:pPr>
        <w:ind w:firstLine="454"/>
        <w:jc w:val="both"/>
        <w:rPr>
          <w:sz w:val="28"/>
          <w:szCs w:val="28"/>
          <w:lang w:val="uk-UA"/>
        </w:rPr>
      </w:pPr>
      <w:r>
        <w:rPr>
          <w:sz w:val="28"/>
          <w:szCs w:val="28"/>
          <w:lang w:val="uk-UA"/>
        </w:rPr>
        <w:t>У загальних висновках потрібно підсумувати все те, що було зроблено студентом у курсовій роботі.</w:t>
      </w:r>
    </w:p>
    <w:p w:rsidR="00B73992" w:rsidRDefault="00B73992" w:rsidP="00886E78">
      <w:pPr>
        <w:ind w:firstLine="454"/>
        <w:jc w:val="both"/>
        <w:rPr>
          <w:sz w:val="28"/>
          <w:szCs w:val="28"/>
          <w:lang w:val="uk-UA"/>
        </w:rPr>
      </w:pPr>
      <w:r>
        <w:rPr>
          <w:sz w:val="28"/>
          <w:szCs w:val="28"/>
          <w:lang w:val="uk-UA"/>
        </w:rPr>
        <w:t xml:space="preserve"> Необхідно стисло викласти основні результати проведених досліджень і визначити, якою мірою вирішені завдання та досягнута мета курсової р</w:t>
      </w:r>
      <w:r>
        <w:rPr>
          <w:sz w:val="28"/>
          <w:szCs w:val="28"/>
          <w:lang w:val="uk-UA"/>
        </w:rPr>
        <w:t>о</w:t>
      </w:r>
      <w:r>
        <w:rPr>
          <w:sz w:val="28"/>
          <w:szCs w:val="28"/>
          <w:lang w:val="uk-UA"/>
        </w:rPr>
        <w:t>боти.</w:t>
      </w:r>
    </w:p>
    <w:p w:rsidR="00B73992" w:rsidRDefault="00B73992" w:rsidP="00B73992">
      <w:pPr>
        <w:ind w:firstLine="720"/>
        <w:jc w:val="both"/>
        <w:rPr>
          <w:sz w:val="28"/>
          <w:szCs w:val="28"/>
          <w:lang w:val="uk-UA"/>
        </w:rPr>
      </w:pPr>
    </w:p>
    <w:p w:rsidR="00B73992" w:rsidRDefault="00B73992" w:rsidP="00B73992">
      <w:pPr>
        <w:ind w:firstLine="720"/>
        <w:jc w:val="both"/>
        <w:rPr>
          <w:sz w:val="28"/>
          <w:szCs w:val="28"/>
          <w:lang w:val="uk-UA"/>
        </w:rPr>
      </w:pPr>
    </w:p>
    <w:p w:rsidR="00B73992" w:rsidRDefault="00B73992" w:rsidP="00886E78">
      <w:pPr>
        <w:ind w:firstLine="454"/>
        <w:jc w:val="both"/>
        <w:rPr>
          <w:b/>
          <w:sz w:val="28"/>
          <w:szCs w:val="28"/>
          <w:lang w:val="uk-UA"/>
        </w:rPr>
      </w:pPr>
      <w:r>
        <w:rPr>
          <w:b/>
          <w:sz w:val="28"/>
          <w:szCs w:val="28"/>
          <w:lang w:val="uk-UA"/>
        </w:rPr>
        <w:lastRenderedPageBreak/>
        <w:t xml:space="preserve"> ВИМОГИ ДО ОФОРМЛЕННЯ ПОЯСНЮВАЛЬНОЇ ЗАПИСКИ</w:t>
      </w:r>
    </w:p>
    <w:p w:rsidR="00B73992" w:rsidRDefault="00B73992" w:rsidP="00886E78">
      <w:pPr>
        <w:ind w:firstLine="454"/>
        <w:jc w:val="center"/>
        <w:rPr>
          <w:sz w:val="28"/>
          <w:szCs w:val="28"/>
          <w:lang w:val="uk-UA"/>
        </w:rPr>
      </w:pPr>
    </w:p>
    <w:p w:rsidR="00B73992" w:rsidRDefault="00B73992" w:rsidP="00886E78">
      <w:pPr>
        <w:ind w:firstLine="454"/>
        <w:jc w:val="both"/>
        <w:rPr>
          <w:sz w:val="28"/>
          <w:szCs w:val="28"/>
          <w:lang w:val="uk-UA"/>
        </w:rPr>
      </w:pPr>
      <w:r>
        <w:rPr>
          <w:sz w:val="28"/>
          <w:szCs w:val="28"/>
          <w:lang w:val="uk-UA"/>
        </w:rPr>
        <w:t xml:space="preserve">При оформленні пояснювальної записки до КР </w:t>
      </w:r>
      <w:r w:rsidR="00807E8A">
        <w:rPr>
          <w:sz w:val="28"/>
          <w:szCs w:val="28"/>
          <w:lang w:val="uk-UA"/>
        </w:rPr>
        <w:t xml:space="preserve">необхідно </w:t>
      </w:r>
      <w:r>
        <w:rPr>
          <w:sz w:val="28"/>
          <w:szCs w:val="28"/>
          <w:lang w:val="uk-UA"/>
        </w:rPr>
        <w:t>дотримув</w:t>
      </w:r>
      <w:r>
        <w:rPr>
          <w:sz w:val="28"/>
          <w:szCs w:val="28"/>
          <w:lang w:val="uk-UA"/>
        </w:rPr>
        <w:t>а</w:t>
      </w:r>
      <w:r>
        <w:rPr>
          <w:sz w:val="28"/>
          <w:szCs w:val="28"/>
          <w:lang w:val="uk-UA"/>
        </w:rPr>
        <w:t>тись вимог  ДСТУ 3008</w:t>
      </w:r>
      <w:r w:rsidR="00807E8A">
        <w:rPr>
          <w:sz w:val="28"/>
          <w:szCs w:val="28"/>
          <w:lang w:val="uk-UA"/>
        </w:rPr>
        <w:t xml:space="preserve"> – </w:t>
      </w:r>
      <w:r>
        <w:rPr>
          <w:sz w:val="28"/>
          <w:szCs w:val="28"/>
          <w:lang w:val="uk-UA"/>
        </w:rPr>
        <w:t>95.</w:t>
      </w:r>
      <w:r>
        <w:rPr>
          <w:sz w:val="28"/>
          <w:szCs w:val="28"/>
        </w:rPr>
        <w:t xml:space="preserve"> </w:t>
      </w:r>
    </w:p>
    <w:p w:rsidR="00B73992" w:rsidRDefault="00B73992" w:rsidP="00886E78">
      <w:pPr>
        <w:ind w:firstLine="454"/>
        <w:jc w:val="both"/>
        <w:rPr>
          <w:sz w:val="28"/>
          <w:szCs w:val="28"/>
          <w:lang w:val="uk-UA"/>
        </w:rPr>
      </w:pPr>
      <w:r>
        <w:rPr>
          <w:sz w:val="28"/>
          <w:szCs w:val="28"/>
          <w:lang w:val="uk-UA"/>
        </w:rPr>
        <w:t xml:space="preserve"> Пояснювальна записка (ПЗ) курсової роботи з врахуванням вимог до нормативно-технічних документів має подаватись на аркушах паперу фо</w:t>
      </w:r>
      <w:r>
        <w:rPr>
          <w:sz w:val="28"/>
          <w:szCs w:val="28"/>
          <w:lang w:val="uk-UA"/>
        </w:rPr>
        <w:t>р</w:t>
      </w:r>
      <w:r>
        <w:rPr>
          <w:sz w:val="28"/>
          <w:szCs w:val="28"/>
          <w:lang w:val="uk-UA"/>
        </w:rPr>
        <w:t xml:space="preserve">мату А4 </w:t>
      </w:r>
      <w:r w:rsidR="00807E8A">
        <w:rPr>
          <w:sz w:val="28"/>
          <w:szCs w:val="28"/>
          <w:lang w:val="uk-UA"/>
        </w:rPr>
        <w:t>без</w:t>
      </w:r>
      <w:r>
        <w:rPr>
          <w:sz w:val="28"/>
          <w:szCs w:val="28"/>
          <w:lang w:val="uk-UA"/>
        </w:rPr>
        <w:t xml:space="preserve"> рам</w:t>
      </w:r>
      <w:r w:rsidR="00807E8A">
        <w:rPr>
          <w:sz w:val="28"/>
          <w:szCs w:val="28"/>
          <w:lang w:val="uk-UA"/>
        </w:rPr>
        <w:t>о</w:t>
      </w:r>
      <w:r>
        <w:rPr>
          <w:sz w:val="28"/>
          <w:szCs w:val="28"/>
          <w:lang w:val="uk-UA"/>
        </w:rPr>
        <w:t>к</w:t>
      </w:r>
      <w:r w:rsidR="00807E8A">
        <w:rPr>
          <w:sz w:val="28"/>
          <w:szCs w:val="28"/>
          <w:lang w:val="uk-UA"/>
        </w:rPr>
        <w:t>.</w:t>
      </w:r>
      <w:r>
        <w:rPr>
          <w:sz w:val="28"/>
          <w:szCs w:val="28"/>
          <w:lang w:val="uk-UA"/>
        </w:rPr>
        <w:t xml:space="preserve"> Нумерація сторінок буде в правому верхньому куту.</w:t>
      </w:r>
    </w:p>
    <w:p w:rsidR="00B73992" w:rsidRDefault="00B73992" w:rsidP="00886E78">
      <w:pPr>
        <w:ind w:firstLine="454"/>
        <w:jc w:val="both"/>
        <w:rPr>
          <w:sz w:val="28"/>
          <w:szCs w:val="28"/>
          <w:lang w:val="uk-UA"/>
        </w:rPr>
      </w:pPr>
      <w:r>
        <w:rPr>
          <w:sz w:val="28"/>
          <w:szCs w:val="28"/>
          <w:lang w:val="uk-UA"/>
        </w:rPr>
        <w:t>Текст ПЗ виконується  одним із застосовуваних друкувальних та граф</w:t>
      </w:r>
      <w:r>
        <w:rPr>
          <w:sz w:val="28"/>
          <w:szCs w:val="28"/>
          <w:lang w:val="uk-UA"/>
        </w:rPr>
        <w:t>і</w:t>
      </w:r>
      <w:r>
        <w:rPr>
          <w:sz w:val="28"/>
          <w:szCs w:val="28"/>
          <w:lang w:val="uk-UA"/>
        </w:rPr>
        <w:t>чних пристроїв виведення ЕОМ з висотою букв і цифр не менше 2,5 мм, (кегль – № 14), через один інтервал.</w:t>
      </w:r>
    </w:p>
    <w:p w:rsidR="00B73992" w:rsidRDefault="00B73992" w:rsidP="00886E78">
      <w:pPr>
        <w:ind w:firstLine="454"/>
        <w:jc w:val="both"/>
        <w:rPr>
          <w:sz w:val="28"/>
          <w:szCs w:val="28"/>
          <w:lang w:val="uk-UA"/>
        </w:rPr>
      </w:pPr>
      <w:r>
        <w:rPr>
          <w:sz w:val="28"/>
          <w:szCs w:val="28"/>
          <w:lang w:val="uk-UA"/>
        </w:rPr>
        <w:t>Розділ – головний ступінь поділу тексту, позначений номером і має з</w:t>
      </w:r>
      <w:r>
        <w:rPr>
          <w:sz w:val="28"/>
          <w:szCs w:val="28"/>
          <w:lang w:val="uk-UA"/>
        </w:rPr>
        <w:t>а</w:t>
      </w:r>
      <w:r>
        <w:rPr>
          <w:sz w:val="28"/>
          <w:szCs w:val="28"/>
          <w:lang w:val="uk-UA"/>
        </w:rPr>
        <w:t>головок.</w:t>
      </w:r>
    </w:p>
    <w:p w:rsidR="00B73992" w:rsidRDefault="00B73992" w:rsidP="00886E78">
      <w:pPr>
        <w:ind w:firstLine="454"/>
        <w:jc w:val="both"/>
        <w:rPr>
          <w:sz w:val="28"/>
          <w:szCs w:val="28"/>
          <w:lang w:val="uk-UA"/>
        </w:rPr>
      </w:pPr>
      <w:r>
        <w:rPr>
          <w:sz w:val="28"/>
          <w:szCs w:val="28"/>
          <w:lang w:val="uk-UA"/>
        </w:rPr>
        <w:t>Підрозділ – частина розділу, позначена номером і має заголовок.</w:t>
      </w:r>
    </w:p>
    <w:p w:rsidR="00B73992" w:rsidRDefault="00B73992" w:rsidP="00886E78">
      <w:pPr>
        <w:ind w:firstLine="454"/>
        <w:jc w:val="both"/>
        <w:rPr>
          <w:sz w:val="28"/>
          <w:szCs w:val="28"/>
          <w:lang w:val="uk-UA"/>
        </w:rPr>
      </w:pPr>
      <w:r>
        <w:rPr>
          <w:sz w:val="28"/>
          <w:szCs w:val="28"/>
          <w:lang w:val="uk-UA"/>
        </w:rPr>
        <w:t>Кожен розділ рекомендується починати з нової сторінки.</w:t>
      </w:r>
    </w:p>
    <w:p w:rsidR="00B73992" w:rsidRDefault="00B73992" w:rsidP="00886E78">
      <w:pPr>
        <w:ind w:firstLine="454"/>
        <w:jc w:val="both"/>
        <w:rPr>
          <w:sz w:val="28"/>
          <w:szCs w:val="28"/>
          <w:lang w:val="uk-UA"/>
        </w:rPr>
      </w:pPr>
      <w:r>
        <w:rPr>
          <w:sz w:val="28"/>
          <w:szCs w:val="28"/>
          <w:lang w:val="uk-UA"/>
        </w:rPr>
        <w:t>Заголовок розділу записують посередині (ДСТУ 3008</w:t>
      </w:r>
      <w:r w:rsidR="00807E8A">
        <w:rPr>
          <w:sz w:val="28"/>
          <w:szCs w:val="28"/>
          <w:lang w:val="uk-UA"/>
        </w:rPr>
        <w:t xml:space="preserve"> – </w:t>
      </w:r>
      <w:r>
        <w:rPr>
          <w:sz w:val="28"/>
          <w:szCs w:val="28"/>
          <w:lang w:val="uk-UA"/>
        </w:rPr>
        <w:t>95) великими буквами з більш високою насиченістю.</w:t>
      </w:r>
    </w:p>
    <w:p w:rsidR="00B73992" w:rsidRDefault="00B73992" w:rsidP="00886E78">
      <w:pPr>
        <w:ind w:firstLine="454"/>
        <w:jc w:val="both"/>
        <w:rPr>
          <w:sz w:val="28"/>
          <w:szCs w:val="28"/>
          <w:lang w:val="uk-UA"/>
        </w:rPr>
      </w:pPr>
      <w:r>
        <w:rPr>
          <w:sz w:val="28"/>
          <w:szCs w:val="28"/>
          <w:lang w:val="uk-UA"/>
        </w:rPr>
        <w:t xml:space="preserve">Заголовки підрозділів, пунктів та підпунктів (при наявності заголовка) записують з абзацу малими буквами починаючи з великої. </w:t>
      </w:r>
    </w:p>
    <w:p w:rsidR="00B73992" w:rsidRDefault="00B73992" w:rsidP="00886E78">
      <w:pPr>
        <w:ind w:firstLine="454"/>
        <w:jc w:val="both"/>
        <w:rPr>
          <w:sz w:val="28"/>
          <w:szCs w:val="28"/>
          <w:lang w:val="uk-UA"/>
        </w:rPr>
      </w:pPr>
      <w:r>
        <w:rPr>
          <w:sz w:val="28"/>
          <w:szCs w:val="28"/>
          <w:lang w:val="uk-UA"/>
        </w:rPr>
        <w:t>Розділи нумерують порядковими номе</w:t>
      </w:r>
      <w:r w:rsidR="00807E8A">
        <w:rPr>
          <w:sz w:val="28"/>
          <w:szCs w:val="28"/>
          <w:lang w:val="uk-UA"/>
        </w:rPr>
        <w:t>рами в межах всього документа (1</w:t>
      </w:r>
      <w:r>
        <w:rPr>
          <w:sz w:val="28"/>
          <w:szCs w:val="28"/>
          <w:lang w:val="uk-UA"/>
        </w:rPr>
        <w:t>, 2, і т.</w:t>
      </w:r>
      <w:r w:rsidR="00807E8A">
        <w:rPr>
          <w:sz w:val="28"/>
          <w:szCs w:val="28"/>
          <w:lang w:val="uk-UA"/>
        </w:rPr>
        <w:t xml:space="preserve"> </w:t>
      </w:r>
      <w:r>
        <w:rPr>
          <w:sz w:val="28"/>
          <w:szCs w:val="28"/>
          <w:lang w:val="uk-UA"/>
        </w:rPr>
        <w:t xml:space="preserve">д.). Після номера крапку не ставлять, а пропускають один знак. </w:t>
      </w:r>
    </w:p>
    <w:p w:rsidR="00B73992" w:rsidRDefault="00B73992" w:rsidP="00886E78">
      <w:pPr>
        <w:ind w:firstLine="454"/>
        <w:jc w:val="both"/>
        <w:rPr>
          <w:sz w:val="28"/>
          <w:szCs w:val="28"/>
          <w:lang w:val="uk-UA"/>
        </w:rPr>
      </w:pPr>
      <w:r>
        <w:rPr>
          <w:sz w:val="28"/>
          <w:szCs w:val="28"/>
          <w:lang w:val="uk-UA"/>
        </w:rPr>
        <w:t xml:space="preserve">Таблиці нумерують в межах розділів і позначають зліва над таблицею за формою: </w:t>
      </w:r>
      <w:r w:rsidR="00B279FE" w:rsidRPr="009230D6">
        <w:rPr>
          <w:bCs/>
          <w:sz w:val="28"/>
          <w:szCs w:val="28"/>
          <w:lang w:val="uk-UA"/>
        </w:rPr>
        <w:t>"</w:t>
      </w:r>
      <w:r>
        <w:rPr>
          <w:i/>
          <w:sz w:val="28"/>
          <w:szCs w:val="28"/>
          <w:lang w:val="uk-UA"/>
        </w:rPr>
        <w:t>Таблиця 4.2 – Найменування таблиці</w:t>
      </w:r>
      <w:r w:rsidR="00B279FE" w:rsidRPr="009230D6">
        <w:rPr>
          <w:bCs/>
          <w:sz w:val="28"/>
          <w:szCs w:val="28"/>
          <w:lang w:val="uk-UA"/>
        </w:rPr>
        <w:t>"</w:t>
      </w:r>
      <w:r>
        <w:rPr>
          <w:sz w:val="28"/>
          <w:szCs w:val="28"/>
          <w:lang w:val="uk-UA"/>
        </w:rPr>
        <w:t>. Крапку в кінці не ста</w:t>
      </w:r>
      <w:r>
        <w:rPr>
          <w:sz w:val="28"/>
          <w:szCs w:val="28"/>
          <w:lang w:val="uk-UA"/>
        </w:rPr>
        <w:t>в</w:t>
      </w:r>
      <w:r>
        <w:rPr>
          <w:sz w:val="28"/>
          <w:szCs w:val="28"/>
          <w:lang w:val="uk-UA"/>
        </w:rPr>
        <w:t>лять. Якщо найменування таблиці довге, то продовжують у наступному рядку</w:t>
      </w:r>
      <w:r w:rsidR="00501161">
        <w:rPr>
          <w:sz w:val="28"/>
          <w:szCs w:val="28"/>
          <w:lang w:val="uk-UA"/>
        </w:rPr>
        <w:t>,</w:t>
      </w:r>
      <w:r>
        <w:rPr>
          <w:sz w:val="28"/>
          <w:szCs w:val="28"/>
          <w:lang w:val="uk-UA"/>
        </w:rPr>
        <w:t xml:space="preserve"> починаючи від слова </w:t>
      </w:r>
      <w:r w:rsidR="00B279FE" w:rsidRPr="009230D6">
        <w:rPr>
          <w:bCs/>
          <w:sz w:val="28"/>
          <w:szCs w:val="28"/>
          <w:lang w:val="uk-UA"/>
        </w:rPr>
        <w:t>"</w:t>
      </w:r>
      <w:r>
        <w:rPr>
          <w:i/>
          <w:sz w:val="28"/>
          <w:szCs w:val="28"/>
          <w:lang w:val="uk-UA"/>
        </w:rPr>
        <w:t>Таблиця</w:t>
      </w:r>
      <w:r w:rsidR="00B279FE" w:rsidRPr="009230D6">
        <w:rPr>
          <w:bCs/>
          <w:sz w:val="28"/>
          <w:szCs w:val="28"/>
          <w:lang w:val="uk-UA"/>
        </w:rPr>
        <w:t>"</w:t>
      </w:r>
      <w:r>
        <w:rPr>
          <w:sz w:val="28"/>
          <w:szCs w:val="28"/>
          <w:lang w:val="uk-UA"/>
        </w:rPr>
        <w:t>. Номер таблиці складається з ном</w:t>
      </w:r>
      <w:r>
        <w:rPr>
          <w:sz w:val="28"/>
          <w:szCs w:val="28"/>
          <w:lang w:val="uk-UA"/>
        </w:rPr>
        <w:t>е</w:t>
      </w:r>
      <w:r>
        <w:rPr>
          <w:sz w:val="28"/>
          <w:szCs w:val="28"/>
          <w:lang w:val="uk-UA"/>
        </w:rPr>
        <w:t>ра розділу і порядкового номера таблиці в розділі, розділених крапкою. Дозволяється нумерувати в межах всього документа, обов’язкове посила</w:t>
      </w:r>
      <w:r>
        <w:rPr>
          <w:sz w:val="28"/>
          <w:szCs w:val="28"/>
          <w:lang w:val="uk-UA"/>
        </w:rPr>
        <w:t>н</w:t>
      </w:r>
      <w:r>
        <w:rPr>
          <w:sz w:val="28"/>
          <w:szCs w:val="28"/>
          <w:lang w:val="uk-UA"/>
        </w:rPr>
        <w:t xml:space="preserve">ня на таблицю в тексті. </w:t>
      </w:r>
    </w:p>
    <w:p w:rsidR="00B73992" w:rsidRDefault="00B73992" w:rsidP="00886E78">
      <w:pPr>
        <w:ind w:firstLine="454"/>
        <w:jc w:val="both"/>
        <w:rPr>
          <w:sz w:val="28"/>
          <w:szCs w:val="28"/>
          <w:lang w:val="uk-UA"/>
        </w:rPr>
      </w:pPr>
      <w:r>
        <w:rPr>
          <w:sz w:val="28"/>
          <w:szCs w:val="28"/>
          <w:lang w:val="uk-UA"/>
        </w:rPr>
        <w:t>Таблиця може бути великою як в горизонтальному, так і  в вертикал</w:t>
      </w:r>
      <w:r>
        <w:rPr>
          <w:sz w:val="28"/>
          <w:szCs w:val="28"/>
          <w:lang w:val="uk-UA"/>
        </w:rPr>
        <w:t>ь</w:t>
      </w:r>
      <w:r>
        <w:rPr>
          <w:sz w:val="28"/>
          <w:szCs w:val="28"/>
          <w:lang w:val="uk-UA"/>
        </w:rPr>
        <w:t>ному напрямках або іншими словами може мати велику кількість граф і рядків. В таких випадках таблицю розділяють на частини  і  переносять  на  інші  сторінки  або розміщують  одну частину під іншою чи поряд.</w:t>
      </w:r>
    </w:p>
    <w:p w:rsidR="00B73992" w:rsidRDefault="00B73992" w:rsidP="00886E78">
      <w:pPr>
        <w:ind w:firstLine="454"/>
        <w:jc w:val="both"/>
        <w:rPr>
          <w:sz w:val="28"/>
          <w:szCs w:val="28"/>
          <w:lang w:val="uk-UA"/>
        </w:rPr>
      </w:pPr>
      <w:r>
        <w:rPr>
          <w:sz w:val="28"/>
          <w:szCs w:val="28"/>
          <w:lang w:val="uk-UA"/>
        </w:rPr>
        <w:t>Якщо частини таблиці розміщують поряд, то в кожній частині повт</w:t>
      </w:r>
      <w:r>
        <w:rPr>
          <w:sz w:val="28"/>
          <w:szCs w:val="28"/>
          <w:lang w:val="uk-UA"/>
        </w:rPr>
        <w:t>о</w:t>
      </w:r>
      <w:r>
        <w:rPr>
          <w:sz w:val="28"/>
          <w:szCs w:val="28"/>
          <w:lang w:val="uk-UA"/>
        </w:rPr>
        <w:t>рюють головку таблиці, а при розміщенні однієї частини під іншою – п</w:t>
      </w:r>
      <w:r>
        <w:rPr>
          <w:sz w:val="28"/>
          <w:szCs w:val="28"/>
          <w:lang w:val="uk-UA"/>
        </w:rPr>
        <w:t>о</w:t>
      </w:r>
      <w:r>
        <w:rPr>
          <w:sz w:val="28"/>
          <w:szCs w:val="28"/>
          <w:lang w:val="uk-UA"/>
        </w:rPr>
        <w:t>вторюють боковик.</w:t>
      </w:r>
    </w:p>
    <w:p w:rsidR="00B73992" w:rsidRDefault="00B73992" w:rsidP="00886E78">
      <w:pPr>
        <w:pStyle w:val="21"/>
        <w:ind w:firstLine="454"/>
        <w:jc w:val="both"/>
      </w:pPr>
      <w:r>
        <w:t>Якщо в кінці сторінки таблиця переривається і її продовження буде на наступній сторінці, в першій частині таблиці нижню горизонтальну лінію, що обмежує таблицю, не проводять.</w:t>
      </w:r>
    </w:p>
    <w:p w:rsidR="00B73992" w:rsidRDefault="00B73992" w:rsidP="00886E78">
      <w:pPr>
        <w:pStyle w:val="21"/>
        <w:ind w:firstLine="454"/>
        <w:jc w:val="both"/>
      </w:pPr>
      <w:r>
        <w:t>При перенесенні частин таблиці на інші сторінки, повторюють або продовжують найменування граф. Допускається виконувати нумерацію граф на початку таблиці і при перенесенні частин таблиці на наступні ст</w:t>
      </w:r>
      <w:r>
        <w:t>о</w:t>
      </w:r>
      <w:r>
        <w:t>рінки повторювати тільки нумерацію граф.</w:t>
      </w:r>
    </w:p>
    <w:p w:rsidR="00B73992" w:rsidRDefault="00B73992" w:rsidP="00886E78">
      <w:pPr>
        <w:ind w:firstLine="454"/>
        <w:jc w:val="both"/>
        <w:rPr>
          <w:sz w:val="28"/>
          <w:szCs w:val="28"/>
          <w:lang w:val="uk-UA"/>
        </w:rPr>
      </w:pPr>
      <w:r>
        <w:rPr>
          <w:sz w:val="28"/>
          <w:szCs w:val="28"/>
          <w:lang w:val="uk-UA"/>
        </w:rPr>
        <w:t>У всіх випадках найменування (при його наявності) таблиці розміщ</w:t>
      </w:r>
      <w:r>
        <w:rPr>
          <w:sz w:val="28"/>
          <w:szCs w:val="28"/>
          <w:lang w:val="uk-UA"/>
        </w:rPr>
        <w:t>у</w:t>
      </w:r>
      <w:r>
        <w:rPr>
          <w:sz w:val="28"/>
          <w:szCs w:val="28"/>
          <w:lang w:val="uk-UA"/>
        </w:rPr>
        <w:t xml:space="preserve">ють тільки над першою частиною, а над іншими частинами зліва пишуть </w:t>
      </w:r>
      <w:r w:rsidR="00B279FE" w:rsidRPr="009230D6">
        <w:rPr>
          <w:bCs/>
          <w:sz w:val="28"/>
          <w:szCs w:val="28"/>
          <w:lang w:val="uk-UA"/>
        </w:rPr>
        <w:t>"</w:t>
      </w:r>
      <w:r>
        <w:rPr>
          <w:i/>
          <w:sz w:val="28"/>
          <w:szCs w:val="28"/>
          <w:lang w:val="uk-UA"/>
        </w:rPr>
        <w:t>Продовження таблиці 4.2</w:t>
      </w:r>
      <w:r w:rsidR="00B279FE" w:rsidRPr="009230D6">
        <w:rPr>
          <w:bCs/>
          <w:sz w:val="28"/>
          <w:szCs w:val="28"/>
          <w:lang w:val="uk-UA"/>
        </w:rPr>
        <w:t>"</w:t>
      </w:r>
      <w:r>
        <w:rPr>
          <w:sz w:val="28"/>
          <w:szCs w:val="28"/>
          <w:lang w:val="uk-UA"/>
        </w:rPr>
        <w:t xml:space="preserve"> без крапки в кінці.</w:t>
      </w:r>
    </w:p>
    <w:p w:rsidR="0018320B" w:rsidRDefault="0018320B" w:rsidP="0018320B">
      <w:pPr>
        <w:spacing w:line="360" w:lineRule="auto"/>
        <w:ind w:left="357"/>
        <w:jc w:val="right"/>
      </w:pPr>
    </w:p>
    <w:p w:rsidR="00B73992" w:rsidRDefault="00C40FFE" w:rsidP="00886E78">
      <w:pPr>
        <w:ind w:firstLine="454"/>
        <w:jc w:val="both"/>
        <w:rPr>
          <w:sz w:val="28"/>
          <w:szCs w:val="28"/>
          <w:lang w:val="uk-UA"/>
        </w:rPr>
      </w:pPr>
      <w:r>
        <w:rPr>
          <w:sz w:val="28"/>
          <w:szCs w:val="28"/>
          <w:lang w:val="uk-UA"/>
        </w:rPr>
        <w:t xml:space="preserve">Форма запису </w:t>
      </w:r>
      <w:r w:rsidRPr="009230D6">
        <w:rPr>
          <w:bCs/>
          <w:sz w:val="28"/>
          <w:szCs w:val="28"/>
          <w:lang w:val="uk-UA"/>
        </w:rPr>
        <w:t>"</w:t>
      </w:r>
      <w:r w:rsidR="00B73992">
        <w:rPr>
          <w:sz w:val="28"/>
          <w:szCs w:val="28"/>
          <w:lang w:val="uk-UA"/>
        </w:rPr>
        <w:t>ЛІТЕРАТУРА</w:t>
      </w:r>
      <w:r w:rsidRPr="009230D6">
        <w:rPr>
          <w:bCs/>
          <w:sz w:val="28"/>
          <w:szCs w:val="28"/>
          <w:lang w:val="uk-UA"/>
        </w:rPr>
        <w:t>"</w:t>
      </w:r>
      <w:r>
        <w:rPr>
          <w:bCs/>
          <w:sz w:val="28"/>
          <w:szCs w:val="28"/>
          <w:lang w:val="uk-UA"/>
        </w:rPr>
        <w:t xml:space="preserve"> </w:t>
      </w:r>
      <w:r w:rsidR="00B73992">
        <w:rPr>
          <w:sz w:val="28"/>
          <w:szCs w:val="28"/>
          <w:lang w:val="uk-UA"/>
        </w:rPr>
        <w:t>відповідає формі запису вступу, осно</w:t>
      </w:r>
      <w:r w:rsidR="00B73992">
        <w:rPr>
          <w:sz w:val="28"/>
          <w:szCs w:val="28"/>
          <w:lang w:val="uk-UA"/>
        </w:rPr>
        <w:t>в</w:t>
      </w:r>
      <w:r w:rsidR="00B73992">
        <w:rPr>
          <w:sz w:val="28"/>
          <w:szCs w:val="28"/>
          <w:lang w:val="uk-UA"/>
        </w:rPr>
        <w:t>ної частини та висновків.</w:t>
      </w:r>
    </w:p>
    <w:p w:rsidR="00B73992" w:rsidRDefault="00B73992" w:rsidP="00886E78">
      <w:pPr>
        <w:ind w:firstLine="454"/>
        <w:jc w:val="both"/>
        <w:rPr>
          <w:sz w:val="28"/>
          <w:szCs w:val="28"/>
          <w:lang w:val="uk-UA"/>
        </w:rPr>
      </w:pPr>
      <w:r>
        <w:rPr>
          <w:sz w:val="28"/>
          <w:szCs w:val="28"/>
          <w:lang w:val="uk-UA"/>
        </w:rPr>
        <w:t xml:space="preserve"> Список містить перелік літературних джерел, на які повинні бути обов’язкові посилання в тексті пояснювальної записки. Література (книги, статті, патенти, журнали) в загальний список записується в порядку пос</w:t>
      </w:r>
      <w:r>
        <w:rPr>
          <w:sz w:val="28"/>
          <w:szCs w:val="28"/>
          <w:lang w:val="uk-UA"/>
        </w:rPr>
        <w:t>и</w:t>
      </w:r>
      <w:r>
        <w:rPr>
          <w:sz w:val="28"/>
          <w:szCs w:val="28"/>
          <w:lang w:val="uk-UA"/>
        </w:rPr>
        <w:t xml:space="preserve">лання на неї в тексті. Форма запису  </w:t>
      </w:r>
      <w:r w:rsidR="00B279FE" w:rsidRPr="009230D6">
        <w:rPr>
          <w:bCs/>
          <w:sz w:val="28"/>
          <w:szCs w:val="28"/>
          <w:lang w:val="uk-UA"/>
        </w:rPr>
        <w:t>"</w:t>
      </w:r>
      <w:r>
        <w:rPr>
          <w:sz w:val="28"/>
          <w:szCs w:val="28"/>
          <w:lang w:val="uk-UA"/>
        </w:rPr>
        <w:t>ЛІТЕРАТУРА</w:t>
      </w:r>
      <w:r w:rsidR="00B279FE" w:rsidRPr="009230D6">
        <w:rPr>
          <w:bCs/>
          <w:sz w:val="28"/>
          <w:szCs w:val="28"/>
          <w:lang w:val="uk-UA"/>
        </w:rPr>
        <w:t>"</w:t>
      </w:r>
      <w:r>
        <w:rPr>
          <w:sz w:val="28"/>
          <w:szCs w:val="28"/>
          <w:lang w:val="uk-UA"/>
        </w:rPr>
        <w:t xml:space="preserve">  повинна відповідати  </w:t>
      </w:r>
      <w:r w:rsidR="00C40FFE">
        <w:rPr>
          <w:sz w:val="28"/>
          <w:szCs w:val="28"/>
          <w:lang w:val="uk-UA"/>
        </w:rPr>
        <w:t xml:space="preserve">ДСТУ 7.1: 2006 </w:t>
      </w:r>
      <w:r w:rsidR="00C40FFE">
        <w:rPr>
          <w:sz w:val="28"/>
          <w:szCs w:val="28"/>
        </w:rPr>
        <w:t>[</w:t>
      </w:r>
      <w:r w:rsidR="00C40FFE">
        <w:rPr>
          <w:sz w:val="28"/>
          <w:szCs w:val="28"/>
          <w:lang w:val="uk-UA"/>
        </w:rPr>
        <w:t>7</w:t>
      </w:r>
      <w:r w:rsidR="00C40FFE">
        <w:rPr>
          <w:sz w:val="28"/>
          <w:szCs w:val="28"/>
        </w:rPr>
        <w:t>]</w:t>
      </w:r>
      <w:r>
        <w:rPr>
          <w:sz w:val="28"/>
          <w:szCs w:val="28"/>
          <w:lang w:val="uk-UA"/>
        </w:rPr>
        <w:t xml:space="preserve">, </w:t>
      </w:r>
      <w:r w:rsidR="00B279FE" w:rsidRPr="009230D6">
        <w:rPr>
          <w:bCs/>
          <w:sz w:val="28"/>
          <w:szCs w:val="28"/>
          <w:lang w:val="uk-UA"/>
        </w:rPr>
        <w:t>"</w:t>
      </w:r>
      <w:r>
        <w:rPr>
          <w:sz w:val="28"/>
          <w:szCs w:val="28"/>
          <w:lang w:val="uk-UA"/>
        </w:rPr>
        <w:t>ПЕРЕЛІК ПОСИЛАНЬ</w:t>
      </w:r>
      <w:r w:rsidR="00B279FE" w:rsidRPr="009230D6">
        <w:rPr>
          <w:bCs/>
          <w:sz w:val="28"/>
          <w:szCs w:val="28"/>
          <w:lang w:val="uk-UA"/>
        </w:rPr>
        <w:t>"</w:t>
      </w:r>
      <w:r>
        <w:rPr>
          <w:sz w:val="28"/>
          <w:szCs w:val="28"/>
          <w:lang w:val="uk-UA"/>
        </w:rPr>
        <w:t xml:space="preserve">  –  ДСТУ 3582</w:t>
      </w:r>
      <w:r w:rsidR="00C40FFE">
        <w:rPr>
          <w:sz w:val="28"/>
          <w:szCs w:val="28"/>
          <w:lang w:val="uk-UA"/>
        </w:rPr>
        <w:t>–</w:t>
      </w:r>
      <w:r>
        <w:rPr>
          <w:sz w:val="28"/>
          <w:szCs w:val="28"/>
          <w:lang w:val="uk-UA"/>
        </w:rPr>
        <w:t>97</w:t>
      </w:r>
      <w:r w:rsidR="00C40FFE">
        <w:rPr>
          <w:sz w:val="28"/>
          <w:szCs w:val="28"/>
          <w:lang w:val="uk-UA"/>
        </w:rPr>
        <w:t xml:space="preserve"> </w:t>
      </w:r>
      <w:r w:rsidR="00C40FFE">
        <w:rPr>
          <w:sz w:val="28"/>
          <w:szCs w:val="28"/>
        </w:rPr>
        <w:t>[</w:t>
      </w:r>
      <w:r w:rsidR="00C40FFE">
        <w:rPr>
          <w:sz w:val="28"/>
          <w:szCs w:val="28"/>
          <w:lang w:val="uk-UA"/>
        </w:rPr>
        <w:t>6</w:t>
      </w:r>
      <w:r w:rsidR="00C40FFE">
        <w:rPr>
          <w:sz w:val="28"/>
          <w:szCs w:val="28"/>
        </w:rPr>
        <w:t>]</w:t>
      </w:r>
      <w:r>
        <w:rPr>
          <w:sz w:val="28"/>
          <w:szCs w:val="28"/>
          <w:lang w:val="uk-UA"/>
        </w:rPr>
        <w:t>. Пос</w:t>
      </w:r>
      <w:r>
        <w:rPr>
          <w:sz w:val="28"/>
          <w:szCs w:val="28"/>
          <w:lang w:val="uk-UA"/>
        </w:rPr>
        <w:t>и</w:t>
      </w:r>
      <w:r>
        <w:rPr>
          <w:sz w:val="28"/>
          <w:szCs w:val="28"/>
          <w:lang w:val="uk-UA"/>
        </w:rPr>
        <w:t xml:space="preserve">лання на літературу наводять в квадратних дужках </w:t>
      </w:r>
      <w:r>
        <w:rPr>
          <w:sz w:val="28"/>
          <w:szCs w:val="28"/>
        </w:rPr>
        <w:t>[…]</w:t>
      </w:r>
      <w:r>
        <w:rPr>
          <w:sz w:val="28"/>
          <w:szCs w:val="28"/>
          <w:lang w:val="uk-UA"/>
        </w:rPr>
        <w:t>, вказуючи поря</w:t>
      </w:r>
      <w:r>
        <w:rPr>
          <w:sz w:val="28"/>
          <w:szCs w:val="28"/>
          <w:lang w:val="uk-UA"/>
        </w:rPr>
        <w:t>д</w:t>
      </w:r>
      <w:r>
        <w:rPr>
          <w:sz w:val="28"/>
          <w:szCs w:val="28"/>
          <w:lang w:val="uk-UA"/>
        </w:rPr>
        <w:t>ковий номер за списком.</w:t>
      </w:r>
    </w:p>
    <w:p w:rsidR="00B73992" w:rsidRDefault="00B73992" w:rsidP="00886E78">
      <w:pPr>
        <w:ind w:firstLine="454"/>
        <w:jc w:val="both"/>
        <w:rPr>
          <w:sz w:val="28"/>
          <w:szCs w:val="28"/>
          <w:lang w:val="uk-UA"/>
        </w:rPr>
      </w:pPr>
      <w:r>
        <w:rPr>
          <w:sz w:val="28"/>
          <w:szCs w:val="28"/>
          <w:lang w:val="uk-UA"/>
        </w:rPr>
        <w:t>Літературу записують мовою оригіналу. В списку кожну літературу з</w:t>
      </w:r>
      <w:r>
        <w:rPr>
          <w:sz w:val="28"/>
          <w:szCs w:val="28"/>
          <w:lang w:val="uk-UA"/>
        </w:rPr>
        <w:t>а</w:t>
      </w:r>
      <w:r>
        <w:rPr>
          <w:sz w:val="28"/>
          <w:szCs w:val="28"/>
          <w:lang w:val="uk-UA"/>
        </w:rPr>
        <w:t>писують з абзацу, нумерують арабськими цифрами, починаючи з одиниці.</w:t>
      </w:r>
    </w:p>
    <w:p w:rsidR="00B73992" w:rsidRDefault="00B73992" w:rsidP="00886E78">
      <w:pPr>
        <w:ind w:firstLine="454"/>
        <w:rPr>
          <w:b/>
          <w:sz w:val="28"/>
          <w:szCs w:val="28"/>
          <w:lang w:val="uk-UA"/>
        </w:rPr>
      </w:pPr>
    </w:p>
    <w:p w:rsidR="00B73992" w:rsidRDefault="00B73992" w:rsidP="00886E78">
      <w:pPr>
        <w:ind w:firstLine="454"/>
        <w:rPr>
          <w:b/>
          <w:sz w:val="28"/>
          <w:szCs w:val="28"/>
          <w:lang w:val="uk-UA"/>
        </w:rPr>
      </w:pPr>
    </w:p>
    <w:p w:rsidR="00B73992" w:rsidRDefault="00B73992" w:rsidP="00886E78">
      <w:pPr>
        <w:ind w:firstLine="454"/>
        <w:jc w:val="center"/>
        <w:rPr>
          <w:b/>
          <w:sz w:val="28"/>
          <w:szCs w:val="28"/>
          <w:lang w:val="uk-UA"/>
        </w:rPr>
      </w:pPr>
      <w:r>
        <w:rPr>
          <w:b/>
          <w:caps/>
          <w:sz w:val="28"/>
          <w:szCs w:val="28"/>
          <w:lang w:val="uk-UA"/>
        </w:rPr>
        <w:t>Індивідуальне завдання</w:t>
      </w:r>
    </w:p>
    <w:p w:rsidR="00B73992" w:rsidRDefault="00B73992" w:rsidP="00886E78">
      <w:pPr>
        <w:ind w:firstLine="454"/>
        <w:jc w:val="center"/>
        <w:rPr>
          <w:sz w:val="28"/>
          <w:szCs w:val="28"/>
          <w:lang w:val="uk-UA"/>
        </w:rPr>
      </w:pPr>
    </w:p>
    <w:p w:rsidR="00B73992" w:rsidRDefault="00B73992" w:rsidP="00C40FFE">
      <w:pPr>
        <w:ind w:firstLine="454"/>
        <w:jc w:val="both"/>
        <w:rPr>
          <w:sz w:val="28"/>
          <w:szCs w:val="28"/>
          <w:lang w:val="uk-UA"/>
        </w:rPr>
      </w:pPr>
      <w:r>
        <w:rPr>
          <w:sz w:val="28"/>
          <w:szCs w:val="28"/>
          <w:lang w:val="uk-UA"/>
        </w:rPr>
        <w:t>Конкретний зміст  КР, етапи виконання визначає керівник на підставі індивідуального завдання для КР, затвердженого  завідувачем  кафедри.</w:t>
      </w:r>
    </w:p>
    <w:p w:rsidR="00B73992" w:rsidRDefault="00B73992" w:rsidP="00C40FFE">
      <w:pPr>
        <w:ind w:firstLine="454"/>
        <w:jc w:val="both"/>
        <w:rPr>
          <w:sz w:val="28"/>
          <w:szCs w:val="28"/>
          <w:lang w:val="uk-UA"/>
        </w:rPr>
      </w:pPr>
      <w:r>
        <w:rPr>
          <w:sz w:val="28"/>
          <w:szCs w:val="28"/>
          <w:lang w:val="uk-UA"/>
        </w:rPr>
        <w:t>Попередньо керівник видає індивідуальне завдання до курсової  роб</w:t>
      </w:r>
      <w:r>
        <w:rPr>
          <w:sz w:val="28"/>
          <w:szCs w:val="28"/>
          <w:lang w:val="uk-UA"/>
        </w:rPr>
        <w:t>о</w:t>
      </w:r>
      <w:r>
        <w:rPr>
          <w:sz w:val="28"/>
          <w:szCs w:val="28"/>
          <w:lang w:val="uk-UA"/>
        </w:rPr>
        <w:t>ти. Індивідуальне завдання в перелік змісту не вноситься та має бути др</w:t>
      </w:r>
      <w:r>
        <w:rPr>
          <w:sz w:val="28"/>
          <w:szCs w:val="28"/>
          <w:lang w:val="uk-UA"/>
        </w:rPr>
        <w:t>у</w:t>
      </w:r>
      <w:r>
        <w:rPr>
          <w:sz w:val="28"/>
          <w:szCs w:val="28"/>
          <w:lang w:val="uk-UA"/>
        </w:rPr>
        <w:t xml:space="preserve">гою сторінкою після титульного листа. Зразок індивідуального завдання до КР наведений  в </w:t>
      </w:r>
      <w:r w:rsidR="00C40FFE">
        <w:rPr>
          <w:sz w:val="28"/>
          <w:szCs w:val="28"/>
          <w:lang w:val="uk-UA"/>
        </w:rPr>
        <w:t>додатку Б</w:t>
      </w:r>
      <w:r>
        <w:rPr>
          <w:sz w:val="28"/>
          <w:szCs w:val="28"/>
          <w:lang w:val="uk-UA"/>
        </w:rPr>
        <w:t>.</w:t>
      </w:r>
    </w:p>
    <w:p w:rsidR="00B73992" w:rsidRDefault="00B73992" w:rsidP="00C40FFE">
      <w:pPr>
        <w:ind w:firstLine="454"/>
        <w:jc w:val="both"/>
        <w:rPr>
          <w:sz w:val="28"/>
          <w:szCs w:val="28"/>
          <w:lang w:val="uk-UA"/>
        </w:rPr>
      </w:pPr>
      <w:r>
        <w:rPr>
          <w:sz w:val="28"/>
          <w:szCs w:val="28"/>
          <w:lang w:val="uk-UA"/>
        </w:rPr>
        <w:t>Кількість варіантів завдань 30, але повторювання варіанта в суміжних групах для дисципліни, яка викладається в межах факультету, не існує (п</w:t>
      </w:r>
      <w:r>
        <w:rPr>
          <w:sz w:val="28"/>
          <w:szCs w:val="28"/>
          <w:lang w:val="uk-UA"/>
        </w:rPr>
        <w:t>е</w:t>
      </w:r>
      <w:r>
        <w:rPr>
          <w:sz w:val="28"/>
          <w:szCs w:val="28"/>
          <w:lang w:val="uk-UA"/>
        </w:rPr>
        <w:t>редбачається щорічне  оновлення варіантів завдань або поєднання різних типів завдань в суміжних навчальних роках), оскільки у студентів можуть залишатися комп’ютерні файли виконаних ними КР.</w:t>
      </w:r>
    </w:p>
    <w:p w:rsidR="00B73992" w:rsidRDefault="00B73992" w:rsidP="00C40FFE">
      <w:pPr>
        <w:ind w:firstLine="454"/>
        <w:jc w:val="both"/>
        <w:rPr>
          <w:sz w:val="28"/>
          <w:szCs w:val="28"/>
          <w:lang w:val="uk-UA"/>
        </w:rPr>
      </w:pPr>
      <w:r>
        <w:rPr>
          <w:sz w:val="28"/>
          <w:szCs w:val="28"/>
          <w:lang w:val="uk-UA"/>
        </w:rPr>
        <w:t>Керівник курсової роботи може пропонувати тему, яка підлягає кон</w:t>
      </w:r>
      <w:r>
        <w:rPr>
          <w:sz w:val="28"/>
          <w:szCs w:val="28"/>
          <w:lang w:val="uk-UA"/>
        </w:rPr>
        <w:t>к</w:t>
      </w:r>
      <w:r>
        <w:rPr>
          <w:sz w:val="28"/>
          <w:szCs w:val="28"/>
          <w:lang w:val="uk-UA"/>
        </w:rPr>
        <w:t>ретному обґрунтуванню та розробці індивідуального завдання відповідно до дипломної роботи студента.</w:t>
      </w:r>
    </w:p>
    <w:p w:rsidR="00C40FFE" w:rsidRDefault="00B73992" w:rsidP="00C40FFE">
      <w:pPr>
        <w:ind w:firstLine="454"/>
        <w:jc w:val="both"/>
        <w:rPr>
          <w:sz w:val="28"/>
          <w:szCs w:val="28"/>
          <w:lang w:val="uk-UA"/>
        </w:rPr>
      </w:pPr>
      <w:r>
        <w:rPr>
          <w:sz w:val="28"/>
          <w:szCs w:val="28"/>
          <w:lang w:val="uk-UA"/>
        </w:rPr>
        <w:t xml:space="preserve">Варіанти КР  наведені  в додатку </w:t>
      </w:r>
      <w:r w:rsidR="00C40FFE">
        <w:rPr>
          <w:sz w:val="28"/>
          <w:szCs w:val="28"/>
          <w:lang w:val="uk-UA"/>
        </w:rPr>
        <w:t>В</w:t>
      </w:r>
      <w:r>
        <w:rPr>
          <w:sz w:val="28"/>
          <w:szCs w:val="28"/>
          <w:lang w:val="uk-UA"/>
        </w:rPr>
        <w:t>.</w:t>
      </w:r>
    </w:p>
    <w:p w:rsidR="00B73992" w:rsidRDefault="00B73992" w:rsidP="00C40FFE">
      <w:pPr>
        <w:ind w:firstLine="454"/>
        <w:jc w:val="both"/>
        <w:rPr>
          <w:iCs/>
          <w:sz w:val="28"/>
          <w:szCs w:val="28"/>
        </w:rPr>
      </w:pPr>
      <w:r>
        <w:rPr>
          <w:sz w:val="28"/>
          <w:szCs w:val="28"/>
          <w:lang w:val="uk-UA"/>
        </w:rPr>
        <w:t xml:space="preserve"> </w:t>
      </w:r>
    </w:p>
    <w:p w:rsidR="00B73992" w:rsidRDefault="00B73992" w:rsidP="00C40FFE">
      <w:pPr>
        <w:ind w:left="720" w:firstLine="454"/>
        <w:rPr>
          <w:iCs/>
          <w:sz w:val="28"/>
          <w:szCs w:val="28"/>
          <w:lang w:val="uk-UA"/>
        </w:rPr>
      </w:pPr>
    </w:p>
    <w:p w:rsidR="00B73992" w:rsidRDefault="00B73992" w:rsidP="00C40FFE">
      <w:pPr>
        <w:ind w:left="720" w:firstLine="454"/>
        <w:rPr>
          <w:b/>
          <w:bCs/>
          <w:iCs/>
          <w:sz w:val="28"/>
          <w:szCs w:val="28"/>
          <w:lang w:val="uk-UA"/>
        </w:rPr>
      </w:pPr>
      <w:r>
        <w:rPr>
          <w:b/>
          <w:bCs/>
          <w:iCs/>
          <w:sz w:val="28"/>
          <w:szCs w:val="28"/>
          <w:lang w:val="uk-UA"/>
        </w:rPr>
        <w:t>Захист курсової роботи</w:t>
      </w:r>
    </w:p>
    <w:p w:rsidR="00B73992" w:rsidRDefault="00B73992" w:rsidP="00C40FFE">
      <w:pPr>
        <w:ind w:left="720" w:firstLine="454"/>
        <w:rPr>
          <w:b/>
          <w:bCs/>
          <w:iCs/>
          <w:sz w:val="28"/>
          <w:szCs w:val="28"/>
          <w:lang w:val="uk-UA"/>
        </w:rPr>
      </w:pPr>
    </w:p>
    <w:p w:rsidR="00B73992" w:rsidRDefault="00B73992" w:rsidP="00C40FFE">
      <w:pPr>
        <w:ind w:firstLine="454"/>
        <w:jc w:val="both"/>
        <w:rPr>
          <w:iCs/>
          <w:sz w:val="28"/>
          <w:szCs w:val="28"/>
          <w:lang w:val="uk-UA"/>
        </w:rPr>
      </w:pPr>
      <w:r>
        <w:rPr>
          <w:iCs/>
          <w:sz w:val="28"/>
          <w:szCs w:val="28"/>
          <w:lang w:val="uk-UA"/>
        </w:rPr>
        <w:t xml:space="preserve">Курсову роботу для перевірки студент подає на кафедру </w:t>
      </w:r>
      <w:r w:rsidR="00C40FFE" w:rsidRPr="009230D6">
        <w:rPr>
          <w:bCs/>
          <w:sz w:val="28"/>
          <w:szCs w:val="28"/>
          <w:lang w:val="uk-UA"/>
        </w:rPr>
        <w:t>"</w:t>
      </w:r>
      <w:r w:rsidR="00C40FFE">
        <w:rPr>
          <w:sz w:val="28"/>
          <w:szCs w:val="28"/>
          <w:lang w:val="uk-UA"/>
        </w:rPr>
        <w:t>М</w:t>
      </w:r>
      <w:r w:rsidR="00C40FFE" w:rsidRPr="00A40B5A">
        <w:rPr>
          <w:sz w:val="28"/>
          <w:szCs w:val="28"/>
        </w:rPr>
        <w:t>енеджме</w:t>
      </w:r>
      <w:r w:rsidR="00C40FFE" w:rsidRPr="00A40B5A">
        <w:rPr>
          <w:sz w:val="28"/>
          <w:szCs w:val="28"/>
        </w:rPr>
        <w:t>н</w:t>
      </w:r>
      <w:r w:rsidR="00C40FFE" w:rsidRPr="00A40B5A">
        <w:rPr>
          <w:sz w:val="28"/>
          <w:szCs w:val="28"/>
        </w:rPr>
        <w:t xml:space="preserve">ту </w:t>
      </w:r>
      <w:r w:rsidR="00C40FFE">
        <w:rPr>
          <w:sz w:val="28"/>
          <w:szCs w:val="28"/>
        </w:rPr>
        <w:t xml:space="preserve"> будівництв</w:t>
      </w:r>
      <w:r w:rsidR="00C40FFE">
        <w:rPr>
          <w:sz w:val="28"/>
          <w:szCs w:val="28"/>
          <w:lang w:val="uk-UA"/>
        </w:rPr>
        <w:t>а</w:t>
      </w:r>
      <w:r w:rsidR="00C40FFE" w:rsidRPr="00A40B5A">
        <w:rPr>
          <w:sz w:val="28"/>
          <w:szCs w:val="28"/>
        </w:rPr>
        <w:t xml:space="preserve"> та цивільної оборони</w:t>
      </w:r>
      <w:r w:rsidR="00C40FFE" w:rsidRPr="009230D6">
        <w:rPr>
          <w:bCs/>
          <w:sz w:val="28"/>
          <w:szCs w:val="28"/>
          <w:lang w:val="uk-UA"/>
        </w:rPr>
        <w:t>"</w:t>
      </w:r>
      <w:r>
        <w:rPr>
          <w:iCs/>
          <w:sz w:val="28"/>
          <w:szCs w:val="28"/>
          <w:lang w:val="uk-UA"/>
        </w:rPr>
        <w:t xml:space="preserve"> в термін, вказаний у графіку вик</w:t>
      </w:r>
      <w:r>
        <w:rPr>
          <w:iCs/>
          <w:sz w:val="28"/>
          <w:szCs w:val="28"/>
          <w:lang w:val="uk-UA"/>
        </w:rPr>
        <w:t>о</w:t>
      </w:r>
      <w:r>
        <w:rPr>
          <w:iCs/>
          <w:sz w:val="28"/>
          <w:szCs w:val="28"/>
          <w:lang w:val="uk-UA"/>
        </w:rPr>
        <w:t>нання та захисту курсової роботи. Необхідні консультації надає викладач кафедри, який перевіряє якість виконання курсової роботи та робить ві</w:t>
      </w:r>
      <w:r>
        <w:rPr>
          <w:iCs/>
          <w:sz w:val="28"/>
          <w:szCs w:val="28"/>
          <w:lang w:val="uk-UA"/>
        </w:rPr>
        <w:t>д</w:t>
      </w:r>
      <w:r>
        <w:rPr>
          <w:iCs/>
          <w:sz w:val="28"/>
          <w:szCs w:val="28"/>
          <w:lang w:val="uk-UA"/>
        </w:rPr>
        <w:t>повідні зауваження.</w:t>
      </w:r>
    </w:p>
    <w:p w:rsidR="00B73992" w:rsidRDefault="00B73992" w:rsidP="00C40FFE">
      <w:pPr>
        <w:ind w:firstLine="426"/>
        <w:rPr>
          <w:iCs/>
          <w:sz w:val="28"/>
          <w:szCs w:val="28"/>
          <w:lang w:val="uk-UA"/>
        </w:rPr>
      </w:pPr>
      <w:r>
        <w:rPr>
          <w:iCs/>
          <w:sz w:val="28"/>
          <w:szCs w:val="28"/>
          <w:lang w:val="uk-UA"/>
        </w:rPr>
        <w:t>Робота оцінюється комісією у складі не менше двох викладачів.</w:t>
      </w:r>
    </w:p>
    <w:p w:rsidR="00B73992" w:rsidRPr="00C67663" w:rsidRDefault="00B73992" w:rsidP="00B73992">
      <w:pPr>
        <w:autoSpaceDE w:val="0"/>
        <w:autoSpaceDN w:val="0"/>
        <w:adjustRightInd w:val="0"/>
        <w:ind w:firstLine="708"/>
        <w:jc w:val="both"/>
        <w:rPr>
          <w:rFonts w:eastAsia="TextBookC"/>
          <w:sz w:val="28"/>
          <w:szCs w:val="28"/>
          <w:lang w:val="uk-UA"/>
        </w:rPr>
      </w:pPr>
    </w:p>
    <w:p w:rsidR="0082753C" w:rsidRDefault="0082753C" w:rsidP="0082753C">
      <w:pPr>
        <w:pStyle w:val="a6"/>
        <w:spacing w:line="240" w:lineRule="auto"/>
        <w:jc w:val="both"/>
        <w:rPr>
          <w:sz w:val="24"/>
          <w:szCs w:val="24"/>
          <w:lang w:val="uk-UA"/>
        </w:rPr>
      </w:pPr>
    </w:p>
    <w:p w:rsidR="0082753C" w:rsidRDefault="0082753C" w:rsidP="002C5B9A">
      <w:pPr>
        <w:pStyle w:val="a6"/>
        <w:spacing w:line="240" w:lineRule="auto"/>
        <w:ind w:left="5954"/>
        <w:rPr>
          <w:sz w:val="24"/>
          <w:szCs w:val="24"/>
          <w:lang w:val="uk-UA"/>
        </w:rPr>
      </w:pPr>
    </w:p>
    <w:bookmarkEnd w:id="0"/>
    <w:p w:rsidR="00E420EB" w:rsidRPr="006E6B47" w:rsidRDefault="007B586C" w:rsidP="004E5A51">
      <w:pPr>
        <w:pStyle w:val="1"/>
        <w:numPr>
          <w:ilvl w:val="0"/>
          <w:numId w:val="28"/>
        </w:numPr>
        <w:rPr>
          <w:iCs/>
          <w:sz w:val="28"/>
          <w:szCs w:val="28"/>
        </w:rPr>
      </w:pPr>
      <w:r w:rsidRPr="006E6B47">
        <w:rPr>
          <w:iCs/>
          <w:sz w:val="28"/>
          <w:szCs w:val="28"/>
        </w:rPr>
        <w:lastRenderedPageBreak/>
        <w:t>РОЗРАХУНОК  ВИТРАТ ІННОВАЦІЙНОГО ПРОЕКТУ</w:t>
      </w:r>
    </w:p>
    <w:p w:rsidR="007B586C" w:rsidRPr="007B586C" w:rsidRDefault="007B586C" w:rsidP="007B586C">
      <w:pPr>
        <w:rPr>
          <w:lang w:val="uk-UA"/>
        </w:rPr>
      </w:pPr>
    </w:p>
    <w:p w:rsidR="00395B50" w:rsidRDefault="00395B50" w:rsidP="007B586C">
      <w:pPr>
        <w:ind w:firstLine="567"/>
        <w:jc w:val="both"/>
        <w:rPr>
          <w:b/>
          <w:sz w:val="28"/>
          <w:szCs w:val="28"/>
          <w:lang w:val="uk-UA"/>
        </w:rPr>
      </w:pPr>
      <w:r w:rsidRPr="00395B50">
        <w:rPr>
          <w:b/>
          <w:iCs/>
          <w:sz w:val="28"/>
          <w:lang w:val="uk-UA"/>
        </w:rPr>
        <w:t>1.</w:t>
      </w:r>
      <w:r>
        <w:rPr>
          <w:b/>
          <w:iCs/>
          <w:sz w:val="28"/>
          <w:lang w:val="uk-UA"/>
        </w:rPr>
        <w:t>1 Нормативно-законодавча база</w:t>
      </w:r>
      <w:r w:rsidRPr="00395B50">
        <w:rPr>
          <w:b/>
          <w:iCs/>
          <w:sz w:val="28"/>
          <w:lang w:val="uk-UA"/>
        </w:rPr>
        <w:t xml:space="preserve"> </w:t>
      </w:r>
      <w:r w:rsidRPr="00395B50">
        <w:rPr>
          <w:b/>
          <w:sz w:val="28"/>
          <w:szCs w:val="28"/>
          <w:lang w:val="uk-UA"/>
        </w:rPr>
        <w:t xml:space="preserve">інноваційної діяльності в </w:t>
      </w:r>
      <w:r w:rsidR="007B586C">
        <w:rPr>
          <w:b/>
          <w:sz w:val="28"/>
          <w:szCs w:val="28"/>
          <w:lang w:val="uk-UA"/>
        </w:rPr>
        <w:t xml:space="preserve">    </w:t>
      </w:r>
      <w:r w:rsidRPr="00395B50">
        <w:rPr>
          <w:b/>
          <w:sz w:val="28"/>
          <w:szCs w:val="28"/>
          <w:lang w:val="uk-UA"/>
        </w:rPr>
        <w:t>Україні</w:t>
      </w:r>
    </w:p>
    <w:p w:rsidR="00395B50" w:rsidRDefault="00395B50" w:rsidP="007B586C">
      <w:pPr>
        <w:ind w:firstLine="454"/>
        <w:jc w:val="both"/>
        <w:rPr>
          <w:iCs/>
          <w:sz w:val="28"/>
          <w:lang w:val="uk-UA"/>
        </w:rPr>
      </w:pPr>
      <w:r>
        <w:rPr>
          <w:iCs/>
          <w:sz w:val="28"/>
          <w:lang w:val="uk-UA"/>
        </w:rPr>
        <w:t xml:space="preserve">Відповідно до Закону України </w:t>
      </w:r>
      <w:r w:rsidR="007B586C" w:rsidRPr="009230D6">
        <w:rPr>
          <w:bCs/>
          <w:sz w:val="28"/>
          <w:szCs w:val="28"/>
          <w:lang w:val="uk-UA"/>
        </w:rPr>
        <w:t>"</w:t>
      </w:r>
      <w:r>
        <w:rPr>
          <w:iCs/>
          <w:sz w:val="28"/>
          <w:lang w:val="uk-UA"/>
        </w:rPr>
        <w:t>Про інноваційну діяльність</w:t>
      </w:r>
      <w:r w:rsidR="007B586C" w:rsidRPr="009230D6">
        <w:rPr>
          <w:bCs/>
          <w:sz w:val="28"/>
          <w:szCs w:val="28"/>
          <w:lang w:val="uk-UA"/>
        </w:rPr>
        <w:t>"</w:t>
      </w:r>
      <w:r>
        <w:rPr>
          <w:iCs/>
          <w:sz w:val="28"/>
          <w:lang w:val="uk-UA"/>
        </w:rPr>
        <w:t xml:space="preserve"> від 4 ли</w:t>
      </w:r>
      <w:r>
        <w:rPr>
          <w:iCs/>
          <w:sz w:val="28"/>
          <w:lang w:val="uk-UA"/>
        </w:rPr>
        <w:t>п</w:t>
      </w:r>
      <w:r>
        <w:rPr>
          <w:iCs/>
          <w:sz w:val="28"/>
          <w:lang w:val="uk-UA"/>
        </w:rPr>
        <w:t>ня 2002 р., інноваційний проект – комплект документів, що визначає пр</w:t>
      </w:r>
      <w:r>
        <w:rPr>
          <w:iCs/>
          <w:sz w:val="28"/>
          <w:lang w:val="uk-UA"/>
        </w:rPr>
        <w:t>о</w:t>
      </w:r>
      <w:r>
        <w:rPr>
          <w:iCs/>
          <w:sz w:val="28"/>
          <w:lang w:val="uk-UA"/>
        </w:rPr>
        <w:t>цедуру і комплекс усіх необхідних заходів ( у тому числі інвестиційних</w:t>
      </w:r>
      <w:r w:rsidRPr="000E6EF1">
        <w:rPr>
          <w:iCs/>
          <w:sz w:val="28"/>
          <w:lang w:val="uk-UA"/>
        </w:rPr>
        <w:t>)</w:t>
      </w:r>
      <w:r>
        <w:rPr>
          <w:iCs/>
          <w:sz w:val="28"/>
          <w:lang w:val="uk-UA"/>
        </w:rPr>
        <w:t xml:space="preserve"> щодо створення і реалізації інноваційного продукту і (або) інноваційної продукції</w:t>
      </w:r>
      <w:r w:rsidRPr="000E6EF1">
        <w:rPr>
          <w:iCs/>
          <w:sz w:val="28"/>
          <w:lang w:val="uk-UA"/>
        </w:rPr>
        <w:t xml:space="preserve"> [</w:t>
      </w:r>
      <w:r w:rsidR="005F021A">
        <w:rPr>
          <w:iCs/>
          <w:sz w:val="28"/>
          <w:lang w:val="uk-UA"/>
        </w:rPr>
        <w:t>4, 8</w:t>
      </w:r>
      <w:r w:rsidRPr="000E6EF1">
        <w:rPr>
          <w:iCs/>
          <w:sz w:val="28"/>
          <w:lang w:val="uk-UA"/>
        </w:rPr>
        <w:t>].</w:t>
      </w:r>
    </w:p>
    <w:p w:rsidR="00395B50" w:rsidRDefault="00395B50" w:rsidP="007B586C">
      <w:pPr>
        <w:ind w:firstLine="454"/>
        <w:jc w:val="both"/>
        <w:rPr>
          <w:iCs/>
          <w:sz w:val="28"/>
          <w:lang w:val="uk-UA"/>
        </w:rPr>
      </w:pPr>
      <w:r>
        <w:rPr>
          <w:iCs/>
          <w:sz w:val="28"/>
          <w:lang w:val="uk-UA"/>
        </w:rPr>
        <w:t>Інноваційним визначається проект, яким передбачається розробка, в</w:t>
      </w:r>
      <w:r>
        <w:rPr>
          <w:iCs/>
          <w:sz w:val="28"/>
          <w:lang w:val="uk-UA"/>
        </w:rPr>
        <w:t>и</w:t>
      </w:r>
      <w:r>
        <w:rPr>
          <w:iCs/>
          <w:sz w:val="28"/>
          <w:lang w:val="uk-UA"/>
        </w:rPr>
        <w:t xml:space="preserve">робництво і реалізація інноваційного продукту, що відповідають вимогам статей 14 і 15 Закону України </w:t>
      </w:r>
      <w:r w:rsidR="007B586C" w:rsidRPr="009230D6">
        <w:rPr>
          <w:bCs/>
          <w:sz w:val="28"/>
          <w:szCs w:val="28"/>
          <w:lang w:val="uk-UA"/>
        </w:rPr>
        <w:t>"</w:t>
      </w:r>
      <w:r>
        <w:rPr>
          <w:iCs/>
          <w:sz w:val="28"/>
          <w:lang w:val="uk-UA"/>
        </w:rPr>
        <w:t>Про інноваційну діяльність</w:t>
      </w:r>
      <w:r w:rsidR="007B586C" w:rsidRPr="009230D6">
        <w:rPr>
          <w:bCs/>
          <w:sz w:val="28"/>
          <w:szCs w:val="28"/>
          <w:lang w:val="uk-UA"/>
        </w:rPr>
        <w:t>"</w:t>
      </w:r>
      <w:r>
        <w:rPr>
          <w:iCs/>
          <w:sz w:val="28"/>
          <w:lang w:val="uk-UA"/>
        </w:rPr>
        <w:t>.</w:t>
      </w:r>
    </w:p>
    <w:p w:rsidR="006A2846" w:rsidRDefault="007B586C" w:rsidP="006A2846">
      <w:pPr>
        <w:ind w:firstLine="454"/>
        <w:jc w:val="both"/>
        <w:rPr>
          <w:sz w:val="28"/>
          <w:szCs w:val="28"/>
          <w:lang w:val="uk-UA"/>
        </w:rPr>
      </w:pPr>
      <w:r w:rsidRPr="007B586C">
        <w:rPr>
          <w:b/>
          <w:sz w:val="28"/>
          <w:szCs w:val="28"/>
          <w:lang w:val="uk-UA"/>
        </w:rPr>
        <w:t>Метою закону</w:t>
      </w:r>
      <w:r w:rsidRPr="007B586C">
        <w:rPr>
          <w:sz w:val="28"/>
          <w:szCs w:val="28"/>
          <w:lang w:val="uk-UA"/>
        </w:rPr>
        <w:t xml:space="preserve">  є  забезпечення  інноваційної  моделі  розвитку екон</w:t>
      </w:r>
      <w:r w:rsidRPr="007B586C">
        <w:rPr>
          <w:sz w:val="28"/>
          <w:szCs w:val="28"/>
          <w:lang w:val="uk-UA"/>
        </w:rPr>
        <w:t>о</w:t>
      </w:r>
      <w:r w:rsidRPr="007B586C">
        <w:rPr>
          <w:sz w:val="28"/>
          <w:szCs w:val="28"/>
          <w:lang w:val="uk-UA"/>
        </w:rPr>
        <w:t>міки  шляхом  концентрації  ресурсів  держави на пріоритетних напрямах  науково-технічного  оновлення  виробництва,   підвищення конкурентос</w:t>
      </w:r>
      <w:r w:rsidRPr="007B586C">
        <w:rPr>
          <w:sz w:val="28"/>
          <w:szCs w:val="28"/>
          <w:lang w:val="uk-UA"/>
        </w:rPr>
        <w:t>п</w:t>
      </w:r>
      <w:r w:rsidRPr="007B586C">
        <w:rPr>
          <w:sz w:val="28"/>
          <w:szCs w:val="28"/>
          <w:lang w:val="uk-UA"/>
        </w:rPr>
        <w:t>роможності  вітчизняної  продукції  на  внутрішньому і зовнішньому</w:t>
      </w:r>
      <w:r w:rsidRPr="007B586C">
        <w:rPr>
          <w:lang w:val="uk-UA"/>
        </w:rPr>
        <w:t xml:space="preserve"> </w:t>
      </w:r>
      <w:r w:rsidRPr="006A2846">
        <w:rPr>
          <w:sz w:val="28"/>
          <w:szCs w:val="28"/>
          <w:lang w:val="uk-UA"/>
        </w:rPr>
        <w:t>ри</w:t>
      </w:r>
      <w:r w:rsidRPr="006A2846">
        <w:rPr>
          <w:sz w:val="28"/>
          <w:szCs w:val="28"/>
          <w:lang w:val="uk-UA"/>
        </w:rPr>
        <w:t>н</w:t>
      </w:r>
      <w:r w:rsidRPr="006A2846">
        <w:rPr>
          <w:sz w:val="28"/>
          <w:szCs w:val="28"/>
          <w:lang w:val="uk-UA"/>
        </w:rPr>
        <w:t>ках</w:t>
      </w:r>
      <w:r w:rsidR="006478A7">
        <w:rPr>
          <w:sz w:val="28"/>
          <w:szCs w:val="28"/>
          <w:lang w:val="uk-UA"/>
        </w:rPr>
        <w:t xml:space="preserve"> </w:t>
      </w:r>
      <w:r w:rsidR="006478A7" w:rsidRPr="000E6EF1">
        <w:rPr>
          <w:iCs/>
          <w:sz w:val="28"/>
          <w:lang w:val="uk-UA"/>
        </w:rPr>
        <w:t>[</w:t>
      </w:r>
      <w:r w:rsidR="006478A7">
        <w:rPr>
          <w:iCs/>
          <w:sz w:val="28"/>
          <w:lang w:val="uk-UA"/>
        </w:rPr>
        <w:t>4</w:t>
      </w:r>
      <w:r w:rsidR="006478A7" w:rsidRPr="000E6EF1">
        <w:rPr>
          <w:iCs/>
          <w:sz w:val="28"/>
          <w:lang w:val="uk-UA"/>
        </w:rPr>
        <w:t>]</w:t>
      </w:r>
      <w:r w:rsidRPr="006A2846">
        <w:rPr>
          <w:sz w:val="28"/>
          <w:szCs w:val="28"/>
          <w:lang w:val="uk-UA"/>
        </w:rPr>
        <w:t xml:space="preserve">. </w:t>
      </w:r>
    </w:p>
    <w:p w:rsidR="006A2846" w:rsidRDefault="006A2846" w:rsidP="006A2846">
      <w:pPr>
        <w:spacing w:before="120" w:after="120"/>
        <w:ind w:firstLine="454"/>
        <w:jc w:val="both"/>
        <w:rPr>
          <w:sz w:val="28"/>
          <w:szCs w:val="28"/>
          <w:lang w:val="uk-UA"/>
        </w:rPr>
      </w:pPr>
      <w:r w:rsidRPr="006A2846">
        <w:rPr>
          <w:b/>
          <w:sz w:val="28"/>
          <w:szCs w:val="28"/>
          <w:lang w:val="uk-UA"/>
        </w:rPr>
        <w:t>Пріоритетні напрям</w:t>
      </w:r>
      <w:r>
        <w:rPr>
          <w:b/>
          <w:sz w:val="28"/>
          <w:szCs w:val="28"/>
          <w:lang w:val="uk-UA"/>
        </w:rPr>
        <w:t>к</w:t>
      </w:r>
      <w:r w:rsidRPr="006A2846">
        <w:rPr>
          <w:b/>
          <w:sz w:val="28"/>
          <w:szCs w:val="28"/>
          <w:lang w:val="uk-UA"/>
        </w:rPr>
        <w:t>и інноваційної діяльності в  Україн</w:t>
      </w:r>
      <w:r w:rsidRPr="006A2846">
        <w:rPr>
          <w:sz w:val="28"/>
          <w:szCs w:val="28"/>
          <w:lang w:val="uk-UA"/>
        </w:rPr>
        <w:t xml:space="preserve">і </w:t>
      </w:r>
      <w:bookmarkStart w:id="1" w:name="o10"/>
      <w:bookmarkEnd w:id="1"/>
      <w:r>
        <w:rPr>
          <w:sz w:val="28"/>
          <w:szCs w:val="28"/>
          <w:lang w:val="uk-UA"/>
        </w:rPr>
        <w:t>(</w:t>
      </w:r>
      <w:r w:rsidRPr="006A2846">
        <w:rPr>
          <w:bCs/>
          <w:sz w:val="28"/>
          <w:szCs w:val="28"/>
          <w:lang w:val="uk-UA"/>
        </w:rPr>
        <w:t>Стаття 2</w:t>
      </w:r>
      <w:r>
        <w:rPr>
          <w:b/>
          <w:bCs/>
          <w:sz w:val="28"/>
          <w:szCs w:val="28"/>
          <w:lang w:val="uk-UA"/>
        </w:rPr>
        <w:t xml:space="preserve"> </w:t>
      </w:r>
      <w:r>
        <w:rPr>
          <w:iCs/>
          <w:sz w:val="28"/>
          <w:lang w:val="uk-UA"/>
        </w:rPr>
        <w:t xml:space="preserve">Закону України </w:t>
      </w:r>
      <w:r w:rsidRPr="009230D6">
        <w:rPr>
          <w:bCs/>
          <w:sz w:val="28"/>
          <w:szCs w:val="28"/>
          <w:lang w:val="uk-UA"/>
        </w:rPr>
        <w:t>"</w:t>
      </w:r>
      <w:r>
        <w:rPr>
          <w:iCs/>
          <w:sz w:val="28"/>
          <w:lang w:val="uk-UA"/>
        </w:rPr>
        <w:t>Про інноваційну діяльність</w:t>
      </w:r>
      <w:r w:rsidRPr="009230D6">
        <w:rPr>
          <w:bCs/>
          <w:sz w:val="28"/>
          <w:szCs w:val="28"/>
          <w:lang w:val="uk-UA"/>
        </w:rPr>
        <w:t>"</w:t>
      </w:r>
      <w:r>
        <w:rPr>
          <w:bCs/>
          <w:sz w:val="28"/>
          <w:szCs w:val="28"/>
          <w:lang w:val="uk-UA"/>
        </w:rPr>
        <w:t>):</w:t>
      </w:r>
    </w:p>
    <w:p w:rsidR="006A2846" w:rsidRDefault="006A2846" w:rsidP="006A2846">
      <w:pPr>
        <w:ind w:firstLine="454"/>
        <w:jc w:val="both"/>
        <w:rPr>
          <w:sz w:val="28"/>
          <w:szCs w:val="28"/>
          <w:lang w:val="uk-UA"/>
        </w:rPr>
      </w:pPr>
      <w:r>
        <w:rPr>
          <w:sz w:val="28"/>
          <w:szCs w:val="28"/>
          <w:lang w:val="uk-UA"/>
        </w:rPr>
        <w:t>1</w:t>
      </w:r>
      <w:r w:rsidRPr="006A2846">
        <w:rPr>
          <w:sz w:val="28"/>
          <w:szCs w:val="28"/>
          <w:lang w:val="uk-UA"/>
        </w:rPr>
        <w:t>. Пріоритетні  напрям</w:t>
      </w:r>
      <w:r>
        <w:rPr>
          <w:sz w:val="28"/>
          <w:szCs w:val="28"/>
          <w:lang w:val="uk-UA"/>
        </w:rPr>
        <w:t>к</w:t>
      </w:r>
      <w:r w:rsidRPr="006A2846">
        <w:rPr>
          <w:sz w:val="28"/>
          <w:szCs w:val="28"/>
          <w:lang w:val="uk-UA"/>
        </w:rPr>
        <w:t xml:space="preserve">и  інноваційної  діяльності  в  Україні  </w:t>
      </w:r>
      <w:r>
        <w:rPr>
          <w:iCs/>
          <w:sz w:val="28"/>
          <w:lang w:val="uk-UA"/>
        </w:rPr>
        <w:t>–</w:t>
      </w:r>
      <w:r w:rsidRPr="006A2846">
        <w:rPr>
          <w:sz w:val="28"/>
          <w:szCs w:val="28"/>
          <w:lang w:val="uk-UA"/>
        </w:rPr>
        <w:t xml:space="preserve"> наук</w:t>
      </w:r>
      <w:r w:rsidRPr="006A2846">
        <w:rPr>
          <w:sz w:val="28"/>
          <w:szCs w:val="28"/>
          <w:lang w:val="uk-UA"/>
        </w:rPr>
        <w:t>о</w:t>
      </w:r>
      <w:r w:rsidRPr="006A2846">
        <w:rPr>
          <w:sz w:val="28"/>
          <w:szCs w:val="28"/>
          <w:lang w:val="uk-UA"/>
        </w:rPr>
        <w:t>во і економічно обґрунтовані та визначені  відповідно  до  цього  Закону  напрям</w:t>
      </w:r>
      <w:r>
        <w:rPr>
          <w:sz w:val="28"/>
          <w:szCs w:val="28"/>
          <w:lang w:val="uk-UA"/>
        </w:rPr>
        <w:t>к</w:t>
      </w:r>
      <w:r w:rsidRPr="006A2846">
        <w:rPr>
          <w:sz w:val="28"/>
          <w:szCs w:val="28"/>
          <w:lang w:val="uk-UA"/>
        </w:rPr>
        <w:t>и   провадження інноваційної діяльності, що спрямовані на забе</w:t>
      </w:r>
      <w:r w:rsidRPr="006A2846">
        <w:rPr>
          <w:sz w:val="28"/>
          <w:szCs w:val="28"/>
          <w:lang w:val="uk-UA"/>
        </w:rPr>
        <w:t>з</w:t>
      </w:r>
      <w:r w:rsidRPr="006A2846">
        <w:rPr>
          <w:sz w:val="28"/>
          <w:szCs w:val="28"/>
          <w:lang w:val="uk-UA"/>
        </w:rPr>
        <w:t>печення економічної безпеки   держави, створення  високотехнологіч</w:t>
      </w:r>
      <w:r>
        <w:rPr>
          <w:sz w:val="28"/>
          <w:szCs w:val="28"/>
          <w:lang w:val="uk-UA"/>
        </w:rPr>
        <w:t xml:space="preserve">ної конкурентоспроможної  </w:t>
      </w:r>
      <w:r w:rsidRPr="006A2846">
        <w:rPr>
          <w:sz w:val="28"/>
          <w:szCs w:val="28"/>
          <w:lang w:val="uk-UA"/>
        </w:rPr>
        <w:t>екологічно   чистої   продукції,  надання високо</w:t>
      </w:r>
      <w:r w:rsidRPr="006A2846">
        <w:rPr>
          <w:sz w:val="28"/>
          <w:szCs w:val="28"/>
          <w:lang w:val="uk-UA"/>
        </w:rPr>
        <w:t>я</w:t>
      </w:r>
      <w:r w:rsidRPr="006A2846">
        <w:rPr>
          <w:sz w:val="28"/>
          <w:szCs w:val="28"/>
          <w:lang w:val="uk-UA"/>
        </w:rPr>
        <w:t>кісних послуг та збільшення експортного потенціалу держави з ефекти</w:t>
      </w:r>
      <w:r w:rsidRPr="006A2846">
        <w:rPr>
          <w:sz w:val="28"/>
          <w:szCs w:val="28"/>
          <w:lang w:val="uk-UA"/>
        </w:rPr>
        <w:t>в</w:t>
      </w:r>
      <w:r w:rsidRPr="006A2846">
        <w:rPr>
          <w:sz w:val="28"/>
          <w:szCs w:val="28"/>
          <w:lang w:val="uk-UA"/>
        </w:rPr>
        <w:t>ним використанням  вітчизняних  та світових науково-технічних дося</w:t>
      </w:r>
      <w:r w:rsidRPr="006A2846">
        <w:rPr>
          <w:sz w:val="28"/>
          <w:szCs w:val="28"/>
          <w:lang w:val="uk-UA"/>
        </w:rPr>
        <w:t>г</w:t>
      </w:r>
      <w:r w:rsidRPr="006A2846">
        <w:rPr>
          <w:sz w:val="28"/>
          <w:szCs w:val="28"/>
          <w:lang w:val="uk-UA"/>
        </w:rPr>
        <w:t xml:space="preserve">нень. </w:t>
      </w:r>
    </w:p>
    <w:p w:rsidR="006A2846" w:rsidRDefault="006A2846" w:rsidP="00501161">
      <w:pPr>
        <w:pStyle w:val="titl"/>
        <w:spacing w:before="0" w:beforeAutospacing="0" w:after="0" w:afterAutospacing="0"/>
        <w:ind w:right="-2" w:firstLine="567"/>
        <w:jc w:val="both"/>
        <w:rPr>
          <w:sz w:val="28"/>
          <w:szCs w:val="28"/>
          <w:lang w:val="uk-UA"/>
        </w:rPr>
      </w:pPr>
      <w:bookmarkStart w:id="2" w:name="o11"/>
      <w:bookmarkEnd w:id="2"/>
      <w:r w:rsidRPr="006A2846">
        <w:rPr>
          <w:sz w:val="28"/>
          <w:szCs w:val="28"/>
          <w:lang w:val="uk-UA"/>
        </w:rPr>
        <w:t>2. Пріоритетні напрями інноваційної діяльності поділяються на стр</w:t>
      </w:r>
      <w:r w:rsidRPr="006A2846">
        <w:rPr>
          <w:sz w:val="28"/>
          <w:szCs w:val="28"/>
          <w:lang w:val="uk-UA"/>
        </w:rPr>
        <w:t>а</w:t>
      </w:r>
      <w:r w:rsidRPr="006A2846">
        <w:rPr>
          <w:sz w:val="28"/>
          <w:szCs w:val="28"/>
          <w:lang w:val="uk-UA"/>
        </w:rPr>
        <w:t xml:space="preserve">тегічні та середньострокові пріоритетні напрями. </w:t>
      </w:r>
    </w:p>
    <w:p w:rsidR="006478A7" w:rsidRDefault="006478A7" w:rsidP="006A2846">
      <w:pPr>
        <w:pStyle w:val="titl"/>
        <w:spacing w:before="0" w:beforeAutospacing="0" w:after="0" w:afterAutospacing="0"/>
        <w:ind w:right="-454" w:firstLine="567"/>
        <w:jc w:val="both"/>
        <w:rPr>
          <w:b/>
          <w:sz w:val="28"/>
          <w:szCs w:val="28"/>
          <w:lang w:val="uk-UA"/>
        </w:rPr>
      </w:pPr>
    </w:p>
    <w:p w:rsidR="006A2846" w:rsidRPr="006478A7" w:rsidRDefault="006A2846" w:rsidP="00501161">
      <w:pPr>
        <w:pStyle w:val="titl"/>
        <w:spacing w:before="0" w:beforeAutospacing="0" w:after="0" w:afterAutospacing="0"/>
        <w:ind w:right="139" w:firstLine="567"/>
        <w:jc w:val="both"/>
        <w:rPr>
          <w:b/>
          <w:sz w:val="28"/>
          <w:szCs w:val="28"/>
        </w:rPr>
      </w:pPr>
      <w:r w:rsidRPr="006478A7">
        <w:rPr>
          <w:b/>
          <w:sz w:val="28"/>
          <w:szCs w:val="28"/>
        </w:rPr>
        <w:t xml:space="preserve">Законодавче регулювання інноваційної діяльності в Україні здійснюється </w:t>
      </w:r>
      <w:r w:rsidRPr="006478A7">
        <w:rPr>
          <w:b/>
          <w:sz w:val="28"/>
          <w:szCs w:val="28"/>
          <w:lang w:val="uk-UA"/>
        </w:rPr>
        <w:t>так</w:t>
      </w:r>
      <w:r w:rsidRPr="006478A7">
        <w:rPr>
          <w:b/>
          <w:sz w:val="28"/>
          <w:szCs w:val="28"/>
        </w:rPr>
        <w:t>ими нормативно-правовими актами:</w:t>
      </w:r>
    </w:p>
    <w:p w:rsidR="006478A7" w:rsidRPr="006478A7" w:rsidRDefault="006A2846" w:rsidP="006478A7">
      <w:pPr>
        <w:spacing w:before="120"/>
        <w:jc w:val="both"/>
        <w:rPr>
          <w:sz w:val="28"/>
          <w:szCs w:val="28"/>
          <w:lang w:val="uk-UA"/>
        </w:rPr>
      </w:pPr>
      <w:r w:rsidRPr="006478A7">
        <w:rPr>
          <w:b/>
          <w:bCs/>
          <w:sz w:val="28"/>
          <w:szCs w:val="28"/>
        </w:rPr>
        <w:t>ЗАКОН УКРАЇНИ</w:t>
      </w:r>
      <w:r w:rsidRPr="006478A7">
        <w:rPr>
          <w:sz w:val="28"/>
          <w:szCs w:val="28"/>
        </w:rPr>
        <w:t xml:space="preserve"> </w:t>
      </w:r>
      <w:r w:rsidR="006478A7" w:rsidRPr="009230D6">
        <w:rPr>
          <w:bCs/>
          <w:sz w:val="28"/>
          <w:szCs w:val="28"/>
          <w:lang w:val="uk-UA"/>
        </w:rPr>
        <w:t>"</w:t>
      </w:r>
      <w:r w:rsidRPr="006478A7">
        <w:rPr>
          <w:sz w:val="28"/>
          <w:szCs w:val="28"/>
        </w:rPr>
        <w:t>Про інноваційну діяльність</w:t>
      </w:r>
      <w:r w:rsidR="006478A7" w:rsidRPr="009230D6">
        <w:rPr>
          <w:bCs/>
          <w:sz w:val="28"/>
          <w:szCs w:val="28"/>
          <w:lang w:val="uk-UA"/>
        </w:rPr>
        <w:t>"</w:t>
      </w:r>
      <w:r w:rsidRPr="006478A7">
        <w:rPr>
          <w:sz w:val="28"/>
          <w:szCs w:val="28"/>
        </w:rPr>
        <w:t xml:space="preserve"> вiд 04.07.2002 року </w:t>
      </w:r>
      <w:r w:rsidR="006478A7">
        <w:rPr>
          <w:sz w:val="28"/>
          <w:szCs w:val="28"/>
          <w:lang w:val="uk-UA"/>
        </w:rPr>
        <w:t xml:space="preserve">      </w:t>
      </w:r>
      <w:r w:rsidRPr="006478A7">
        <w:rPr>
          <w:sz w:val="28"/>
          <w:szCs w:val="28"/>
        </w:rPr>
        <w:t>№ 40</w:t>
      </w:r>
      <w:r w:rsidR="006478A7">
        <w:rPr>
          <w:sz w:val="28"/>
          <w:szCs w:val="28"/>
          <w:lang w:val="uk-UA"/>
        </w:rPr>
        <w:t xml:space="preserve"> </w:t>
      </w:r>
      <w:r w:rsidR="006478A7">
        <w:rPr>
          <w:iCs/>
          <w:sz w:val="28"/>
          <w:lang w:val="uk-UA"/>
        </w:rPr>
        <w:t xml:space="preserve">– </w:t>
      </w:r>
      <w:r w:rsidRPr="006478A7">
        <w:rPr>
          <w:sz w:val="28"/>
          <w:szCs w:val="28"/>
        </w:rPr>
        <w:t>IV</w:t>
      </w:r>
      <w:r w:rsidR="006478A7">
        <w:rPr>
          <w:sz w:val="28"/>
          <w:szCs w:val="28"/>
          <w:lang w:val="uk-UA"/>
        </w:rPr>
        <w:t>.</w:t>
      </w:r>
    </w:p>
    <w:p w:rsidR="006478A7" w:rsidRPr="006478A7" w:rsidRDefault="006A2846" w:rsidP="006478A7">
      <w:pPr>
        <w:jc w:val="both"/>
        <w:rPr>
          <w:sz w:val="28"/>
          <w:szCs w:val="28"/>
          <w:lang w:val="uk-UA"/>
        </w:rPr>
      </w:pPr>
      <w:r w:rsidRPr="006478A7">
        <w:rPr>
          <w:b/>
          <w:bCs/>
          <w:sz w:val="28"/>
          <w:szCs w:val="28"/>
          <w:lang w:val="uk-UA"/>
        </w:rPr>
        <w:t>ЗАКОН УКРАЇНИ</w:t>
      </w:r>
      <w:r w:rsidRPr="006478A7">
        <w:rPr>
          <w:sz w:val="28"/>
          <w:szCs w:val="28"/>
          <w:lang w:val="uk-UA"/>
        </w:rPr>
        <w:t xml:space="preserve"> </w:t>
      </w:r>
      <w:r w:rsidR="006478A7" w:rsidRPr="009230D6">
        <w:rPr>
          <w:bCs/>
          <w:sz w:val="28"/>
          <w:szCs w:val="28"/>
          <w:lang w:val="uk-UA"/>
        </w:rPr>
        <w:t>"</w:t>
      </w:r>
      <w:r w:rsidRPr="006478A7">
        <w:rPr>
          <w:sz w:val="28"/>
          <w:szCs w:val="28"/>
          <w:lang w:val="uk-UA"/>
        </w:rPr>
        <w:t>Про наукову та науково-технічну діяльність</w:t>
      </w:r>
      <w:r w:rsidR="006478A7" w:rsidRPr="009230D6">
        <w:rPr>
          <w:bCs/>
          <w:sz w:val="28"/>
          <w:szCs w:val="28"/>
          <w:lang w:val="uk-UA"/>
        </w:rPr>
        <w:t>"</w:t>
      </w:r>
      <w:r w:rsidRPr="006478A7">
        <w:rPr>
          <w:sz w:val="28"/>
          <w:szCs w:val="28"/>
          <w:lang w:val="uk-UA"/>
        </w:rPr>
        <w:t xml:space="preserve"> в</w:t>
      </w:r>
      <w:r w:rsidRPr="006478A7">
        <w:rPr>
          <w:sz w:val="28"/>
          <w:szCs w:val="28"/>
        </w:rPr>
        <w:t>i</w:t>
      </w:r>
      <w:r w:rsidRPr="006478A7">
        <w:rPr>
          <w:sz w:val="28"/>
          <w:szCs w:val="28"/>
          <w:lang w:val="uk-UA"/>
        </w:rPr>
        <w:t>д 13.12.1991 року № 1977</w:t>
      </w:r>
      <w:r w:rsidR="006478A7">
        <w:rPr>
          <w:sz w:val="28"/>
          <w:szCs w:val="28"/>
          <w:lang w:val="uk-UA"/>
        </w:rPr>
        <w:t xml:space="preserve"> </w:t>
      </w:r>
      <w:r w:rsidR="006478A7">
        <w:rPr>
          <w:iCs/>
          <w:sz w:val="28"/>
          <w:lang w:val="uk-UA"/>
        </w:rPr>
        <w:t xml:space="preserve">– </w:t>
      </w:r>
      <w:r w:rsidRPr="006478A7">
        <w:rPr>
          <w:sz w:val="28"/>
          <w:szCs w:val="28"/>
        </w:rPr>
        <w:t>XII</w:t>
      </w:r>
      <w:r w:rsidR="006478A7">
        <w:rPr>
          <w:sz w:val="28"/>
          <w:szCs w:val="28"/>
          <w:lang w:val="uk-UA"/>
        </w:rPr>
        <w:t>.</w:t>
      </w:r>
    </w:p>
    <w:p w:rsidR="006478A7" w:rsidRDefault="006A2846" w:rsidP="006478A7">
      <w:pPr>
        <w:jc w:val="both"/>
        <w:rPr>
          <w:sz w:val="28"/>
          <w:szCs w:val="28"/>
          <w:lang w:val="uk-UA"/>
        </w:rPr>
      </w:pPr>
      <w:r w:rsidRPr="006478A7">
        <w:rPr>
          <w:b/>
          <w:bCs/>
          <w:sz w:val="28"/>
          <w:szCs w:val="28"/>
          <w:lang w:val="uk-UA"/>
        </w:rPr>
        <w:t>ЗАКОН УКРАЇНИ</w:t>
      </w:r>
      <w:r w:rsidRPr="006478A7">
        <w:rPr>
          <w:sz w:val="28"/>
          <w:szCs w:val="28"/>
          <w:lang w:val="uk-UA"/>
        </w:rPr>
        <w:t xml:space="preserve"> </w:t>
      </w:r>
      <w:r w:rsidR="006478A7" w:rsidRPr="009230D6">
        <w:rPr>
          <w:bCs/>
          <w:sz w:val="28"/>
          <w:szCs w:val="28"/>
          <w:lang w:val="uk-UA"/>
        </w:rPr>
        <w:t>"</w:t>
      </w:r>
      <w:r w:rsidRPr="006478A7">
        <w:rPr>
          <w:sz w:val="28"/>
          <w:szCs w:val="28"/>
          <w:lang w:val="uk-UA"/>
        </w:rPr>
        <w:t>Про наукову та науково-технічну експертизу</w:t>
      </w:r>
      <w:r w:rsidR="006478A7" w:rsidRPr="009230D6">
        <w:rPr>
          <w:bCs/>
          <w:sz w:val="28"/>
          <w:szCs w:val="28"/>
          <w:lang w:val="uk-UA"/>
        </w:rPr>
        <w:t>"</w:t>
      </w:r>
      <w:r w:rsidRPr="006478A7">
        <w:rPr>
          <w:sz w:val="28"/>
          <w:szCs w:val="28"/>
          <w:lang w:val="uk-UA"/>
        </w:rPr>
        <w:t xml:space="preserve"> в</w:t>
      </w:r>
      <w:r w:rsidRPr="006478A7">
        <w:rPr>
          <w:sz w:val="28"/>
          <w:szCs w:val="28"/>
        </w:rPr>
        <w:t>i</w:t>
      </w:r>
      <w:r w:rsidRPr="006478A7">
        <w:rPr>
          <w:sz w:val="28"/>
          <w:szCs w:val="28"/>
          <w:lang w:val="uk-UA"/>
        </w:rPr>
        <w:t>д 10.02.1995 року № 51/95</w:t>
      </w:r>
      <w:r w:rsidR="006478A7">
        <w:rPr>
          <w:sz w:val="28"/>
          <w:szCs w:val="28"/>
          <w:lang w:val="uk-UA"/>
        </w:rPr>
        <w:t xml:space="preserve"> </w:t>
      </w:r>
      <w:r w:rsidR="006478A7">
        <w:rPr>
          <w:iCs/>
          <w:sz w:val="28"/>
          <w:lang w:val="uk-UA"/>
        </w:rPr>
        <w:t xml:space="preserve">– </w:t>
      </w:r>
      <w:r w:rsidRPr="006478A7">
        <w:rPr>
          <w:sz w:val="28"/>
          <w:szCs w:val="28"/>
          <w:lang w:val="uk-UA"/>
        </w:rPr>
        <w:t>ВР</w:t>
      </w:r>
      <w:r w:rsidR="006478A7">
        <w:rPr>
          <w:sz w:val="28"/>
          <w:szCs w:val="28"/>
          <w:lang w:val="uk-UA"/>
        </w:rPr>
        <w:t>.</w:t>
      </w:r>
    </w:p>
    <w:p w:rsidR="006478A7" w:rsidRPr="006478A7" w:rsidRDefault="006A2846" w:rsidP="006478A7">
      <w:pPr>
        <w:jc w:val="both"/>
        <w:rPr>
          <w:sz w:val="28"/>
          <w:szCs w:val="28"/>
          <w:lang w:val="uk-UA"/>
        </w:rPr>
      </w:pPr>
      <w:r w:rsidRPr="006478A7">
        <w:rPr>
          <w:b/>
          <w:bCs/>
          <w:sz w:val="28"/>
          <w:szCs w:val="28"/>
          <w:lang w:val="uk-UA"/>
        </w:rPr>
        <w:t>ЗАКОН УКРАЇНИ</w:t>
      </w:r>
      <w:r w:rsidRPr="006478A7">
        <w:rPr>
          <w:sz w:val="28"/>
          <w:szCs w:val="28"/>
          <w:lang w:val="uk-UA"/>
        </w:rPr>
        <w:t xml:space="preserve"> </w:t>
      </w:r>
      <w:r w:rsidR="006478A7" w:rsidRPr="009230D6">
        <w:rPr>
          <w:bCs/>
          <w:sz w:val="28"/>
          <w:szCs w:val="28"/>
          <w:lang w:val="uk-UA"/>
        </w:rPr>
        <w:t>"</w:t>
      </w:r>
      <w:r w:rsidRPr="006478A7">
        <w:rPr>
          <w:sz w:val="28"/>
          <w:szCs w:val="28"/>
          <w:lang w:val="uk-UA"/>
        </w:rPr>
        <w:t>Про пріоритетні напрямки інноваційної діяльності в Україні</w:t>
      </w:r>
      <w:r w:rsidR="006478A7" w:rsidRPr="009230D6">
        <w:rPr>
          <w:bCs/>
          <w:sz w:val="28"/>
          <w:szCs w:val="28"/>
          <w:lang w:val="uk-UA"/>
        </w:rPr>
        <w:t>"</w:t>
      </w:r>
      <w:r w:rsidRPr="006478A7">
        <w:rPr>
          <w:sz w:val="28"/>
          <w:szCs w:val="28"/>
          <w:lang w:val="uk-UA"/>
        </w:rPr>
        <w:t xml:space="preserve"> в</w:t>
      </w:r>
      <w:r w:rsidRPr="006478A7">
        <w:rPr>
          <w:sz w:val="28"/>
          <w:szCs w:val="28"/>
        </w:rPr>
        <w:t>i</w:t>
      </w:r>
      <w:r w:rsidRPr="006478A7">
        <w:rPr>
          <w:sz w:val="28"/>
          <w:szCs w:val="28"/>
          <w:lang w:val="uk-UA"/>
        </w:rPr>
        <w:t>д 16.01.2003 року № 443</w:t>
      </w:r>
      <w:r w:rsidR="006478A7">
        <w:rPr>
          <w:sz w:val="28"/>
          <w:szCs w:val="28"/>
          <w:lang w:val="uk-UA"/>
        </w:rPr>
        <w:t xml:space="preserve"> </w:t>
      </w:r>
      <w:r w:rsidR="006478A7">
        <w:rPr>
          <w:iCs/>
          <w:sz w:val="28"/>
          <w:lang w:val="uk-UA"/>
        </w:rPr>
        <w:t xml:space="preserve">– </w:t>
      </w:r>
      <w:r w:rsidRPr="006478A7">
        <w:rPr>
          <w:sz w:val="28"/>
          <w:szCs w:val="28"/>
        </w:rPr>
        <w:t>IV</w:t>
      </w:r>
      <w:r w:rsidR="006478A7">
        <w:rPr>
          <w:sz w:val="28"/>
          <w:szCs w:val="28"/>
          <w:lang w:val="uk-UA"/>
        </w:rPr>
        <w:t>.</w:t>
      </w:r>
    </w:p>
    <w:p w:rsidR="006478A7" w:rsidRPr="006478A7" w:rsidRDefault="006A2846" w:rsidP="006478A7">
      <w:pPr>
        <w:jc w:val="both"/>
        <w:rPr>
          <w:sz w:val="28"/>
          <w:szCs w:val="28"/>
          <w:lang w:val="uk-UA"/>
        </w:rPr>
      </w:pPr>
      <w:r w:rsidRPr="006478A7">
        <w:rPr>
          <w:b/>
          <w:bCs/>
          <w:sz w:val="28"/>
          <w:szCs w:val="28"/>
          <w:lang w:val="uk-UA"/>
        </w:rPr>
        <w:t>ЗАКОН УКРАЇНИ</w:t>
      </w:r>
      <w:r w:rsidRPr="006478A7">
        <w:rPr>
          <w:sz w:val="28"/>
          <w:szCs w:val="28"/>
          <w:lang w:val="uk-UA"/>
        </w:rPr>
        <w:t xml:space="preserve"> </w:t>
      </w:r>
      <w:r w:rsidR="006478A7" w:rsidRPr="009230D6">
        <w:rPr>
          <w:bCs/>
          <w:sz w:val="28"/>
          <w:szCs w:val="28"/>
          <w:lang w:val="uk-UA"/>
        </w:rPr>
        <w:t>"</w:t>
      </w:r>
      <w:r w:rsidRPr="006478A7">
        <w:rPr>
          <w:sz w:val="28"/>
          <w:szCs w:val="28"/>
          <w:lang w:val="uk-UA"/>
        </w:rPr>
        <w:t>Про спеціальний режим інноваційної діяльності те</w:t>
      </w:r>
      <w:r w:rsidRPr="006478A7">
        <w:rPr>
          <w:sz w:val="28"/>
          <w:szCs w:val="28"/>
          <w:lang w:val="uk-UA"/>
        </w:rPr>
        <w:t>х</w:t>
      </w:r>
      <w:r w:rsidRPr="006478A7">
        <w:rPr>
          <w:sz w:val="28"/>
          <w:szCs w:val="28"/>
          <w:lang w:val="uk-UA"/>
        </w:rPr>
        <w:t>нологічних парків</w:t>
      </w:r>
      <w:r w:rsidR="006478A7" w:rsidRPr="009230D6">
        <w:rPr>
          <w:bCs/>
          <w:sz w:val="28"/>
          <w:szCs w:val="28"/>
          <w:lang w:val="uk-UA"/>
        </w:rPr>
        <w:t>"</w:t>
      </w:r>
      <w:r w:rsidRPr="006478A7">
        <w:rPr>
          <w:sz w:val="28"/>
          <w:szCs w:val="28"/>
          <w:lang w:val="uk-UA"/>
        </w:rPr>
        <w:t xml:space="preserve"> в</w:t>
      </w:r>
      <w:r w:rsidRPr="006478A7">
        <w:rPr>
          <w:sz w:val="28"/>
          <w:szCs w:val="28"/>
        </w:rPr>
        <w:t>i</w:t>
      </w:r>
      <w:r w:rsidRPr="006478A7">
        <w:rPr>
          <w:sz w:val="28"/>
          <w:szCs w:val="28"/>
          <w:lang w:val="uk-UA"/>
        </w:rPr>
        <w:t>д 16.07.1999 року № 991</w:t>
      </w:r>
      <w:r w:rsidR="006478A7">
        <w:rPr>
          <w:sz w:val="28"/>
          <w:szCs w:val="28"/>
          <w:lang w:val="uk-UA"/>
        </w:rPr>
        <w:t xml:space="preserve"> </w:t>
      </w:r>
      <w:r w:rsidR="006478A7">
        <w:rPr>
          <w:iCs/>
          <w:sz w:val="28"/>
          <w:lang w:val="uk-UA"/>
        </w:rPr>
        <w:t xml:space="preserve">– </w:t>
      </w:r>
      <w:r w:rsidRPr="006478A7">
        <w:rPr>
          <w:sz w:val="28"/>
          <w:szCs w:val="28"/>
          <w:lang w:val="uk-UA"/>
        </w:rPr>
        <w:t>Х</w:t>
      </w:r>
      <w:r w:rsidRPr="006478A7">
        <w:rPr>
          <w:sz w:val="28"/>
          <w:szCs w:val="28"/>
        </w:rPr>
        <w:t>IV</w:t>
      </w:r>
      <w:r w:rsidR="006478A7">
        <w:rPr>
          <w:sz w:val="28"/>
          <w:szCs w:val="28"/>
          <w:lang w:val="uk-UA"/>
        </w:rPr>
        <w:t>.</w:t>
      </w:r>
    </w:p>
    <w:p w:rsidR="00395B50" w:rsidRPr="006478A7" w:rsidRDefault="006A2846" w:rsidP="006478A7">
      <w:pPr>
        <w:jc w:val="both"/>
        <w:rPr>
          <w:sz w:val="28"/>
          <w:szCs w:val="28"/>
          <w:lang w:val="uk-UA"/>
        </w:rPr>
      </w:pPr>
      <w:r w:rsidRPr="006478A7">
        <w:rPr>
          <w:b/>
          <w:bCs/>
          <w:sz w:val="28"/>
          <w:szCs w:val="28"/>
          <w:lang w:val="uk-UA"/>
        </w:rPr>
        <w:lastRenderedPageBreak/>
        <w:t>ПОСТАНОВА ВЕРХОВНОЇ РАДИ УКРАЇНИ</w:t>
      </w:r>
      <w:r w:rsidRPr="006478A7">
        <w:rPr>
          <w:sz w:val="28"/>
          <w:szCs w:val="28"/>
          <w:lang w:val="uk-UA"/>
        </w:rPr>
        <w:t xml:space="preserve"> </w:t>
      </w:r>
      <w:r w:rsidR="006478A7" w:rsidRPr="009230D6">
        <w:rPr>
          <w:bCs/>
          <w:sz w:val="28"/>
          <w:szCs w:val="28"/>
          <w:lang w:val="uk-UA"/>
        </w:rPr>
        <w:t>"</w:t>
      </w:r>
      <w:r w:rsidRPr="006478A7">
        <w:rPr>
          <w:sz w:val="28"/>
          <w:szCs w:val="28"/>
          <w:lang w:val="uk-UA"/>
        </w:rPr>
        <w:t>Про рекомендації па</w:t>
      </w:r>
      <w:r w:rsidRPr="006478A7">
        <w:rPr>
          <w:sz w:val="28"/>
          <w:szCs w:val="28"/>
          <w:lang w:val="uk-UA"/>
        </w:rPr>
        <w:t>р</w:t>
      </w:r>
      <w:r w:rsidRPr="006478A7">
        <w:rPr>
          <w:sz w:val="28"/>
          <w:szCs w:val="28"/>
          <w:lang w:val="uk-UA"/>
        </w:rPr>
        <w:t xml:space="preserve">ламентських слухань на тему: </w:t>
      </w:r>
      <w:r w:rsidR="006478A7" w:rsidRPr="009230D6">
        <w:rPr>
          <w:bCs/>
          <w:sz w:val="28"/>
          <w:szCs w:val="28"/>
          <w:lang w:val="uk-UA"/>
        </w:rPr>
        <w:t>"</w:t>
      </w:r>
      <w:r w:rsidRPr="006478A7">
        <w:rPr>
          <w:sz w:val="28"/>
          <w:szCs w:val="28"/>
          <w:lang w:val="uk-UA"/>
        </w:rPr>
        <w:t>Національна інноваційна система України: Проблеми формування та реалізації</w:t>
      </w:r>
      <w:r w:rsidR="006478A7" w:rsidRPr="009230D6">
        <w:rPr>
          <w:bCs/>
          <w:sz w:val="28"/>
          <w:szCs w:val="28"/>
          <w:lang w:val="uk-UA"/>
        </w:rPr>
        <w:t>"</w:t>
      </w:r>
      <w:r w:rsidRPr="006478A7">
        <w:rPr>
          <w:sz w:val="28"/>
          <w:szCs w:val="28"/>
          <w:lang w:val="uk-UA"/>
        </w:rPr>
        <w:t xml:space="preserve"> в</w:t>
      </w:r>
      <w:r w:rsidRPr="006478A7">
        <w:rPr>
          <w:sz w:val="28"/>
          <w:szCs w:val="28"/>
        </w:rPr>
        <w:t>i</w:t>
      </w:r>
      <w:r w:rsidRPr="006478A7">
        <w:rPr>
          <w:sz w:val="28"/>
          <w:szCs w:val="28"/>
          <w:lang w:val="uk-UA"/>
        </w:rPr>
        <w:t>д 27.06.2007 року № 1244</w:t>
      </w:r>
      <w:r w:rsidR="006478A7">
        <w:rPr>
          <w:sz w:val="28"/>
          <w:szCs w:val="28"/>
          <w:lang w:val="uk-UA"/>
        </w:rPr>
        <w:t xml:space="preserve"> </w:t>
      </w:r>
      <w:r w:rsidR="006478A7">
        <w:rPr>
          <w:iCs/>
          <w:sz w:val="28"/>
          <w:lang w:val="uk-UA"/>
        </w:rPr>
        <w:t xml:space="preserve">– </w:t>
      </w:r>
      <w:r w:rsidRPr="006478A7">
        <w:rPr>
          <w:sz w:val="28"/>
          <w:szCs w:val="28"/>
        </w:rPr>
        <w:t>V</w:t>
      </w:r>
      <w:r w:rsidR="006478A7">
        <w:rPr>
          <w:sz w:val="28"/>
          <w:szCs w:val="28"/>
          <w:lang w:val="uk-UA"/>
        </w:rPr>
        <w:t>.</w:t>
      </w:r>
    </w:p>
    <w:p w:rsidR="006478A7" w:rsidRPr="006478A7" w:rsidRDefault="006478A7" w:rsidP="006478A7">
      <w:pPr>
        <w:jc w:val="both"/>
        <w:rPr>
          <w:b/>
          <w:iCs/>
          <w:sz w:val="32"/>
          <w:szCs w:val="32"/>
          <w:lang w:val="uk-UA"/>
        </w:rPr>
      </w:pPr>
    </w:p>
    <w:p w:rsidR="00E420EB" w:rsidRPr="00395B50" w:rsidRDefault="004E5A51" w:rsidP="006478A7">
      <w:pPr>
        <w:spacing w:after="120"/>
        <w:ind w:firstLine="454"/>
        <w:jc w:val="both"/>
        <w:rPr>
          <w:b/>
          <w:iCs/>
          <w:sz w:val="28"/>
          <w:lang w:val="uk-UA"/>
        </w:rPr>
      </w:pPr>
      <w:r w:rsidRPr="00395B50">
        <w:rPr>
          <w:b/>
          <w:iCs/>
          <w:sz w:val="28"/>
          <w:lang w:val="uk-UA"/>
        </w:rPr>
        <w:t>1.</w:t>
      </w:r>
      <w:r w:rsidR="00395B50">
        <w:rPr>
          <w:b/>
          <w:iCs/>
          <w:sz w:val="28"/>
          <w:lang w:val="uk-UA"/>
        </w:rPr>
        <w:t>2</w:t>
      </w:r>
      <w:r w:rsidRPr="00395B50">
        <w:rPr>
          <w:b/>
          <w:iCs/>
          <w:sz w:val="28"/>
          <w:lang w:val="uk-UA"/>
        </w:rPr>
        <w:t xml:space="preserve"> </w:t>
      </w:r>
      <w:r w:rsidR="00761B9E" w:rsidRPr="002F41AD">
        <w:rPr>
          <w:b/>
          <w:iCs/>
          <w:sz w:val="28"/>
          <w:lang w:val="uk-UA"/>
        </w:rPr>
        <w:t>Техніко-економічне обґрунтування інноваційного проекту</w:t>
      </w:r>
    </w:p>
    <w:p w:rsidR="004464DE" w:rsidRDefault="004464DE" w:rsidP="007B586C">
      <w:pPr>
        <w:ind w:firstLine="454"/>
        <w:jc w:val="both"/>
        <w:rPr>
          <w:iCs/>
          <w:sz w:val="28"/>
          <w:lang w:val="uk-UA"/>
        </w:rPr>
      </w:pPr>
      <w:r>
        <w:rPr>
          <w:iCs/>
          <w:sz w:val="28"/>
          <w:lang w:val="uk-UA"/>
        </w:rPr>
        <w:t>Значну роль в інноваційному проекті відіграють витрати на його скл</w:t>
      </w:r>
      <w:r>
        <w:rPr>
          <w:iCs/>
          <w:sz w:val="28"/>
          <w:lang w:val="uk-UA"/>
        </w:rPr>
        <w:t>а</w:t>
      </w:r>
      <w:r>
        <w:rPr>
          <w:iCs/>
          <w:sz w:val="28"/>
          <w:lang w:val="uk-UA"/>
        </w:rPr>
        <w:t>дання. Згідно з даними Світового банку, витрати на передінвестиційні до</w:t>
      </w:r>
      <w:r>
        <w:rPr>
          <w:iCs/>
          <w:sz w:val="28"/>
          <w:lang w:val="uk-UA"/>
        </w:rPr>
        <w:t>с</w:t>
      </w:r>
      <w:r>
        <w:rPr>
          <w:iCs/>
          <w:sz w:val="28"/>
          <w:lang w:val="uk-UA"/>
        </w:rPr>
        <w:t>лідження, залежно від їх вартості, становлять</w:t>
      </w:r>
      <w:r w:rsidR="006478A7">
        <w:rPr>
          <w:iCs/>
          <w:sz w:val="28"/>
          <w:lang w:val="uk-UA"/>
        </w:rPr>
        <w:t xml:space="preserve"> </w:t>
      </w:r>
      <w:r w:rsidRPr="000E6EF1">
        <w:rPr>
          <w:iCs/>
          <w:sz w:val="28"/>
          <w:lang w:val="uk-UA"/>
        </w:rPr>
        <w:t>[</w:t>
      </w:r>
      <w:r w:rsidR="006478A7">
        <w:rPr>
          <w:iCs/>
          <w:sz w:val="28"/>
          <w:lang w:val="uk-UA"/>
        </w:rPr>
        <w:t>9</w:t>
      </w:r>
      <w:r w:rsidRPr="000E6EF1">
        <w:rPr>
          <w:iCs/>
          <w:sz w:val="28"/>
          <w:lang w:val="uk-UA"/>
        </w:rPr>
        <w:t>]</w:t>
      </w:r>
      <w:r>
        <w:rPr>
          <w:iCs/>
          <w:sz w:val="28"/>
          <w:lang w:val="uk-UA"/>
        </w:rPr>
        <w:t>:</w:t>
      </w:r>
    </w:p>
    <w:p w:rsidR="004464DE" w:rsidRDefault="004464DE" w:rsidP="00851EC9">
      <w:pPr>
        <w:numPr>
          <w:ilvl w:val="0"/>
          <w:numId w:val="1"/>
        </w:numPr>
        <w:tabs>
          <w:tab w:val="clear" w:pos="720"/>
          <w:tab w:val="num" w:pos="142"/>
        </w:tabs>
        <w:ind w:left="0" w:firstLine="454"/>
        <w:jc w:val="both"/>
        <w:rPr>
          <w:iCs/>
          <w:sz w:val="28"/>
          <w:lang w:val="uk-UA"/>
        </w:rPr>
      </w:pPr>
      <w:r>
        <w:rPr>
          <w:iCs/>
          <w:sz w:val="28"/>
          <w:lang w:val="uk-UA"/>
        </w:rPr>
        <w:t>формування ін</w:t>
      </w:r>
      <w:r w:rsidR="00643A9A">
        <w:rPr>
          <w:iCs/>
          <w:sz w:val="28"/>
          <w:lang w:val="uk-UA"/>
        </w:rPr>
        <w:t>новаційної</w:t>
      </w:r>
      <w:r>
        <w:rPr>
          <w:iCs/>
          <w:sz w:val="28"/>
          <w:lang w:val="uk-UA"/>
        </w:rPr>
        <w:t xml:space="preserve"> ідеї проекту – 0</w:t>
      </w:r>
      <w:r w:rsidR="007611B0">
        <w:rPr>
          <w:iCs/>
          <w:sz w:val="28"/>
          <w:lang w:val="uk-UA"/>
        </w:rPr>
        <w:t>,2</w:t>
      </w:r>
      <w:r>
        <w:rPr>
          <w:iCs/>
          <w:sz w:val="28"/>
          <w:lang w:val="uk-UA"/>
        </w:rPr>
        <w:t xml:space="preserve"> – 1%;</w:t>
      </w:r>
    </w:p>
    <w:p w:rsidR="004464DE" w:rsidRDefault="004464DE" w:rsidP="00851EC9">
      <w:pPr>
        <w:numPr>
          <w:ilvl w:val="0"/>
          <w:numId w:val="1"/>
        </w:numPr>
        <w:tabs>
          <w:tab w:val="clear" w:pos="720"/>
          <w:tab w:val="num" w:pos="142"/>
        </w:tabs>
        <w:ind w:left="0" w:firstLine="454"/>
        <w:jc w:val="both"/>
        <w:rPr>
          <w:iCs/>
          <w:sz w:val="28"/>
          <w:lang w:val="uk-UA"/>
        </w:rPr>
      </w:pPr>
      <w:r>
        <w:rPr>
          <w:iCs/>
          <w:sz w:val="28"/>
          <w:lang w:val="uk-UA"/>
        </w:rPr>
        <w:t>обґрунтування інвестиції чи коротке техніко-економічне обґрунт</w:t>
      </w:r>
      <w:r>
        <w:rPr>
          <w:iCs/>
          <w:sz w:val="28"/>
          <w:lang w:val="uk-UA"/>
        </w:rPr>
        <w:t>у</w:t>
      </w:r>
      <w:r>
        <w:rPr>
          <w:iCs/>
          <w:sz w:val="28"/>
          <w:lang w:val="uk-UA"/>
        </w:rPr>
        <w:t xml:space="preserve">вання </w:t>
      </w:r>
      <w:r w:rsidR="00761B9E">
        <w:rPr>
          <w:iCs/>
          <w:sz w:val="28"/>
          <w:lang w:val="uk-UA"/>
        </w:rPr>
        <w:t xml:space="preserve">(ТЕО) </w:t>
      </w:r>
      <w:r>
        <w:rPr>
          <w:iCs/>
          <w:sz w:val="28"/>
          <w:lang w:val="uk-UA"/>
        </w:rPr>
        <w:t>– 0,25</w:t>
      </w:r>
      <w:r w:rsidR="00851EC9">
        <w:rPr>
          <w:iCs/>
          <w:sz w:val="28"/>
          <w:lang w:val="uk-UA"/>
        </w:rPr>
        <w:t xml:space="preserve"> – </w:t>
      </w:r>
      <w:r>
        <w:rPr>
          <w:iCs/>
          <w:sz w:val="28"/>
          <w:lang w:val="uk-UA"/>
        </w:rPr>
        <w:t>1,5 %;</w:t>
      </w:r>
    </w:p>
    <w:p w:rsidR="004464DE" w:rsidRDefault="004464DE" w:rsidP="00851EC9">
      <w:pPr>
        <w:numPr>
          <w:ilvl w:val="0"/>
          <w:numId w:val="1"/>
        </w:numPr>
        <w:tabs>
          <w:tab w:val="clear" w:pos="720"/>
          <w:tab w:val="num" w:pos="142"/>
        </w:tabs>
        <w:ind w:left="0" w:firstLine="454"/>
        <w:jc w:val="both"/>
        <w:rPr>
          <w:iCs/>
          <w:sz w:val="28"/>
          <w:lang w:val="uk-UA"/>
        </w:rPr>
      </w:pPr>
      <w:r>
        <w:rPr>
          <w:iCs/>
          <w:sz w:val="28"/>
          <w:lang w:val="uk-UA"/>
        </w:rPr>
        <w:t>техніко-економічне обґрунтування для невеликих підприємств 1</w:t>
      </w:r>
      <w:r w:rsidR="00501161">
        <w:rPr>
          <w:iCs/>
          <w:sz w:val="28"/>
          <w:lang w:val="uk-UA"/>
        </w:rPr>
        <w:t xml:space="preserve">– </w:t>
      </w:r>
      <w:r>
        <w:rPr>
          <w:iCs/>
          <w:sz w:val="28"/>
          <w:lang w:val="uk-UA"/>
        </w:rPr>
        <w:t>3%;</w:t>
      </w:r>
    </w:p>
    <w:p w:rsidR="004464DE" w:rsidRPr="000E6EF1" w:rsidRDefault="004464DE" w:rsidP="00851EC9">
      <w:pPr>
        <w:numPr>
          <w:ilvl w:val="0"/>
          <w:numId w:val="1"/>
        </w:numPr>
        <w:tabs>
          <w:tab w:val="clear" w:pos="720"/>
          <w:tab w:val="num" w:pos="142"/>
        </w:tabs>
        <w:ind w:left="0" w:firstLine="454"/>
        <w:jc w:val="both"/>
        <w:rPr>
          <w:iCs/>
          <w:sz w:val="28"/>
          <w:lang w:val="uk-UA"/>
        </w:rPr>
      </w:pPr>
      <w:r>
        <w:rPr>
          <w:iCs/>
          <w:sz w:val="28"/>
          <w:lang w:val="uk-UA"/>
        </w:rPr>
        <w:t>для великих підприємств – 0,2</w:t>
      </w:r>
      <w:r w:rsidR="00851EC9">
        <w:rPr>
          <w:iCs/>
          <w:sz w:val="28"/>
          <w:lang w:val="uk-UA"/>
        </w:rPr>
        <w:t xml:space="preserve"> – </w:t>
      </w:r>
      <w:r>
        <w:rPr>
          <w:iCs/>
          <w:sz w:val="28"/>
          <w:lang w:val="uk-UA"/>
        </w:rPr>
        <w:t>1%.</w:t>
      </w:r>
    </w:p>
    <w:p w:rsidR="00865B30" w:rsidRDefault="00865B30" w:rsidP="007B586C">
      <w:pPr>
        <w:ind w:firstLine="454"/>
        <w:jc w:val="both"/>
        <w:rPr>
          <w:iCs/>
          <w:sz w:val="28"/>
          <w:lang w:val="uk-UA"/>
        </w:rPr>
      </w:pPr>
      <w:r>
        <w:rPr>
          <w:iCs/>
          <w:sz w:val="28"/>
          <w:lang w:val="uk-UA"/>
        </w:rPr>
        <w:t xml:space="preserve">Економічний механізм інвестиційного проектування ґрунтується на: </w:t>
      </w:r>
    </w:p>
    <w:p w:rsidR="00865B30" w:rsidRDefault="00865B30" w:rsidP="00851EC9">
      <w:pPr>
        <w:numPr>
          <w:ilvl w:val="0"/>
          <w:numId w:val="1"/>
        </w:numPr>
        <w:tabs>
          <w:tab w:val="clear" w:pos="720"/>
          <w:tab w:val="num" w:pos="709"/>
        </w:tabs>
        <w:ind w:left="0" w:firstLine="454"/>
        <w:jc w:val="both"/>
        <w:rPr>
          <w:iCs/>
          <w:sz w:val="28"/>
          <w:lang w:val="uk-UA"/>
        </w:rPr>
      </w:pPr>
      <w:r>
        <w:rPr>
          <w:iCs/>
          <w:sz w:val="28"/>
          <w:lang w:val="uk-UA"/>
        </w:rPr>
        <w:t>оцін</w:t>
      </w:r>
      <w:r w:rsidR="00851EC9">
        <w:rPr>
          <w:iCs/>
          <w:sz w:val="28"/>
          <w:lang w:val="uk-UA"/>
        </w:rPr>
        <w:t>юванні</w:t>
      </w:r>
      <w:r>
        <w:rPr>
          <w:iCs/>
          <w:sz w:val="28"/>
          <w:lang w:val="uk-UA"/>
        </w:rPr>
        <w:t xml:space="preserve"> достовірності і релевантності джерел інформаційного з</w:t>
      </w:r>
      <w:r>
        <w:rPr>
          <w:iCs/>
          <w:sz w:val="28"/>
          <w:lang w:val="uk-UA"/>
        </w:rPr>
        <w:t>а</w:t>
      </w:r>
      <w:r>
        <w:rPr>
          <w:iCs/>
          <w:sz w:val="28"/>
          <w:lang w:val="uk-UA"/>
        </w:rPr>
        <w:t>безпечення експертних  оцінок;</w:t>
      </w:r>
    </w:p>
    <w:p w:rsidR="0012507B" w:rsidRDefault="00851EC9" w:rsidP="00851EC9">
      <w:pPr>
        <w:numPr>
          <w:ilvl w:val="0"/>
          <w:numId w:val="1"/>
        </w:numPr>
        <w:tabs>
          <w:tab w:val="clear" w:pos="720"/>
          <w:tab w:val="num" w:pos="709"/>
        </w:tabs>
        <w:ind w:left="0" w:firstLine="454"/>
        <w:jc w:val="both"/>
        <w:rPr>
          <w:iCs/>
          <w:sz w:val="28"/>
          <w:lang w:val="uk-UA"/>
        </w:rPr>
      </w:pPr>
      <w:r>
        <w:rPr>
          <w:iCs/>
          <w:sz w:val="28"/>
          <w:lang w:val="uk-UA"/>
        </w:rPr>
        <w:t>оцінюванні</w:t>
      </w:r>
      <w:r w:rsidR="00865B30">
        <w:rPr>
          <w:iCs/>
          <w:sz w:val="28"/>
          <w:lang w:val="uk-UA"/>
        </w:rPr>
        <w:t xml:space="preserve"> інвести</w:t>
      </w:r>
      <w:r w:rsidR="0012507B">
        <w:rPr>
          <w:iCs/>
          <w:sz w:val="28"/>
          <w:lang w:val="uk-UA"/>
        </w:rPr>
        <w:t>ц</w:t>
      </w:r>
      <w:r>
        <w:rPr>
          <w:iCs/>
          <w:sz w:val="28"/>
          <w:lang w:val="uk-UA"/>
        </w:rPr>
        <w:t>ійної привабливості об’єкта</w:t>
      </w:r>
      <w:r w:rsidR="00865B30">
        <w:rPr>
          <w:iCs/>
          <w:sz w:val="28"/>
          <w:lang w:val="uk-UA"/>
        </w:rPr>
        <w:t>, для якого плануєт</w:t>
      </w:r>
      <w:r w:rsidR="00865B30">
        <w:rPr>
          <w:iCs/>
          <w:sz w:val="28"/>
          <w:lang w:val="uk-UA"/>
        </w:rPr>
        <w:t>ь</w:t>
      </w:r>
      <w:r w:rsidR="00865B30">
        <w:rPr>
          <w:iCs/>
          <w:sz w:val="28"/>
          <w:lang w:val="uk-UA"/>
        </w:rPr>
        <w:t xml:space="preserve">ся реалізація інвестиційного </w:t>
      </w:r>
      <w:r w:rsidR="0012507B">
        <w:rPr>
          <w:iCs/>
          <w:sz w:val="28"/>
          <w:lang w:val="uk-UA"/>
        </w:rPr>
        <w:t>проекту;</w:t>
      </w:r>
    </w:p>
    <w:p w:rsidR="0012507B" w:rsidRDefault="00851EC9" w:rsidP="00851EC9">
      <w:pPr>
        <w:numPr>
          <w:ilvl w:val="0"/>
          <w:numId w:val="1"/>
        </w:numPr>
        <w:tabs>
          <w:tab w:val="clear" w:pos="720"/>
          <w:tab w:val="num" w:pos="709"/>
        </w:tabs>
        <w:ind w:left="0" w:firstLine="454"/>
        <w:jc w:val="both"/>
        <w:rPr>
          <w:iCs/>
          <w:sz w:val="28"/>
          <w:lang w:val="uk-UA"/>
        </w:rPr>
      </w:pPr>
      <w:r>
        <w:rPr>
          <w:iCs/>
          <w:sz w:val="28"/>
          <w:lang w:val="uk-UA"/>
        </w:rPr>
        <w:t>оцінюванні</w:t>
      </w:r>
      <w:r w:rsidR="0012507B">
        <w:rPr>
          <w:iCs/>
          <w:sz w:val="28"/>
          <w:lang w:val="uk-UA"/>
        </w:rPr>
        <w:t xml:space="preserve"> ефективності інвестиційної і фінансової діяльності під</w:t>
      </w:r>
      <w:r w:rsidR="0012507B">
        <w:rPr>
          <w:iCs/>
          <w:sz w:val="28"/>
          <w:lang w:val="uk-UA"/>
        </w:rPr>
        <w:t>п</w:t>
      </w:r>
      <w:r w:rsidR="0012507B">
        <w:rPr>
          <w:iCs/>
          <w:sz w:val="28"/>
          <w:lang w:val="uk-UA"/>
        </w:rPr>
        <w:t>риємства, на базі якого передбачається реалізація інвестиційного проекту;</w:t>
      </w:r>
    </w:p>
    <w:p w:rsidR="0012507B" w:rsidRDefault="00851EC9" w:rsidP="00851EC9">
      <w:pPr>
        <w:numPr>
          <w:ilvl w:val="0"/>
          <w:numId w:val="1"/>
        </w:numPr>
        <w:tabs>
          <w:tab w:val="clear" w:pos="720"/>
          <w:tab w:val="num" w:pos="709"/>
        </w:tabs>
        <w:ind w:left="0" w:firstLine="454"/>
        <w:jc w:val="both"/>
        <w:rPr>
          <w:iCs/>
          <w:sz w:val="28"/>
          <w:lang w:val="uk-UA"/>
        </w:rPr>
      </w:pPr>
      <w:r>
        <w:rPr>
          <w:iCs/>
          <w:sz w:val="28"/>
          <w:lang w:val="uk-UA"/>
        </w:rPr>
        <w:t>оцінюванні</w:t>
      </w:r>
      <w:r w:rsidR="0012507B">
        <w:rPr>
          <w:iCs/>
          <w:sz w:val="28"/>
          <w:lang w:val="uk-UA"/>
        </w:rPr>
        <w:t xml:space="preserve"> відповідності інвестиційного проекту стратегічним цілям розвитку</w:t>
      </w:r>
      <w:r w:rsidR="00865B30">
        <w:rPr>
          <w:iCs/>
          <w:sz w:val="28"/>
          <w:lang w:val="uk-UA"/>
        </w:rPr>
        <w:t>;</w:t>
      </w:r>
    </w:p>
    <w:p w:rsidR="0012507B" w:rsidRDefault="00851EC9" w:rsidP="00851EC9">
      <w:pPr>
        <w:numPr>
          <w:ilvl w:val="0"/>
          <w:numId w:val="1"/>
        </w:numPr>
        <w:tabs>
          <w:tab w:val="clear" w:pos="720"/>
          <w:tab w:val="num" w:pos="709"/>
        </w:tabs>
        <w:ind w:left="0" w:firstLine="454"/>
        <w:jc w:val="both"/>
        <w:rPr>
          <w:iCs/>
          <w:sz w:val="28"/>
          <w:lang w:val="uk-UA"/>
        </w:rPr>
      </w:pPr>
      <w:r>
        <w:rPr>
          <w:iCs/>
          <w:sz w:val="28"/>
          <w:lang w:val="uk-UA"/>
        </w:rPr>
        <w:t>оцінюванні</w:t>
      </w:r>
      <w:r w:rsidR="0012507B">
        <w:rPr>
          <w:iCs/>
          <w:sz w:val="28"/>
          <w:lang w:val="uk-UA"/>
        </w:rPr>
        <w:t xml:space="preserve"> комерційної ефективності інвестиційного проекту;</w:t>
      </w:r>
    </w:p>
    <w:p w:rsidR="0012507B" w:rsidRDefault="00851EC9" w:rsidP="00851EC9">
      <w:pPr>
        <w:numPr>
          <w:ilvl w:val="0"/>
          <w:numId w:val="1"/>
        </w:numPr>
        <w:tabs>
          <w:tab w:val="clear" w:pos="720"/>
          <w:tab w:val="num" w:pos="709"/>
        </w:tabs>
        <w:ind w:left="0" w:firstLine="454"/>
        <w:jc w:val="both"/>
        <w:rPr>
          <w:iCs/>
          <w:sz w:val="28"/>
          <w:lang w:val="uk-UA"/>
        </w:rPr>
      </w:pPr>
      <w:r>
        <w:rPr>
          <w:iCs/>
          <w:sz w:val="28"/>
          <w:lang w:val="uk-UA"/>
        </w:rPr>
        <w:t>оцінюванні</w:t>
      </w:r>
      <w:r w:rsidR="0012507B">
        <w:rPr>
          <w:iCs/>
          <w:sz w:val="28"/>
          <w:lang w:val="uk-UA"/>
        </w:rPr>
        <w:t xml:space="preserve"> бюджетної ефективності інвестиційного проекту;</w:t>
      </w:r>
    </w:p>
    <w:p w:rsidR="0012507B" w:rsidRDefault="00851EC9" w:rsidP="00851EC9">
      <w:pPr>
        <w:numPr>
          <w:ilvl w:val="0"/>
          <w:numId w:val="1"/>
        </w:numPr>
        <w:tabs>
          <w:tab w:val="clear" w:pos="720"/>
          <w:tab w:val="num" w:pos="709"/>
        </w:tabs>
        <w:ind w:left="0" w:firstLine="454"/>
        <w:jc w:val="both"/>
        <w:rPr>
          <w:iCs/>
          <w:sz w:val="28"/>
          <w:lang w:val="uk-UA"/>
        </w:rPr>
      </w:pPr>
      <w:r>
        <w:rPr>
          <w:iCs/>
          <w:sz w:val="28"/>
          <w:lang w:val="uk-UA"/>
        </w:rPr>
        <w:t>оцінюванні</w:t>
      </w:r>
      <w:r w:rsidR="0012507B">
        <w:rPr>
          <w:iCs/>
          <w:sz w:val="28"/>
          <w:lang w:val="uk-UA"/>
        </w:rPr>
        <w:t xml:space="preserve"> соціально-економічної ефективності інвестиційного пр</w:t>
      </w:r>
      <w:r w:rsidR="0012507B">
        <w:rPr>
          <w:iCs/>
          <w:sz w:val="28"/>
          <w:lang w:val="uk-UA"/>
        </w:rPr>
        <w:t>о</w:t>
      </w:r>
      <w:r w:rsidR="0012507B">
        <w:rPr>
          <w:iCs/>
          <w:sz w:val="28"/>
          <w:lang w:val="uk-UA"/>
        </w:rPr>
        <w:t>екту;</w:t>
      </w:r>
    </w:p>
    <w:p w:rsidR="00725B4D" w:rsidRDefault="00851EC9" w:rsidP="00851EC9">
      <w:pPr>
        <w:numPr>
          <w:ilvl w:val="0"/>
          <w:numId w:val="1"/>
        </w:numPr>
        <w:tabs>
          <w:tab w:val="clear" w:pos="720"/>
          <w:tab w:val="num" w:pos="709"/>
        </w:tabs>
        <w:ind w:left="0" w:firstLine="454"/>
        <w:jc w:val="both"/>
        <w:rPr>
          <w:iCs/>
          <w:sz w:val="28"/>
          <w:lang w:val="uk-UA"/>
        </w:rPr>
      </w:pPr>
      <w:r>
        <w:rPr>
          <w:iCs/>
          <w:sz w:val="28"/>
          <w:lang w:val="uk-UA"/>
        </w:rPr>
        <w:t>оцінюванні</w:t>
      </w:r>
      <w:r w:rsidR="0012507B">
        <w:rPr>
          <w:iCs/>
          <w:sz w:val="28"/>
          <w:lang w:val="uk-UA"/>
        </w:rPr>
        <w:t xml:space="preserve"> фінансової реа</w:t>
      </w:r>
      <w:r w:rsidR="00725B4D">
        <w:rPr>
          <w:iCs/>
          <w:sz w:val="28"/>
          <w:lang w:val="uk-UA"/>
        </w:rPr>
        <w:t>лізаційної здатності інвестиційного прое</w:t>
      </w:r>
      <w:r w:rsidR="00725B4D">
        <w:rPr>
          <w:iCs/>
          <w:sz w:val="28"/>
          <w:lang w:val="uk-UA"/>
        </w:rPr>
        <w:t>к</w:t>
      </w:r>
      <w:r w:rsidR="00725B4D">
        <w:rPr>
          <w:iCs/>
          <w:sz w:val="28"/>
          <w:lang w:val="uk-UA"/>
        </w:rPr>
        <w:t>ту;</w:t>
      </w:r>
    </w:p>
    <w:p w:rsidR="00725B4D" w:rsidRDefault="00851EC9" w:rsidP="00851EC9">
      <w:pPr>
        <w:numPr>
          <w:ilvl w:val="0"/>
          <w:numId w:val="1"/>
        </w:numPr>
        <w:tabs>
          <w:tab w:val="clear" w:pos="720"/>
          <w:tab w:val="num" w:pos="709"/>
        </w:tabs>
        <w:ind w:left="0" w:firstLine="454"/>
        <w:jc w:val="both"/>
        <w:rPr>
          <w:iCs/>
          <w:sz w:val="28"/>
          <w:lang w:val="uk-UA"/>
        </w:rPr>
      </w:pPr>
      <w:r>
        <w:rPr>
          <w:iCs/>
          <w:sz w:val="28"/>
          <w:lang w:val="uk-UA"/>
        </w:rPr>
        <w:t>оцінюванні</w:t>
      </w:r>
      <w:r w:rsidR="00725B4D">
        <w:rPr>
          <w:iCs/>
          <w:sz w:val="28"/>
          <w:lang w:val="uk-UA"/>
        </w:rPr>
        <w:t xml:space="preserve"> стійкості інвестиційного проекту до зміну параметрів з</w:t>
      </w:r>
      <w:r w:rsidR="00725B4D">
        <w:rPr>
          <w:iCs/>
          <w:sz w:val="28"/>
          <w:lang w:val="uk-UA"/>
        </w:rPr>
        <w:t>о</w:t>
      </w:r>
      <w:r w:rsidR="00725B4D">
        <w:rPr>
          <w:iCs/>
          <w:sz w:val="28"/>
          <w:lang w:val="uk-UA"/>
        </w:rPr>
        <w:t>внішнього середовища, у тому числі дії ризиків та невизначеності;</w:t>
      </w:r>
    </w:p>
    <w:p w:rsidR="00865B30" w:rsidRDefault="00725B4D" w:rsidP="00851EC9">
      <w:pPr>
        <w:numPr>
          <w:ilvl w:val="0"/>
          <w:numId w:val="1"/>
        </w:numPr>
        <w:tabs>
          <w:tab w:val="clear" w:pos="720"/>
          <w:tab w:val="num" w:pos="709"/>
        </w:tabs>
        <w:ind w:left="0" w:firstLine="454"/>
        <w:jc w:val="both"/>
        <w:rPr>
          <w:iCs/>
          <w:sz w:val="28"/>
          <w:lang w:val="uk-UA"/>
        </w:rPr>
      </w:pPr>
      <w:r>
        <w:rPr>
          <w:iCs/>
          <w:sz w:val="28"/>
          <w:lang w:val="uk-UA"/>
        </w:rPr>
        <w:t>багаторівнев</w:t>
      </w:r>
      <w:r w:rsidR="00851EC9">
        <w:rPr>
          <w:iCs/>
          <w:sz w:val="28"/>
          <w:lang w:val="uk-UA"/>
        </w:rPr>
        <w:t>ому</w:t>
      </w:r>
      <w:r>
        <w:rPr>
          <w:iCs/>
          <w:sz w:val="28"/>
          <w:lang w:val="uk-UA"/>
        </w:rPr>
        <w:t xml:space="preserve"> експертн</w:t>
      </w:r>
      <w:r w:rsidR="00851EC9">
        <w:rPr>
          <w:iCs/>
          <w:sz w:val="28"/>
          <w:lang w:val="uk-UA"/>
        </w:rPr>
        <w:t>ому</w:t>
      </w:r>
      <w:r>
        <w:rPr>
          <w:iCs/>
          <w:sz w:val="28"/>
          <w:lang w:val="uk-UA"/>
        </w:rPr>
        <w:t xml:space="preserve"> </w:t>
      </w:r>
      <w:r w:rsidR="00851EC9">
        <w:rPr>
          <w:iCs/>
          <w:sz w:val="28"/>
          <w:lang w:val="uk-UA"/>
        </w:rPr>
        <w:t>оцінюванні</w:t>
      </w:r>
      <w:r>
        <w:rPr>
          <w:iCs/>
          <w:sz w:val="28"/>
          <w:lang w:val="uk-UA"/>
        </w:rPr>
        <w:t xml:space="preserve"> інвестиційного проекту.</w:t>
      </w:r>
      <w:r w:rsidR="00865B30">
        <w:rPr>
          <w:iCs/>
          <w:sz w:val="28"/>
          <w:lang w:val="uk-UA"/>
        </w:rPr>
        <w:t xml:space="preserve"> </w:t>
      </w:r>
    </w:p>
    <w:p w:rsidR="00761B9E" w:rsidRDefault="00761B9E" w:rsidP="007B586C">
      <w:pPr>
        <w:ind w:left="720" w:firstLine="454"/>
        <w:rPr>
          <w:sz w:val="28"/>
          <w:szCs w:val="28"/>
          <w:lang w:val="uk-UA"/>
        </w:rPr>
      </w:pPr>
    </w:p>
    <w:p w:rsidR="00761B9E" w:rsidRPr="002F41AD" w:rsidRDefault="00761B9E" w:rsidP="00851EC9">
      <w:pPr>
        <w:spacing w:after="120"/>
        <w:ind w:left="720" w:firstLine="454"/>
        <w:rPr>
          <w:b/>
          <w:sz w:val="28"/>
          <w:szCs w:val="28"/>
          <w:lang w:val="uk-UA"/>
        </w:rPr>
      </w:pPr>
      <w:r w:rsidRPr="002F41AD">
        <w:rPr>
          <w:b/>
          <w:sz w:val="28"/>
          <w:szCs w:val="28"/>
          <w:lang w:val="uk-UA"/>
        </w:rPr>
        <w:t>Складається ТЕО інвестицій:</w:t>
      </w:r>
    </w:p>
    <w:p w:rsidR="00761B9E" w:rsidRPr="00761B9E" w:rsidRDefault="00761B9E" w:rsidP="00851EC9">
      <w:pPr>
        <w:numPr>
          <w:ilvl w:val="0"/>
          <w:numId w:val="44"/>
        </w:numPr>
        <w:rPr>
          <w:sz w:val="28"/>
          <w:szCs w:val="28"/>
          <w:lang w:val="uk-UA"/>
        </w:rPr>
      </w:pPr>
      <w:r w:rsidRPr="00761B9E">
        <w:rPr>
          <w:sz w:val="28"/>
          <w:szCs w:val="28"/>
          <w:lang w:val="uk-UA"/>
        </w:rPr>
        <w:t>вихідні положення – характеристика об’єкт</w:t>
      </w:r>
      <w:r w:rsidR="00851EC9">
        <w:rPr>
          <w:sz w:val="28"/>
          <w:szCs w:val="28"/>
          <w:lang w:val="uk-UA"/>
        </w:rPr>
        <w:t>а</w:t>
      </w:r>
      <w:r w:rsidRPr="00761B9E">
        <w:rPr>
          <w:sz w:val="28"/>
          <w:szCs w:val="28"/>
          <w:lang w:val="uk-UA"/>
        </w:rPr>
        <w:t>;</w:t>
      </w:r>
    </w:p>
    <w:p w:rsidR="00761B9E" w:rsidRPr="00761B9E" w:rsidRDefault="00761B9E" w:rsidP="00851EC9">
      <w:pPr>
        <w:numPr>
          <w:ilvl w:val="0"/>
          <w:numId w:val="44"/>
        </w:numPr>
        <w:rPr>
          <w:sz w:val="28"/>
          <w:szCs w:val="28"/>
          <w:lang w:val="uk-UA"/>
        </w:rPr>
      </w:pPr>
      <w:r w:rsidRPr="00761B9E">
        <w:rPr>
          <w:sz w:val="28"/>
          <w:szCs w:val="28"/>
          <w:lang w:val="uk-UA"/>
        </w:rPr>
        <w:t>обґрунтування проектної потужності;</w:t>
      </w:r>
    </w:p>
    <w:p w:rsidR="00761B9E" w:rsidRPr="00761B9E" w:rsidRDefault="00761B9E" w:rsidP="00851EC9">
      <w:pPr>
        <w:numPr>
          <w:ilvl w:val="0"/>
          <w:numId w:val="44"/>
        </w:numPr>
        <w:rPr>
          <w:sz w:val="28"/>
          <w:szCs w:val="28"/>
          <w:lang w:val="uk-UA"/>
        </w:rPr>
      </w:pPr>
      <w:r w:rsidRPr="00761B9E">
        <w:rPr>
          <w:sz w:val="28"/>
          <w:szCs w:val="28"/>
          <w:lang w:val="uk-UA"/>
        </w:rPr>
        <w:t>обґрунтування чисельності нових і додаткових робочих місць;</w:t>
      </w:r>
    </w:p>
    <w:p w:rsidR="00761B9E" w:rsidRPr="00761B9E" w:rsidRDefault="00761B9E" w:rsidP="00851EC9">
      <w:pPr>
        <w:numPr>
          <w:ilvl w:val="0"/>
          <w:numId w:val="44"/>
        </w:numPr>
        <w:rPr>
          <w:sz w:val="28"/>
          <w:szCs w:val="28"/>
          <w:lang w:val="uk-UA"/>
        </w:rPr>
      </w:pPr>
      <w:r w:rsidRPr="00761B9E">
        <w:rPr>
          <w:sz w:val="28"/>
          <w:szCs w:val="28"/>
          <w:lang w:val="uk-UA"/>
        </w:rPr>
        <w:t>дані про наявність сировинної бази;</w:t>
      </w:r>
    </w:p>
    <w:p w:rsidR="00761B9E" w:rsidRPr="00761B9E" w:rsidRDefault="00761B9E" w:rsidP="00851EC9">
      <w:pPr>
        <w:numPr>
          <w:ilvl w:val="0"/>
          <w:numId w:val="44"/>
        </w:numPr>
        <w:rPr>
          <w:sz w:val="28"/>
          <w:szCs w:val="28"/>
          <w:lang w:val="uk-UA"/>
        </w:rPr>
      </w:pPr>
      <w:r w:rsidRPr="00761B9E">
        <w:rPr>
          <w:sz w:val="28"/>
          <w:szCs w:val="28"/>
          <w:lang w:val="uk-UA"/>
        </w:rPr>
        <w:t>обґрунтування розміщення об</w:t>
      </w:r>
      <w:r w:rsidRPr="00761B9E">
        <w:rPr>
          <w:sz w:val="28"/>
          <w:szCs w:val="28"/>
          <w:lang w:val="en-US"/>
        </w:rPr>
        <w:t>’</w:t>
      </w:r>
      <w:r w:rsidRPr="00761B9E">
        <w:rPr>
          <w:sz w:val="28"/>
          <w:szCs w:val="28"/>
          <w:lang w:val="uk-UA"/>
        </w:rPr>
        <w:t>єкт</w:t>
      </w:r>
      <w:r w:rsidR="00851EC9">
        <w:rPr>
          <w:sz w:val="28"/>
          <w:szCs w:val="28"/>
          <w:lang w:val="uk-UA"/>
        </w:rPr>
        <w:t>а</w:t>
      </w:r>
      <w:r w:rsidRPr="00761B9E">
        <w:rPr>
          <w:sz w:val="28"/>
          <w:szCs w:val="28"/>
          <w:lang w:val="uk-UA"/>
        </w:rPr>
        <w:t>;</w:t>
      </w:r>
    </w:p>
    <w:p w:rsidR="00761B9E" w:rsidRPr="00761B9E" w:rsidRDefault="00761B9E" w:rsidP="00851EC9">
      <w:pPr>
        <w:numPr>
          <w:ilvl w:val="0"/>
          <w:numId w:val="44"/>
        </w:numPr>
        <w:rPr>
          <w:sz w:val="28"/>
          <w:szCs w:val="28"/>
          <w:lang w:val="uk-UA"/>
        </w:rPr>
      </w:pPr>
      <w:r w:rsidRPr="00761B9E">
        <w:rPr>
          <w:sz w:val="28"/>
          <w:szCs w:val="28"/>
          <w:lang w:val="uk-UA"/>
        </w:rPr>
        <w:t xml:space="preserve">матеріали </w:t>
      </w:r>
      <w:r w:rsidR="00851EC9">
        <w:rPr>
          <w:iCs/>
          <w:sz w:val="28"/>
          <w:lang w:val="uk-UA"/>
        </w:rPr>
        <w:t>оцінювання</w:t>
      </w:r>
      <w:r w:rsidRPr="00761B9E">
        <w:rPr>
          <w:sz w:val="28"/>
          <w:szCs w:val="28"/>
          <w:lang w:val="uk-UA"/>
        </w:rPr>
        <w:t xml:space="preserve"> впливу на навколишнє середовище;</w:t>
      </w:r>
    </w:p>
    <w:p w:rsidR="00761B9E" w:rsidRPr="00761B9E" w:rsidRDefault="00761B9E" w:rsidP="00851EC9">
      <w:pPr>
        <w:numPr>
          <w:ilvl w:val="0"/>
          <w:numId w:val="44"/>
        </w:numPr>
        <w:rPr>
          <w:sz w:val="28"/>
          <w:szCs w:val="28"/>
          <w:lang w:val="uk-UA"/>
        </w:rPr>
      </w:pPr>
      <w:r w:rsidRPr="00761B9E">
        <w:rPr>
          <w:sz w:val="28"/>
          <w:szCs w:val="28"/>
          <w:lang w:val="uk-UA"/>
        </w:rPr>
        <w:t>схеми генплану і транспорту;</w:t>
      </w:r>
    </w:p>
    <w:p w:rsidR="00761B9E" w:rsidRPr="00761B9E" w:rsidRDefault="00761B9E" w:rsidP="00851EC9">
      <w:pPr>
        <w:numPr>
          <w:ilvl w:val="0"/>
          <w:numId w:val="44"/>
        </w:numPr>
        <w:rPr>
          <w:sz w:val="28"/>
          <w:szCs w:val="28"/>
          <w:lang w:val="uk-UA"/>
        </w:rPr>
      </w:pPr>
      <w:r w:rsidRPr="00761B9E">
        <w:rPr>
          <w:sz w:val="28"/>
          <w:szCs w:val="28"/>
          <w:lang w:val="uk-UA"/>
        </w:rPr>
        <w:t>вартість будівництва – розрахункова;</w:t>
      </w:r>
    </w:p>
    <w:p w:rsidR="00761B9E" w:rsidRDefault="00761B9E" w:rsidP="00851EC9">
      <w:pPr>
        <w:numPr>
          <w:ilvl w:val="0"/>
          <w:numId w:val="44"/>
        </w:numPr>
        <w:rPr>
          <w:sz w:val="28"/>
          <w:szCs w:val="28"/>
          <w:lang w:val="uk-UA"/>
        </w:rPr>
      </w:pPr>
      <w:r w:rsidRPr="00761B9E">
        <w:rPr>
          <w:sz w:val="28"/>
          <w:szCs w:val="28"/>
          <w:lang w:val="uk-UA"/>
        </w:rPr>
        <w:t xml:space="preserve">рішення </w:t>
      </w:r>
      <w:r w:rsidR="00851EC9">
        <w:rPr>
          <w:sz w:val="28"/>
          <w:szCs w:val="28"/>
          <w:lang w:val="uk-UA"/>
        </w:rPr>
        <w:t>із</w:t>
      </w:r>
      <w:r w:rsidRPr="00761B9E">
        <w:rPr>
          <w:sz w:val="28"/>
          <w:szCs w:val="28"/>
          <w:lang w:val="uk-UA"/>
        </w:rPr>
        <w:t xml:space="preserve"> соціально-побуто</w:t>
      </w:r>
      <w:r w:rsidR="00225530">
        <w:rPr>
          <w:sz w:val="28"/>
          <w:szCs w:val="28"/>
          <w:lang w:val="uk-UA"/>
        </w:rPr>
        <w:t>во</w:t>
      </w:r>
      <w:r w:rsidR="00851EC9">
        <w:rPr>
          <w:sz w:val="28"/>
          <w:szCs w:val="28"/>
          <w:lang w:val="uk-UA"/>
        </w:rPr>
        <w:t>го</w:t>
      </w:r>
      <w:r w:rsidR="00225530">
        <w:rPr>
          <w:sz w:val="28"/>
          <w:szCs w:val="28"/>
          <w:lang w:val="uk-UA"/>
        </w:rPr>
        <w:t xml:space="preserve"> обслуговуванн</w:t>
      </w:r>
      <w:r w:rsidR="00851EC9">
        <w:rPr>
          <w:sz w:val="28"/>
          <w:szCs w:val="28"/>
          <w:lang w:val="uk-UA"/>
        </w:rPr>
        <w:t>я</w:t>
      </w:r>
      <w:r w:rsidR="00225530">
        <w:rPr>
          <w:sz w:val="28"/>
          <w:szCs w:val="28"/>
          <w:lang w:val="uk-UA"/>
        </w:rPr>
        <w:t xml:space="preserve"> працівників.</w:t>
      </w:r>
    </w:p>
    <w:p w:rsidR="00225530" w:rsidRDefault="00225530" w:rsidP="007B586C">
      <w:pPr>
        <w:ind w:left="360" w:firstLine="454"/>
        <w:rPr>
          <w:sz w:val="28"/>
          <w:szCs w:val="28"/>
          <w:lang w:val="uk-UA"/>
        </w:rPr>
      </w:pPr>
    </w:p>
    <w:p w:rsidR="00225530" w:rsidRPr="00225530" w:rsidRDefault="00225530" w:rsidP="007B586C">
      <w:pPr>
        <w:ind w:firstLine="454"/>
        <w:jc w:val="both"/>
        <w:rPr>
          <w:sz w:val="28"/>
          <w:szCs w:val="28"/>
          <w:lang w:val="uk-UA"/>
        </w:rPr>
      </w:pPr>
      <w:r w:rsidRPr="00225530">
        <w:rPr>
          <w:sz w:val="28"/>
          <w:szCs w:val="28"/>
          <w:lang w:val="uk-UA"/>
        </w:rPr>
        <w:t xml:space="preserve">Постійне подорожчання енергоресурсів </w:t>
      </w:r>
      <w:r w:rsidR="009F53B7">
        <w:rPr>
          <w:sz w:val="28"/>
          <w:szCs w:val="28"/>
          <w:lang w:val="uk-UA"/>
        </w:rPr>
        <w:t>приводить до</w:t>
      </w:r>
      <w:r w:rsidRPr="00225530">
        <w:rPr>
          <w:sz w:val="28"/>
          <w:szCs w:val="28"/>
          <w:lang w:val="uk-UA"/>
        </w:rPr>
        <w:t xml:space="preserve"> пошук</w:t>
      </w:r>
      <w:r w:rsidR="009F53B7">
        <w:rPr>
          <w:sz w:val="28"/>
          <w:szCs w:val="28"/>
          <w:lang w:val="uk-UA"/>
        </w:rPr>
        <w:t>у</w:t>
      </w:r>
      <w:r w:rsidRPr="00225530">
        <w:rPr>
          <w:sz w:val="28"/>
          <w:szCs w:val="28"/>
          <w:lang w:val="uk-UA"/>
        </w:rPr>
        <w:t xml:space="preserve"> альте</w:t>
      </w:r>
      <w:r w:rsidRPr="00225530">
        <w:rPr>
          <w:sz w:val="28"/>
          <w:szCs w:val="28"/>
          <w:lang w:val="uk-UA"/>
        </w:rPr>
        <w:t>р</w:t>
      </w:r>
      <w:r w:rsidRPr="00225530">
        <w:rPr>
          <w:sz w:val="28"/>
          <w:szCs w:val="28"/>
          <w:lang w:val="uk-UA"/>
        </w:rPr>
        <w:t>нативних джерел енергії</w:t>
      </w:r>
      <w:r w:rsidR="009F53B7">
        <w:rPr>
          <w:sz w:val="28"/>
          <w:szCs w:val="28"/>
          <w:lang w:val="uk-UA"/>
        </w:rPr>
        <w:t>.</w:t>
      </w:r>
      <w:r w:rsidRPr="00225530">
        <w:rPr>
          <w:sz w:val="28"/>
          <w:szCs w:val="28"/>
          <w:lang w:val="uk-UA"/>
        </w:rPr>
        <w:t xml:space="preserve"> І одним з таких відновлюваних джерел теплової енергії є котли на твердому паливі газогенераторні. Висока безпека для людини, екологічність, доступна вартість </w:t>
      </w:r>
      <w:r w:rsidR="00851EC9" w:rsidRPr="00761B9E">
        <w:rPr>
          <w:sz w:val="28"/>
          <w:szCs w:val="28"/>
          <w:lang w:val="uk-UA"/>
        </w:rPr>
        <w:t>–</w:t>
      </w:r>
      <w:r w:rsidRPr="00225530">
        <w:rPr>
          <w:sz w:val="28"/>
          <w:szCs w:val="28"/>
          <w:lang w:val="uk-UA"/>
        </w:rPr>
        <w:t xml:space="preserve"> вс</w:t>
      </w:r>
      <w:r w:rsidR="004300C5">
        <w:rPr>
          <w:sz w:val="28"/>
          <w:szCs w:val="28"/>
          <w:lang w:val="uk-UA"/>
        </w:rPr>
        <w:t>е</w:t>
      </w:r>
      <w:r w:rsidRPr="00225530">
        <w:rPr>
          <w:sz w:val="28"/>
          <w:szCs w:val="28"/>
          <w:lang w:val="uk-UA"/>
        </w:rPr>
        <w:t xml:space="preserve"> ц</w:t>
      </w:r>
      <w:r w:rsidR="004300C5">
        <w:rPr>
          <w:sz w:val="28"/>
          <w:szCs w:val="28"/>
          <w:lang w:val="uk-UA"/>
        </w:rPr>
        <w:t>е</w:t>
      </w:r>
      <w:r w:rsidRPr="00225530">
        <w:rPr>
          <w:sz w:val="28"/>
          <w:szCs w:val="28"/>
          <w:lang w:val="uk-UA"/>
        </w:rPr>
        <w:t xml:space="preserve"> мають ко</w:t>
      </w:r>
      <w:r w:rsidR="009F53B7">
        <w:rPr>
          <w:sz w:val="28"/>
          <w:szCs w:val="28"/>
          <w:lang w:val="uk-UA"/>
        </w:rPr>
        <w:t>тли</w:t>
      </w:r>
      <w:r w:rsidRPr="00225530">
        <w:rPr>
          <w:sz w:val="28"/>
          <w:szCs w:val="28"/>
          <w:lang w:val="uk-UA"/>
        </w:rPr>
        <w:t>.</w:t>
      </w:r>
    </w:p>
    <w:p w:rsidR="00225530" w:rsidRPr="00225530" w:rsidRDefault="00225530" w:rsidP="007B586C">
      <w:pPr>
        <w:ind w:firstLine="454"/>
        <w:rPr>
          <w:sz w:val="28"/>
          <w:szCs w:val="28"/>
          <w:lang w:val="uk-UA"/>
        </w:rPr>
      </w:pPr>
    </w:p>
    <w:p w:rsidR="00225530" w:rsidRPr="002F41AD" w:rsidRDefault="009F53B7" w:rsidP="007B586C">
      <w:pPr>
        <w:ind w:firstLine="454"/>
        <w:rPr>
          <w:b/>
          <w:sz w:val="28"/>
          <w:szCs w:val="28"/>
          <w:lang w:val="uk-UA"/>
        </w:rPr>
      </w:pPr>
      <w:r w:rsidRPr="002F41AD">
        <w:rPr>
          <w:b/>
          <w:sz w:val="28"/>
          <w:szCs w:val="28"/>
          <w:lang w:val="uk-UA"/>
        </w:rPr>
        <w:t xml:space="preserve">Інноваційний проект </w:t>
      </w:r>
      <w:r w:rsidR="00851EC9" w:rsidRPr="00761B9E">
        <w:rPr>
          <w:sz w:val="28"/>
          <w:szCs w:val="28"/>
          <w:lang w:val="uk-UA"/>
        </w:rPr>
        <w:t>–</w:t>
      </w:r>
      <w:r w:rsidRPr="002F41AD">
        <w:rPr>
          <w:b/>
          <w:sz w:val="28"/>
          <w:szCs w:val="28"/>
          <w:lang w:val="uk-UA"/>
        </w:rPr>
        <w:t xml:space="preserve"> </w:t>
      </w:r>
      <w:r w:rsidR="00851EC9">
        <w:rPr>
          <w:b/>
          <w:sz w:val="28"/>
          <w:szCs w:val="28"/>
          <w:lang w:val="uk-UA"/>
        </w:rPr>
        <w:t>г</w:t>
      </w:r>
      <w:r w:rsidR="00225530" w:rsidRPr="002F41AD">
        <w:rPr>
          <w:b/>
          <w:sz w:val="28"/>
          <w:szCs w:val="28"/>
          <w:lang w:val="uk-UA"/>
        </w:rPr>
        <w:t>азогенераторні котли</w:t>
      </w:r>
    </w:p>
    <w:p w:rsidR="00225530" w:rsidRPr="00225530" w:rsidRDefault="00225530" w:rsidP="007B586C">
      <w:pPr>
        <w:ind w:firstLine="454"/>
        <w:rPr>
          <w:sz w:val="28"/>
          <w:szCs w:val="28"/>
          <w:lang w:val="uk-UA"/>
        </w:rPr>
      </w:pPr>
    </w:p>
    <w:p w:rsidR="00225530" w:rsidRPr="00225530" w:rsidRDefault="00225530" w:rsidP="007B586C">
      <w:pPr>
        <w:ind w:firstLine="454"/>
        <w:jc w:val="both"/>
        <w:rPr>
          <w:sz w:val="28"/>
          <w:szCs w:val="28"/>
          <w:lang w:val="uk-UA"/>
        </w:rPr>
      </w:pPr>
      <w:r w:rsidRPr="00225530">
        <w:rPr>
          <w:sz w:val="28"/>
          <w:szCs w:val="28"/>
          <w:lang w:val="uk-UA"/>
        </w:rPr>
        <w:t>Газогенераторні водогрійні опалювальні котли на дровах  є сучасним високоякісним опалювальним устаткуванням для постачання теплом поб</w:t>
      </w:r>
      <w:r w:rsidRPr="00225530">
        <w:rPr>
          <w:sz w:val="28"/>
          <w:szCs w:val="28"/>
          <w:lang w:val="uk-UA"/>
        </w:rPr>
        <w:t>у</w:t>
      </w:r>
      <w:r w:rsidRPr="00225530">
        <w:rPr>
          <w:sz w:val="28"/>
          <w:szCs w:val="28"/>
          <w:lang w:val="uk-UA"/>
        </w:rPr>
        <w:t>тових і промислових споруд і будівель. Паливом для даних котлів є різн</w:t>
      </w:r>
      <w:r w:rsidRPr="00225530">
        <w:rPr>
          <w:sz w:val="28"/>
          <w:szCs w:val="28"/>
          <w:lang w:val="uk-UA"/>
        </w:rPr>
        <w:t>о</w:t>
      </w:r>
      <w:r w:rsidRPr="00225530">
        <w:rPr>
          <w:sz w:val="28"/>
          <w:szCs w:val="28"/>
          <w:lang w:val="uk-UA"/>
        </w:rPr>
        <w:t>манітні відходи кусков</w:t>
      </w:r>
      <w:r w:rsidR="00851EC9">
        <w:rPr>
          <w:sz w:val="28"/>
          <w:szCs w:val="28"/>
          <w:lang w:val="uk-UA"/>
        </w:rPr>
        <w:t>ої</w:t>
      </w:r>
      <w:r w:rsidRPr="00225530">
        <w:rPr>
          <w:sz w:val="28"/>
          <w:szCs w:val="28"/>
          <w:lang w:val="uk-UA"/>
        </w:rPr>
        <w:t xml:space="preserve"> деревини та пресовані паливні брикети.</w:t>
      </w:r>
    </w:p>
    <w:p w:rsidR="00225530" w:rsidRPr="00225530" w:rsidRDefault="00225530" w:rsidP="007B586C">
      <w:pPr>
        <w:ind w:firstLine="454"/>
        <w:jc w:val="both"/>
        <w:rPr>
          <w:sz w:val="28"/>
          <w:szCs w:val="28"/>
          <w:lang w:val="uk-UA"/>
        </w:rPr>
      </w:pPr>
      <w:r w:rsidRPr="00225530">
        <w:rPr>
          <w:sz w:val="28"/>
          <w:szCs w:val="28"/>
          <w:lang w:val="uk-UA"/>
        </w:rPr>
        <w:t>Наявність електронного блок</w:t>
      </w:r>
      <w:r w:rsidR="00851EC9">
        <w:rPr>
          <w:sz w:val="28"/>
          <w:szCs w:val="28"/>
          <w:lang w:val="uk-UA"/>
        </w:rPr>
        <w:t>а</w:t>
      </w:r>
      <w:r w:rsidRPr="00225530">
        <w:rPr>
          <w:sz w:val="28"/>
          <w:szCs w:val="28"/>
          <w:lang w:val="uk-UA"/>
        </w:rPr>
        <w:t xml:space="preserve"> управління з цифровим табло дозволяє плавно регулювати температуру теплоносія в діапазоні від 65 до 85 ° C. Управління відбувається повністю в автоматичному режимі за заздалегідь заданими параметрами.</w:t>
      </w:r>
    </w:p>
    <w:p w:rsidR="00225530" w:rsidRPr="00225530" w:rsidRDefault="00225530" w:rsidP="007B586C">
      <w:pPr>
        <w:ind w:firstLine="454"/>
        <w:jc w:val="both"/>
        <w:rPr>
          <w:sz w:val="28"/>
          <w:szCs w:val="28"/>
          <w:lang w:val="uk-UA"/>
        </w:rPr>
      </w:pPr>
      <w:r w:rsidRPr="00225530">
        <w:rPr>
          <w:sz w:val="28"/>
          <w:szCs w:val="28"/>
          <w:lang w:val="uk-UA"/>
        </w:rPr>
        <w:t xml:space="preserve">У топці котла можна застосовувати дрова діаметром від 100 </w:t>
      </w:r>
      <w:r w:rsidR="00851EC9" w:rsidRPr="00761B9E">
        <w:rPr>
          <w:sz w:val="28"/>
          <w:szCs w:val="28"/>
          <w:lang w:val="uk-UA"/>
        </w:rPr>
        <w:t>–</w:t>
      </w:r>
      <w:r w:rsidRPr="00225530">
        <w:rPr>
          <w:sz w:val="28"/>
          <w:szCs w:val="28"/>
          <w:lang w:val="uk-UA"/>
        </w:rPr>
        <w:t xml:space="preserve"> до </w:t>
      </w:r>
      <w:r w:rsidR="00851EC9">
        <w:rPr>
          <w:sz w:val="28"/>
          <w:szCs w:val="28"/>
          <w:lang w:val="uk-UA"/>
        </w:rPr>
        <w:t xml:space="preserve">      </w:t>
      </w:r>
      <w:r w:rsidRPr="00225530">
        <w:rPr>
          <w:sz w:val="28"/>
          <w:szCs w:val="28"/>
          <w:lang w:val="uk-UA"/>
        </w:rPr>
        <w:t>410 мм і довжиною від 380 до 1000 мм і паливні брикети розмірами не м</w:t>
      </w:r>
      <w:r w:rsidRPr="00225530">
        <w:rPr>
          <w:sz w:val="28"/>
          <w:szCs w:val="28"/>
          <w:lang w:val="uk-UA"/>
        </w:rPr>
        <w:t>е</w:t>
      </w:r>
      <w:r w:rsidRPr="00225530">
        <w:rPr>
          <w:sz w:val="28"/>
          <w:szCs w:val="28"/>
          <w:lang w:val="uk-UA"/>
        </w:rPr>
        <w:t>нше 30</w:t>
      </w:r>
      <w:r w:rsidR="00851EC9">
        <w:rPr>
          <w:sz w:val="28"/>
          <w:szCs w:val="28"/>
          <w:lang w:val="uk-UA"/>
        </w:rPr>
        <w:t xml:space="preserve"> ×</w:t>
      </w:r>
      <w:r w:rsidRPr="00225530">
        <w:rPr>
          <w:sz w:val="28"/>
          <w:szCs w:val="28"/>
          <w:lang w:val="uk-UA"/>
        </w:rPr>
        <w:t>300 мм. Використання тирси та інших дрібних деревних відходів застосовують разом з дровами  як палив</w:t>
      </w:r>
      <w:r w:rsidR="00851EC9">
        <w:rPr>
          <w:sz w:val="28"/>
          <w:szCs w:val="28"/>
          <w:lang w:val="uk-UA"/>
        </w:rPr>
        <w:t>о</w:t>
      </w:r>
      <w:r w:rsidRPr="00225530">
        <w:rPr>
          <w:sz w:val="28"/>
          <w:szCs w:val="28"/>
          <w:lang w:val="uk-UA"/>
        </w:rPr>
        <w:t>, але не більше 30% від загальн</w:t>
      </w:r>
      <w:r w:rsidRPr="00225530">
        <w:rPr>
          <w:sz w:val="28"/>
          <w:szCs w:val="28"/>
          <w:lang w:val="uk-UA"/>
        </w:rPr>
        <w:t>о</w:t>
      </w:r>
      <w:r w:rsidRPr="00225530">
        <w:rPr>
          <w:sz w:val="28"/>
          <w:szCs w:val="28"/>
          <w:lang w:val="uk-UA"/>
        </w:rPr>
        <w:t>го обсягу всієї завантажувальної камери котла.</w:t>
      </w:r>
    </w:p>
    <w:p w:rsidR="00225530" w:rsidRPr="00225530" w:rsidRDefault="00225530" w:rsidP="007B586C">
      <w:pPr>
        <w:ind w:firstLine="454"/>
        <w:jc w:val="both"/>
        <w:rPr>
          <w:sz w:val="28"/>
          <w:szCs w:val="28"/>
          <w:lang w:val="uk-UA"/>
        </w:rPr>
      </w:pPr>
      <w:r w:rsidRPr="00225530">
        <w:rPr>
          <w:sz w:val="28"/>
          <w:szCs w:val="28"/>
          <w:lang w:val="uk-UA"/>
        </w:rPr>
        <w:t>Перевагою водогрійного котла  перед конкурентами є футер</w:t>
      </w:r>
      <w:r w:rsidR="00851EC9">
        <w:rPr>
          <w:sz w:val="28"/>
          <w:szCs w:val="28"/>
          <w:lang w:val="uk-UA"/>
        </w:rPr>
        <w:t>ування</w:t>
      </w:r>
      <w:r w:rsidRPr="00225530">
        <w:rPr>
          <w:sz w:val="28"/>
          <w:szCs w:val="28"/>
          <w:lang w:val="uk-UA"/>
        </w:rPr>
        <w:t xml:space="preserve"> к</w:t>
      </w:r>
      <w:r w:rsidRPr="00225530">
        <w:rPr>
          <w:sz w:val="28"/>
          <w:szCs w:val="28"/>
          <w:lang w:val="uk-UA"/>
        </w:rPr>
        <w:t>о</w:t>
      </w:r>
      <w:r w:rsidRPr="00225530">
        <w:rPr>
          <w:sz w:val="28"/>
          <w:szCs w:val="28"/>
          <w:lang w:val="uk-UA"/>
        </w:rPr>
        <w:t>тла</w:t>
      </w:r>
      <w:r w:rsidR="00851EC9">
        <w:rPr>
          <w:sz w:val="28"/>
          <w:szCs w:val="28"/>
          <w:lang w:val="uk-UA"/>
        </w:rPr>
        <w:t>,</w:t>
      </w:r>
      <w:r w:rsidRPr="00225530">
        <w:rPr>
          <w:sz w:val="28"/>
          <w:szCs w:val="28"/>
          <w:lang w:val="uk-UA"/>
        </w:rPr>
        <w:t xml:space="preserve"> виготовлення стінок камери згоряння і камери завантаження з висок</w:t>
      </w:r>
      <w:r w:rsidRPr="00225530">
        <w:rPr>
          <w:sz w:val="28"/>
          <w:szCs w:val="28"/>
          <w:lang w:val="uk-UA"/>
        </w:rPr>
        <w:t>о</w:t>
      </w:r>
      <w:r w:rsidRPr="00225530">
        <w:rPr>
          <w:sz w:val="28"/>
          <w:szCs w:val="28"/>
          <w:lang w:val="uk-UA"/>
        </w:rPr>
        <w:t>якісної сталі тов</w:t>
      </w:r>
      <w:r w:rsidR="00851EC9">
        <w:rPr>
          <w:sz w:val="28"/>
          <w:szCs w:val="28"/>
          <w:lang w:val="uk-UA"/>
        </w:rPr>
        <w:t xml:space="preserve">щиною 6 </w:t>
      </w:r>
      <w:r w:rsidR="00851EC9" w:rsidRPr="00761B9E">
        <w:rPr>
          <w:sz w:val="28"/>
          <w:szCs w:val="28"/>
          <w:lang w:val="uk-UA"/>
        </w:rPr>
        <w:t>–</w:t>
      </w:r>
      <w:r w:rsidR="00851EC9">
        <w:rPr>
          <w:sz w:val="28"/>
          <w:szCs w:val="28"/>
          <w:lang w:val="uk-UA"/>
        </w:rPr>
        <w:t xml:space="preserve"> 10 мм і покриття (футері</w:t>
      </w:r>
      <w:r w:rsidRPr="00225530">
        <w:rPr>
          <w:sz w:val="28"/>
          <w:szCs w:val="28"/>
          <w:lang w:val="uk-UA"/>
        </w:rPr>
        <w:t>вка) якісним керам</w:t>
      </w:r>
      <w:r w:rsidRPr="00225530">
        <w:rPr>
          <w:sz w:val="28"/>
          <w:szCs w:val="28"/>
          <w:lang w:val="uk-UA"/>
        </w:rPr>
        <w:t>о</w:t>
      </w:r>
      <w:r w:rsidRPr="00225530">
        <w:rPr>
          <w:sz w:val="28"/>
          <w:szCs w:val="28"/>
          <w:lang w:val="uk-UA"/>
        </w:rPr>
        <w:t>бетоном. Наявність футер</w:t>
      </w:r>
      <w:r w:rsidR="00FC6437">
        <w:rPr>
          <w:sz w:val="28"/>
          <w:szCs w:val="28"/>
          <w:lang w:val="uk-UA"/>
        </w:rPr>
        <w:t>і</w:t>
      </w:r>
      <w:r w:rsidRPr="00225530">
        <w:rPr>
          <w:sz w:val="28"/>
          <w:szCs w:val="28"/>
          <w:lang w:val="uk-UA"/>
        </w:rPr>
        <w:t>вки камери згоряння дозволяє надійно захистити стінки котла від можливого прогорання, і значно підвищити температуру всередині котла. Футер</w:t>
      </w:r>
      <w:r w:rsidR="00156DF1">
        <w:rPr>
          <w:sz w:val="28"/>
          <w:szCs w:val="28"/>
          <w:lang w:val="uk-UA"/>
        </w:rPr>
        <w:t>і</w:t>
      </w:r>
      <w:r w:rsidRPr="00225530">
        <w:rPr>
          <w:sz w:val="28"/>
          <w:szCs w:val="28"/>
          <w:lang w:val="uk-UA"/>
        </w:rPr>
        <w:t>вка котла також створює чудові умови для повного спалювання твердого палива з мінімумом викидів забруднюючих речовин в атмосферне повітря і дає можливість спалювати сирі дрова з вологістю до 50%.</w:t>
      </w:r>
    </w:p>
    <w:p w:rsidR="00225530" w:rsidRPr="00225530" w:rsidRDefault="00225530" w:rsidP="007B586C">
      <w:pPr>
        <w:ind w:firstLine="454"/>
        <w:jc w:val="both"/>
        <w:rPr>
          <w:sz w:val="28"/>
          <w:szCs w:val="28"/>
          <w:lang w:val="uk-UA"/>
        </w:rPr>
      </w:pPr>
      <w:r w:rsidRPr="00225530">
        <w:rPr>
          <w:sz w:val="28"/>
          <w:szCs w:val="28"/>
          <w:lang w:val="uk-UA"/>
        </w:rPr>
        <w:t>Котли на твердому паливі  обладнані великою завантажувально</w:t>
      </w:r>
      <w:r w:rsidR="00156DF1">
        <w:rPr>
          <w:sz w:val="28"/>
          <w:szCs w:val="28"/>
          <w:lang w:val="uk-UA"/>
        </w:rPr>
        <w:t>ю</w:t>
      </w:r>
      <w:r w:rsidRPr="00225530">
        <w:rPr>
          <w:sz w:val="28"/>
          <w:szCs w:val="28"/>
          <w:lang w:val="uk-UA"/>
        </w:rPr>
        <w:t xml:space="preserve"> к</w:t>
      </w:r>
      <w:r w:rsidRPr="00225530">
        <w:rPr>
          <w:sz w:val="28"/>
          <w:szCs w:val="28"/>
          <w:lang w:val="uk-UA"/>
        </w:rPr>
        <w:t>а</w:t>
      </w:r>
      <w:r w:rsidRPr="00225530">
        <w:rPr>
          <w:sz w:val="28"/>
          <w:szCs w:val="28"/>
          <w:lang w:val="uk-UA"/>
        </w:rPr>
        <w:t>мерою, а тако</w:t>
      </w:r>
      <w:r w:rsidR="00156DF1">
        <w:rPr>
          <w:sz w:val="28"/>
          <w:szCs w:val="28"/>
          <w:lang w:val="uk-UA"/>
        </w:rPr>
        <w:t>ж</w:t>
      </w:r>
      <w:r w:rsidRPr="00225530">
        <w:rPr>
          <w:sz w:val="28"/>
          <w:szCs w:val="28"/>
          <w:lang w:val="uk-UA"/>
        </w:rPr>
        <w:t xml:space="preserve"> великими дверцятами, які дозволяють </w:t>
      </w:r>
      <w:r w:rsidR="00156DF1">
        <w:rPr>
          <w:sz w:val="28"/>
          <w:szCs w:val="28"/>
          <w:lang w:val="uk-UA"/>
        </w:rPr>
        <w:t xml:space="preserve"> </w:t>
      </w:r>
      <w:r w:rsidRPr="00225530">
        <w:rPr>
          <w:sz w:val="28"/>
          <w:szCs w:val="28"/>
          <w:lang w:val="uk-UA"/>
        </w:rPr>
        <w:t>за</w:t>
      </w:r>
      <w:r w:rsidR="00156DF1">
        <w:rPr>
          <w:sz w:val="28"/>
          <w:szCs w:val="28"/>
          <w:lang w:val="uk-UA"/>
        </w:rPr>
        <w:t>вантажувати</w:t>
      </w:r>
      <w:r w:rsidRPr="00225530">
        <w:rPr>
          <w:sz w:val="28"/>
          <w:szCs w:val="28"/>
          <w:lang w:val="uk-UA"/>
        </w:rPr>
        <w:t xml:space="preserve"> п</w:t>
      </w:r>
      <w:r w:rsidRPr="00225530">
        <w:rPr>
          <w:sz w:val="28"/>
          <w:szCs w:val="28"/>
          <w:lang w:val="uk-UA"/>
        </w:rPr>
        <w:t>а</w:t>
      </w:r>
      <w:r w:rsidRPr="00225530">
        <w:rPr>
          <w:sz w:val="28"/>
          <w:szCs w:val="28"/>
          <w:lang w:val="uk-UA"/>
        </w:rPr>
        <w:t>ливо 2 рази на добу, а колоти дрова немає ніякої необхідності. Витрати на опалення скоротяться до 80%</w:t>
      </w:r>
      <w:r w:rsidR="00156DF1">
        <w:rPr>
          <w:sz w:val="28"/>
          <w:szCs w:val="28"/>
          <w:lang w:val="uk-UA"/>
        </w:rPr>
        <w:t xml:space="preserve">. </w:t>
      </w:r>
      <w:r w:rsidRPr="00225530">
        <w:rPr>
          <w:sz w:val="28"/>
          <w:szCs w:val="28"/>
          <w:lang w:val="uk-UA"/>
        </w:rPr>
        <w:t xml:space="preserve"> </w:t>
      </w:r>
    </w:p>
    <w:p w:rsidR="00225530" w:rsidRPr="00225530" w:rsidRDefault="00225530" w:rsidP="007B586C">
      <w:pPr>
        <w:ind w:firstLine="454"/>
        <w:rPr>
          <w:sz w:val="28"/>
          <w:szCs w:val="28"/>
          <w:lang w:val="uk-UA"/>
        </w:rPr>
      </w:pPr>
    </w:p>
    <w:p w:rsidR="00225530" w:rsidRPr="002F41AD" w:rsidRDefault="00225530" w:rsidP="007B586C">
      <w:pPr>
        <w:ind w:firstLine="454"/>
        <w:rPr>
          <w:b/>
          <w:sz w:val="28"/>
          <w:szCs w:val="28"/>
          <w:lang w:val="uk-UA"/>
        </w:rPr>
      </w:pPr>
      <w:r w:rsidRPr="002F41AD">
        <w:rPr>
          <w:b/>
          <w:sz w:val="28"/>
          <w:szCs w:val="28"/>
          <w:lang w:val="uk-UA"/>
        </w:rPr>
        <w:t>Принцип роботи газогенераторного котла</w:t>
      </w:r>
    </w:p>
    <w:p w:rsidR="00225530" w:rsidRPr="00225530" w:rsidRDefault="00225530" w:rsidP="007B586C">
      <w:pPr>
        <w:ind w:firstLine="454"/>
        <w:rPr>
          <w:sz w:val="28"/>
          <w:szCs w:val="28"/>
          <w:lang w:val="uk-UA"/>
        </w:rPr>
      </w:pPr>
    </w:p>
    <w:p w:rsidR="00225530" w:rsidRPr="00225530" w:rsidRDefault="00225530" w:rsidP="00156DF1">
      <w:pPr>
        <w:ind w:firstLine="454"/>
        <w:jc w:val="both"/>
        <w:rPr>
          <w:sz w:val="28"/>
          <w:szCs w:val="28"/>
          <w:lang w:val="uk-UA"/>
        </w:rPr>
      </w:pPr>
      <w:r w:rsidRPr="00225530">
        <w:rPr>
          <w:sz w:val="28"/>
          <w:szCs w:val="28"/>
          <w:lang w:val="uk-UA"/>
        </w:rPr>
        <w:t xml:space="preserve">Газогенераторні котли на твердому паливі  за принципом і </w:t>
      </w:r>
      <w:r w:rsidR="00156DF1">
        <w:rPr>
          <w:sz w:val="28"/>
          <w:szCs w:val="28"/>
          <w:lang w:val="uk-UA"/>
        </w:rPr>
        <w:t>будов</w:t>
      </w:r>
      <w:r w:rsidRPr="00225530">
        <w:rPr>
          <w:sz w:val="28"/>
          <w:szCs w:val="28"/>
          <w:lang w:val="uk-UA"/>
        </w:rPr>
        <w:t xml:space="preserve">ою мають відмінності в порівнянні з класичними твердопаливними котлами. Основна відмінність </w:t>
      </w:r>
      <w:r w:rsidR="00156DF1" w:rsidRPr="00761B9E">
        <w:rPr>
          <w:sz w:val="28"/>
          <w:szCs w:val="28"/>
          <w:lang w:val="uk-UA"/>
        </w:rPr>
        <w:t>–</w:t>
      </w:r>
      <w:r w:rsidRPr="00225530">
        <w:rPr>
          <w:sz w:val="28"/>
          <w:szCs w:val="28"/>
          <w:lang w:val="uk-UA"/>
        </w:rPr>
        <w:t xml:space="preserve"> принцип роботи котла, в основі якого лежить терм</w:t>
      </w:r>
      <w:r w:rsidRPr="00225530">
        <w:rPr>
          <w:sz w:val="28"/>
          <w:szCs w:val="28"/>
          <w:lang w:val="uk-UA"/>
        </w:rPr>
        <w:t>і</w:t>
      </w:r>
      <w:r w:rsidRPr="00225530">
        <w:rPr>
          <w:sz w:val="28"/>
          <w:szCs w:val="28"/>
          <w:lang w:val="uk-UA"/>
        </w:rPr>
        <w:t>чне розкладання твердого палива:</w:t>
      </w:r>
    </w:p>
    <w:p w:rsidR="00225530" w:rsidRPr="00156DF1" w:rsidRDefault="00225530" w:rsidP="00156DF1">
      <w:pPr>
        <w:pStyle w:val="af1"/>
        <w:numPr>
          <w:ilvl w:val="0"/>
          <w:numId w:val="45"/>
        </w:numPr>
        <w:ind w:left="0" w:firstLine="491"/>
        <w:rPr>
          <w:rFonts w:ascii="Times New Roman" w:hAnsi="Times New Roman"/>
          <w:sz w:val="28"/>
          <w:szCs w:val="28"/>
          <w:lang w:val="uk-UA"/>
        </w:rPr>
      </w:pPr>
      <w:r w:rsidRPr="00156DF1">
        <w:rPr>
          <w:rFonts w:ascii="Times New Roman" w:hAnsi="Times New Roman"/>
          <w:sz w:val="28"/>
          <w:szCs w:val="28"/>
          <w:lang w:val="uk-UA"/>
        </w:rPr>
        <w:t>в завантажувальн</w:t>
      </w:r>
      <w:r w:rsidR="00156DF1">
        <w:rPr>
          <w:rFonts w:ascii="Times New Roman" w:hAnsi="Times New Roman"/>
          <w:sz w:val="28"/>
          <w:szCs w:val="28"/>
          <w:lang w:val="uk-UA"/>
        </w:rPr>
        <w:t>ій</w:t>
      </w:r>
      <w:r w:rsidRPr="00156DF1">
        <w:rPr>
          <w:rFonts w:ascii="Times New Roman" w:hAnsi="Times New Roman"/>
          <w:sz w:val="28"/>
          <w:szCs w:val="28"/>
          <w:lang w:val="uk-UA"/>
        </w:rPr>
        <w:t xml:space="preserve"> камері, під дією високих температур, при нестачі кисню, з палива виділяється піролізний газ;</w:t>
      </w:r>
    </w:p>
    <w:p w:rsidR="00225530" w:rsidRPr="00156DF1" w:rsidRDefault="00225530" w:rsidP="00156DF1">
      <w:pPr>
        <w:pStyle w:val="af1"/>
        <w:numPr>
          <w:ilvl w:val="0"/>
          <w:numId w:val="45"/>
        </w:numPr>
        <w:ind w:left="0" w:firstLine="491"/>
        <w:rPr>
          <w:rFonts w:ascii="Times New Roman" w:hAnsi="Times New Roman"/>
          <w:sz w:val="28"/>
          <w:szCs w:val="28"/>
          <w:lang w:val="uk-UA"/>
        </w:rPr>
      </w:pPr>
      <w:r w:rsidRPr="00156DF1">
        <w:rPr>
          <w:rFonts w:ascii="Times New Roman" w:hAnsi="Times New Roman"/>
          <w:sz w:val="28"/>
          <w:szCs w:val="28"/>
          <w:lang w:val="uk-UA"/>
        </w:rPr>
        <w:lastRenderedPageBreak/>
        <w:t>газ проходить через керамічне сопло і змішується з</w:t>
      </w:r>
      <w:r w:rsidR="00156DF1">
        <w:rPr>
          <w:rFonts w:ascii="Times New Roman" w:hAnsi="Times New Roman"/>
          <w:sz w:val="28"/>
          <w:szCs w:val="28"/>
          <w:lang w:val="uk-UA"/>
        </w:rPr>
        <w:t>і</w:t>
      </w:r>
      <w:r w:rsidRPr="00156DF1">
        <w:rPr>
          <w:rFonts w:ascii="Times New Roman" w:hAnsi="Times New Roman"/>
          <w:sz w:val="28"/>
          <w:szCs w:val="28"/>
          <w:lang w:val="uk-UA"/>
        </w:rPr>
        <w:t xml:space="preserve"> вторинним пов</w:t>
      </w:r>
      <w:r w:rsidRPr="00156DF1">
        <w:rPr>
          <w:rFonts w:ascii="Times New Roman" w:hAnsi="Times New Roman"/>
          <w:sz w:val="28"/>
          <w:szCs w:val="28"/>
          <w:lang w:val="uk-UA"/>
        </w:rPr>
        <w:t>і</w:t>
      </w:r>
      <w:r w:rsidRPr="00156DF1">
        <w:rPr>
          <w:rFonts w:ascii="Times New Roman" w:hAnsi="Times New Roman"/>
          <w:sz w:val="28"/>
          <w:szCs w:val="28"/>
          <w:lang w:val="uk-UA"/>
        </w:rPr>
        <w:t>трям і далі горить в камері згоряння у вигляді факела блакитного, жовтого або білого кольору;</w:t>
      </w:r>
    </w:p>
    <w:p w:rsidR="00225530" w:rsidRPr="00156DF1" w:rsidRDefault="005F5C50" w:rsidP="00156DF1">
      <w:pPr>
        <w:pStyle w:val="af1"/>
        <w:numPr>
          <w:ilvl w:val="0"/>
          <w:numId w:val="45"/>
        </w:numPr>
        <w:ind w:left="0" w:firstLine="491"/>
        <w:rPr>
          <w:rFonts w:ascii="Times New Roman" w:hAnsi="Times New Roman"/>
          <w:sz w:val="28"/>
          <w:szCs w:val="28"/>
          <w:lang w:val="uk-UA"/>
        </w:rPr>
      </w:pPr>
      <w:r w:rsidRPr="005F5C50">
        <w:rPr>
          <w:rFonts w:ascii="Times New Roman" w:hAnsi="Times New Roman"/>
          <w:noProof/>
          <w:sz w:val="28"/>
          <w:szCs w:val="28"/>
          <w:lang w:val="uk-UA" w:eastAsia="en-US"/>
        </w:rPr>
        <w:pict>
          <v:shapetype id="_x0000_t202" coordsize="21600,21600" o:spt="202" path="m,l,21600r21600,l21600,xe">
            <v:stroke joinstyle="miter"/>
            <v:path gradientshapeok="t" o:connecttype="rect"/>
          </v:shapetype>
          <v:shape id="_x0000_s1106" type="#_x0000_t202" style="position:absolute;left:0;text-align:left;margin-left:3.95pt;margin-top:59.2pt;width:108.4pt;height:35.55pt;z-index:251667968;mso-height-percent:200;mso-height-percent:200;mso-width-relative:margin;mso-height-relative:margin" stroked="f">
            <v:textbox style="mso-fit-shape-to-text:t">
              <w:txbxContent>
                <w:p w:rsidR="00B357F0" w:rsidRDefault="00B357F0">
                  <w:pPr>
                    <w:rPr>
                      <w:lang w:val="uk-UA"/>
                    </w:rPr>
                  </w:pPr>
                  <w:r>
                    <w:rPr>
                      <w:lang w:val="uk-UA"/>
                    </w:rPr>
                    <w:t xml:space="preserve">електронний блок </w:t>
                  </w:r>
                </w:p>
                <w:p w:rsidR="00B357F0" w:rsidRPr="00625259" w:rsidRDefault="00B357F0">
                  <w:pPr>
                    <w:rPr>
                      <w:lang w:val="uk-UA"/>
                    </w:rPr>
                  </w:pPr>
                  <w:r>
                    <w:rPr>
                      <w:lang w:val="uk-UA"/>
                    </w:rPr>
                    <w:t>управління</w:t>
                  </w:r>
                </w:p>
              </w:txbxContent>
            </v:textbox>
          </v:shape>
        </w:pict>
      </w:r>
      <w:r w:rsidR="00225530" w:rsidRPr="00156DF1">
        <w:rPr>
          <w:rFonts w:ascii="Times New Roman" w:hAnsi="Times New Roman"/>
          <w:sz w:val="28"/>
          <w:szCs w:val="28"/>
          <w:lang w:val="uk-UA"/>
        </w:rPr>
        <w:t>з камери згоряння димові гази проходять по димогарних трубах те</w:t>
      </w:r>
      <w:r w:rsidR="00225530" w:rsidRPr="00156DF1">
        <w:rPr>
          <w:rFonts w:ascii="Times New Roman" w:hAnsi="Times New Roman"/>
          <w:sz w:val="28"/>
          <w:szCs w:val="28"/>
          <w:lang w:val="uk-UA"/>
        </w:rPr>
        <w:t>п</w:t>
      </w:r>
      <w:r w:rsidR="00225530" w:rsidRPr="00156DF1">
        <w:rPr>
          <w:rFonts w:ascii="Times New Roman" w:hAnsi="Times New Roman"/>
          <w:sz w:val="28"/>
          <w:szCs w:val="28"/>
          <w:lang w:val="uk-UA"/>
        </w:rPr>
        <w:t>лообмінника і передають своє тепло теплоносію, а далі через димохід в</w:t>
      </w:r>
      <w:r w:rsidR="00225530" w:rsidRPr="00156DF1">
        <w:rPr>
          <w:rFonts w:ascii="Times New Roman" w:hAnsi="Times New Roman"/>
          <w:sz w:val="28"/>
          <w:szCs w:val="28"/>
          <w:lang w:val="uk-UA"/>
        </w:rPr>
        <w:t>и</w:t>
      </w:r>
      <w:r w:rsidR="00225530" w:rsidRPr="00156DF1">
        <w:rPr>
          <w:rFonts w:ascii="Times New Roman" w:hAnsi="Times New Roman"/>
          <w:sz w:val="28"/>
          <w:szCs w:val="28"/>
          <w:lang w:val="uk-UA"/>
        </w:rPr>
        <w:t>водяться в димову трубу.</w:t>
      </w:r>
    </w:p>
    <w:p w:rsidR="009F53B7" w:rsidRDefault="005F5C50" w:rsidP="007B586C">
      <w:pPr>
        <w:ind w:firstLine="454"/>
        <w:rPr>
          <w:sz w:val="28"/>
          <w:szCs w:val="28"/>
          <w:lang w:val="uk-UA"/>
        </w:rPr>
      </w:pPr>
      <w:r>
        <w:rPr>
          <w:noProof/>
          <w:sz w:val="28"/>
          <w:szCs w:val="28"/>
        </w:rPr>
        <w:pict>
          <v:shape id="_x0000_s1104" type="#_x0000_t202" style="position:absolute;left:0;text-align:left;margin-left:3.95pt;margin-top:57.85pt;width:77.25pt;height:35.25pt;z-index:251665920" stroked="f">
            <v:textbox>
              <w:txbxContent>
                <w:p w:rsidR="00B357F0" w:rsidRPr="00625259" w:rsidRDefault="00B357F0">
                  <w:pPr>
                    <w:rPr>
                      <w:lang w:val="uk-UA"/>
                    </w:rPr>
                  </w:pPr>
                  <w:r>
                    <w:rPr>
                      <w:lang w:val="uk-UA"/>
                    </w:rPr>
                    <w:t>камера з</w:t>
                  </w:r>
                  <w:r>
                    <w:rPr>
                      <w:lang w:val="uk-UA"/>
                    </w:rPr>
                    <w:t>а</w:t>
                  </w:r>
                  <w:r>
                    <w:rPr>
                      <w:lang w:val="uk-UA"/>
                    </w:rPr>
                    <w:t>вантаження</w:t>
                  </w:r>
                </w:p>
              </w:txbxContent>
            </v:textbox>
          </v:shape>
        </w:pict>
      </w:r>
      <w:r>
        <w:rPr>
          <w:noProof/>
          <w:sz w:val="28"/>
          <w:szCs w:val="28"/>
        </w:rPr>
        <w:pict>
          <v:shape id="_x0000_s1103" type="#_x0000_t202" style="position:absolute;left:0;text-align:left;margin-left:7.85pt;margin-top:148.45pt;width:61.5pt;height:39pt;z-index:251664896" strokecolor="white [3212]">
            <v:textbox>
              <w:txbxContent>
                <w:p w:rsidR="00B357F0" w:rsidRPr="00625259" w:rsidRDefault="00B357F0">
                  <w:pPr>
                    <w:rPr>
                      <w:lang w:val="uk-UA"/>
                    </w:rPr>
                  </w:pPr>
                  <w:r>
                    <w:rPr>
                      <w:lang w:val="uk-UA"/>
                    </w:rPr>
                    <w:t>камера згорання</w:t>
                  </w:r>
                </w:p>
              </w:txbxContent>
            </v:textbox>
          </v:shape>
        </w:pict>
      </w:r>
      <w:r>
        <w:rPr>
          <w:noProof/>
          <w:sz w:val="28"/>
          <w:szCs w:val="28"/>
        </w:rPr>
        <w:pict>
          <v:shape id="_x0000_s1102" type="#_x0000_t202" style="position:absolute;left:0;text-align:left;margin-left:225.35pt;margin-top:204.7pt;width:152.25pt;height:26.25pt;z-index:251663872" stroked="f">
            <v:textbox>
              <w:txbxContent>
                <w:p w:rsidR="00B357F0" w:rsidRPr="006B4C31" w:rsidRDefault="00B357F0">
                  <w:pPr>
                    <w:rPr>
                      <w:lang w:val="uk-UA"/>
                    </w:rPr>
                  </w:pPr>
                  <w:r>
                    <w:rPr>
                      <w:lang w:val="uk-UA"/>
                    </w:rPr>
                    <w:t>футерівка</w:t>
                  </w:r>
                </w:p>
              </w:txbxContent>
            </v:textbox>
          </v:shape>
        </w:pict>
      </w:r>
      <w:r w:rsidRPr="005F5C50">
        <w:rPr>
          <w:noProof/>
          <w:sz w:val="28"/>
          <w:szCs w:val="28"/>
          <w:lang w:val="uk-UA" w:eastAsia="en-US"/>
        </w:rPr>
        <w:pict>
          <v:shape id="_x0000_s1101" type="#_x0000_t202" style="position:absolute;left:0;text-align:left;margin-left:256.1pt;margin-top:176.95pt;width:180.55pt;height:21.75pt;z-index:251662848;mso-width-percent:400;mso-height-percent:200;mso-width-percent:400;mso-height-percent:200;mso-width-relative:margin;mso-height-relative:margin" stroked="f">
            <v:textbox style="mso-fit-shape-to-text:t">
              <w:txbxContent>
                <w:p w:rsidR="00B357F0" w:rsidRPr="006B4C31" w:rsidRDefault="00B357F0">
                  <w:pPr>
                    <w:rPr>
                      <w:lang w:val="uk-UA"/>
                    </w:rPr>
                  </w:pPr>
                  <w:r>
                    <w:rPr>
                      <w:lang w:val="uk-UA"/>
                    </w:rPr>
                    <w:t>канал первинного повітря</w:t>
                  </w:r>
                </w:p>
              </w:txbxContent>
            </v:textbox>
          </v:shape>
        </w:pict>
      </w:r>
      <w:r w:rsidRPr="005F5C50">
        <w:rPr>
          <w:noProof/>
          <w:sz w:val="28"/>
          <w:szCs w:val="28"/>
          <w:lang w:val="en-US" w:eastAsia="en-US"/>
        </w:rPr>
        <w:pict>
          <v:shape id="_x0000_s1100" type="#_x0000_t202" style="position:absolute;left:0;text-align:left;margin-left:287.2pt;margin-top:47.05pt;width:107.05pt;height:30.9pt;z-index:251660800;mso-width-relative:margin;mso-height-relative:margin" stroked="f">
            <v:textbox>
              <w:txbxContent>
                <w:p w:rsidR="00B357F0" w:rsidRPr="00156DF1" w:rsidRDefault="00B357F0">
                  <w:pPr>
                    <w:rPr>
                      <w:lang w:val="uk-UA"/>
                    </w:rPr>
                  </w:pPr>
                  <w:r>
                    <w:rPr>
                      <w:lang w:val="uk-UA"/>
                    </w:rPr>
                    <w:t>теплообмінник</w:t>
                  </w:r>
                </w:p>
              </w:txbxContent>
            </v:textbox>
          </v:shape>
        </w:pict>
      </w:r>
      <w:r w:rsidR="00D11DC0">
        <w:rPr>
          <w:noProof/>
          <w:sz w:val="28"/>
          <w:szCs w:val="28"/>
        </w:rPr>
        <w:drawing>
          <wp:inline distT="0" distB="0" distL="0" distR="0">
            <wp:extent cx="4521200" cy="28448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521200" cy="2844800"/>
                    </a:xfrm>
                    <a:prstGeom prst="rect">
                      <a:avLst/>
                    </a:prstGeom>
                    <a:noFill/>
                    <a:ln w="9525">
                      <a:noFill/>
                      <a:miter lim="800000"/>
                      <a:headEnd/>
                      <a:tailEnd/>
                    </a:ln>
                  </pic:spPr>
                </pic:pic>
              </a:graphicData>
            </a:graphic>
          </wp:inline>
        </w:drawing>
      </w:r>
    </w:p>
    <w:p w:rsidR="003B3D47" w:rsidRDefault="003B3D47" w:rsidP="007B586C">
      <w:pPr>
        <w:ind w:firstLine="454"/>
        <w:rPr>
          <w:sz w:val="28"/>
          <w:szCs w:val="28"/>
          <w:lang w:val="uk-UA"/>
        </w:rPr>
      </w:pPr>
      <w:r>
        <w:rPr>
          <w:sz w:val="28"/>
          <w:szCs w:val="28"/>
          <w:lang w:val="uk-UA"/>
        </w:rPr>
        <w:t>Рисунок 1 – Розріз котла</w:t>
      </w:r>
    </w:p>
    <w:p w:rsidR="00E80542" w:rsidRDefault="00E80542" w:rsidP="007B586C">
      <w:pPr>
        <w:ind w:firstLine="454"/>
        <w:rPr>
          <w:sz w:val="28"/>
          <w:szCs w:val="28"/>
          <w:lang w:val="uk-UA"/>
        </w:rPr>
      </w:pPr>
    </w:p>
    <w:p w:rsidR="00E80542" w:rsidRPr="003B3D47" w:rsidRDefault="00E80542" w:rsidP="007B586C">
      <w:pPr>
        <w:ind w:firstLine="454"/>
        <w:rPr>
          <w:b/>
          <w:sz w:val="28"/>
          <w:szCs w:val="28"/>
        </w:rPr>
      </w:pPr>
      <w:r w:rsidRPr="002F41AD">
        <w:rPr>
          <w:b/>
          <w:sz w:val="28"/>
          <w:szCs w:val="28"/>
          <w:lang w:val="uk-UA"/>
        </w:rPr>
        <w:t xml:space="preserve">Розрахунок економічного ефекту </w:t>
      </w:r>
    </w:p>
    <w:p w:rsidR="009F53B7" w:rsidRPr="009F53B7" w:rsidRDefault="00E80542" w:rsidP="007B586C">
      <w:pPr>
        <w:ind w:firstLine="454"/>
        <w:rPr>
          <w:sz w:val="28"/>
          <w:szCs w:val="28"/>
          <w:lang w:val="uk-UA"/>
        </w:rPr>
      </w:pPr>
      <w:r>
        <w:rPr>
          <w:sz w:val="28"/>
          <w:szCs w:val="28"/>
          <w:lang w:val="uk-UA"/>
        </w:rPr>
        <w:t xml:space="preserve">Витрати на отримання </w:t>
      </w:r>
      <w:r w:rsidR="009F53B7" w:rsidRPr="009F53B7">
        <w:rPr>
          <w:sz w:val="28"/>
          <w:szCs w:val="28"/>
          <w:lang w:val="uk-UA"/>
        </w:rPr>
        <w:t>1 кВт теплово</w:t>
      </w:r>
      <w:r>
        <w:rPr>
          <w:sz w:val="28"/>
          <w:szCs w:val="28"/>
          <w:lang w:val="uk-UA"/>
        </w:rPr>
        <w:t>ї</w:t>
      </w:r>
      <w:r w:rsidR="009F53B7" w:rsidRPr="009F53B7">
        <w:rPr>
          <w:sz w:val="28"/>
          <w:szCs w:val="28"/>
          <w:lang w:val="uk-UA"/>
        </w:rPr>
        <w:t xml:space="preserve"> </w:t>
      </w:r>
      <w:r>
        <w:rPr>
          <w:sz w:val="28"/>
          <w:szCs w:val="28"/>
          <w:lang w:val="uk-UA"/>
        </w:rPr>
        <w:t>е</w:t>
      </w:r>
      <w:r w:rsidR="009F53B7" w:rsidRPr="009F53B7">
        <w:rPr>
          <w:sz w:val="28"/>
          <w:szCs w:val="28"/>
          <w:lang w:val="uk-UA"/>
        </w:rPr>
        <w:t>нерг</w:t>
      </w:r>
      <w:r>
        <w:rPr>
          <w:sz w:val="28"/>
          <w:szCs w:val="28"/>
          <w:lang w:val="uk-UA"/>
        </w:rPr>
        <w:t>ії</w:t>
      </w:r>
      <w:r w:rsidR="00A10B58">
        <w:rPr>
          <w:sz w:val="28"/>
          <w:szCs w:val="28"/>
          <w:lang w:val="uk-UA"/>
        </w:rPr>
        <w:t>.</w:t>
      </w:r>
    </w:p>
    <w:p w:rsidR="009F53B7" w:rsidRPr="009F53B7" w:rsidRDefault="00A10B58" w:rsidP="00A10B58">
      <w:pPr>
        <w:ind w:firstLine="454"/>
        <w:jc w:val="both"/>
        <w:rPr>
          <w:sz w:val="28"/>
          <w:szCs w:val="28"/>
          <w:lang w:val="uk-UA"/>
        </w:rPr>
      </w:pPr>
      <w:r>
        <w:rPr>
          <w:sz w:val="28"/>
          <w:szCs w:val="28"/>
          <w:lang w:val="uk-UA"/>
        </w:rPr>
        <w:t xml:space="preserve"> Варіант 1.  </w:t>
      </w:r>
      <w:r w:rsidR="00E80542">
        <w:rPr>
          <w:sz w:val="28"/>
          <w:szCs w:val="28"/>
          <w:lang w:val="uk-UA"/>
        </w:rPr>
        <w:t>Магі</w:t>
      </w:r>
      <w:r w:rsidR="009F53B7" w:rsidRPr="009F53B7">
        <w:rPr>
          <w:sz w:val="28"/>
          <w:szCs w:val="28"/>
          <w:lang w:val="uk-UA"/>
        </w:rPr>
        <w:t>стральн</w:t>
      </w:r>
      <w:r w:rsidR="00E80542">
        <w:rPr>
          <w:sz w:val="28"/>
          <w:szCs w:val="28"/>
          <w:lang w:val="uk-UA"/>
        </w:rPr>
        <w:t>и</w:t>
      </w:r>
      <w:r w:rsidR="009F53B7" w:rsidRPr="009F53B7">
        <w:rPr>
          <w:sz w:val="28"/>
          <w:szCs w:val="28"/>
          <w:lang w:val="uk-UA"/>
        </w:rPr>
        <w:t>й (</w:t>
      </w:r>
      <w:r w:rsidR="00E80542" w:rsidRPr="009F53B7">
        <w:rPr>
          <w:sz w:val="28"/>
          <w:szCs w:val="28"/>
          <w:lang w:val="uk-UA"/>
        </w:rPr>
        <w:t>природний</w:t>
      </w:r>
      <w:r>
        <w:rPr>
          <w:sz w:val="28"/>
          <w:szCs w:val="28"/>
          <w:lang w:val="uk-UA"/>
        </w:rPr>
        <w:t>) газ.</w:t>
      </w:r>
    </w:p>
    <w:p w:rsidR="00E80542" w:rsidRDefault="00E80542" w:rsidP="00A10B58">
      <w:pPr>
        <w:ind w:firstLine="454"/>
        <w:jc w:val="both"/>
        <w:rPr>
          <w:sz w:val="28"/>
          <w:szCs w:val="28"/>
          <w:lang w:val="uk-UA"/>
        </w:rPr>
      </w:pPr>
      <w:r>
        <w:rPr>
          <w:sz w:val="28"/>
          <w:szCs w:val="28"/>
          <w:lang w:val="uk-UA"/>
        </w:rPr>
        <w:t>Вартість природного газу д</w:t>
      </w:r>
      <w:r w:rsidR="00A10B58">
        <w:rPr>
          <w:sz w:val="28"/>
          <w:szCs w:val="28"/>
          <w:lang w:val="uk-UA"/>
        </w:rPr>
        <w:t>ля</w:t>
      </w:r>
      <w:r>
        <w:rPr>
          <w:sz w:val="28"/>
          <w:szCs w:val="28"/>
          <w:lang w:val="uk-UA"/>
        </w:rPr>
        <w:t xml:space="preserve"> України для юридичних осіб </w:t>
      </w:r>
      <w:r w:rsidR="005F021A">
        <w:rPr>
          <w:sz w:val="28"/>
          <w:szCs w:val="28"/>
          <w:lang w:val="uk-UA"/>
        </w:rPr>
        <w:t xml:space="preserve">             </w:t>
      </w:r>
      <w:r>
        <w:rPr>
          <w:sz w:val="28"/>
          <w:szCs w:val="28"/>
          <w:lang w:val="uk-UA"/>
        </w:rPr>
        <w:t xml:space="preserve"> </w:t>
      </w:r>
      <w:r w:rsidR="00A10B58">
        <w:rPr>
          <w:sz w:val="28"/>
          <w:szCs w:val="28"/>
          <w:lang w:val="uk-UA"/>
        </w:rPr>
        <w:t>9</w:t>
      </w:r>
      <w:r w:rsidR="005F021A">
        <w:rPr>
          <w:sz w:val="28"/>
          <w:szCs w:val="28"/>
          <w:lang w:val="uk-UA"/>
        </w:rPr>
        <w:t>,</w:t>
      </w:r>
      <w:r>
        <w:rPr>
          <w:sz w:val="28"/>
          <w:szCs w:val="28"/>
          <w:lang w:val="uk-UA"/>
        </w:rPr>
        <w:t>7</w:t>
      </w:r>
      <w:r w:rsidR="00A10B58">
        <w:rPr>
          <w:sz w:val="28"/>
          <w:szCs w:val="28"/>
          <w:lang w:val="uk-UA"/>
        </w:rPr>
        <w:t>26</w:t>
      </w:r>
      <w:r>
        <w:rPr>
          <w:sz w:val="28"/>
          <w:szCs w:val="28"/>
          <w:lang w:val="uk-UA"/>
        </w:rPr>
        <w:t xml:space="preserve"> грн/м³ (</w:t>
      </w:r>
      <w:r w:rsidR="00A10B58">
        <w:rPr>
          <w:sz w:val="28"/>
          <w:szCs w:val="28"/>
          <w:lang w:val="uk-UA"/>
        </w:rPr>
        <w:t>3,6</w:t>
      </w:r>
      <w:r>
        <w:rPr>
          <w:sz w:val="28"/>
          <w:szCs w:val="28"/>
          <w:lang w:val="uk-UA"/>
        </w:rPr>
        <w:t xml:space="preserve"> грн/м</w:t>
      </w:r>
      <w:r w:rsidRPr="00E80542">
        <w:rPr>
          <w:sz w:val="28"/>
          <w:szCs w:val="28"/>
          <w:vertAlign w:val="superscript"/>
          <w:lang w:val="uk-UA"/>
        </w:rPr>
        <w:t>3</w:t>
      </w:r>
      <w:r>
        <w:rPr>
          <w:sz w:val="28"/>
          <w:szCs w:val="28"/>
          <w:lang w:val="uk-UA"/>
        </w:rPr>
        <w:t xml:space="preserve"> для населення). Для того, щоб отримати 1 кВт те</w:t>
      </w:r>
      <w:r>
        <w:rPr>
          <w:sz w:val="28"/>
          <w:szCs w:val="28"/>
          <w:lang w:val="uk-UA"/>
        </w:rPr>
        <w:t>п</w:t>
      </w:r>
      <w:r>
        <w:rPr>
          <w:sz w:val="28"/>
          <w:szCs w:val="28"/>
          <w:lang w:val="uk-UA"/>
        </w:rPr>
        <w:t>лової ене</w:t>
      </w:r>
      <w:r w:rsidR="00A10B58">
        <w:rPr>
          <w:sz w:val="28"/>
          <w:szCs w:val="28"/>
          <w:lang w:val="uk-UA"/>
        </w:rPr>
        <w:t>ргії необхідно приблизно 0,</w:t>
      </w:r>
      <w:r>
        <w:rPr>
          <w:sz w:val="28"/>
          <w:szCs w:val="28"/>
          <w:lang w:val="uk-UA"/>
        </w:rPr>
        <w:t>115 м</w:t>
      </w:r>
      <w:r w:rsidRPr="00E80542">
        <w:rPr>
          <w:sz w:val="28"/>
          <w:szCs w:val="28"/>
          <w:vertAlign w:val="superscript"/>
          <w:lang w:val="uk-UA"/>
        </w:rPr>
        <w:t>3</w:t>
      </w:r>
      <w:r>
        <w:rPr>
          <w:sz w:val="28"/>
          <w:szCs w:val="28"/>
          <w:lang w:val="uk-UA"/>
        </w:rPr>
        <w:t xml:space="preserve"> газу. Таким чином, вартість</w:t>
      </w:r>
      <w:r w:rsidR="009B231D">
        <w:rPr>
          <w:sz w:val="28"/>
          <w:szCs w:val="28"/>
          <w:lang w:val="uk-UA"/>
        </w:rPr>
        <w:t xml:space="preserve">     </w:t>
      </w:r>
      <w:r>
        <w:rPr>
          <w:sz w:val="28"/>
          <w:szCs w:val="28"/>
          <w:lang w:val="uk-UA"/>
        </w:rPr>
        <w:t xml:space="preserve"> 1 кВт виробництва теплової енергії при використанні природного газу, приблизно </w:t>
      </w:r>
      <w:r w:rsidR="00A10B58">
        <w:rPr>
          <w:sz w:val="28"/>
          <w:szCs w:val="28"/>
          <w:lang w:val="uk-UA"/>
        </w:rPr>
        <w:t>1,12</w:t>
      </w:r>
      <w:r>
        <w:rPr>
          <w:sz w:val="28"/>
          <w:szCs w:val="28"/>
          <w:lang w:val="uk-UA"/>
        </w:rPr>
        <w:t xml:space="preserve"> грн ( 0</w:t>
      </w:r>
      <w:r w:rsidR="00A10B58">
        <w:rPr>
          <w:sz w:val="28"/>
          <w:szCs w:val="28"/>
          <w:lang w:val="uk-UA"/>
        </w:rPr>
        <w:t>,41</w:t>
      </w:r>
      <w:r>
        <w:rPr>
          <w:sz w:val="28"/>
          <w:szCs w:val="28"/>
          <w:lang w:val="uk-UA"/>
        </w:rPr>
        <w:t xml:space="preserve"> для населення).</w:t>
      </w:r>
    </w:p>
    <w:p w:rsidR="00E80542" w:rsidRDefault="00A10B58" w:rsidP="00A10B58">
      <w:pPr>
        <w:ind w:firstLine="454"/>
        <w:jc w:val="both"/>
        <w:rPr>
          <w:sz w:val="28"/>
          <w:szCs w:val="28"/>
          <w:lang w:val="uk-UA"/>
        </w:rPr>
      </w:pPr>
      <w:r>
        <w:rPr>
          <w:sz w:val="28"/>
          <w:szCs w:val="28"/>
          <w:lang w:val="uk-UA"/>
        </w:rPr>
        <w:t>Варіант 2. Витрати на опалення дровами.</w:t>
      </w:r>
    </w:p>
    <w:p w:rsidR="00DE449D" w:rsidRDefault="00E80542" w:rsidP="00A10B58">
      <w:pPr>
        <w:ind w:firstLine="454"/>
        <w:jc w:val="both"/>
        <w:rPr>
          <w:sz w:val="28"/>
          <w:szCs w:val="28"/>
          <w:lang w:val="uk-UA"/>
        </w:rPr>
      </w:pPr>
      <w:r>
        <w:rPr>
          <w:sz w:val="28"/>
          <w:szCs w:val="28"/>
          <w:lang w:val="uk-UA"/>
        </w:rPr>
        <w:t>Фактори, які можуть впливати на вартість деревини: види деревини, вологість та т.</w:t>
      </w:r>
      <w:r w:rsidR="00A10B58">
        <w:rPr>
          <w:sz w:val="28"/>
          <w:szCs w:val="28"/>
          <w:lang w:val="uk-UA"/>
        </w:rPr>
        <w:t xml:space="preserve"> </w:t>
      </w:r>
      <w:r>
        <w:rPr>
          <w:sz w:val="28"/>
          <w:szCs w:val="28"/>
          <w:lang w:val="uk-UA"/>
        </w:rPr>
        <w:t>і. Середня вартість дров</w:t>
      </w:r>
      <w:r w:rsidR="00DE449D">
        <w:rPr>
          <w:sz w:val="28"/>
          <w:szCs w:val="28"/>
          <w:lang w:val="uk-UA"/>
        </w:rPr>
        <w:t xml:space="preserve"> з</w:t>
      </w:r>
      <w:r>
        <w:rPr>
          <w:sz w:val="28"/>
          <w:szCs w:val="28"/>
          <w:lang w:val="uk-UA"/>
        </w:rPr>
        <w:t xml:space="preserve"> доставк</w:t>
      </w:r>
      <w:r w:rsidR="00DE449D">
        <w:rPr>
          <w:sz w:val="28"/>
          <w:szCs w:val="28"/>
          <w:lang w:val="uk-UA"/>
        </w:rPr>
        <w:t>ою</w:t>
      </w:r>
      <w:r>
        <w:rPr>
          <w:sz w:val="28"/>
          <w:szCs w:val="28"/>
          <w:lang w:val="uk-UA"/>
        </w:rPr>
        <w:t xml:space="preserve"> </w:t>
      </w:r>
      <w:r w:rsidR="00A10B58">
        <w:rPr>
          <w:sz w:val="28"/>
          <w:szCs w:val="28"/>
          <w:lang w:val="uk-UA"/>
        </w:rPr>
        <w:t>6</w:t>
      </w:r>
      <w:r w:rsidR="00DE449D">
        <w:rPr>
          <w:sz w:val="28"/>
          <w:szCs w:val="28"/>
          <w:lang w:val="uk-UA"/>
        </w:rPr>
        <w:t xml:space="preserve">00 грн за 1 м ³. Маса </w:t>
      </w:r>
      <w:r w:rsidR="00A10B58">
        <w:rPr>
          <w:sz w:val="28"/>
          <w:szCs w:val="28"/>
          <w:lang w:val="uk-UA"/>
        </w:rPr>
        <w:t xml:space="preserve"> </w:t>
      </w:r>
      <w:r w:rsidR="00DE449D">
        <w:rPr>
          <w:sz w:val="28"/>
          <w:szCs w:val="28"/>
          <w:lang w:val="uk-UA"/>
        </w:rPr>
        <w:t>1 м</w:t>
      </w:r>
      <w:r w:rsidRPr="00DE449D">
        <w:rPr>
          <w:sz w:val="28"/>
          <w:szCs w:val="28"/>
          <w:vertAlign w:val="superscript"/>
          <w:lang w:val="uk-UA"/>
        </w:rPr>
        <w:t>3</w:t>
      </w:r>
      <w:r w:rsidR="00DE449D">
        <w:rPr>
          <w:sz w:val="28"/>
          <w:szCs w:val="28"/>
          <w:lang w:val="uk-UA"/>
        </w:rPr>
        <w:t xml:space="preserve"> дерева дорівнює приблизно </w:t>
      </w:r>
      <w:r>
        <w:rPr>
          <w:sz w:val="28"/>
          <w:szCs w:val="28"/>
          <w:lang w:val="uk-UA"/>
        </w:rPr>
        <w:t>730 кг. Так, 1 кг дров в середньому ко</w:t>
      </w:r>
      <w:r>
        <w:rPr>
          <w:sz w:val="28"/>
          <w:szCs w:val="28"/>
          <w:lang w:val="uk-UA"/>
        </w:rPr>
        <w:t>ш</w:t>
      </w:r>
      <w:r w:rsidR="00A10B58">
        <w:rPr>
          <w:sz w:val="28"/>
          <w:szCs w:val="28"/>
          <w:lang w:val="uk-UA"/>
        </w:rPr>
        <w:t>тує близько 0,8</w:t>
      </w:r>
      <w:r>
        <w:rPr>
          <w:sz w:val="28"/>
          <w:szCs w:val="28"/>
          <w:lang w:val="uk-UA"/>
        </w:rPr>
        <w:t>2 грн.</w:t>
      </w:r>
    </w:p>
    <w:p w:rsidR="00DE449D" w:rsidRDefault="00DE449D" w:rsidP="00A10B58">
      <w:pPr>
        <w:ind w:firstLine="454"/>
        <w:jc w:val="both"/>
        <w:rPr>
          <w:sz w:val="28"/>
          <w:szCs w:val="28"/>
          <w:lang w:val="uk-UA"/>
        </w:rPr>
      </w:pPr>
      <w:r>
        <w:rPr>
          <w:sz w:val="28"/>
          <w:szCs w:val="28"/>
          <w:lang w:val="uk-UA"/>
        </w:rPr>
        <w:t>1 кВт теплової енергії виробляється при спалювання 0,25 кг дров.</w:t>
      </w:r>
      <w:r w:rsidR="007705CF">
        <w:rPr>
          <w:sz w:val="28"/>
          <w:szCs w:val="28"/>
          <w:lang w:val="uk-UA"/>
        </w:rPr>
        <w:t xml:space="preserve"> </w:t>
      </w:r>
      <w:r>
        <w:rPr>
          <w:sz w:val="28"/>
          <w:szCs w:val="28"/>
          <w:lang w:val="uk-UA"/>
        </w:rPr>
        <w:t>Т</w:t>
      </w:r>
      <w:r>
        <w:rPr>
          <w:sz w:val="28"/>
          <w:szCs w:val="28"/>
          <w:lang w:val="uk-UA"/>
        </w:rPr>
        <w:t>а</w:t>
      </w:r>
      <w:r>
        <w:rPr>
          <w:sz w:val="28"/>
          <w:szCs w:val="28"/>
          <w:lang w:val="uk-UA"/>
        </w:rPr>
        <w:t>ким чином, витрати за 1 кВт теплової</w:t>
      </w:r>
      <w:r w:rsidR="00A10B58">
        <w:rPr>
          <w:sz w:val="28"/>
          <w:szCs w:val="28"/>
          <w:lang w:val="uk-UA"/>
        </w:rPr>
        <w:t xml:space="preserve"> енергії шляхом спалювання дров</w:t>
      </w:r>
      <w:r>
        <w:rPr>
          <w:sz w:val="28"/>
          <w:szCs w:val="28"/>
          <w:lang w:val="uk-UA"/>
        </w:rPr>
        <w:t xml:space="preserve"> є близько 0,</w:t>
      </w:r>
      <w:r w:rsidR="00A10B58">
        <w:rPr>
          <w:sz w:val="28"/>
          <w:szCs w:val="28"/>
          <w:lang w:val="uk-UA"/>
        </w:rPr>
        <w:t>2</w:t>
      </w:r>
      <w:r>
        <w:rPr>
          <w:sz w:val="28"/>
          <w:szCs w:val="28"/>
          <w:lang w:val="uk-UA"/>
        </w:rPr>
        <w:t>1 грн.</w:t>
      </w:r>
    </w:p>
    <w:p w:rsidR="009F53B7" w:rsidRPr="009F53B7" w:rsidRDefault="009F53B7" w:rsidP="00A10B58">
      <w:pPr>
        <w:ind w:firstLine="454"/>
        <w:jc w:val="both"/>
        <w:rPr>
          <w:sz w:val="28"/>
          <w:szCs w:val="28"/>
          <w:lang w:val="uk-UA"/>
        </w:rPr>
      </w:pPr>
      <w:r w:rsidRPr="009F53B7">
        <w:rPr>
          <w:sz w:val="28"/>
          <w:szCs w:val="28"/>
          <w:lang w:val="uk-UA"/>
        </w:rPr>
        <w:t>Для</w:t>
      </w:r>
      <w:r w:rsidR="00DE449D">
        <w:rPr>
          <w:sz w:val="28"/>
          <w:szCs w:val="28"/>
          <w:lang w:val="uk-UA"/>
        </w:rPr>
        <w:t xml:space="preserve"> довідки</w:t>
      </w:r>
      <w:r w:rsidRPr="009F53B7">
        <w:rPr>
          <w:sz w:val="28"/>
          <w:szCs w:val="28"/>
          <w:lang w:val="uk-UA"/>
        </w:rPr>
        <w:t>:</w:t>
      </w:r>
    </w:p>
    <w:p w:rsidR="009F53B7" w:rsidRPr="009F53B7" w:rsidRDefault="009F53B7" w:rsidP="00A10B58">
      <w:pPr>
        <w:ind w:firstLine="454"/>
        <w:jc w:val="both"/>
        <w:rPr>
          <w:sz w:val="28"/>
          <w:szCs w:val="28"/>
          <w:lang w:val="uk-UA"/>
        </w:rPr>
      </w:pPr>
      <w:r w:rsidRPr="009F53B7">
        <w:rPr>
          <w:sz w:val="28"/>
          <w:szCs w:val="28"/>
          <w:lang w:val="uk-UA"/>
        </w:rPr>
        <w:t xml:space="preserve"> </w:t>
      </w:r>
      <w:r w:rsidR="00DE449D">
        <w:rPr>
          <w:sz w:val="28"/>
          <w:szCs w:val="28"/>
          <w:lang w:val="uk-UA"/>
        </w:rPr>
        <w:t xml:space="preserve">В Україні міські тепломережі надають споживачам з 1 </w:t>
      </w:r>
      <w:r w:rsidR="00A40C85">
        <w:rPr>
          <w:sz w:val="28"/>
          <w:lang w:val="uk-UA"/>
        </w:rPr>
        <w:t>Гкал</w:t>
      </w:r>
      <w:r w:rsidR="00A40C85">
        <w:rPr>
          <w:sz w:val="28"/>
          <w:szCs w:val="28"/>
          <w:lang w:val="uk-UA"/>
        </w:rPr>
        <w:t xml:space="preserve"> за ціною</w:t>
      </w:r>
      <w:r w:rsidR="00DE449D">
        <w:rPr>
          <w:sz w:val="28"/>
          <w:szCs w:val="28"/>
          <w:lang w:val="uk-UA"/>
        </w:rPr>
        <w:t xml:space="preserve"> більше </w:t>
      </w:r>
      <w:r w:rsidR="00A10B58">
        <w:rPr>
          <w:sz w:val="28"/>
          <w:szCs w:val="28"/>
          <w:lang w:val="uk-UA"/>
        </w:rPr>
        <w:t>1200 грн</w:t>
      </w:r>
      <w:r w:rsidR="00DE449D">
        <w:rPr>
          <w:sz w:val="28"/>
          <w:szCs w:val="28"/>
          <w:lang w:val="uk-UA"/>
        </w:rPr>
        <w:t xml:space="preserve">, для </w:t>
      </w:r>
      <w:r w:rsidR="00A40C85">
        <w:rPr>
          <w:sz w:val="28"/>
          <w:szCs w:val="28"/>
          <w:lang w:val="uk-UA"/>
        </w:rPr>
        <w:t>отримання</w:t>
      </w:r>
      <w:r w:rsidR="00EC162A">
        <w:rPr>
          <w:sz w:val="28"/>
          <w:szCs w:val="28"/>
          <w:lang w:val="uk-UA"/>
        </w:rPr>
        <w:t xml:space="preserve"> 1</w:t>
      </w:r>
      <w:r w:rsidR="00EC162A" w:rsidRPr="00EC162A">
        <w:rPr>
          <w:sz w:val="28"/>
          <w:lang w:val="uk-UA"/>
        </w:rPr>
        <w:t xml:space="preserve"> </w:t>
      </w:r>
      <w:r w:rsidR="00EC162A">
        <w:rPr>
          <w:sz w:val="28"/>
          <w:lang w:val="uk-UA"/>
        </w:rPr>
        <w:t>Гкал</w:t>
      </w:r>
      <w:r w:rsidR="00DE449D">
        <w:rPr>
          <w:sz w:val="28"/>
          <w:szCs w:val="28"/>
          <w:lang w:val="uk-UA"/>
        </w:rPr>
        <w:t xml:space="preserve"> в котл</w:t>
      </w:r>
      <w:r w:rsidR="00EC162A">
        <w:rPr>
          <w:sz w:val="28"/>
          <w:szCs w:val="28"/>
          <w:lang w:val="uk-UA"/>
        </w:rPr>
        <w:t xml:space="preserve">і </w:t>
      </w:r>
      <w:r w:rsidR="00DE449D">
        <w:rPr>
          <w:sz w:val="28"/>
          <w:szCs w:val="28"/>
          <w:lang w:val="uk-UA"/>
        </w:rPr>
        <w:t xml:space="preserve"> </w:t>
      </w:r>
      <w:r w:rsidR="00EC162A">
        <w:rPr>
          <w:sz w:val="28"/>
          <w:szCs w:val="28"/>
          <w:lang w:val="uk-UA"/>
        </w:rPr>
        <w:t>необхідно</w:t>
      </w:r>
      <w:r w:rsidR="00DE449D">
        <w:rPr>
          <w:sz w:val="28"/>
          <w:szCs w:val="28"/>
          <w:lang w:val="uk-UA"/>
        </w:rPr>
        <w:t xml:space="preserve"> 0</w:t>
      </w:r>
      <w:r w:rsidR="00EC162A">
        <w:rPr>
          <w:sz w:val="28"/>
          <w:szCs w:val="28"/>
          <w:lang w:val="uk-UA"/>
        </w:rPr>
        <w:t>,5</w:t>
      </w:r>
      <w:r w:rsidR="00DE449D">
        <w:rPr>
          <w:sz w:val="28"/>
          <w:szCs w:val="28"/>
          <w:lang w:val="uk-UA"/>
        </w:rPr>
        <w:t xml:space="preserve"> м ³ деревини.</w:t>
      </w:r>
    </w:p>
    <w:p w:rsidR="007F4EF7" w:rsidRDefault="00CD59AA" w:rsidP="00A10B58">
      <w:pPr>
        <w:ind w:firstLine="454"/>
        <w:jc w:val="both"/>
        <w:rPr>
          <w:sz w:val="28"/>
          <w:szCs w:val="28"/>
          <w:lang w:val="uk-UA"/>
        </w:rPr>
      </w:pPr>
      <w:r>
        <w:rPr>
          <w:sz w:val="28"/>
          <w:szCs w:val="28"/>
          <w:lang w:val="uk-UA"/>
        </w:rPr>
        <w:lastRenderedPageBreak/>
        <w:t>Під час опалювального сезону  (180 днів), на 1 м</w:t>
      </w:r>
      <w:r>
        <w:rPr>
          <w:sz w:val="28"/>
          <w:szCs w:val="28"/>
          <w:vertAlign w:val="superscript"/>
          <w:lang w:val="uk-UA"/>
        </w:rPr>
        <w:t>2</w:t>
      </w:r>
      <w:r>
        <w:rPr>
          <w:sz w:val="28"/>
          <w:szCs w:val="28"/>
          <w:lang w:val="uk-UA"/>
        </w:rPr>
        <w:t xml:space="preserve"> витрачається </w:t>
      </w:r>
      <w:r w:rsidR="00A10B58">
        <w:rPr>
          <w:sz w:val="28"/>
          <w:szCs w:val="28"/>
          <w:lang w:val="uk-UA"/>
        </w:rPr>
        <w:t xml:space="preserve">         </w:t>
      </w:r>
      <w:r>
        <w:rPr>
          <w:sz w:val="28"/>
          <w:szCs w:val="28"/>
          <w:lang w:val="uk-UA"/>
        </w:rPr>
        <w:t>216 кВт • год. Для виробництва цієї кількості тепла котлом спалюється 54 кг твердого палива.  Розглянемо витрати на опалення  дровами приміщення площею 400 м</w:t>
      </w:r>
      <w:r w:rsidRPr="00CD59AA">
        <w:rPr>
          <w:sz w:val="28"/>
          <w:szCs w:val="28"/>
          <w:vertAlign w:val="superscript"/>
          <w:lang w:val="uk-UA"/>
        </w:rPr>
        <w:t>2</w:t>
      </w:r>
      <w:r>
        <w:rPr>
          <w:sz w:val="28"/>
          <w:szCs w:val="28"/>
          <w:lang w:val="uk-UA"/>
        </w:rPr>
        <w:t xml:space="preserve"> для одного опалювального сезону (таблиця 1). У середнь</w:t>
      </w:r>
      <w:r>
        <w:rPr>
          <w:sz w:val="28"/>
          <w:szCs w:val="28"/>
          <w:lang w:val="uk-UA"/>
        </w:rPr>
        <w:t>о</w:t>
      </w:r>
      <w:r>
        <w:rPr>
          <w:sz w:val="28"/>
          <w:szCs w:val="28"/>
          <w:lang w:val="uk-UA"/>
        </w:rPr>
        <w:t xml:space="preserve">му для опалення необхідно 14400 кВт • год теплової енергії на місяць. </w:t>
      </w:r>
    </w:p>
    <w:p w:rsidR="00E80542" w:rsidRDefault="00E80542" w:rsidP="007B586C">
      <w:pPr>
        <w:ind w:firstLine="454"/>
        <w:rPr>
          <w:sz w:val="28"/>
          <w:szCs w:val="28"/>
          <w:lang w:val="uk-UA"/>
        </w:rPr>
      </w:pPr>
    </w:p>
    <w:p w:rsidR="00E80542" w:rsidRDefault="00E80542" w:rsidP="007B586C">
      <w:pPr>
        <w:ind w:firstLine="454"/>
        <w:rPr>
          <w:sz w:val="28"/>
          <w:szCs w:val="28"/>
          <w:lang w:val="uk-UA"/>
        </w:rPr>
      </w:pPr>
      <w:r>
        <w:rPr>
          <w:sz w:val="28"/>
          <w:szCs w:val="28"/>
          <w:lang w:val="uk-UA"/>
        </w:rPr>
        <w:t>Таблиця 1 – Витрати на опалення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1840"/>
        <w:gridCol w:w="2322"/>
        <w:gridCol w:w="2075"/>
      </w:tblGrid>
      <w:tr w:rsidR="007F4EF7" w:rsidRPr="007F4223" w:rsidTr="004A5151">
        <w:tc>
          <w:tcPr>
            <w:tcW w:w="2694" w:type="dxa"/>
            <w:vMerge w:val="restart"/>
          </w:tcPr>
          <w:p w:rsidR="007F4EF7" w:rsidRPr="007F4223" w:rsidRDefault="00A31AFC" w:rsidP="009F53B7">
            <w:pPr>
              <w:rPr>
                <w:sz w:val="28"/>
                <w:szCs w:val="28"/>
                <w:lang w:val="uk-UA"/>
              </w:rPr>
            </w:pPr>
            <w:r w:rsidRPr="007F4223">
              <w:rPr>
                <w:sz w:val="28"/>
                <w:szCs w:val="28"/>
                <w:lang w:val="uk-UA"/>
              </w:rPr>
              <w:t>Види опалення</w:t>
            </w:r>
          </w:p>
        </w:tc>
        <w:tc>
          <w:tcPr>
            <w:tcW w:w="1840" w:type="dxa"/>
            <w:vMerge w:val="restart"/>
          </w:tcPr>
          <w:p w:rsidR="009B231D" w:rsidRDefault="00A31AFC" w:rsidP="009F53B7">
            <w:pPr>
              <w:rPr>
                <w:sz w:val="28"/>
                <w:szCs w:val="28"/>
                <w:lang w:val="uk-UA"/>
              </w:rPr>
            </w:pPr>
            <w:r w:rsidRPr="007F4223">
              <w:rPr>
                <w:sz w:val="28"/>
                <w:szCs w:val="28"/>
                <w:lang w:val="uk-UA"/>
              </w:rPr>
              <w:t>Вартість</w:t>
            </w:r>
            <w:r w:rsidR="009B231D">
              <w:rPr>
                <w:sz w:val="28"/>
                <w:szCs w:val="28"/>
                <w:lang w:val="uk-UA"/>
              </w:rPr>
              <w:t xml:space="preserve"> </w:t>
            </w:r>
          </w:p>
          <w:p w:rsidR="007F4EF7" w:rsidRPr="007F4223" w:rsidRDefault="00A31AFC" w:rsidP="009F53B7">
            <w:pPr>
              <w:rPr>
                <w:sz w:val="28"/>
                <w:szCs w:val="28"/>
                <w:lang w:val="uk-UA"/>
              </w:rPr>
            </w:pPr>
            <w:r w:rsidRPr="007F4223">
              <w:rPr>
                <w:sz w:val="28"/>
                <w:szCs w:val="28"/>
                <w:lang w:val="uk-UA"/>
              </w:rPr>
              <w:t xml:space="preserve"> 1 кВт, грн</w:t>
            </w:r>
          </w:p>
        </w:tc>
        <w:tc>
          <w:tcPr>
            <w:tcW w:w="4397" w:type="dxa"/>
            <w:gridSpan w:val="2"/>
          </w:tcPr>
          <w:p w:rsidR="007F4EF7" w:rsidRPr="007F4223" w:rsidRDefault="00A31AFC" w:rsidP="009F53B7">
            <w:pPr>
              <w:rPr>
                <w:sz w:val="28"/>
                <w:szCs w:val="28"/>
                <w:lang w:val="uk-UA"/>
              </w:rPr>
            </w:pPr>
            <w:r w:rsidRPr="007F4223">
              <w:rPr>
                <w:sz w:val="28"/>
                <w:szCs w:val="28"/>
                <w:lang w:val="uk-UA"/>
              </w:rPr>
              <w:t>Витрати на опалення, грн</w:t>
            </w:r>
          </w:p>
        </w:tc>
      </w:tr>
      <w:tr w:rsidR="007F4EF7" w:rsidRPr="007F4223" w:rsidTr="004A5151">
        <w:tc>
          <w:tcPr>
            <w:tcW w:w="2694" w:type="dxa"/>
            <w:vMerge/>
          </w:tcPr>
          <w:p w:rsidR="007F4EF7" w:rsidRPr="007F4223" w:rsidRDefault="007F4EF7" w:rsidP="009F53B7">
            <w:pPr>
              <w:rPr>
                <w:sz w:val="28"/>
                <w:szCs w:val="28"/>
                <w:lang w:val="uk-UA"/>
              </w:rPr>
            </w:pPr>
          </w:p>
        </w:tc>
        <w:tc>
          <w:tcPr>
            <w:tcW w:w="1840" w:type="dxa"/>
            <w:vMerge/>
          </w:tcPr>
          <w:p w:rsidR="007F4EF7" w:rsidRPr="007F4223" w:rsidRDefault="007F4EF7" w:rsidP="009F53B7">
            <w:pPr>
              <w:rPr>
                <w:sz w:val="28"/>
                <w:szCs w:val="28"/>
                <w:lang w:val="uk-UA"/>
              </w:rPr>
            </w:pPr>
          </w:p>
        </w:tc>
        <w:tc>
          <w:tcPr>
            <w:tcW w:w="2322" w:type="dxa"/>
          </w:tcPr>
          <w:p w:rsidR="007F4EF7" w:rsidRPr="007F4223" w:rsidRDefault="00A31AFC" w:rsidP="009F53B7">
            <w:pPr>
              <w:rPr>
                <w:sz w:val="28"/>
                <w:szCs w:val="28"/>
                <w:lang w:val="uk-UA"/>
              </w:rPr>
            </w:pPr>
            <w:r w:rsidRPr="007F4223">
              <w:rPr>
                <w:sz w:val="28"/>
                <w:szCs w:val="28"/>
                <w:lang w:val="uk-UA"/>
              </w:rPr>
              <w:t>місяць</w:t>
            </w:r>
          </w:p>
        </w:tc>
        <w:tc>
          <w:tcPr>
            <w:tcW w:w="2075" w:type="dxa"/>
          </w:tcPr>
          <w:p w:rsidR="007F4EF7" w:rsidRPr="007F4223" w:rsidRDefault="00A31AFC" w:rsidP="009F53B7">
            <w:pPr>
              <w:rPr>
                <w:sz w:val="28"/>
                <w:szCs w:val="28"/>
                <w:lang w:val="uk-UA"/>
              </w:rPr>
            </w:pPr>
            <w:r w:rsidRPr="007F4223">
              <w:rPr>
                <w:sz w:val="28"/>
                <w:szCs w:val="28"/>
                <w:lang w:val="uk-UA"/>
              </w:rPr>
              <w:t>сезон</w:t>
            </w:r>
          </w:p>
        </w:tc>
      </w:tr>
      <w:tr w:rsidR="00A31AFC" w:rsidRPr="007F4223" w:rsidTr="004A5151">
        <w:tc>
          <w:tcPr>
            <w:tcW w:w="2694" w:type="dxa"/>
          </w:tcPr>
          <w:p w:rsidR="00A31AFC" w:rsidRPr="007F4223" w:rsidRDefault="00A31AFC" w:rsidP="009F53B7">
            <w:pPr>
              <w:rPr>
                <w:sz w:val="28"/>
                <w:szCs w:val="28"/>
                <w:lang w:val="uk-UA"/>
              </w:rPr>
            </w:pPr>
            <w:r w:rsidRPr="007F4223">
              <w:rPr>
                <w:sz w:val="28"/>
                <w:szCs w:val="28"/>
                <w:lang w:val="uk-UA"/>
              </w:rPr>
              <w:t>Опалення газом</w:t>
            </w:r>
            <w:r w:rsidR="00A10B58">
              <w:rPr>
                <w:sz w:val="28"/>
                <w:szCs w:val="28"/>
                <w:lang w:val="uk-UA"/>
              </w:rPr>
              <w:t xml:space="preserve">   </w:t>
            </w:r>
            <w:r w:rsidRPr="007F4223">
              <w:rPr>
                <w:sz w:val="28"/>
                <w:szCs w:val="28"/>
                <w:lang w:val="uk-UA"/>
              </w:rPr>
              <w:t>(юр. особа)</w:t>
            </w:r>
          </w:p>
        </w:tc>
        <w:tc>
          <w:tcPr>
            <w:tcW w:w="1840" w:type="dxa"/>
          </w:tcPr>
          <w:p w:rsidR="00A31AFC" w:rsidRPr="007F4223" w:rsidRDefault="00A10B58" w:rsidP="009F53B7">
            <w:pPr>
              <w:rPr>
                <w:sz w:val="28"/>
                <w:szCs w:val="28"/>
                <w:lang w:val="uk-UA"/>
              </w:rPr>
            </w:pPr>
            <w:r>
              <w:rPr>
                <w:sz w:val="28"/>
                <w:szCs w:val="28"/>
                <w:lang w:val="uk-UA"/>
              </w:rPr>
              <w:t>1,12</w:t>
            </w:r>
          </w:p>
        </w:tc>
        <w:tc>
          <w:tcPr>
            <w:tcW w:w="2322" w:type="dxa"/>
          </w:tcPr>
          <w:p w:rsidR="00A31AFC" w:rsidRPr="007F4223" w:rsidRDefault="00A10B58" w:rsidP="007F4223">
            <w:pPr>
              <w:rPr>
                <w:sz w:val="28"/>
                <w:szCs w:val="28"/>
                <w:lang w:val="uk-UA"/>
              </w:rPr>
            </w:pPr>
            <w:r>
              <w:rPr>
                <w:sz w:val="28"/>
                <w:szCs w:val="28"/>
                <w:lang w:val="uk-UA"/>
              </w:rPr>
              <w:t>16128</w:t>
            </w:r>
          </w:p>
        </w:tc>
        <w:tc>
          <w:tcPr>
            <w:tcW w:w="2075" w:type="dxa"/>
          </w:tcPr>
          <w:p w:rsidR="00A31AFC" w:rsidRDefault="00A10B58" w:rsidP="00A10B58">
            <w:r>
              <w:rPr>
                <w:sz w:val="28"/>
                <w:szCs w:val="28"/>
                <w:lang w:val="uk-UA"/>
              </w:rPr>
              <w:t>9</w:t>
            </w:r>
            <w:r w:rsidR="00A31AFC" w:rsidRPr="007F4223">
              <w:rPr>
                <w:sz w:val="28"/>
                <w:szCs w:val="28"/>
                <w:lang w:val="uk-UA"/>
              </w:rPr>
              <w:t xml:space="preserve">6 </w:t>
            </w:r>
            <w:r>
              <w:rPr>
                <w:sz w:val="28"/>
                <w:szCs w:val="28"/>
                <w:lang w:val="uk-UA"/>
              </w:rPr>
              <w:t>768</w:t>
            </w:r>
          </w:p>
        </w:tc>
      </w:tr>
      <w:tr w:rsidR="00A31AFC" w:rsidRPr="007F4223" w:rsidTr="004A5151">
        <w:tc>
          <w:tcPr>
            <w:tcW w:w="2694" w:type="dxa"/>
          </w:tcPr>
          <w:p w:rsidR="00A31AFC" w:rsidRPr="007F4223" w:rsidRDefault="00A31AFC" w:rsidP="00A31AFC">
            <w:pPr>
              <w:rPr>
                <w:sz w:val="28"/>
                <w:szCs w:val="28"/>
                <w:lang w:val="uk-UA"/>
              </w:rPr>
            </w:pPr>
            <w:r w:rsidRPr="007F4223">
              <w:rPr>
                <w:sz w:val="28"/>
                <w:szCs w:val="28"/>
                <w:lang w:val="uk-UA"/>
              </w:rPr>
              <w:t>Опалення газом</w:t>
            </w:r>
            <w:r w:rsidR="00A10B58">
              <w:rPr>
                <w:sz w:val="28"/>
                <w:szCs w:val="28"/>
                <w:lang w:val="uk-UA"/>
              </w:rPr>
              <w:t xml:space="preserve">   </w:t>
            </w:r>
            <w:r w:rsidRPr="007F4223">
              <w:rPr>
                <w:sz w:val="28"/>
                <w:szCs w:val="28"/>
                <w:lang w:val="uk-UA"/>
              </w:rPr>
              <w:t>(фіз. особа)</w:t>
            </w:r>
          </w:p>
        </w:tc>
        <w:tc>
          <w:tcPr>
            <w:tcW w:w="1840" w:type="dxa"/>
          </w:tcPr>
          <w:p w:rsidR="00A31AFC" w:rsidRPr="007F4223" w:rsidRDefault="00A31AFC" w:rsidP="00A10B58">
            <w:pPr>
              <w:rPr>
                <w:sz w:val="28"/>
                <w:szCs w:val="28"/>
                <w:lang w:val="uk-UA"/>
              </w:rPr>
            </w:pPr>
            <w:r w:rsidRPr="007F4223">
              <w:rPr>
                <w:sz w:val="28"/>
                <w:szCs w:val="28"/>
                <w:lang w:val="uk-UA"/>
              </w:rPr>
              <w:t>0,</w:t>
            </w:r>
            <w:r w:rsidR="00A10B58">
              <w:rPr>
                <w:sz w:val="28"/>
                <w:szCs w:val="28"/>
                <w:lang w:val="uk-UA"/>
              </w:rPr>
              <w:t>41</w:t>
            </w:r>
          </w:p>
        </w:tc>
        <w:tc>
          <w:tcPr>
            <w:tcW w:w="2322" w:type="dxa"/>
          </w:tcPr>
          <w:p w:rsidR="00A31AFC" w:rsidRPr="007F4223" w:rsidRDefault="00A10B58" w:rsidP="007F4223">
            <w:pPr>
              <w:rPr>
                <w:sz w:val="28"/>
                <w:szCs w:val="28"/>
                <w:lang w:val="uk-UA"/>
              </w:rPr>
            </w:pPr>
            <w:r>
              <w:rPr>
                <w:sz w:val="28"/>
                <w:szCs w:val="28"/>
                <w:lang w:val="uk-UA"/>
              </w:rPr>
              <w:t>5904</w:t>
            </w:r>
          </w:p>
        </w:tc>
        <w:tc>
          <w:tcPr>
            <w:tcW w:w="2075" w:type="dxa"/>
          </w:tcPr>
          <w:p w:rsidR="00A31AFC" w:rsidRPr="00A10B58" w:rsidRDefault="00A10B58" w:rsidP="007F4223">
            <w:pPr>
              <w:rPr>
                <w:lang w:val="uk-UA"/>
              </w:rPr>
            </w:pPr>
            <w:r>
              <w:rPr>
                <w:lang w:val="uk-UA"/>
              </w:rPr>
              <w:t>35424</w:t>
            </w:r>
          </w:p>
        </w:tc>
      </w:tr>
      <w:tr w:rsidR="00A31AFC" w:rsidRPr="007F4223" w:rsidTr="004A5151">
        <w:tc>
          <w:tcPr>
            <w:tcW w:w="2694" w:type="dxa"/>
          </w:tcPr>
          <w:p w:rsidR="00A31AFC" w:rsidRPr="007F4223" w:rsidRDefault="00A31AFC" w:rsidP="009F53B7">
            <w:pPr>
              <w:rPr>
                <w:sz w:val="28"/>
                <w:szCs w:val="28"/>
                <w:lang w:val="uk-UA"/>
              </w:rPr>
            </w:pPr>
            <w:r w:rsidRPr="007F4223">
              <w:rPr>
                <w:sz w:val="28"/>
                <w:szCs w:val="28"/>
                <w:lang w:val="uk-UA"/>
              </w:rPr>
              <w:t>Опалення дровами</w:t>
            </w:r>
          </w:p>
        </w:tc>
        <w:tc>
          <w:tcPr>
            <w:tcW w:w="1840" w:type="dxa"/>
          </w:tcPr>
          <w:p w:rsidR="00A31AFC" w:rsidRPr="007F4223" w:rsidRDefault="00A31AFC" w:rsidP="009F53B7">
            <w:pPr>
              <w:rPr>
                <w:sz w:val="28"/>
                <w:szCs w:val="28"/>
                <w:lang w:val="uk-UA"/>
              </w:rPr>
            </w:pPr>
            <w:r w:rsidRPr="007F4223">
              <w:rPr>
                <w:sz w:val="28"/>
                <w:szCs w:val="28"/>
                <w:lang w:val="uk-UA"/>
              </w:rPr>
              <w:t>0,</w:t>
            </w:r>
            <w:r w:rsidR="00A10B58">
              <w:rPr>
                <w:sz w:val="28"/>
                <w:szCs w:val="28"/>
                <w:lang w:val="uk-UA"/>
              </w:rPr>
              <w:t>2</w:t>
            </w:r>
            <w:r w:rsidRPr="007F4223">
              <w:rPr>
                <w:sz w:val="28"/>
                <w:szCs w:val="28"/>
                <w:lang w:val="uk-UA"/>
              </w:rPr>
              <w:t>1</w:t>
            </w:r>
          </w:p>
        </w:tc>
        <w:tc>
          <w:tcPr>
            <w:tcW w:w="2322" w:type="dxa"/>
          </w:tcPr>
          <w:p w:rsidR="00A31AFC" w:rsidRPr="007F4223" w:rsidRDefault="00A10B58" w:rsidP="007F4223">
            <w:pPr>
              <w:rPr>
                <w:sz w:val="28"/>
                <w:szCs w:val="28"/>
                <w:lang w:val="uk-UA"/>
              </w:rPr>
            </w:pPr>
            <w:r>
              <w:rPr>
                <w:sz w:val="28"/>
                <w:szCs w:val="28"/>
                <w:lang w:val="uk-UA"/>
              </w:rPr>
              <w:t>3024</w:t>
            </w:r>
          </w:p>
        </w:tc>
        <w:tc>
          <w:tcPr>
            <w:tcW w:w="2075" w:type="dxa"/>
          </w:tcPr>
          <w:p w:rsidR="00A31AFC" w:rsidRPr="007F4223" w:rsidRDefault="00A10B58" w:rsidP="00A10B58">
            <w:pPr>
              <w:rPr>
                <w:sz w:val="28"/>
                <w:szCs w:val="28"/>
                <w:lang w:val="uk-UA"/>
              </w:rPr>
            </w:pPr>
            <w:r>
              <w:rPr>
                <w:sz w:val="28"/>
                <w:szCs w:val="28"/>
                <w:lang w:val="uk-UA"/>
              </w:rPr>
              <w:t>1</w:t>
            </w:r>
            <w:r w:rsidR="00A31AFC" w:rsidRPr="007F4223">
              <w:rPr>
                <w:sz w:val="28"/>
                <w:szCs w:val="28"/>
                <w:lang w:val="uk-UA"/>
              </w:rPr>
              <w:t xml:space="preserve">8 </w:t>
            </w:r>
            <w:r>
              <w:rPr>
                <w:sz w:val="28"/>
                <w:szCs w:val="28"/>
                <w:lang w:val="uk-UA"/>
              </w:rPr>
              <w:t>144</w:t>
            </w:r>
            <w:r w:rsidR="00A31AFC" w:rsidRPr="007F4223">
              <w:rPr>
                <w:sz w:val="28"/>
                <w:szCs w:val="28"/>
                <w:lang w:val="uk-UA"/>
              </w:rPr>
              <w:t xml:space="preserve"> </w:t>
            </w:r>
          </w:p>
        </w:tc>
      </w:tr>
    </w:tbl>
    <w:p w:rsidR="009F53B7" w:rsidRPr="009F53B7" w:rsidRDefault="007F4EF7" w:rsidP="009F53B7">
      <w:pPr>
        <w:ind w:firstLine="709"/>
        <w:rPr>
          <w:sz w:val="28"/>
          <w:szCs w:val="28"/>
          <w:lang w:val="uk-UA"/>
        </w:rPr>
      </w:pPr>
      <w:r>
        <w:rPr>
          <w:sz w:val="28"/>
          <w:szCs w:val="28"/>
          <w:lang w:val="uk-UA"/>
        </w:rPr>
        <w:t xml:space="preserve">                      </w:t>
      </w:r>
      <w:r w:rsidR="009F53B7" w:rsidRPr="009F53B7">
        <w:rPr>
          <w:sz w:val="28"/>
          <w:szCs w:val="28"/>
          <w:lang w:val="uk-UA"/>
        </w:rPr>
        <w:tab/>
      </w:r>
    </w:p>
    <w:p w:rsidR="009F53B7" w:rsidRPr="009F53B7" w:rsidRDefault="00DA740C" w:rsidP="009B231D">
      <w:pPr>
        <w:ind w:firstLine="454"/>
        <w:jc w:val="both"/>
        <w:rPr>
          <w:sz w:val="28"/>
          <w:szCs w:val="28"/>
          <w:lang w:val="uk-UA"/>
        </w:rPr>
      </w:pPr>
      <w:r>
        <w:rPr>
          <w:sz w:val="28"/>
          <w:szCs w:val="28"/>
          <w:lang w:val="uk-UA"/>
        </w:rPr>
        <w:t>При заміні газового</w:t>
      </w:r>
      <w:r w:rsidR="00A31AFC">
        <w:rPr>
          <w:sz w:val="28"/>
          <w:szCs w:val="28"/>
          <w:lang w:val="uk-UA"/>
        </w:rPr>
        <w:t xml:space="preserve"> котл</w:t>
      </w:r>
      <w:r>
        <w:rPr>
          <w:sz w:val="28"/>
          <w:szCs w:val="28"/>
          <w:lang w:val="uk-UA"/>
        </w:rPr>
        <w:t>а на котел</w:t>
      </w:r>
      <w:r w:rsidR="00A31AFC">
        <w:rPr>
          <w:sz w:val="28"/>
          <w:szCs w:val="28"/>
          <w:lang w:val="uk-UA"/>
        </w:rPr>
        <w:t xml:space="preserve">  промислови</w:t>
      </w:r>
      <w:r>
        <w:rPr>
          <w:sz w:val="28"/>
          <w:szCs w:val="28"/>
          <w:lang w:val="uk-UA"/>
        </w:rPr>
        <w:t>й на дровах</w:t>
      </w:r>
      <w:r w:rsidR="00A31AFC">
        <w:rPr>
          <w:sz w:val="28"/>
          <w:szCs w:val="28"/>
          <w:lang w:val="uk-UA"/>
        </w:rPr>
        <w:t xml:space="preserve"> варт</w:t>
      </w:r>
      <w:r>
        <w:rPr>
          <w:sz w:val="28"/>
          <w:szCs w:val="28"/>
          <w:lang w:val="uk-UA"/>
        </w:rPr>
        <w:t>істю</w:t>
      </w:r>
      <w:r w:rsidR="00A31AFC">
        <w:rPr>
          <w:sz w:val="28"/>
          <w:szCs w:val="28"/>
          <w:lang w:val="uk-UA"/>
        </w:rPr>
        <w:t xml:space="preserve"> 25000 грн власник нерухомості площею 400 м ² </w:t>
      </w:r>
      <w:r>
        <w:rPr>
          <w:sz w:val="28"/>
          <w:szCs w:val="28"/>
          <w:lang w:val="uk-UA"/>
        </w:rPr>
        <w:t>за один</w:t>
      </w:r>
      <w:r w:rsidR="00A31AFC">
        <w:rPr>
          <w:sz w:val="28"/>
          <w:szCs w:val="28"/>
          <w:lang w:val="uk-UA"/>
        </w:rPr>
        <w:t xml:space="preserve"> опалювальн</w:t>
      </w:r>
      <w:r>
        <w:rPr>
          <w:sz w:val="28"/>
          <w:szCs w:val="28"/>
          <w:lang w:val="uk-UA"/>
        </w:rPr>
        <w:t>ий</w:t>
      </w:r>
      <w:r w:rsidR="00A31AFC">
        <w:rPr>
          <w:sz w:val="28"/>
          <w:szCs w:val="28"/>
          <w:lang w:val="uk-UA"/>
        </w:rPr>
        <w:t xml:space="preserve"> с</w:t>
      </w:r>
      <w:r w:rsidR="00A31AFC">
        <w:rPr>
          <w:sz w:val="28"/>
          <w:szCs w:val="28"/>
          <w:lang w:val="uk-UA"/>
        </w:rPr>
        <w:t>е</w:t>
      </w:r>
      <w:r w:rsidR="00A31AFC">
        <w:rPr>
          <w:sz w:val="28"/>
          <w:szCs w:val="28"/>
          <w:lang w:val="uk-UA"/>
        </w:rPr>
        <w:t>зон заощадит</w:t>
      </w:r>
      <w:r>
        <w:rPr>
          <w:sz w:val="28"/>
          <w:szCs w:val="28"/>
          <w:lang w:val="uk-UA"/>
        </w:rPr>
        <w:t>ь</w:t>
      </w:r>
      <w:r w:rsidR="00A31AFC">
        <w:rPr>
          <w:sz w:val="28"/>
          <w:szCs w:val="28"/>
          <w:lang w:val="uk-UA"/>
        </w:rPr>
        <w:t xml:space="preserve"> на </w:t>
      </w:r>
      <w:r>
        <w:rPr>
          <w:sz w:val="28"/>
          <w:szCs w:val="28"/>
          <w:lang w:val="uk-UA"/>
        </w:rPr>
        <w:t>о</w:t>
      </w:r>
      <w:r w:rsidR="00A31AFC">
        <w:rPr>
          <w:sz w:val="28"/>
          <w:szCs w:val="28"/>
          <w:lang w:val="uk-UA"/>
        </w:rPr>
        <w:t>паленн</w:t>
      </w:r>
      <w:r>
        <w:rPr>
          <w:sz w:val="28"/>
          <w:szCs w:val="28"/>
          <w:lang w:val="uk-UA"/>
        </w:rPr>
        <w:t>і</w:t>
      </w:r>
      <w:r w:rsidR="00A31AFC">
        <w:rPr>
          <w:sz w:val="28"/>
          <w:szCs w:val="28"/>
          <w:lang w:val="uk-UA"/>
        </w:rPr>
        <w:t xml:space="preserve"> </w:t>
      </w:r>
      <w:r>
        <w:rPr>
          <w:sz w:val="28"/>
          <w:szCs w:val="28"/>
          <w:lang w:val="uk-UA"/>
        </w:rPr>
        <w:t xml:space="preserve"> </w:t>
      </w:r>
      <w:r w:rsidR="00A10B58">
        <w:rPr>
          <w:sz w:val="28"/>
          <w:szCs w:val="28"/>
          <w:lang w:val="uk-UA"/>
        </w:rPr>
        <w:t>78624</w:t>
      </w:r>
      <w:r>
        <w:rPr>
          <w:sz w:val="28"/>
          <w:szCs w:val="28"/>
          <w:lang w:val="uk-UA"/>
        </w:rPr>
        <w:t xml:space="preserve"> грн </w:t>
      </w:r>
      <w:r w:rsidR="00A31AFC">
        <w:rPr>
          <w:sz w:val="28"/>
          <w:szCs w:val="28"/>
          <w:lang w:val="uk-UA"/>
        </w:rPr>
        <w:t xml:space="preserve">і повністю </w:t>
      </w:r>
      <w:r>
        <w:rPr>
          <w:sz w:val="28"/>
          <w:szCs w:val="28"/>
          <w:lang w:val="uk-UA"/>
        </w:rPr>
        <w:t>окупить вартість</w:t>
      </w:r>
      <w:r w:rsidR="00A31AFC">
        <w:rPr>
          <w:sz w:val="28"/>
          <w:szCs w:val="28"/>
          <w:lang w:val="uk-UA"/>
        </w:rPr>
        <w:t xml:space="preserve"> котл</w:t>
      </w:r>
      <w:r>
        <w:rPr>
          <w:sz w:val="28"/>
          <w:szCs w:val="28"/>
          <w:lang w:val="uk-UA"/>
        </w:rPr>
        <w:t>а.</w:t>
      </w:r>
      <w:r w:rsidR="00A31AFC">
        <w:rPr>
          <w:sz w:val="28"/>
          <w:szCs w:val="28"/>
          <w:lang w:val="uk-UA"/>
        </w:rPr>
        <w:t xml:space="preserve"> </w:t>
      </w:r>
    </w:p>
    <w:p w:rsidR="009F53B7" w:rsidRPr="009F53B7" w:rsidRDefault="00A31AFC" w:rsidP="009B231D">
      <w:pPr>
        <w:ind w:firstLine="454"/>
        <w:jc w:val="both"/>
        <w:rPr>
          <w:sz w:val="28"/>
          <w:szCs w:val="28"/>
          <w:lang w:val="uk-UA"/>
        </w:rPr>
      </w:pPr>
      <w:r>
        <w:rPr>
          <w:sz w:val="28"/>
          <w:szCs w:val="28"/>
          <w:lang w:val="uk-UA"/>
        </w:rPr>
        <w:t>Для  опалення приміщення 400 м ² на місяць вимагає 8 складометрів дров (один автомобіль ЗІЛ).</w:t>
      </w:r>
    </w:p>
    <w:p w:rsidR="009F53B7" w:rsidRDefault="009F53B7" w:rsidP="007B586C">
      <w:pPr>
        <w:ind w:firstLine="454"/>
        <w:jc w:val="both"/>
        <w:rPr>
          <w:sz w:val="28"/>
          <w:szCs w:val="28"/>
          <w:lang w:val="uk-UA"/>
        </w:rPr>
      </w:pPr>
      <w:r w:rsidRPr="009F53B7">
        <w:rPr>
          <w:sz w:val="28"/>
          <w:szCs w:val="28"/>
          <w:lang w:val="uk-UA"/>
        </w:rPr>
        <w:t xml:space="preserve"> </w:t>
      </w:r>
      <w:r w:rsidR="007C3B13">
        <w:rPr>
          <w:sz w:val="28"/>
          <w:szCs w:val="28"/>
          <w:lang w:val="uk-UA"/>
        </w:rPr>
        <w:t>Порівняльний графі</w:t>
      </w:r>
      <w:r w:rsidRPr="009F53B7">
        <w:rPr>
          <w:sz w:val="28"/>
          <w:szCs w:val="28"/>
          <w:lang w:val="uk-UA"/>
        </w:rPr>
        <w:t xml:space="preserve">к </w:t>
      </w:r>
      <w:r w:rsidR="007C3B13">
        <w:rPr>
          <w:sz w:val="28"/>
          <w:szCs w:val="28"/>
          <w:lang w:val="uk-UA"/>
        </w:rPr>
        <w:t>витрат</w:t>
      </w:r>
      <w:r w:rsidRPr="009F53B7">
        <w:rPr>
          <w:sz w:val="28"/>
          <w:szCs w:val="28"/>
          <w:lang w:val="uk-UA"/>
        </w:rPr>
        <w:t xml:space="preserve"> на о</w:t>
      </w:r>
      <w:r w:rsidR="007C3B13">
        <w:rPr>
          <w:sz w:val="28"/>
          <w:szCs w:val="28"/>
          <w:lang w:val="uk-UA"/>
        </w:rPr>
        <w:t>палення</w:t>
      </w:r>
      <w:r w:rsidRPr="009F53B7">
        <w:rPr>
          <w:sz w:val="28"/>
          <w:szCs w:val="28"/>
          <w:lang w:val="uk-UA"/>
        </w:rPr>
        <w:t xml:space="preserve">  котлами </w:t>
      </w:r>
      <w:r w:rsidR="007C3B13">
        <w:rPr>
          <w:sz w:val="28"/>
          <w:szCs w:val="28"/>
          <w:lang w:val="uk-UA"/>
        </w:rPr>
        <w:t>потужністю</w:t>
      </w:r>
      <w:r w:rsidRPr="009F53B7">
        <w:rPr>
          <w:sz w:val="28"/>
          <w:szCs w:val="28"/>
          <w:lang w:val="uk-UA"/>
        </w:rPr>
        <w:t xml:space="preserve"> </w:t>
      </w:r>
      <w:r w:rsidR="007C3B13">
        <w:rPr>
          <w:sz w:val="28"/>
          <w:szCs w:val="28"/>
          <w:lang w:val="uk-UA"/>
        </w:rPr>
        <w:t>від</w:t>
      </w:r>
      <w:r w:rsidRPr="009F53B7">
        <w:rPr>
          <w:sz w:val="28"/>
          <w:szCs w:val="28"/>
          <w:lang w:val="uk-UA"/>
        </w:rPr>
        <w:t xml:space="preserve"> 16 до 80 кВт за один о</w:t>
      </w:r>
      <w:r w:rsidR="007C3B13">
        <w:rPr>
          <w:sz w:val="28"/>
          <w:szCs w:val="28"/>
          <w:lang w:val="uk-UA"/>
        </w:rPr>
        <w:t>палювальний</w:t>
      </w:r>
      <w:r w:rsidRPr="009F53B7">
        <w:rPr>
          <w:sz w:val="28"/>
          <w:szCs w:val="28"/>
          <w:lang w:val="uk-UA"/>
        </w:rPr>
        <w:t xml:space="preserve"> сезон (180 дн</w:t>
      </w:r>
      <w:r w:rsidR="007C3B13">
        <w:rPr>
          <w:sz w:val="28"/>
          <w:szCs w:val="28"/>
          <w:lang w:val="uk-UA"/>
        </w:rPr>
        <w:t>ів</w:t>
      </w:r>
      <w:r w:rsidRPr="009F53B7">
        <w:rPr>
          <w:sz w:val="28"/>
          <w:szCs w:val="28"/>
          <w:lang w:val="uk-UA"/>
        </w:rPr>
        <w:t>)</w:t>
      </w:r>
      <w:r w:rsidR="007C3B13">
        <w:rPr>
          <w:sz w:val="28"/>
          <w:szCs w:val="28"/>
          <w:lang w:val="uk-UA"/>
        </w:rPr>
        <w:t xml:space="preserve"> п</w:t>
      </w:r>
      <w:r w:rsidR="00547199">
        <w:rPr>
          <w:sz w:val="28"/>
          <w:szCs w:val="28"/>
          <w:lang w:val="uk-UA"/>
        </w:rPr>
        <w:t>ода</w:t>
      </w:r>
      <w:r w:rsidR="007C3B13">
        <w:rPr>
          <w:sz w:val="28"/>
          <w:szCs w:val="28"/>
          <w:lang w:val="uk-UA"/>
        </w:rPr>
        <w:t>ний на рис.</w:t>
      </w:r>
      <w:r w:rsidR="00547199">
        <w:rPr>
          <w:sz w:val="28"/>
          <w:szCs w:val="28"/>
          <w:lang w:val="uk-UA"/>
        </w:rPr>
        <w:t xml:space="preserve"> </w:t>
      </w:r>
      <w:r w:rsidR="007C3B13">
        <w:rPr>
          <w:sz w:val="28"/>
          <w:szCs w:val="28"/>
          <w:lang w:val="uk-UA"/>
        </w:rPr>
        <w:t>2</w:t>
      </w:r>
      <w:r w:rsidRPr="009F53B7">
        <w:rPr>
          <w:sz w:val="28"/>
          <w:szCs w:val="28"/>
          <w:lang w:val="uk-UA"/>
        </w:rPr>
        <w:t>.</w:t>
      </w:r>
    </w:p>
    <w:p w:rsidR="00D61F77" w:rsidRDefault="00D61F77" w:rsidP="007B586C">
      <w:pPr>
        <w:ind w:firstLine="454"/>
        <w:jc w:val="both"/>
        <w:rPr>
          <w:sz w:val="28"/>
          <w:szCs w:val="28"/>
          <w:lang w:val="uk-UA"/>
        </w:rPr>
      </w:pPr>
    </w:p>
    <w:p w:rsidR="00D61F77" w:rsidRDefault="00D61F77" w:rsidP="009B231D">
      <w:pPr>
        <w:jc w:val="both"/>
        <w:rPr>
          <w:sz w:val="28"/>
          <w:szCs w:val="28"/>
          <w:lang w:val="uk-UA"/>
        </w:rPr>
      </w:pPr>
      <w:r w:rsidRPr="00D61F77">
        <w:rPr>
          <w:noProof/>
          <w:sz w:val="28"/>
          <w:szCs w:val="28"/>
        </w:rPr>
        <w:drawing>
          <wp:inline distT="0" distB="0" distL="0" distR="0">
            <wp:extent cx="5759450" cy="332059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61F77" w:rsidRDefault="00D61F77" w:rsidP="007B586C">
      <w:pPr>
        <w:ind w:firstLine="454"/>
        <w:jc w:val="both"/>
        <w:rPr>
          <w:sz w:val="28"/>
          <w:szCs w:val="28"/>
          <w:lang w:val="uk-UA"/>
        </w:rPr>
      </w:pPr>
    </w:p>
    <w:p w:rsidR="009F53B7" w:rsidRDefault="009F53B7" w:rsidP="009F53B7">
      <w:pPr>
        <w:ind w:firstLine="709"/>
        <w:rPr>
          <w:sz w:val="28"/>
          <w:szCs w:val="28"/>
          <w:lang w:val="uk-UA"/>
        </w:rPr>
      </w:pPr>
    </w:p>
    <w:p w:rsidR="00D61F77" w:rsidRDefault="00D61F77" w:rsidP="007B586C">
      <w:pPr>
        <w:ind w:firstLine="454"/>
        <w:jc w:val="center"/>
        <w:rPr>
          <w:b/>
          <w:iCs/>
          <w:sz w:val="28"/>
          <w:lang w:val="uk-UA"/>
        </w:rPr>
      </w:pPr>
      <w:r w:rsidRPr="003B3D47">
        <w:rPr>
          <w:sz w:val="28"/>
          <w:szCs w:val="28"/>
          <w:lang w:val="uk-UA"/>
        </w:rPr>
        <w:t xml:space="preserve">Рисунок 2 </w:t>
      </w:r>
      <w:r>
        <w:rPr>
          <w:sz w:val="28"/>
          <w:szCs w:val="28"/>
          <w:lang w:val="uk-UA"/>
        </w:rPr>
        <w:t xml:space="preserve">– </w:t>
      </w:r>
      <w:r w:rsidRPr="0056609F">
        <w:rPr>
          <w:sz w:val="28"/>
          <w:szCs w:val="28"/>
          <w:lang w:val="uk-UA"/>
        </w:rPr>
        <w:t>Графік витрат за опалювальний сезон</w:t>
      </w:r>
      <w:r>
        <w:rPr>
          <w:sz w:val="28"/>
          <w:szCs w:val="28"/>
          <w:lang w:val="uk-UA"/>
        </w:rPr>
        <w:t xml:space="preserve"> (180 днів)</w:t>
      </w:r>
    </w:p>
    <w:p w:rsidR="00D61F77" w:rsidRDefault="00D61F77" w:rsidP="007B586C">
      <w:pPr>
        <w:ind w:firstLine="454"/>
        <w:jc w:val="center"/>
        <w:rPr>
          <w:b/>
          <w:iCs/>
          <w:sz w:val="28"/>
          <w:lang w:val="uk-UA"/>
        </w:rPr>
      </w:pPr>
    </w:p>
    <w:p w:rsidR="004A5151" w:rsidRDefault="00732F97" w:rsidP="004A5151">
      <w:pPr>
        <w:ind w:firstLine="454"/>
        <w:jc w:val="both"/>
        <w:rPr>
          <w:b/>
          <w:iCs/>
          <w:sz w:val="28"/>
          <w:lang w:val="uk-UA"/>
        </w:rPr>
      </w:pPr>
      <w:r>
        <w:rPr>
          <w:b/>
          <w:iCs/>
          <w:sz w:val="28"/>
          <w:lang w:val="uk-UA"/>
        </w:rPr>
        <w:lastRenderedPageBreak/>
        <w:t>1.</w:t>
      </w:r>
      <w:r w:rsidR="007C3B13">
        <w:rPr>
          <w:b/>
          <w:iCs/>
          <w:sz w:val="28"/>
          <w:lang w:val="uk-UA"/>
        </w:rPr>
        <w:t>3</w:t>
      </w:r>
      <w:r>
        <w:rPr>
          <w:b/>
          <w:iCs/>
          <w:sz w:val="28"/>
          <w:lang w:val="uk-UA"/>
        </w:rPr>
        <w:t xml:space="preserve"> </w:t>
      </w:r>
      <w:r w:rsidR="00761B9E" w:rsidRPr="00761B9E">
        <w:rPr>
          <w:b/>
          <w:iCs/>
          <w:sz w:val="28"/>
          <w:lang w:val="uk-UA"/>
        </w:rPr>
        <w:t>Складання кошторисів у складі проектної документації</w:t>
      </w:r>
    </w:p>
    <w:p w:rsidR="004A5151" w:rsidRPr="004A5151" w:rsidRDefault="004A5151" w:rsidP="004A5151">
      <w:pPr>
        <w:ind w:firstLine="454"/>
        <w:jc w:val="both"/>
        <w:rPr>
          <w:sz w:val="20"/>
          <w:szCs w:val="20"/>
          <w:lang w:val="uk-UA"/>
        </w:rPr>
      </w:pPr>
    </w:p>
    <w:p w:rsidR="00433E38" w:rsidRDefault="00433E38" w:rsidP="004A5151">
      <w:pPr>
        <w:ind w:firstLine="454"/>
        <w:jc w:val="both"/>
        <w:rPr>
          <w:bCs/>
          <w:spacing w:val="-6"/>
          <w:sz w:val="28"/>
          <w:lang w:val="uk-UA"/>
        </w:rPr>
      </w:pPr>
      <w:r>
        <w:rPr>
          <w:sz w:val="28"/>
          <w:lang w:val="uk-UA"/>
        </w:rPr>
        <w:t>Скла</w:t>
      </w:r>
      <w:r w:rsidR="007611B0">
        <w:rPr>
          <w:sz w:val="28"/>
          <w:lang w:val="uk-UA"/>
        </w:rPr>
        <w:t>даємо</w:t>
      </w:r>
      <w:r>
        <w:rPr>
          <w:sz w:val="28"/>
          <w:lang w:val="uk-UA"/>
        </w:rPr>
        <w:t xml:space="preserve"> одиничну розцінку у вигляді таблиці </w:t>
      </w:r>
      <w:r w:rsidR="0059422A">
        <w:rPr>
          <w:sz w:val="28"/>
          <w:lang w:val="uk-UA"/>
        </w:rPr>
        <w:t>2</w:t>
      </w:r>
      <w:r>
        <w:rPr>
          <w:sz w:val="28"/>
          <w:lang w:val="uk-UA"/>
        </w:rPr>
        <w:t xml:space="preserve"> для визначення </w:t>
      </w:r>
      <w:r>
        <w:rPr>
          <w:bCs/>
          <w:spacing w:val="-6"/>
          <w:sz w:val="28"/>
          <w:lang w:val="uk-UA"/>
        </w:rPr>
        <w:t>ко</w:t>
      </w:r>
      <w:r>
        <w:rPr>
          <w:bCs/>
          <w:spacing w:val="-6"/>
          <w:sz w:val="28"/>
          <w:lang w:val="uk-UA"/>
        </w:rPr>
        <w:t>ш</w:t>
      </w:r>
      <w:r>
        <w:rPr>
          <w:bCs/>
          <w:spacing w:val="-6"/>
          <w:sz w:val="28"/>
          <w:lang w:val="uk-UA"/>
        </w:rPr>
        <w:t xml:space="preserve">торисної вартості </w:t>
      </w:r>
      <w:r w:rsidR="007611B0">
        <w:rPr>
          <w:bCs/>
          <w:spacing w:val="-6"/>
          <w:sz w:val="28"/>
          <w:lang w:val="uk-UA"/>
        </w:rPr>
        <w:t xml:space="preserve">інноваційного рішення </w:t>
      </w:r>
      <w:r w:rsidR="00D61F77">
        <w:rPr>
          <w:sz w:val="28"/>
          <w:szCs w:val="28"/>
          <w:lang w:val="uk-UA"/>
        </w:rPr>
        <w:t>–</w:t>
      </w:r>
      <w:r w:rsidR="007611B0">
        <w:rPr>
          <w:bCs/>
          <w:spacing w:val="-6"/>
          <w:sz w:val="28"/>
          <w:lang w:val="uk-UA"/>
        </w:rPr>
        <w:t xml:space="preserve"> </w:t>
      </w:r>
      <w:r>
        <w:rPr>
          <w:bCs/>
          <w:spacing w:val="-6"/>
          <w:sz w:val="28"/>
          <w:lang w:val="uk-UA"/>
        </w:rPr>
        <w:t>влаштування технологічного уста</w:t>
      </w:r>
      <w:r>
        <w:rPr>
          <w:bCs/>
          <w:spacing w:val="-6"/>
          <w:sz w:val="28"/>
          <w:lang w:val="uk-UA"/>
        </w:rPr>
        <w:t>т</w:t>
      </w:r>
      <w:r>
        <w:rPr>
          <w:bCs/>
          <w:spacing w:val="-6"/>
          <w:sz w:val="28"/>
          <w:lang w:val="uk-UA"/>
        </w:rPr>
        <w:t>кування.</w:t>
      </w:r>
    </w:p>
    <w:p w:rsidR="00433E38" w:rsidRDefault="00433E38" w:rsidP="007B586C">
      <w:pPr>
        <w:ind w:firstLine="454"/>
        <w:jc w:val="both"/>
        <w:rPr>
          <w:sz w:val="16"/>
          <w:lang w:val="uk-UA"/>
        </w:rPr>
      </w:pPr>
    </w:p>
    <w:p w:rsidR="00433E38" w:rsidRDefault="00433E38" w:rsidP="007B586C">
      <w:pPr>
        <w:ind w:firstLine="454"/>
        <w:jc w:val="both"/>
        <w:rPr>
          <w:sz w:val="28"/>
          <w:lang w:val="uk-UA"/>
        </w:rPr>
      </w:pPr>
      <w:r>
        <w:rPr>
          <w:sz w:val="28"/>
          <w:lang w:val="uk-UA"/>
        </w:rPr>
        <w:t xml:space="preserve"> Кількість ресурсів: витрати праці робочих, експлуатація машин, мат</w:t>
      </w:r>
      <w:r>
        <w:rPr>
          <w:sz w:val="28"/>
          <w:lang w:val="uk-UA"/>
        </w:rPr>
        <w:t>е</w:t>
      </w:r>
      <w:r>
        <w:rPr>
          <w:sz w:val="28"/>
          <w:lang w:val="uk-UA"/>
        </w:rPr>
        <w:t xml:space="preserve">ріали </w:t>
      </w:r>
      <w:r w:rsidR="00723774">
        <w:rPr>
          <w:sz w:val="28"/>
          <w:szCs w:val="28"/>
          <w:lang w:val="uk-UA"/>
        </w:rPr>
        <w:t>–</w:t>
      </w:r>
      <w:r>
        <w:rPr>
          <w:sz w:val="28"/>
          <w:lang w:val="uk-UA"/>
        </w:rPr>
        <w:t xml:space="preserve"> визнача</w:t>
      </w:r>
      <w:r w:rsidR="00EF2992">
        <w:rPr>
          <w:sz w:val="28"/>
          <w:lang w:val="uk-UA"/>
        </w:rPr>
        <w:t>ю</w:t>
      </w:r>
      <w:r>
        <w:rPr>
          <w:sz w:val="28"/>
          <w:lang w:val="uk-UA"/>
        </w:rPr>
        <w:t xml:space="preserve">ться за Ресурсними елементними кошторисними нормами  і записується в колонку </w:t>
      </w:r>
      <w:r w:rsidR="00723774" w:rsidRPr="009230D6">
        <w:rPr>
          <w:bCs/>
          <w:sz w:val="28"/>
          <w:szCs w:val="28"/>
          <w:lang w:val="uk-UA"/>
        </w:rPr>
        <w:t>"</w:t>
      </w:r>
      <w:r>
        <w:rPr>
          <w:sz w:val="28"/>
          <w:lang w:val="uk-UA"/>
        </w:rPr>
        <w:t>Ресурсна норма</w:t>
      </w:r>
      <w:r w:rsidR="00723774" w:rsidRPr="009230D6">
        <w:rPr>
          <w:bCs/>
          <w:sz w:val="28"/>
          <w:szCs w:val="28"/>
          <w:lang w:val="uk-UA"/>
        </w:rPr>
        <w:t>"</w:t>
      </w:r>
      <w:r>
        <w:rPr>
          <w:sz w:val="28"/>
          <w:lang w:val="uk-UA"/>
        </w:rPr>
        <w:t>. Ціна одиниці ресурсу запис</w:t>
      </w:r>
      <w:r>
        <w:rPr>
          <w:sz w:val="28"/>
          <w:lang w:val="uk-UA"/>
        </w:rPr>
        <w:t>у</w:t>
      </w:r>
      <w:r>
        <w:rPr>
          <w:sz w:val="28"/>
          <w:lang w:val="uk-UA"/>
        </w:rPr>
        <w:t xml:space="preserve">ється в колонку </w:t>
      </w:r>
      <w:r w:rsidR="00723774" w:rsidRPr="009230D6">
        <w:rPr>
          <w:bCs/>
          <w:sz w:val="28"/>
          <w:szCs w:val="28"/>
          <w:lang w:val="uk-UA"/>
        </w:rPr>
        <w:t>"</w:t>
      </w:r>
      <w:r>
        <w:rPr>
          <w:sz w:val="28"/>
          <w:lang w:val="uk-UA"/>
        </w:rPr>
        <w:t>Вартість одиниці</w:t>
      </w:r>
      <w:r w:rsidR="00723774" w:rsidRPr="009230D6">
        <w:rPr>
          <w:bCs/>
          <w:sz w:val="28"/>
          <w:szCs w:val="28"/>
          <w:lang w:val="uk-UA"/>
        </w:rPr>
        <w:t>"</w:t>
      </w:r>
      <w:r>
        <w:rPr>
          <w:sz w:val="28"/>
          <w:lang w:val="uk-UA"/>
        </w:rPr>
        <w:t>. Вартість 1 людино-години та 1 маш</w:t>
      </w:r>
      <w:r>
        <w:rPr>
          <w:sz w:val="28"/>
          <w:lang w:val="uk-UA"/>
        </w:rPr>
        <w:t>и</w:t>
      </w:r>
      <w:r>
        <w:rPr>
          <w:sz w:val="28"/>
          <w:lang w:val="uk-UA"/>
        </w:rPr>
        <w:t>но-години  приймається в межах, рекомендованих Держбудом України</w:t>
      </w:r>
      <w:r w:rsidR="00BA4B4F">
        <w:rPr>
          <w:sz w:val="28"/>
          <w:lang w:val="uk-UA"/>
        </w:rPr>
        <w:t xml:space="preserve"> </w:t>
      </w:r>
      <w:r w:rsidR="00BA4B4F" w:rsidRPr="00BA4B4F">
        <w:rPr>
          <w:sz w:val="28"/>
        </w:rPr>
        <w:t>[</w:t>
      </w:r>
      <w:r w:rsidR="00EF2992">
        <w:rPr>
          <w:sz w:val="28"/>
          <w:lang w:val="uk-UA"/>
        </w:rPr>
        <w:t>2</w:t>
      </w:r>
      <w:r w:rsidR="000E7084">
        <w:rPr>
          <w:sz w:val="28"/>
          <w:lang w:val="uk-UA"/>
        </w:rPr>
        <w:t>0</w:t>
      </w:r>
      <w:r w:rsidR="00EF2992">
        <w:rPr>
          <w:sz w:val="28"/>
          <w:lang w:val="uk-UA"/>
        </w:rPr>
        <w:t xml:space="preserve"> </w:t>
      </w:r>
      <w:r w:rsidR="00EF2992">
        <w:rPr>
          <w:sz w:val="28"/>
          <w:szCs w:val="28"/>
          <w:lang w:val="uk-UA"/>
        </w:rPr>
        <w:t xml:space="preserve">– </w:t>
      </w:r>
      <w:r w:rsidR="00EF2992">
        <w:rPr>
          <w:sz w:val="28"/>
          <w:lang w:val="uk-UA"/>
        </w:rPr>
        <w:t>2</w:t>
      </w:r>
      <w:r w:rsidR="000E7084">
        <w:rPr>
          <w:sz w:val="28"/>
          <w:lang w:val="uk-UA"/>
        </w:rPr>
        <w:t>2</w:t>
      </w:r>
      <w:r w:rsidR="00BA4B4F" w:rsidRPr="00BA4B4F">
        <w:rPr>
          <w:sz w:val="28"/>
        </w:rPr>
        <w:t>]</w:t>
      </w:r>
      <w:r>
        <w:rPr>
          <w:sz w:val="28"/>
          <w:lang w:val="uk-UA"/>
        </w:rPr>
        <w:t>. Поточні ціни на матеріальні ресурси  приймаються за прайс-листами виробників.</w:t>
      </w:r>
    </w:p>
    <w:p w:rsidR="00433E38" w:rsidRDefault="00433E38" w:rsidP="007B586C">
      <w:pPr>
        <w:tabs>
          <w:tab w:val="left" w:pos="1095"/>
        </w:tabs>
        <w:ind w:firstLine="454"/>
        <w:jc w:val="both"/>
        <w:rPr>
          <w:sz w:val="28"/>
          <w:szCs w:val="28"/>
          <w:lang w:val="uk-UA"/>
        </w:rPr>
      </w:pPr>
      <w:r>
        <w:rPr>
          <w:b/>
          <w:sz w:val="28"/>
          <w:szCs w:val="28"/>
          <w:lang w:val="uk-UA"/>
        </w:rPr>
        <w:t>Назва робіт:</w:t>
      </w:r>
      <w:r>
        <w:rPr>
          <w:sz w:val="28"/>
          <w:szCs w:val="28"/>
          <w:lang w:val="uk-UA"/>
        </w:rPr>
        <w:t xml:space="preserve"> </w:t>
      </w:r>
      <w:r w:rsidR="00EF2992">
        <w:rPr>
          <w:sz w:val="28"/>
          <w:szCs w:val="28"/>
          <w:lang w:val="uk-UA"/>
        </w:rPr>
        <w:t>в</w:t>
      </w:r>
      <w:r>
        <w:rPr>
          <w:sz w:val="28"/>
          <w:szCs w:val="28"/>
          <w:lang w:val="uk-UA"/>
        </w:rPr>
        <w:t>лаштування котла жаротрубного пароводогрійного на твердому паливі теплопродуктивністю до 0,21 МВт.</w:t>
      </w:r>
    </w:p>
    <w:p w:rsidR="00433E38" w:rsidRDefault="00433E38" w:rsidP="007B586C">
      <w:pPr>
        <w:tabs>
          <w:tab w:val="left" w:pos="1095"/>
        </w:tabs>
        <w:ind w:firstLine="454"/>
        <w:jc w:val="both"/>
        <w:rPr>
          <w:sz w:val="28"/>
          <w:szCs w:val="28"/>
          <w:lang w:val="uk-UA"/>
        </w:rPr>
      </w:pPr>
      <w:r>
        <w:rPr>
          <w:b/>
          <w:sz w:val="28"/>
          <w:szCs w:val="28"/>
          <w:lang w:val="uk-UA"/>
        </w:rPr>
        <w:t>Склад робіт:</w:t>
      </w:r>
      <w:r>
        <w:rPr>
          <w:sz w:val="28"/>
          <w:szCs w:val="28"/>
          <w:lang w:val="uk-UA"/>
        </w:rPr>
        <w:t xml:space="preserve"> </w:t>
      </w:r>
      <w:r w:rsidR="00EF2992">
        <w:rPr>
          <w:sz w:val="28"/>
          <w:szCs w:val="28"/>
          <w:lang w:val="uk-UA"/>
        </w:rPr>
        <w:t>в</w:t>
      </w:r>
      <w:r>
        <w:rPr>
          <w:sz w:val="28"/>
          <w:szCs w:val="28"/>
          <w:lang w:val="uk-UA"/>
        </w:rPr>
        <w:t>лаштування котла на готовому фундаменті. Влаштува</w:t>
      </w:r>
      <w:r>
        <w:rPr>
          <w:sz w:val="28"/>
          <w:szCs w:val="28"/>
          <w:lang w:val="uk-UA"/>
        </w:rPr>
        <w:t>н</w:t>
      </w:r>
      <w:r>
        <w:rPr>
          <w:sz w:val="28"/>
          <w:szCs w:val="28"/>
          <w:lang w:val="uk-UA"/>
        </w:rPr>
        <w:t xml:space="preserve">ня гарнітури котла. Влаштування арматури та контрольно-вимірювальних приладів. Гідравлічне випромінювання котла. Влаштування запобіжних вибухових клапанів в димовій коробці. Регулювання шиберів.  </w:t>
      </w:r>
    </w:p>
    <w:p w:rsidR="00433E38" w:rsidRDefault="00433E38" w:rsidP="007B586C">
      <w:pPr>
        <w:tabs>
          <w:tab w:val="left" w:pos="1095"/>
        </w:tabs>
        <w:ind w:firstLine="454"/>
        <w:jc w:val="both"/>
        <w:rPr>
          <w:sz w:val="28"/>
          <w:szCs w:val="28"/>
          <w:lang w:val="uk-UA"/>
        </w:rPr>
      </w:pPr>
      <w:r>
        <w:rPr>
          <w:b/>
          <w:sz w:val="28"/>
          <w:szCs w:val="28"/>
          <w:lang w:val="uk-UA"/>
        </w:rPr>
        <w:t xml:space="preserve">Вимірювач:  </w:t>
      </w:r>
      <w:r>
        <w:rPr>
          <w:sz w:val="28"/>
          <w:szCs w:val="28"/>
          <w:lang w:val="uk-UA"/>
        </w:rPr>
        <w:t>1 котел</w:t>
      </w:r>
      <w:r w:rsidR="00EF2992">
        <w:rPr>
          <w:sz w:val="28"/>
          <w:szCs w:val="28"/>
          <w:lang w:val="uk-UA"/>
        </w:rPr>
        <w:t>.</w:t>
      </w:r>
    </w:p>
    <w:p w:rsidR="00433E38" w:rsidRPr="0076263E" w:rsidRDefault="00433E38" w:rsidP="007B586C">
      <w:pPr>
        <w:tabs>
          <w:tab w:val="left" w:pos="1095"/>
        </w:tabs>
        <w:spacing w:line="360" w:lineRule="auto"/>
        <w:ind w:firstLine="454"/>
        <w:jc w:val="both"/>
        <w:rPr>
          <w:sz w:val="16"/>
          <w:szCs w:val="16"/>
          <w:lang w:val="uk-UA"/>
        </w:rPr>
      </w:pPr>
    </w:p>
    <w:p w:rsidR="00433E38" w:rsidRDefault="00433E38" w:rsidP="0076263E">
      <w:pPr>
        <w:tabs>
          <w:tab w:val="left" w:pos="1095"/>
        </w:tabs>
        <w:spacing w:after="120"/>
        <w:ind w:firstLine="454"/>
        <w:jc w:val="both"/>
        <w:rPr>
          <w:sz w:val="28"/>
          <w:szCs w:val="28"/>
          <w:lang w:val="uk-UA"/>
        </w:rPr>
      </w:pPr>
      <w:r>
        <w:rPr>
          <w:sz w:val="28"/>
          <w:szCs w:val="28"/>
          <w:lang w:val="uk-UA"/>
        </w:rPr>
        <w:t>Таблиця</w:t>
      </w:r>
      <w:r w:rsidR="0059422A">
        <w:rPr>
          <w:sz w:val="28"/>
          <w:szCs w:val="28"/>
          <w:lang w:val="uk-UA"/>
        </w:rPr>
        <w:t xml:space="preserve"> 2</w:t>
      </w:r>
      <w:r>
        <w:rPr>
          <w:sz w:val="28"/>
          <w:szCs w:val="28"/>
          <w:lang w:val="uk-UA"/>
        </w:rPr>
        <w:t xml:space="preserve"> </w:t>
      </w:r>
      <w:r w:rsidR="00EF2992">
        <w:rPr>
          <w:sz w:val="28"/>
          <w:szCs w:val="28"/>
          <w:lang w:val="uk-UA"/>
        </w:rPr>
        <w:t>–</w:t>
      </w:r>
      <w:r>
        <w:rPr>
          <w:sz w:val="28"/>
          <w:szCs w:val="28"/>
          <w:lang w:val="uk-UA"/>
        </w:rPr>
        <w:t xml:space="preserve"> Одинична розцінка № 18</w:t>
      </w:r>
      <w:r w:rsidR="00EF2992">
        <w:rPr>
          <w:sz w:val="28"/>
          <w:szCs w:val="28"/>
          <w:lang w:val="uk-UA"/>
        </w:rPr>
        <w:t>–</w:t>
      </w:r>
      <w:r>
        <w:rPr>
          <w:sz w:val="28"/>
          <w:szCs w:val="28"/>
          <w:lang w:val="uk-UA"/>
        </w:rPr>
        <w:t>2</w:t>
      </w:r>
      <w:r w:rsidR="00EF2992">
        <w:rPr>
          <w:sz w:val="28"/>
          <w:szCs w:val="28"/>
          <w:lang w:val="uk-UA"/>
        </w:rPr>
        <w:t>–</w:t>
      </w:r>
      <w:r>
        <w:rPr>
          <w:sz w:val="28"/>
          <w:szCs w:val="28"/>
          <w:lang w:val="uk-UA"/>
        </w:rPr>
        <w:t>1. Влаштування котла жар</w:t>
      </w:r>
      <w:r>
        <w:rPr>
          <w:sz w:val="28"/>
          <w:szCs w:val="28"/>
          <w:lang w:val="uk-UA"/>
        </w:rPr>
        <w:t>о</w:t>
      </w:r>
      <w:r>
        <w:rPr>
          <w:sz w:val="28"/>
          <w:szCs w:val="28"/>
          <w:lang w:val="uk-UA"/>
        </w:rPr>
        <w:t xml:space="preserve">трубного пароводогрійного на твердому паливі теплопродуктивністю </w:t>
      </w:r>
      <w:r>
        <w:rPr>
          <w:spacing w:val="-20"/>
          <w:sz w:val="28"/>
          <w:szCs w:val="28"/>
          <w:lang w:val="uk-UA"/>
        </w:rPr>
        <w:t>до 0</w:t>
      </w:r>
      <w:r>
        <w:rPr>
          <w:sz w:val="28"/>
          <w:szCs w:val="28"/>
          <w:lang w:val="uk-UA"/>
        </w:rPr>
        <w:t>,21 МВт</w:t>
      </w:r>
    </w:p>
    <w:tbl>
      <w:tblPr>
        <w:tblW w:w="9120" w:type="dxa"/>
        <w:tblInd w:w="40" w:type="dxa"/>
        <w:tblLayout w:type="fixed"/>
        <w:tblCellMar>
          <w:left w:w="40" w:type="dxa"/>
          <w:right w:w="40" w:type="dxa"/>
        </w:tblCellMar>
        <w:tblLook w:val="0000"/>
      </w:tblPr>
      <w:tblGrid>
        <w:gridCol w:w="720"/>
        <w:gridCol w:w="4200"/>
        <w:gridCol w:w="183"/>
        <w:gridCol w:w="897"/>
        <w:gridCol w:w="237"/>
        <w:gridCol w:w="843"/>
        <w:gridCol w:w="1080"/>
        <w:gridCol w:w="960"/>
      </w:tblGrid>
      <w:tr w:rsidR="00433E38" w:rsidTr="004A5151">
        <w:trPr>
          <w:cantSplit/>
          <w:trHeight w:val="1299"/>
        </w:trPr>
        <w:tc>
          <w:tcPr>
            <w:tcW w:w="720" w:type="dxa"/>
            <w:tcBorders>
              <w:top w:val="single" w:sz="6" w:space="0" w:color="auto"/>
              <w:left w:val="single" w:sz="6" w:space="0" w:color="auto"/>
              <w:bottom w:val="nil"/>
              <w:right w:val="single" w:sz="6" w:space="0" w:color="auto"/>
            </w:tcBorders>
            <w:textDirection w:val="btLr"/>
          </w:tcPr>
          <w:p w:rsidR="00433E38" w:rsidRDefault="00433E38" w:rsidP="00433E38">
            <w:pPr>
              <w:shd w:val="clear" w:color="auto" w:fill="FFFFFF"/>
              <w:autoSpaceDE w:val="0"/>
              <w:autoSpaceDN w:val="0"/>
              <w:adjustRightInd w:val="0"/>
              <w:ind w:left="113" w:right="113"/>
              <w:jc w:val="center"/>
              <w:rPr>
                <w:color w:val="000000"/>
                <w:sz w:val="28"/>
                <w:szCs w:val="28"/>
                <w:lang w:val="uk-UA"/>
              </w:rPr>
            </w:pPr>
            <w:r>
              <w:rPr>
                <w:sz w:val="28"/>
                <w:szCs w:val="28"/>
                <w:lang w:val="uk-UA"/>
              </w:rPr>
              <w:t xml:space="preserve"> </w:t>
            </w:r>
            <w:r>
              <w:rPr>
                <w:color w:val="000000"/>
                <w:sz w:val="28"/>
                <w:szCs w:val="28"/>
                <w:lang w:val="uk-UA"/>
              </w:rPr>
              <w:t>Шифр ресурсу</w:t>
            </w:r>
          </w:p>
        </w:tc>
        <w:tc>
          <w:tcPr>
            <w:tcW w:w="4383" w:type="dxa"/>
            <w:gridSpan w:val="2"/>
            <w:tcBorders>
              <w:top w:val="single" w:sz="6" w:space="0" w:color="auto"/>
              <w:left w:val="single" w:sz="6" w:space="0" w:color="auto"/>
              <w:bottom w:val="nil"/>
              <w:right w:val="single" w:sz="6" w:space="0" w:color="auto"/>
            </w:tcBorders>
            <w:vAlign w:val="center"/>
          </w:tcPr>
          <w:p w:rsidR="00433E38" w:rsidRDefault="00433E38" w:rsidP="00433E38">
            <w:pPr>
              <w:shd w:val="clear" w:color="auto" w:fill="FFFFFF"/>
              <w:autoSpaceDE w:val="0"/>
              <w:autoSpaceDN w:val="0"/>
              <w:adjustRightInd w:val="0"/>
              <w:jc w:val="center"/>
              <w:rPr>
                <w:sz w:val="28"/>
                <w:szCs w:val="28"/>
                <w:lang w:val="uk-UA"/>
              </w:rPr>
            </w:pPr>
            <w:r>
              <w:rPr>
                <w:color w:val="000000"/>
                <w:sz w:val="28"/>
                <w:szCs w:val="28"/>
                <w:lang w:val="uk-UA"/>
              </w:rPr>
              <w:t>Назва ресурсу</w:t>
            </w:r>
          </w:p>
          <w:p w:rsidR="00433E38" w:rsidRDefault="00433E38" w:rsidP="00433E38">
            <w:pPr>
              <w:shd w:val="clear" w:color="auto" w:fill="FFFFFF"/>
              <w:autoSpaceDE w:val="0"/>
              <w:autoSpaceDN w:val="0"/>
              <w:adjustRightInd w:val="0"/>
              <w:jc w:val="center"/>
              <w:rPr>
                <w:szCs w:val="28"/>
                <w:lang w:val="uk-UA"/>
              </w:rPr>
            </w:pPr>
          </w:p>
        </w:tc>
        <w:tc>
          <w:tcPr>
            <w:tcW w:w="1134" w:type="dxa"/>
            <w:gridSpan w:val="2"/>
            <w:tcBorders>
              <w:top w:val="single" w:sz="6" w:space="0" w:color="auto"/>
              <w:left w:val="single" w:sz="6" w:space="0" w:color="auto"/>
              <w:bottom w:val="nil"/>
              <w:right w:val="single" w:sz="6" w:space="0" w:color="auto"/>
            </w:tcBorders>
            <w:vAlign w:val="center"/>
          </w:tcPr>
          <w:p w:rsidR="00433E38" w:rsidRDefault="00433E38" w:rsidP="00433E38">
            <w:pPr>
              <w:shd w:val="clear" w:color="auto" w:fill="FFFFFF"/>
              <w:autoSpaceDE w:val="0"/>
              <w:autoSpaceDN w:val="0"/>
              <w:adjustRightInd w:val="0"/>
              <w:jc w:val="center"/>
              <w:rPr>
                <w:szCs w:val="28"/>
                <w:lang w:val="uk-UA"/>
              </w:rPr>
            </w:pPr>
            <w:r>
              <w:rPr>
                <w:color w:val="000000"/>
                <w:sz w:val="28"/>
                <w:szCs w:val="28"/>
                <w:lang w:val="uk-UA"/>
              </w:rPr>
              <w:t>Один</w:t>
            </w:r>
            <w:r>
              <w:rPr>
                <w:color w:val="000000"/>
                <w:sz w:val="28"/>
                <w:szCs w:val="28"/>
                <w:lang w:val="uk-UA"/>
              </w:rPr>
              <w:t>и</w:t>
            </w:r>
            <w:r>
              <w:rPr>
                <w:color w:val="000000"/>
                <w:sz w:val="28"/>
                <w:szCs w:val="28"/>
                <w:lang w:val="uk-UA"/>
              </w:rPr>
              <w:t>ця вим</w:t>
            </w:r>
            <w:r>
              <w:rPr>
                <w:color w:val="000000"/>
                <w:sz w:val="28"/>
                <w:szCs w:val="28"/>
                <w:lang w:val="uk-UA"/>
              </w:rPr>
              <w:t>і</w:t>
            </w:r>
            <w:r>
              <w:rPr>
                <w:color w:val="000000"/>
                <w:sz w:val="28"/>
                <w:szCs w:val="28"/>
                <w:lang w:val="uk-UA"/>
              </w:rPr>
              <w:t>рювання</w:t>
            </w:r>
          </w:p>
        </w:tc>
        <w:tc>
          <w:tcPr>
            <w:tcW w:w="843" w:type="dxa"/>
            <w:tcBorders>
              <w:top w:val="single" w:sz="6" w:space="0" w:color="auto"/>
              <w:left w:val="single" w:sz="6" w:space="0" w:color="auto"/>
              <w:bottom w:val="nil"/>
              <w:right w:val="single" w:sz="6" w:space="0" w:color="auto"/>
            </w:tcBorders>
            <w:textDirection w:val="btLr"/>
          </w:tcPr>
          <w:p w:rsidR="00433E38" w:rsidRDefault="00433E38" w:rsidP="00433E38">
            <w:pPr>
              <w:shd w:val="clear" w:color="auto" w:fill="FFFFFF"/>
              <w:autoSpaceDE w:val="0"/>
              <w:autoSpaceDN w:val="0"/>
              <w:adjustRightInd w:val="0"/>
              <w:ind w:left="113" w:right="113"/>
              <w:rPr>
                <w:sz w:val="28"/>
                <w:szCs w:val="28"/>
                <w:lang w:val="uk-UA"/>
              </w:rPr>
            </w:pPr>
            <w:r>
              <w:rPr>
                <w:color w:val="000000"/>
                <w:sz w:val="28"/>
                <w:szCs w:val="28"/>
                <w:lang w:val="uk-UA"/>
              </w:rPr>
              <w:t>Ресур</w:t>
            </w:r>
            <w:r>
              <w:rPr>
                <w:color w:val="000000"/>
                <w:sz w:val="28"/>
                <w:szCs w:val="28"/>
                <w:lang w:val="uk-UA"/>
              </w:rPr>
              <w:t>с</w:t>
            </w:r>
            <w:r>
              <w:rPr>
                <w:color w:val="000000"/>
                <w:sz w:val="28"/>
                <w:szCs w:val="28"/>
                <w:lang w:val="uk-UA"/>
              </w:rPr>
              <w:t>на но</w:t>
            </w:r>
            <w:r>
              <w:rPr>
                <w:color w:val="000000"/>
                <w:sz w:val="28"/>
                <w:szCs w:val="28"/>
                <w:lang w:val="uk-UA"/>
              </w:rPr>
              <w:t>р</w:t>
            </w:r>
            <w:r>
              <w:rPr>
                <w:color w:val="000000"/>
                <w:sz w:val="28"/>
                <w:szCs w:val="28"/>
                <w:lang w:val="uk-UA"/>
              </w:rPr>
              <w:t>ма</w:t>
            </w:r>
          </w:p>
          <w:p w:rsidR="00433E38" w:rsidRDefault="00433E38" w:rsidP="00433E38">
            <w:pPr>
              <w:shd w:val="clear" w:color="auto" w:fill="FFFFFF"/>
              <w:autoSpaceDE w:val="0"/>
              <w:autoSpaceDN w:val="0"/>
              <w:adjustRightInd w:val="0"/>
              <w:ind w:left="113" w:right="113"/>
              <w:rPr>
                <w:szCs w:val="28"/>
                <w:lang w:val="uk-UA"/>
              </w:rPr>
            </w:pPr>
          </w:p>
        </w:tc>
        <w:tc>
          <w:tcPr>
            <w:tcW w:w="1080" w:type="dxa"/>
            <w:tcBorders>
              <w:top w:val="single" w:sz="6" w:space="0" w:color="auto"/>
              <w:left w:val="single" w:sz="6" w:space="0" w:color="auto"/>
              <w:right w:val="single" w:sz="6" w:space="0" w:color="auto"/>
            </w:tcBorders>
            <w:textDirection w:val="btLr"/>
          </w:tcPr>
          <w:p w:rsidR="00433E38" w:rsidRDefault="00EF2992" w:rsidP="00433E38">
            <w:pPr>
              <w:shd w:val="clear" w:color="auto" w:fill="FFFFFF"/>
              <w:autoSpaceDE w:val="0"/>
              <w:autoSpaceDN w:val="0"/>
              <w:adjustRightInd w:val="0"/>
              <w:ind w:left="113" w:right="113"/>
              <w:rPr>
                <w:sz w:val="28"/>
                <w:szCs w:val="28"/>
                <w:lang w:val="uk-UA"/>
              </w:rPr>
            </w:pPr>
            <w:r>
              <w:rPr>
                <w:sz w:val="28"/>
                <w:szCs w:val="28"/>
                <w:lang w:val="uk-UA"/>
              </w:rPr>
              <w:t>Вартість одиниці грн</w:t>
            </w:r>
          </w:p>
        </w:tc>
        <w:tc>
          <w:tcPr>
            <w:tcW w:w="96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sz w:val="28"/>
                <w:szCs w:val="28"/>
                <w:lang w:val="uk-UA"/>
              </w:rPr>
            </w:pPr>
            <w:r>
              <w:rPr>
                <w:color w:val="000000"/>
                <w:sz w:val="28"/>
                <w:szCs w:val="28"/>
                <w:lang w:val="uk-UA"/>
              </w:rPr>
              <w:t>Всього грн</w:t>
            </w:r>
          </w:p>
          <w:p w:rsidR="00433E38" w:rsidRDefault="00433E38" w:rsidP="00433E38">
            <w:pPr>
              <w:shd w:val="clear" w:color="auto" w:fill="FFFFFF"/>
              <w:autoSpaceDE w:val="0"/>
              <w:autoSpaceDN w:val="0"/>
              <w:adjustRightInd w:val="0"/>
              <w:ind w:left="100"/>
              <w:jc w:val="center"/>
              <w:rPr>
                <w:szCs w:val="28"/>
                <w:lang w:val="uk-UA"/>
              </w:rPr>
            </w:pPr>
          </w:p>
        </w:tc>
      </w:tr>
      <w:tr w:rsidR="00433E38" w:rsidTr="0059422A">
        <w:trPr>
          <w:trHeight w:val="326"/>
        </w:trPr>
        <w:tc>
          <w:tcPr>
            <w:tcW w:w="72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jc w:val="center"/>
              <w:rPr>
                <w:sz w:val="28"/>
                <w:szCs w:val="28"/>
                <w:lang w:val="uk-UA"/>
              </w:rPr>
            </w:pPr>
            <w:r>
              <w:rPr>
                <w:sz w:val="28"/>
                <w:szCs w:val="28"/>
                <w:lang w:val="uk-UA"/>
              </w:rPr>
              <w:t>1</w:t>
            </w:r>
          </w:p>
        </w:tc>
        <w:tc>
          <w:tcPr>
            <w:tcW w:w="4383" w:type="dxa"/>
            <w:gridSpan w:val="2"/>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jc w:val="center"/>
              <w:rPr>
                <w:sz w:val="28"/>
                <w:szCs w:val="28"/>
                <w:lang w:val="uk-UA"/>
              </w:rPr>
            </w:pPr>
            <w:r>
              <w:rPr>
                <w:sz w:val="28"/>
                <w:szCs w:val="28"/>
                <w:lang w:val="uk-UA"/>
              </w:rPr>
              <w:t>2</w:t>
            </w:r>
          </w:p>
        </w:tc>
        <w:tc>
          <w:tcPr>
            <w:tcW w:w="1134" w:type="dxa"/>
            <w:gridSpan w:val="2"/>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jc w:val="center"/>
              <w:rPr>
                <w:sz w:val="28"/>
                <w:szCs w:val="28"/>
                <w:lang w:val="uk-UA"/>
              </w:rPr>
            </w:pPr>
            <w:r>
              <w:rPr>
                <w:sz w:val="28"/>
                <w:szCs w:val="28"/>
                <w:lang w:val="uk-UA"/>
              </w:rPr>
              <w:t>3</w:t>
            </w:r>
          </w:p>
        </w:tc>
        <w:tc>
          <w:tcPr>
            <w:tcW w:w="843"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jc w:val="center"/>
              <w:rPr>
                <w:sz w:val="28"/>
                <w:szCs w:val="28"/>
                <w:lang w:val="uk-UA"/>
              </w:rPr>
            </w:pPr>
            <w:r>
              <w:rPr>
                <w:sz w:val="28"/>
                <w:szCs w:val="28"/>
                <w:lang w:val="uk-UA"/>
              </w:rPr>
              <w:t>4</w:t>
            </w:r>
          </w:p>
        </w:tc>
        <w:tc>
          <w:tcPr>
            <w:tcW w:w="108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jc w:val="center"/>
              <w:rPr>
                <w:sz w:val="28"/>
                <w:szCs w:val="28"/>
                <w:lang w:val="uk-UA"/>
              </w:rPr>
            </w:pPr>
            <w:r>
              <w:rPr>
                <w:sz w:val="28"/>
                <w:szCs w:val="28"/>
                <w:lang w:val="uk-UA"/>
              </w:rPr>
              <w:t>5</w:t>
            </w:r>
          </w:p>
        </w:tc>
        <w:tc>
          <w:tcPr>
            <w:tcW w:w="96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jc w:val="center"/>
              <w:rPr>
                <w:sz w:val="28"/>
                <w:szCs w:val="28"/>
                <w:lang w:val="uk-UA"/>
              </w:rPr>
            </w:pPr>
            <w:r>
              <w:rPr>
                <w:sz w:val="28"/>
                <w:szCs w:val="28"/>
                <w:lang w:val="uk-UA"/>
              </w:rPr>
              <w:t>6</w:t>
            </w:r>
          </w:p>
        </w:tc>
      </w:tr>
      <w:tr w:rsidR="00433E38" w:rsidTr="0059422A">
        <w:trPr>
          <w:trHeight w:val="244"/>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w:t>
            </w:r>
          </w:p>
        </w:tc>
        <w:tc>
          <w:tcPr>
            <w:tcW w:w="4383" w:type="dxa"/>
            <w:gridSpan w:val="2"/>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xml:space="preserve"> Витрати праці робітників будівельників</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люд.-год</w:t>
            </w:r>
          </w:p>
        </w:tc>
        <w:tc>
          <w:tcPr>
            <w:tcW w:w="843"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75,44</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9,02</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680,47</w:t>
            </w:r>
          </w:p>
        </w:tc>
      </w:tr>
      <w:tr w:rsidR="00433E38" w:rsidTr="0059422A">
        <w:trPr>
          <w:trHeight w:val="317"/>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2</w:t>
            </w:r>
          </w:p>
        </w:tc>
        <w:tc>
          <w:tcPr>
            <w:tcW w:w="4383" w:type="dxa"/>
            <w:gridSpan w:val="2"/>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xml:space="preserve"> Середній розряд робіт</w:t>
            </w:r>
          </w:p>
        </w:tc>
        <w:tc>
          <w:tcPr>
            <w:tcW w:w="1134" w:type="dxa"/>
            <w:gridSpan w:val="2"/>
            <w:tcBorders>
              <w:top w:val="single" w:sz="6" w:space="0" w:color="auto"/>
              <w:left w:val="single" w:sz="6" w:space="0" w:color="auto"/>
              <w:bottom w:val="single" w:sz="4"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3,8</w:t>
            </w:r>
          </w:p>
        </w:tc>
        <w:tc>
          <w:tcPr>
            <w:tcW w:w="843" w:type="dxa"/>
            <w:tcBorders>
              <w:top w:val="single" w:sz="6" w:space="0" w:color="auto"/>
              <w:left w:val="single" w:sz="6" w:space="0" w:color="auto"/>
              <w:bottom w:val="single" w:sz="4"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3,8</w:t>
            </w:r>
          </w:p>
        </w:tc>
        <w:tc>
          <w:tcPr>
            <w:tcW w:w="1080" w:type="dxa"/>
            <w:tcBorders>
              <w:top w:val="single" w:sz="6" w:space="0" w:color="auto"/>
              <w:left w:val="single" w:sz="6" w:space="0" w:color="auto"/>
              <w:bottom w:val="single" w:sz="4"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c>
          <w:tcPr>
            <w:tcW w:w="960" w:type="dxa"/>
            <w:tcBorders>
              <w:top w:val="single" w:sz="6" w:space="0" w:color="auto"/>
              <w:left w:val="single" w:sz="6" w:space="0" w:color="auto"/>
              <w:bottom w:val="single" w:sz="4"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r>
      <w:tr w:rsidR="00433E38" w:rsidTr="0059422A">
        <w:trPr>
          <w:trHeight w:val="317"/>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3</w:t>
            </w:r>
          </w:p>
        </w:tc>
        <w:tc>
          <w:tcPr>
            <w:tcW w:w="4383" w:type="dxa"/>
            <w:gridSpan w:val="2"/>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Витрати праці машиністів</w:t>
            </w:r>
          </w:p>
        </w:tc>
        <w:tc>
          <w:tcPr>
            <w:tcW w:w="1134" w:type="dxa"/>
            <w:gridSpan w:val="2"/>
            <w:tcBorders>
              <w:top w:val="single" w:sz="6" w:space="0" w:color="auto"/>
              <w:left w:val="single" w:sz="6" w:space="0" w:color="auto"/>
              <w:bottom w:val="single" w:sz="4" w:space="0" w:color="auto"/>
              <w:right w:val="single" w:sz="6" w:space="0" w:color="auto"/>
            </w:tcBorders>
            <w:vAlign w:val="center"/>
          </w:tcPr>
          <w:p w:rsidR="00433E38" w:rsidRDefault="00EF2992" w:rsidP="00433E38">
            <w:pPr>
              <w:shd w:val="clear" w:color="auto" w:fill="FFFFFF"/>
              <w:autoSpaceDE w:val="0"/>
              <w:autoSpaceDN w:val="0"/>
              <w:adjustRightInd w:val="0"/>
              <w:jc w:val="center"/>
              <w:rPr>
                <w:color w:val="000000"/>
                <w:lang w:val="uk-UA"/>
              </w:rPr>
            </w:pPr>
            <w:r>
              <w:rPr>
                <w:color w:val="000000"/>
                <w:lang w:val="uk-UA"/>
              </w:rPr>
              <w:t>люд.-год</w:t>
            </w:r>
          </w:p>
        </w:tc>
        <w:tc>
          <w:tcPr>
            <w:tcW w:w="843" w:type="dxa"/>
            <w:tcBorders>
              <w:top w:val="single" w:sz="6" w:space="0" w:color="auto"/>
              <w:left w:val="single" w:sz="6" w:space="0" w:color="auto"/>
              <w:bottom w:val="single" w:sz="4"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5,13</w:t>
            </w:r>
          </w:p>
        </w:tc>
        <w:tc>
          <w:tcPr>
            <w:tcW w:w="1080" w:type="dxa"/>
            <w:tcBorders>
              <w:top w:val="single" w:sz="6" w:space="0" w:color="auto"/>
              <w:left w:val="single" w:sz="6" w:space="0" w:color="auto"/>
              <w:bottom w:val="single" w:sz="4"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9,02</w:t>
            </w:r>
          </w:p>
        </w:tc>
        <w:tc>
          <w:tcPr>
            <w:tcW w:w="960" w:type="dxa"/>
            <w:tcBorders>
              <w:top w:val="single" w:sz="6" w:space="0" w:color="auto"/>
              <w:left w:val="single" w:sz="6" w:space="0" w:color="auto"/>
              <w:bottom w:val="single" w:sz="4"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46,27</w:t>
            </w:r>
          </w:p>
        </w:tc>
      </w:tr>
      <w:tr w:rsidR="00433E38" w:rsidTr="0059422A">
        <w:trPr>
          <w:trHeight w:val="317"/>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4</w:t>
            </w:r>
          </w:p>
        </w:tc>
        <w:tc>
          <w:tcPr>
            <w:tcW w:w="4383" w:type="dxa"/>
            <w:gridSpan w:val="2"/>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xml:space="preserve"> Машини і механізми</w:t>
            </w:r>
          </w:p>
        </w:tc>
        <w:tc>
          <w:tcPr>
            <w:tcW w:w="1134" w:type="dxa"/>
            <w:gridSpan w:val="2"/>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c>
          <w:tcPr>
            <w:tcW w:w="843"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c>
          <w:tcPr>
            <w:tcW w:w="108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c>
          <w:tcPr>
            <w:tcW w:w="96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r>
      <w:tr w:rsidR="00433E38" w:rsidTr="0059422A">
        <w:trPr>
          <w:trHeight w:val="307"/>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200-0002</w:t>
            </w:r>
          </w:p>
        </w:tc>
        <w:tc>
          <w:tcPr>
            <w:tcW w:w="4383" w:type="dxa"/>
            <w:gridSpan w:val="2"/>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а) автомобіль бортовий вантажопідйо</w:t>
            </w:r>
            <w:r>
              <w:rPr>
                <w:color w:val="000000"/>
                <w:lang w:val="uk-UA"/>
              </w:rPr>
              <w:t>м</w:t>
            </w:r>
            <w:r>
              <w:rPr>
                <w:color w:val="000000"/>
                <w:lang w:val="uk-UA"/>
              </w:rPr>
              <w:t xml:space="preserve">ністю до 5 т </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маш. -год</w:t>
            </w:r>
          </w:p>
        </w:tc>
        <w:tc>
          <w:tcPr>
            <w:tcW w:w="843"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4,36</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13,83</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60,3</w:t>
            </w:r>
          </w:p>
        </w:tc>
      </w:tr>
      <w:tr w:rsidR="00433E38" w:rsidTr="0059422A">
        <w:trPr>
          <w:trHeight w:val="307"/>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202-0128</w:t>
            </w:r>
          </w:p>
        </w:tc>
        <w:tc>
          <w:tcPr>
            <w:tcW w:w="4383" w:type="dxa"/>
            <w:gridSpan w:val="2"/>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б) крани баштові вантажопідйомністю до 5 т</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маш. -год</w:t>
            </w:r>
          </w:p>
        </w:tc>
        <w:tc>
          <w:tcPr>
            <w:tcW w:w="843"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0,64</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15,02</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9,62</w:t>
            </w:r>
          </w:p>
        </w:tc>
      </w:tr>
      <w:tr w:rsidR="00433E38" w:rsidTr="0059422A">
        <w:trPr>
          <w:trHeight w:val="307"/>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202-1141</w:t>
            </w:r>
          </w:p>
        </w:tc>
        <w:tc>
          <w:tcPr>
            <w:tcW w:w="4383" w:type="dxa"/>
            <w:gridSpan w:val="2"/>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в) крани на автомобільному ходу вант</w:t>
            </w:r>
            <w:r>
              <w:rPr>
                <w:color w:val="000000"/>
                <w:lang w:val="uk-UA"/>
              </w:rPr>
              <w:t>а</w:t>
            </w:r>
            <w:r>
              <w:rPr>
                <w:color w:val="000000"/>
                <w:lang w:val="uk-UA"/>
              </w:rPr>
              <w:t>жопідйомністю до 10 т</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маш. -год</w:t>
            </w:r>
          </w:p>
        </w:tc>
        <w:tc>
          <w:tcPr>
            <w:tcW w:w="843"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0,13</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31,07</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4,04</w:t>
            </w:r>
          </w:p>
        </w:tc>
      </w:tr>
      <w:tr w:rsidR="00433E38" w:rsidTr="0059422A">
        <w:trPr>
          <w:trHeight w:val="317"/>
        </w:trPr>
        <w:tc>
          <w:tcPr>
            <w:tcW w:w="72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204-0502</w:t>
            </w:r>
          </w:p>
        </w:tc>
        <w:tc>
          <w:tcPr>
            <w:tcW w:w="4383" w:type="dxa"/>
            <w:gridSpan w:val="2"/>
            <w:tcBorders>
              <w:top w:val="single" w:sz="4"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г) установка для ручного дугового зв</w:t>
            </w:r>
            <w:r>
              <w:rPr>
                <w:color w:val="000000"/>
                <w:lang w:val="uk-UA"/>
              </w:rPr>
              <w:t>а</w:t>
            </w:r>
            <w:r>
              <w:rPr>
                <w:color w:val="000000"/>
                <w:lang w:val="uk-UA"/>
              </w:rPr>
              <w:t>рювання</w:t>
            </w:r>
          </w:p>
        </w:tc>
        <w:tc>
          <w:tcPr>
            <w:tcW w:w="1134" w:type="dxa"/>
            <w:gridSpan w:val="2"/>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маш. -год</w:t>
            </w:r>
          </w:p>
        </w:tc>
        <w:tc>
          <w:tcPr>
            <w:tcW w:w="843"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2,67</w:t>
            </w:r>
          </w:p>
        </w:tc>
        <w:tc>
          <w:tcPr>
            <w:tcW w:w="108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1,51</w:t>
            </w:r>
          </w:p>
        </w:tc>
        <w:tc>
          <w:tcPr>
            <w:tcW w:w="96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4,03</w:t>
            </w:r>
          </w:p>
        </w:tc>
      </w:tr>
      <w:tr w:rsidR="00433E38" w:rsidTr="0059422A">
        <w:trPr>
          <w:trHeight w:val="317"/>
        </w:trPr>
        <w:tc>
          <w:tcPr>
            <w:tcW w:w="72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5</w:t>
            </w:r>
          </w:p>
        </w:tc>
        <w:tc>
          <w:tcPr>
            <w:tcW w:w="4383" w:type="dxa"/>
            <w:gridSpan w:val="2"/>
            <w:tcBorders>
              <w:top w:val="single" w:sz="4"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Матеріали</w:t>
            </w:r>
          </w:p>
        </w:tc>
        <w:tc>
          <w:tcPr>
            <w:tcW w:w="1134" w:type="dxa"/>
            <w:gridSpan w:val="2"/>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p>
        </w:tc>
        <w:tc>
          <w:tcPr>
            <w:tcW w:w="843"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p>
        </w:tc>
        <w:tc>
          <w:tcPr>
            <w:tcW w:w="108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p>
        </w:tc>
        <w:tc>
          <w:tcPr>
            <w:tcW w:w="96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r>
      <w:tr w:rsidR="00433E38" w:rsidTr="0059422A">
        <w:trPr>
          <w:trHeight w:val="317"/>
        </w:trPr>
        <w:tc>
          <w:tcPr>
            <w:tcW w:w="72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111-0384</w:t>
            </w:r>
          </w:p>
        </w:tc>
        <w:tc>
          <w:tcPr>
            <w:tcW w:w="4383" w:type="dxa"/>
            <w:gridSpan w:val="2"/>
            <w:tcBorders>
              <w:top w:val="single" w:sz="4"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 білило густотерте цинкове МА-011-1</w:t>
            </w:r>
          </w:p>
        </w:tc>
        <w:tc>
          <w:tcPr>
            <w:tcW w:w="1134" w:type="dxa"/>
            <w:gridSpan w:val="2"/>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т</w:t>
            </w:r>
          </w:p>
        </w:tc>
        <w:tc>
          <w:tcPr>
            <w:tcW w:w="843" w:type="dxa"/>
            <w:tcBorders>
              <w:top w:val="single" w:sz="4" w:space="0" w:color="auto"/>
              <w:left w:val="single" w:sz="6" w:space="0" w:color="auto"/>
              <w:bottom w:val="single" w:sz="6" w:space="0" w:color="auto"/>
              <w:right w:val="single" w:sz="6" w:space="0" w:color="auto"/>
            </w:tcBorders>
            <w:vAlign w:val="center"/>
          </w:tcPr>
          <w:p w:rsidR="00433E38" w:rsidRDefault="00433E38" w:rsidP="004A5151">
            <w:pPr>
              <w:shd w:val="clear" w:color="auto" w:fill="FFFFFF"/>
              <w:autoSpaceDE w:val="0"/>
              <w:autoSpaceDN w:val="0"/>
              <w:adjustRightInd w:val="0"/>
              <w:ind w:left="-40" w:right="-48"/>
              <w:jc w:val="center"/>
              <w:rPr>
                <w:color w:val="000000"/>
                <w:lang w:val="uk-UA"/>
              </w:rPr>
            </w:pPr>
            <w:r>
              <w:rPr>
                <w:color w:val="000000"/>
                <w:lang w:val="uk-UA"/>
              </w:rPr>
              <w:t>0,00008</w:t>
            </w:r>
          </w:p>
        </w:tc>
        <w:tc>
          <w:tcPr>
            <w:tcW w:w="108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7818,93</w:t>
            </w:r>
          </w:p>
        </w:tc>
        <w:tc>
          <w:tcPr>
            <w:tcW w:w="96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0,63</w:t>
            </w:r>
          </w:p>
        </w:tc>
      </w:tr>
      <w:tr w:rsidR="00433E38" w:rsidTr="00EF2992">
        <w:trPr>
          <w:trHeight w:val="317"/>
        </w:trPr>
        <w:tc>
          <w:tcPr>
            <w:tcW w:w="720" w:type="dxa"/>
            <w:tcBorders>
              <w:top w:val="single" w:sz="4"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111-0587</w:t>
            </w:r>
          </w:p>
        </w:tc>
        <w:tc>
          <w:tcPr>
            <w:tcW w:w="4383" w:type="dxa"/>
            <w:gridSpan w:val="2"/>
            <w:tcBorders>
              <w:top w:val="single" w:sz="4" w:space="0" w:color="auto"/>
              <w:left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 масло індустрійне И-20 А</w:t>
            </w:r>
          </w:p>
        </w:tc>
        <w:tc>
          <w:tcPr>
            <w:tcW w:w="1134" w:type="dxa"/>
            <w:gridSpan w:val="2"/>
            <w:tcBorders>
              <w:top w:val="single" w:sz="4"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т</w:t>
            </w:r>
          </w:p>
        </w:tc>
        <w:tc>
          <w:tcPr>
            <w:tcW w:w="843" w:type="dxa"/>
            <w:tcBorders>
              <w:top w:val="single" w:sz="4" w:space="0" w:color="auto"/>
              <w:left w:val="single" w:sz="6" w:space="0" w:color="auto"/>
              <w:right w:val="single" w:sz="6" w:space="0" w:color="auto"/>
            </w:tcBorders>
            <w:vAlign w:val="center"/>
          </w:tcPr>
          <w:p w:rsidR="00433E38" w:rsidRDefault="00433E38" w:rsidP="004A5151">
            <w:pPr>
              <w:shd w:val="clear" w:color="auto" w:fill="FFFFFF"/>
              <w:autoSpaceDE w:val="0"/>
              <w:autoSpaceDN w:val="0"/>
              <w:adjustRightInd w:val="0"/>
              <w:ind w:left="-40" w:right="-48"/>
              <w:jc w:val="center"/>
              <w:rPr>
                <w:color w:val="000000"/>
                <w:lang w:val="uk-UA"/>
              </w:rPr>
            </w:pPr>
            <w:r>
              <w:rPr>
                <w:color w:val="000000"/>
                <w:lang w:val="uk-UA"/>
              </w:rPr>
              <w:t>0,00005</w:t>
            </w:r>
          </w:p>
        </w:tc>
        <w:tc>
          <w:tcPr>
            <w:tcW w:w="1080" w:type="dxa"/>
            <w:tcBorders>
              <w:top w:val="single" w:sz="4"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960,61</w:t>
            </w:r>
          </w:p>
        </w:tc>
        <w:tc>
          <w:tcPr>
            <w:tcW w:w="960" w:type="dxa"/>
            <w:tcBorders>
              <w:top w:val="single" w:sz="4"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0,05</w:t>
            </w:r>
          </w:p>
        </w:tc>
      </w:tr>
      <w:tr w:rsidR="0059422A" w:rsidTr="00EF2992">
        <w:trPr>
          <w:trHeight w:val="317"/>
        </w:trPr>
        <w:tc>
          <w:tcPr>
            <w:tcW w:w="9120" w:type="dxa"/>
            <w:gridSpan w:val="8"/>
            <w:tcBorders>
              <w:bottom w:val="single" w:sz="4" w:space="0" w:color="auto"/>
            </w:tcBorders>
            <w:vAlign w:val="center"/>
          </w:tcPr>
          <w:p w:rsidR="0059422A" w:rsidRPr="00EF2992" w:rsidRDefault="0059422A" w:rsidP="0059422A">
            <w:pPr>
              <w:shd w:val="clear" w:color="auto" w:fill="FFFFFF"/>
              <w:autoSpaceDE w:val="0"/>
              <w:autoSpaceDN w:val="0"/>
              <w:adjustRightInd w:val="0"/>
              <w:rPr>
                <w:sz w:val="28"/>
                <w:szCs w:val="28"/>
                <w:lang w:val="uk-UA"/>
              </w:rPr>
            </w:pPr>
            <w:r w:rsidRPr="00EF2992">
              <w:rPr>
                <w:sz w:val="28"/>
                <w:szCs w:val="28"/>
                <w:lang w:val="uk-UA"/>
              </w:rPr>
              <w:lastRenderedPageBreak/>
              <w:t>Продовження таблиці 2</w:t>
            </w:r>
          </w:p>
        </w:tc>
      </w:tr>
      <w:tr w:rsidR="0059422A" w:rsidTr="00EF2992">
        <w:trPr>
          <w:trHeight w:val="317"/>
        </w:trPr>
        <w:tc>
          <w:tcPr>
            <w:tcW w:w="720" w:type="dxa"/>
            <w:tcBorders>
              <w:top w:val="single" w:sz="4" w:space="0" w:color="auto"/>
              <w:left w:val="single" w:sz="6" w:space="0" w:color="auto"/>
              <w:bottom w:val="single" w:sz="6" w:space="0" w:color="auto"/>
              <w:right w:val="single" w:sz="6" w:space="0" w:color="auto"/>
            </w:tcBorders>
            <w:vAlign w:val="center"/>
          </w:tcPr>
          <w:p w:rsidR="0059422A" w:rsidRDefault="0059422A" w:rsidP="003D3BE4">
            <w:pPr>
              <w:shd w:val="clear" w:color="auto" w:fill="FFFFFF"/>
              <w:autoSpaceDE w:val="0"/>
              <w:autoSpaceDN w:val="0"/>
              <w:adjustRightInd w:val="0"/>
              <w:jc w:val="center"/>
              <w:rPr>
                <w:color w:val="000000"/>
                <w:lang w:val="uk-UA"/>
              </w:rPr>
            </w:pPr>
            <w:r>
              <w:rPr>
                <w:color w:val="000000"/>
                <w:lang w:val="uk-UA"/>
              </w:rPr>
              <w:t>1</w:t>
            </w:r>
          </w:p>
        </w:tc>
        <w:tc>
          <w:tcPr>
            <w:tcW w:w="4200" w:type="dxa"/>
            <w:tcBorders>
              <w:top w:val="single" w:sz="4" w:space="0" w:color="auto"/>
              <w:left w:val="single" w:sz="6" w:space="0" w:color="auto"/>
              <w:bottom w:val="single" w:sz="6" w:space="0" w:color="auto"/>
              <w:right w:val="single" w:sz="6" w:space="0" w:color="auto"/>
            </w:tcBorders>
          </w:tcPr>
          <w:p w:rsidR="0059422A" w:rsidRDefault="0059422A" w:rsidP="003D3BE4">
            <w:pPr>
              <w:shd w:val="clear" w:color="auto" w:fill="FFFFFF"/>
              <w:autoSpaceDE w:val="0"/>
              <w:autoSpaceDN w:val="0"/>
              <w:adjustRightInd w:val="0"/>
              <w:jc w:val="center"/>
              <w:rPr>
                <w:color w:val="000000"/>
                <w:lang w:val="uk-UA"/>
              </w:rPr>
            </w:pPr>
            <w:r>
              <w:rPr>
                <w:color w:val="000000"/>
                <w:lang w:val="uk-UA"/>
              </w:rPr>
              <w:t>2</w:t>
            </w: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59422A" w:rsidRDefault="0059422A" w:rsidP="003D3BE4">
            <w:pPr>
              <w:shd w:val="clear" w:color="auto" w:fill="FFFFFF"/>
              <w:autoSpaceDE w:val="0"/>
              <w:autoSpaceDN w:val="0"/>
              <w:adjustRightInd w:val="0"/>
              <w:jc w:val="center"/>
              <w:rPr>
                <w:color w:val="000000"/>
                <w:lang w:val="uk-UA"/>
              </w:rPr>
            </w:pPr>
            <w:r>
              <w:rPr>
                <w:color w:val="000000"/>
                <w:lang w:val="uk-UA"/>
              </w:rPr>
              <w:t>3</w:t>
            </w: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59422A" w:rsidRDefault="0059422A" w:rsidP="003D3BE4">
            <w:pPr>
              <w:shd w:val="clear" w:color="auto" w:fill="FFFFFF"/>
              <w:autoSpaceDE w:val="0"/>
              <w:autoSpaceDN w:val="0"/>
              <w:adjustRightInd w:val="0"/>
              <w:jc w:val="center"/>
              <w:rPr>
                <w:color w:val="000000"/>
                <w:lang w:val="uk-UA"/>
              </w:rPr>
            </w:pPr>
            <w:r>
              <w:rPr>
                <w:color w:val="000000"/>
                <w:lang w:val="uk-UA"/>
              </w:rPr>
              <w:t>4</w:t>
            </w:r>
          </w:p>
        </w:tc>
        <w:tc>
          <w:tcPr>
            <w:tcW w:w="1080" w:type="dxa"/>
            <w:tcBorders>
              <w:top w:val="single" w:sz="4" w:space="0" w:color="auto"/>
              <w:left w:val="single" w:sz="6" w:space="0" w:color="auto"/>
              <w:bottom w:val="single" w:sz="6" w:space="0" w:color="auto"/>
              <w:right w:val="single" w:sz="6" w:space="0" w:color="auto"/>
            </w:tcBorders>
            <w:vAlign w:val="center"/>
          </w:tcPr>
          <w:p w:rsidR="0059422A" w:rsidRDefault="0059422A" w:rsidP="003D3BE4">
            <w:pPr>
              <w:shd w:val="clear" w:color="auto" w:fill="FFFFFF"/>
              <w:autoSpaceDE w:val="0"/>
              <w:autoSpaceDN w:val="0"/>
              <w:adjustRightInd w:val="0"/>
              <w:jc w:val="center"/>
              <w:rPr>
                <w:color w:val="000000"/>
                <w:lang w:val="uk-UA"/>
              </w:rPr>
            </w:pPr>
            <w:r>
              <w:rPr>
                <w:color w:val="000000"/>
                <w:lang w:val="uk-UA"/>
              </w:rPr>
              <w:t>5</w:t>
            </w:r>
          </w:p>
        </w:tc>
        <w:tc>
          <w:tcPr>
            <w:tcW w:w="960" w:type="dxa"/>
            <w:tcBorders>
              <w:top w:val="single" w:sz="4" w:space="0" w:color="auto"/>
              <w:left w:val="single" w:sz="6" w:space="0" w:color="auto"/>
              <w:bottom w:val="single" w:sz="6" w:space="0" w:color="auto"/>
              <w:right w:val="single" w:sz="6" w:space="0" w:color="auto"/>
            </w:tcBorders>
            <w:vAlign w:val="center"/>
          </w:tcPr>
          <w:p w:rsidR="0059422A" w:rsidRDefault="0059422A" w:rsidP="003D3BE4">
            <w:pPr>
              <w:shd w:val="clear" w:color="auto" w:fill="FFFFFF"/>
              <w:autoSpaceDE w:val="0"/>
              <w:autoSpaceDN w:val="0"/>
              <w:adjustRightInd w:val="0"/>
              <w:jc w:val="center"/>
              <w:rPr>
                <w:lang w:val="uk-UA"/>
              </w:rPr>
            </w:pPr>
            <w:r>
              <w:rPr>
                <w:lang w:val="uk-UA"/>
              </w:rPr>
              <w:t>6</w:t>
            </w:r>
          </w:p>
        </w:tc>
      </w:tr>
      <w:tr w:rsidR="00433E38" w:rsidTr="00433E38">
        <w:trPr>
          <w:trHeight w:val="317"/>
        </w:trPr>
        <w:tc>
          <w:tcPr>
            <w:tcW w:w="72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111-1522</w:t>
            </w:r>
          </w:p>
        </w:tc>
        <w:tc>
          <w:tcPr>
            <w:tcW w:w="4200" w:type="dxa"/>
            <w:tcBorders>
              <w:top w:val="single" w:sz="4"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 електроди, діаметр 5 мм, марка Э42А</w:t>
            </w: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т</w:t>
            </w: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0,00138</w:t>
            </w:r>
          </w:p>
        </w:tc>
        <w:tc>
          <w:tcPr>
            <w:tcW w:w="108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2684,73</w:t>
            </w:r>
          </w:p>
        </w:tc>
        <w:tc>
          <w:tcPr>
            <w:tcW w:w="96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3,7</w:t>
            </w:r>
          </w:p>
        </w:tc>
      </w:tr>
      <w:tr w:rsidR="00433E38" w:rsidTr="00433E38">
        <w:trPr>
          <w:trHeight w:val="317"/>
        </w:trPr>
        <w:tc>
          <w:tcPr>
            <w:tcW w:w="72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111-0254</w:t>
            </w:r>
          </w:p>
        </w:tc>
        <w:tc>
          <w:tcPr>
            <w:tcW w:w="4200" w:type="dxa"/>
            <w:tcBorders>
              <w:top w:val="single" w:sz="4"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оліфа натуральна</w:t>
            </w: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кг</w:t>
            </w: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0,04</w:t>
            </w:r>
          </w:p>
        </w:tc>
        <w:tc>
          <w:tcPr>
            <w:tcW w:w="108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13,18</w:t>
            </w:r>
          </w:p>
        </w:tc>
        <w:tc>
          <w:tcPr>
            <w:tcW w:w="960" w:type="dxa"/>
            <w:tcBorders>
              <w:top w:val="single" w:sz="4"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0,53</w:t>
            </w:r>
          </w:p>
        </w:tc>
      </w:tr>
      <w:tr w:rsidR="00433E38" w:rsidTr="00433E38">
        <w:trPr>
          <w:trHeight w:val="317"/>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1545-0159</w:t>
            </w:r>
          </w:p>
        </w:tc>
        <w:tc>
          <w:tcPr>
            <w:tcW w:w="420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очіс льняний</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т</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0,00004</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22007,7</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0,09</w:t>
            </w:r>
          </w:p>
        </w:tc>
      </w:tr>
      <w:tr w:rsidR="00433E38" w:rsidTr="00433E38">
        <w:trPr>
          <w:trHeight w:val="317"/>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111-1746</w:t>
            </w:r>
          </w:p>
        </w:tc>
        <w:tc>
          <w:tcPr>
            <w:tcW w:w="420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 прокладки гумові</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кг</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0,25</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4,34</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1,09</w:t>
            </w:r>
          </w:p>
        </w:tc>
      </w:tr>
      <w:tr w:rsidR="00433E38" w:rsidTr="00433E38">
        <w:trPr>
          <w:trHeight w:val="85"/>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130-0040</w:t>
            </w:r>
          </w:p>
        </w:tc>
        <w:tc>
          <w:tcPr>
            <w:tcW w:w="420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болти з гайками та шайбами, діаметр 16 мм</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т</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0,00802</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5154,26</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42,26</w:t>
            </w:r>
          </w:p>
        </w:tc>
      </w:tr>
      <w:tr w:rsidR="00433E38" w:rsidTr="00433E38">
        <w:trPr>
          <w:trHeight w:val="396"/>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130-0966</w:t>
            </w:r>
          </w:p>
        </w:tc>
        <w:tc>
          <w:tcPr>
            <w:tcW w:w="4200" w:type="dxa"/>
            <w:tcBorders>
              <w:top w:val="single" w:sz="6" w:space="0" w:color="auto"/>
              <w:left w:val="single" w:sz="6" w:space="0" w:color="auto"/>
              <w:bottom w:val="single" w:sz="6" w:space="0" w:color="auto"/>
              <w:right w:val="single" w:sz="6" w:space="0" w:color="auto"/>
            </w:tcBorders>
          </w:tcPr>
          <w:p w:rsidR="00433E38" w:rsidRDefault="00EF2992" w:rsidP="00433E38">
            <w:pPr>
              <w:shd w:val="clear" w:color="auto" w:fill="FFFFFF"/>
              <w:autoSpaceDE w:val="0"/>
              <w:autoSpaceDN w:val="0"/>
              <w:adjustRightInd w:val="0"/>
              <w:rPr>
                <w:lang w:val="uk-UA"/>
              </w:rPr>
            </w:pPr>
            <w:r>
              <w:rPr>
                <w:lang w:val="uk-UA"/>
              </w:rPr>
              <w:t xml:space="preserve">- фланці плоскі приварні </w:t>
            </w:r>
            <w:r w:rsidR="00433E38">
              <w:rPr>
                <w:lang w:val="uk-UA"/>
              </w:rPr>
              <w:t>з</w:t>
            </w:r>
            <w:r>
              <w:rPr>
                <w:lang w:val="uk-UA"/>
              </w:rPr>
              <w:t>і</w:t>
            </w:r>
            <w:r w:rsidR="00433E38">
              <w:rPr>
                <w:lang w:val="uk-UA"/>
              </w:rPr>
              <w:t xml:space="preserve"> сталі ВСт3сп2, ВСт3сп3, тиск 1МПа, діаметр 50 мм</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vertAlign w:val="superscript"/>
                <w:lang w:val="uk-UA"/>
              </w:rPr>
            </w:pPr>
            <w:r>
              <w:rPr>
                <w:lang w:val="uk-UA"/>
              </w:rPr>
              <w:t>шт</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1</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7,93</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7,93</w:t>
            </w:r>
          </w:p>
        </w:tc>
      </w:tr>
      <w:tr w:rsidR="00433E38" w:rsidTr="00433E38">
        <w:trPr>
          <w:trHeight w:val="396"/>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130-0967</w:t>
            </w:r>
          </w:p>
        </w:tc>
        <w:tc>
          <w:tcPr>
            <w:tcW w:w="4200" w:type="dxa"/>
            <w:tcBorders>
              <w:top w:val="single" w:sz="6" w:space="0" w:color="auto"/>
              <w:left w:val="single" w:sz="6" w:space="0" w:color="auto"/>
              <w:bottom w:val="single" w:sz="6" w:space="0" w:color="auto"/>
              <w:right w:val="single" w:sz="6" w:space="0" w:color="auto"/>
            </w:tcBorders>
          </w:tcPr>
          <w:p w:rsidR="00433E38" w:rsidRDefault="00EF2992" w:rsidP="00433E38">
            <w:pPr>
              <w:shd w:val="clear" w:color="auto" w:fill="FFFFFF"/>
              <w:autoSpaceDE w:val="0"/>
              <w:autoSpaceDN w:val="0"/>
              <w:adjustRightInd w:val="0"/>
              <w:rPr>
                <w:lang w:val="uk-UA"/>
              </w:rPr>
            </w:pPr>
            <w:r>
              <w:rPr>
                <w:lang w:val="uk-UA"/>
              </w:rPr>
              <w:t xml:space="preserve">- фланці плоскі приварні </w:t>
            </w:r>
            <w:r w:rsidR="00433E38">
              <w:rPr>
                <w:lang w:val="uk-UA"/>
              </w:rPr>
              <w:t>з</w:t>
            </w:r>
            <w:r>
              <w:rPr>
                <w:lang w:val="uk-UA"/>
              </w:rPr>
              <w:t>і</w:t>
            </w:r>
            <w:r w:rsidR="00433E38">
              <w:rPr>
                <w:lang w:val="uk-UA"/>
              </w:rPr>
              <w:t xml:space="preserve"> сталі ВСт3 сп2, ВСт3сп3, тиск 1МПа, </w:t>
            </w:r>
            <w:r w:rsidR="00433E38">
              <w:rPr>
                <w:lang w:val="uk-UA"/>
              </w:rPr>
              <w:sym w:font="Symbol" w:char="F0C6"/>
            </w:r>
            <w:r w:rsidR="00433E38">
              <w:rPr>
                <w:lang w:val="uk-UA"/>
              </w:rPr>
              <w:t xml:space="preserve"> 65 мм</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vertAlign w:val="superscript"/>
                <w:lang w:val="uk-UA"/>
              </w:rPr>
            </w:pPr>
            <w:r>
              <w:rPr>
                <w:lang w:val="uk-UA"/>
              </w:rPr>
              <w:t>шт</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9,6</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9,6</w:t>
            </w:r>
          </w:p>
        </w:tc>
      </w:tr>
      <w:tr w:rsidR="00433E38" w:rsidTr="00433E38">
        <w:trPr>
          <w:trHeight w:val="396"/>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130-0968</w:t>
            </w:r>
          </w:p>
        </w:tc>
        <w:tc>
          <w:tcPr>
            <w:tcW w:w="420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lang w:val="uk-UA"/>
              </w:rPr>
              <w:t>- фла</w:t>
            </w:r>
            <w:r w:rsidR="00EF2992">
              <w:rPr>
                <w:lang w:val="uk-UA"/>
              </w:rPr>
              <w:t xml:space="preserve">нці плоскі приварні </w:t>
            </w:r>
            <w:r>
              <w:rPr>
                <w:lang w:val="uk-UA"/>
              </w:rPr>
              <w:t>з</w:t>
            </w:r>
            <w:r w:rsidR="00EF2992">
              <w:rPr>
                <w:lang w:val="uk-UA"/>
              </w:rPr>
              <w:t>і</w:t>
            </w:r>
            <w:r>
              <w:rPr>
                <w:lang w:val="uk-UA"/>
              </w:rPr>
              <w:t xml:space="preserve"> сталі ВСт3 сп2, ВСт3сп3, тиск 1МПа, </w:t>
            </w:r>
            <w:r>
              <w:rPr>
                <w:lang w:val="uk-UA"/>
              </w:rPr>
              <w:sym w:font="Symbol" w:char="F0C6"/>
            </w:r>
            <w:r>
              <w:rPr>
                <w:lang w:val="uk-UA"/>
              </w:rPr>
              <w:t xml:space="preserve"> 80 мм</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vertAlign w:val="superscript"/>
                <w:lang w:val="uk-UA"/>
              </w:rPr>
            </w:pPr>
            <w:r>
              <w:rPr>
                <w:lang w:val="uk-UA"/>
              </w:rPr>
              <w:t>шт</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10,59</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10,59</w:t>
            </w:r>
          </w:p>
        </w:tc>
      </w:tr>
      <w:tr w:rsidR="00433E38" w:rsidTr="00433E38">
        <w:trPr>
          <w:trHeight w:val="396"/>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130-0969</w:t>
            </w:r>
          </w:p>
        </w:tc>
        <w:tc>
          <w:tcPr>
            <w:tcW w:w="4200" w:type="dxa"/>
            <w:tcBorders>
              <w:top w:val="single" w:sz="6" w:space="0" w:color="auto"/>
              <w:left w:val="single" w:sz="6" w:space="0" w:color="auto"/>
              <w:bottom w:val="single" w:sz="6" w:space="0" w:color="auto"/>
              <w:right w:val="single" w:sz="6" w:space="0" w:color="auto"/>
            </w:tcBorders>
          </w:tcPr>
          <w:p w:rsidR="00433E38" w:rsidRDefault="00433E38" w:rsidP="00433E38">
            <w:pPr>
              <w:widowControl w:val="0"/>
              <w:numPr>
                <w:ilvl w:val="0"/>
                <w:numId w:val="15"/>
              </w:numPr>
              <w:shd w:val="clear" w:color="auto" w:fill="FFFFFF"/>
              <w:tabs>
                <w:tab w:val="clear" w:pos="1080"/>
                <w:tab w:val="num" w:pos="200"/>
              </w:tabs>
              <w:autoSpaceDE w:val="0"/>
              <w:autoSpaceDN w:val="0"/>
              <w:adjustRightInd w:val="0"/>
              <w:ind w:left="0" w:firstLine="80"/>
              <w:rPr>
                <w:lang w:val="uk-UA"/>
              </w:rPr>
            </w:pPr>
            <w:r>
              <w:rPr>
                <w:lang w:val="uk-UA"/>
              </w:rPr>
              <w:t>фланці плоскі приварні із сталі ВСт3</w:t>
            </w:r>
          </w:p>
          <w:p w:rsidR="00433E38" w:rsidRDefault="00433E38" w:rsidP="00433E38">
            <w:pPr>
              <w:shd w:val="clear" w:color="auto" w:fill="FFFFFF"/>
              <w:autoSpaceDE w:val="0"/>
              <w:autoSpaceDN w:val="0"/>
              <w:adjustRightInd w:val="0"/>
              <w:rPr>
                <w:lang w:val="uk-UA"/>
              </w:rPr>
            </w:pPr>
            <w:r>
              <w:rPr>
                <w:lang w:val="uk-UA"/>
              </w:rPr>
              <w:t xml:space="preserve">сп2, ВСт3сп3, тиск 1МПа, </w:t>
            </w:r>
            <w:r>
              <w:rPr>
                <w:lang w:val="uk-UA"/>
              </w:rPr>
              <w:sym w:font="Symbol" w:char="F0C6"/>
            </w:r>
            <w:r>
              <w:rPr>
                <w:lang w:val="uk-UA"/>
              </w:rPr>
              <w:t xml:space="preserve"> 100 мм</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vertAlign w:val="superscript"/>
                <w:lang w:val="uk-UA"/>
              </w:rPr>
            </w:pPr>
            <w:r>
              <w:rPr>
                <w:lang w:val="uk-UA"/>
              </w:rPr>
              <w:t>шт</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3</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13,79</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41,37</w:t>
            </w:r>
          </w:p>
        </w:tc>
      </w:tr>
      <w:tr w:rsidR="00433E38" w:rsidTr="00433E38">
        <w:trPr>
          <w:trHeight w:val="321"/>
        </w:trPr>
        <w:tc>
          <w:tcPr>
            <w:tcW w:w="72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1541-0063</w:t>
            </w:r>
          </w:p>
        </w:tc>
        <w:tc>
          <w:tcPr>
            <w:tcW w:w="4200" w:type="dxa"/>
            <w:tcBorders>
              <w:top w:val="single" w:sz="6" w:space="0" w:color="auto"/>
              <w:left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прокладки з пароніту, марка ЯМБ, т</w:t>
            </w:r>
            <w:r>
              <w:rPr>
                <w:color w:val="000000"/>
                <w:lang w:val="uk-UA"/>
              </w:rPr>
              <w:t>о</w:t>
            </w:r>
            <w:r>
              <w:rPr>
                <w:color w:val="000000"/>
                <w:lang w:val="uk-UA"/>
              </w:rPr>
              <w:t>вщина 1 мм, діаметр 50 мм</w:t>
            </w: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 xml:space="preserve"> 1000 шт</w:t>
            </w: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0,06</w:t>
            </w:r>
          </w:p>
        </w:tc>
        <w:tc>
          <w:tcPr>
            <w:tcW w:w="108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119,6</w:t>
            </w:r>
          </w:p>
        </w:tc>
        <w:tc>
          <w:tcPr>
            <w:tcW w:w="96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7,18</w:t>
            </w:r>
          </w:p>
        </w:tc>
      </w:tr>
      <w:tr w:rsidR="00433E38" w:rsidTr="00433E38">
        <w:trPr>
          <w:trHeight w:val="321"/>
        </w:trPr>
        <w:tc>
          <w:tcPr>
            <w:tcW w:w="72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1541-0064</w:t>
            </w:r>
          </w:p>
        </w:tc>
        <w:tc>
          <w:tcPr>
            <w:tcW w:w="4200" w:type="dxa"/>
            <w:tcBorders>
              <w:top w:val="single" w:sz="6" w:space="0" w:color="auto"/>
              <w:left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прокладки з пароніту, марка ЯМБ, т</w:t>
            </w:r>
            <w:r>
              <w:rPr>
                <w:color w:val="000000"/>
                <w:lang w:val="uk-UA"/>
              </w:rPr>
              <w:t>о</w:t>
            </w:r>
            <w:r>
              <w:rPr>
                <w:color w:val="000000"/>
                <w:lang w:val="uk-UA"/>
              </w:rPr>
              <w:t>вщина 1 мм, діаметр 100 мм</w:t>
            </w: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 xml:space="preserve"> 1000 шт</w:t>
            </w: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0,04</w:t>
            </w:r>
          </w:p>
        </w:tc>
        <w:tc>
          <w:tcPr>
            <w:tcW w:w="108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216,57</w:t>
            </w:r>
          </w:p>
        </w:tc>
        <w:tc>
          <w:tcPr>
            <w:tcW w:w="96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8,66</w:t>
            </w:r>
          </w:p>
        </w:tc>
      </w:tr>
      <w:tr w:rsidR="00433E38" w:rsidTr="00433E38">
        <w:trPr>
          <w:trHeight w:val="321"/>
        </w:trPr>
        <w:tc>
          <w:tcPr>
            <w:tcW w:w="72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ind w:left="-160" w:right="-160"/>
              <w:jc w:val="center"/>
              <w:rPr>
                <w:color w:val="000000"/>
                <w:lang w:val="uk-UA"/>
              </w:rPr>
            </w:pPr>
            <w:r>
              <w:rPr>
                <w:color w:val="000000"/>
                <w:lang w:val="uk-UA"/>
              </w:rPr>
              <w:t>142-0010-2</w:t>
            </w:r>
          </w:p>
        </w:tc>
        <w:tc>
          <w:tcPr>
            <w:tcW w:w="4200" w:type="dxa"/>
            <w:tcBorders>
              <w:top w:val="single" w:sz="6" w:space="0" w:color="auto"/>
              <w:left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 вода</w:t>
            </w: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vertAlign w:val="superscript"/>
                <w:lang w:val="uk-UA"/>
              </w:rPr>
            </w:pPr>
            <w:r>
              <w:rPr>
                <w:color w:val="000000"/>
                <w:lang w:val="uk-UA"/>
              </w:rPr>
              <w:t>м</w:t>
            </w:r>
            <w:r>
              <w:rPr>
                <w:color w:val="000000"/>
                <w:vertAlign w:val="superscript"/>
                <w:lang w:val="uk-UA"/>
              </w:rPr>
              <w:t>3</w:t>
            </w: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1,4</w:t>
            </w:r>
          </w:p>
        </w:tc>
        <w:tc>
          <w:tcPr>
            <w:tcW w:w="108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2,8</w:t>
            </w:r>
          </w:p>
        </w:tc>
        <w:tc>
          <w:tcPr>
            <w:tcW w:w="96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3,92</w:t>
            </w:r>
          </w:p>
        </w:tc>
      </w:tr>
      <w:tr w:rsidR="00433E38" w:rsidTr="00433E38">
        <w:trPr>
          <w:trHeight w:val="321"/>
        </w:trPr>
        <w:tc>
          <w:tcPr>
            <w:tcW w:w="72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p>
        </w:tc>
        <w:tc>
          <w:tcPr>
            <w:tcW w:w="4200" w:type="dxa"/>
            <w:tcBorders>
              <w:top w:val="single" w:sz="6" w:space="0" w:color="auto"/>
              <w:left w:val="single" w:sz="6" w:space="0" w:color="auto"/>
              <w:right w:val="single" w:sz="6" w:space="0" w:color="auto"/>
            </w:tcBorders>
          </w:tcPr>
          <w:p w:rsidR="00433E38" w:rsidRDefault="00433E38" w:rsidP="009F53B7">
            <w:pPr>
              <w:shd w:val="clear" w:color="auto" w:fill="FFFFFF"/>
              <w:autoSpaceDE w:val="0"/>
              <w:autoSpaceDN w:val="0"/>
              <w:adjustRightInd w:val="0"/>
              <w:rPr>
                <w:color w:val="000000"/>
                <w:lang w:val="uk-UA"/>
              </w:rPr>
            </w:pPr>
            <w:r>
              <w:rPr>
                <w:color w:val="000000"/>
                <w:lang w:val="uk-UA"/>
              </w:rPr>
              <w:t xml:space="preserve">- котел опалювальний </w:t>
            </w: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комплект</w:t>
            </w: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1</w:t>
            </w:r>
          </w:p>
        </w:tc>
        <w:tc>
          <w:tcPr>
            <w:tcW w:w="1080" w:type="dxa"/>
            <w:tcBorders>
              <w:top w:val="single" w:sz="6" w:space="0" w:color="auto"/>
              <w:left w:val="single" w:sz="6" w:space="0" w:color="auto"/>
              <w:right w:val="single" w:sz="6" w:space="0" w:color="auto"/>
            </w:tcBorders>
            <w:vAlign w:val="center"/>
          </w:tcPr>
          <w:p w:rsidR="00433E38" w:rsidRDefault="00B953AA" w:rsidP="00433E38">
            <w:pPr>
              <w:shd w:val="clear" w:color="auto" w:fill="FFFFFF"/>
              <w:autoSpaceDE w:val="0"/>
              <w:autoSpaceDN w:val="0"/>
              <w:adjustRightInd w:val="0"/>
              <w:jc w:val="center"/>
              <w:rPr>
                <w:color w:val="000000"/>
                <w:lang w:val="uk-UA"/>
              </w:rPr>
            </w:pPr>
            <w:r>
              <w:rPr>
                <w:color w:val="000000"/>
                <w:lang w:val="uk-UA"/>
              </w:rPr>
              <w:t>12000</w:t>
            </w:r>
          </w:p>
        </w:tc>
        <w:tc>
          <w:tcPr>
            <w:tcW w:w="960" w:type="dxa"/>
            <w:tcBorders>
              <w:top w:val="single" w:sz="6" w:space="0" w:color="auto"/>
              <w:left w:val="single" w:sz="6" w:space="0" w:color="auto"/>
              <w:right w:val="single" w:sz="6" w:space="0" w:color="auto"/>
            </w:tcBorders>
            <w:vAlign w:val="center"/>
          </w:tcPr>
          <w:p w:rsidR="00433E38" w:rsidRDefault="00A120F7" w:rsidP="00A120F7">
            <w:pPr>
              <w:shd w:val="clear" w:color="auto" w:fill="FFFFFF"/>
              <w:autoSpaceDE w:val="0"/>
              <w:autoSpaceDN w:val="0"/>
              <w:adjustRightInd w:val="0"/>
              <w:jc w:val="center"/>
              <w:rPr>
                <w:lang w:val="uk-UA"/>
              </w:rPr>
            </w:pPr>
            <w:r>
              <w:rPr>
                <w:lang w:val="uk-UA"/>
              </w:rPr>
              <w:t>1</w:t>
            </w:r>
            <w:r w:rsidR="005622CD">
              <w:rPr>
                <w:lang w:val="uk-UA"/>
              </w:rPr>
              <w:t>2</w:t>
            </w:r>
            <w:r>
              <w:rPr>
                <w:lang w:val="uk-UA"/>
              </w:rPr>
              <w:t>000</w:t>
            </w:r>
          </w:p>
        </w:tc>
      </w:tr>
      <w:tr w:rsidR="00433E38" w:rsidTr="00433E38">
        <w:trPr>
          <w:trHeight w:val="326"/>
        </w:trPr>
        <w:tc>
          <w:tcPr>
            <w:tcW w:w="72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6</w:t>
            </w:r>
          </w:p>
        </w:tc>
        <w:tc>
          <w:tcPr>
            <w:tcW w:w="4200" w:type="dxa"/>
            <w:tcBorders>
              <w:top w:val="single" w:sz="6" w:space="0" w:color="auto"/>
              <w:left w:val="single" w:sz="6" w:space="0" w:color="auto"/>
              <w:right w:val="single" w:sz="6" w:space="0" w:color="auto"/>
            </w:tcBorders>
          </w:tcPr>
          <w:p w:rsidR="00433E38" w:rsidRDefault="00EF2992" w:rsidP="00433E38">
            <w:pPr>
              <w:shd w:val="clear" w:color="auto" w:fill="FFFFFF"/>
              <w:autoSpaceDE w:val="0"/>
              <w:autoSpaceDN w:val="0"/>
              <w:adjustRightInd w:val="0"/>
              <w:rPr>
                <w:lang w:val="uk-UA"/>
              </w:rPr>
            </w:pPr>
            <w:r>
              <w:rPr>
                <w:color w:val="000000"/>
                <w:lang w:val="uk-UA"/>
              </w:rPr>
              <w:t xml:space="preserve"> Всього прямі витрати (п1+п3</w:t>
            </w:r>
            <w:r w:rsidR="00433E38">
              <w:rPr>
                <w:color w:val="000000"/>
                <w:lang w:val="uk-UA"/>
              </w:rPr>
              <w:t>+п4+п5)</w:t>
            </w:r>
          </w:p>
        </w:tc>
        <w:tc>
          <w:tcPr>
            <w:tcW w:w="3240" w:type="dxa"/>
            <w:gridSpan w:val="5"/>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c>
          <w:tcPr>
            <w:tcW w:w="96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ind w:left="80" w:hanging="80"/>
              <w:jc w:val="center"/>
              <w:rPr>
                <w:lang w:val="uk-UA"/>
              </w:rPr>
            </w:pPr>
            <w:r>
              <w:rPr>
                <w:lang w:val="uk-UA"/>
              </w:rPr>
              <w:t>4743,31</w:t>
            </w:r>
          </w:p>
        </w:tc>
      </w:tr>
      <w:tr w:rsidR="00433E38" w:rsidTr="00433E38">
        <w:trPr>
          <w:trHeight w:val="317"/>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7</w:t>
            </w:r>
          </w:p>
        </w:tc>
        <w:tc>
          <w:tcPr>
            <w:tcW w:w="420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xml:space="preserve"> Загальновиробничі витрати (ЗВВ)</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грн</w:t>
            </w:r>
          </w:p>
        </w:tc>
        <w:tc>
          <w:tcPr>
            <w:tcW w:w="2160" w:type="dxa"/>
            <w:gridSpan w:val="3"/>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104,48+335,56+</w:t>
            </w:r>
          </w:p>
          <w:p w:rsidR="00433E38" w:rsidRDefault="00433E38" w:rsidP="00433E38">
            <w:pPr>
              <w:shd w:val="clear" w:color="auto" w:fill="FFFFFF"/>
              <w:autoSpaceDE w:val="0"/>
              <w:autoSpaceDN w:val="0"/>
              <w:adjustRightInd w:val="0"/>
              <w:jc w:val="center"/>
              <w:rPr>
                <w:lang w:val="uk-UA"/>
              </w:rPr>
            </w:pPr>
            <w:r>
              <w:rPr>
                <w:lang w:val="uk-UA"/>
              </w:rPr>
              <w:t>82,18</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522,22</w:t>
            </w:r>
          </w:p>
        </w:tc>
      </w:tr>
      <w:tr w:rsidR="00433E38" w:rsidTr="00433E38">
        <w:trPr>
          <w:trHeight w:val="624"/>
        </w:trPr>
        <w:tc>
          <w:tcPr>
            <w:tcW w:w="72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p>
        </w:tc>
        <w:tc>
          <w:tcPr>
            <w:tcW w:w="4200" w:type="dxa"/>
            <w:tcBorders>
              <w:top w:val="single" w:sz="6" w:space="0" w:color="auto"/>
              <w:left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 xml:space="preserve">а) зарплата робітників в ЗВВ  </w:t>
            </w:r>
          </w:p>
          <w:p w:rsidR="00433E38" w:rsidRDefault="00433E38" w:rsidP="00433E38">
            <w:pPr>
              <w:shd w:val="clear" w:color="auto" w:fill="FFFFFF"/>
              <w:autoSpaceDE w:val="0"/>
              <w:autoSpaceDN w:val="0"/>
              <w:adjustRightInd w:val="0"/>
              <w:rPr>
                <w:lang w:val="uk-UA"/>
              </w:rPr>
            </w:pPr>
            <w:r>
              <w:rPr>
                <w:color w:val="000000"/>
                <w:lang w:val="uk-UA"/>
              </w:rPr>
              <w:t xml:space="preserve">колонка  4 (п1+п3) </w:t>
            </w:r>
            <w:r>
              <w:rPr>
                <w:sz w:val="28"/>
                <w:szCs w:val="28"/>
                <w:lang w:val="uk-UA"/>
              </w:rPr>
              <w:sym w:font="Symbol" w:char="F0D7"/>
            </w:r>
            <w:r>
              <w:rPr>
                <w:color w:val="000000"/>
                <w:lang w:val="uk-UA"/>
              </w:rPr>
              <w:t>К</w:t>
            </w:r>
            <w:r>
              <w:rPr>
                <w:color w:val="000000"/>
                <w:vertAlign w:val="subscript"/>
                <w:lang w:val="uk-UA"/>
              </w:rPr>
              <w:t>1</w:t>
            </w:r>
            <w:r>
              <w:rPr>
                <w:sz w:val="28"/>
                <w:szCs w:val="28"/>
                <w:lang w:val="uk-UA"/>
              </w:rPr>
              <w:sym w:font="Symbol" w:char="F0D7"/>
            </w:r>
            <w:r>
              <w:rPr>
                <w:sz w:val="28"/>
                <w:szCs w:val="28"/>
                <w:lang w:val="uk-UA"/>
              </w:rPr>
              <w:t>12,35</w:t>
            </w: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грн</w:t>
            </w:r>
          </w:p>
          <w:p w:rsidR="00433E38" w:rsidRDefault="00433E38" w:rsidP="00433E38">
            <w:pPr>
              <w:shd w:val="clear" w:color="auto" w:fill="FFFFFF"/>
              <w:autoSpaceDE w:val="0"/>
              <w:autoSpaceDN w:val="0"/>
              <w:adjustRightInd w:val="0"/>
              <w:jc w:val="center"/>
              <w:rPr>
                <w:lang w:val="uk-UA"/>
              </w:rPr>
            </w:pPr>
          </w:p>
        </w:tc>
        <w:tc>
          <w:tcPr>
            <w:tcW w:w="1080" w:type="dxa"/>
            <w:gridSpan w:val="2"/>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ind w:right="-40"/>
              <w:jc w:val="center"/>
              <w:rPr>
                <w:color w:val="000000"/>
                <w:lang w:val="uk-UA"/>
              </w:rPr>
            </w:pPr>
            <w:r>
              <w:rPr>
                <w:color w:val="000000"/>
                <w:lang w:val="uk-UA"/>
              </w:rPr>
              <w:t>(75,44+</w:t>
            </w:r>
          </w:p>
          <w:p w:rsidR="00433E38" w:rsidRDefault="00433E38" w:rsidP="00DF7752">
            <w:pPr>
              <w:shd w:val="clear" w:color="auto" w:fill="FFFFFF"/>
              <w:autoSpaceDE w:val="0"/>
              <w:autoSpaceDN w:val="0"/>
              <w:adjustRightInd w:val="0"/>
              <w:ind w:right="-40"/>
              <w:jc w:val="center"/>
              <w:rPr>
                <w:lang w:val="uk-UA"/>
              </w:rPr>
            </w:pPr>
            <w:r>
              <w:rPr>
                <w:color w:val="000000"/>
                <w:lang w:val="uk-UA"/>
              </w:rPr>
              <w:t>5,13) х0,</w:t>
            </w:r>
            <w:r w:rsidR="00DF7752">
              <w:rPr>
                <w:color w:val="000000"/>
                <w:lang w:val="uk-UA"/>
              </w:rPr>
              <w:t>079</w:t>
            </w:r>
          </w:p>
        </w:tc>
        <w:tc>
          <w:tcPr>
            <w:tcW w:w="1080" w:type="dxa"/>
            <w:tcBorders>
              <w:top w:val="single" w:sz="6" w:space="0" w:color="auto"/>
              <w:left w:val="single" w:sz="6" w:space="0" w:color="auto"/>
              <w:right w:val="single" w:sz="6" w:space="0" w:color="auto"/>
            </w:tcBorders>
            <w:vAlign w:val="center"/>
          </w:tcPr>
          <w:p w:rsidR="00433E38" w:rsidRDefault="00DF7752" w:rsidP="00433E38">
            <w:pPr>
              <w:shd w:val="clear" w:color="auto" w:fill="FFFFFF"/>
              <w:autoSpaceDE w:val="0"/>
              <w:autoSpaceDN w:val="0"/>
              <w:adjustRightInd w:val="0"/>
              <w:ind w:left="145" w:hanging="145"/>
              <w:jc w:val="center"/>
              <w:rPr>
                <w:lang w:val="uk-UA"/>
              </w:rPr>
            </w:pPr>
            <w:r>
              <w:rPr>
                <w:lang w:val="uk-UA"/>
              </w:rPr>
              <w:t>21</w:t>
            </w:r>
          </w:p>
        </w:tc>
        <w:tc>
          <w:tcPr>
            <w:tcW w:w="960" w:type="dxa"/>
            <w:tcBorders>
              <w:top w:val="single" w:sz="6" w:space="0" w:color="auto"/>
              <w:left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104,48</w:t>
            </w:r>
          </w:p>
        </w:tc>
      </w:tr>
      <w:tr w:rsidR="00433E38" w:rsidTr="00433E38">
        <w:trPr>
          <w:trHeight w:val="634"/>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p>
        </w:tc>
        <w:tc>
          <w:tcPr>
            <w:tcW w:w="420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color w:val="000000"/>
                <w:lang w:val="uk-UA"/>
              </w:rPr>
            </w:pPr>
            <w:r>
              <w:rPr>
                <w:color w:val="000000"/>
                <w:lang w:val="uk-UA"/>
              </w:rPr>
              <w:t>б) нарахування  на зарплату</w:t>
            </w:r>
          </w:p>
          <w:p w:rsidR="00433E38" w:rsidRDefault="00433E38" w:rsidP="00433E38">
            <w:pPr>
              <w:shd w:val="clear" w:color="auto" w:fill="FFFFFF"/>
              <w:autoSpaceDE w:val="0"/>
              <w:autoSpaceDN w:val="0"/>
              <w:adjustRightInd w:val="0"/>
              <w:rPr>
                <w:lang w:val="uk-UA"/>
              </w:rPr>
            </w:pPr>
            <w:r>
              <w:rPr>
                <w:color w:val="000000"/>
                <w:lang w:val="uk-UA"/>
              </w:rPr>
              <w:t xml:space="preserve"> колонка 6</w:t>
            </w:r>
            <w:r w:rsidR="00EF2992">
              <w:rPr>
                <w:color w:val="000000"/>
                <w:lang w:val="uk-UA"/>
              </w:rPr>
              <w:t xml:space="preserve"> </w:t>
            </w:r>
            <w:r>
              <w:rPr>
                <w:color w:val="000000"/>
                <w:lang w:val="uk-UA"/>
              </w:rPr>
              <w:t>( п1+п3+п7а)</w:t>
            </w:r>
            <w:r>
              <w:rPr>
                <w:sz w:val="28"/>
                <w:szCs w:val="28"/>
                <w:lang w:val="uk-UA"/>
              </w:rPr>
              <w:t xml:space="preserve"> </w:t>
            </w:r>
            <w:r>
              <w:rPr>
                <w:sz w:val="28"/>
                <w:szCs w:val="28"/>
                <w:lang w:val="uk-UA"/>
              </w:rPr>
              <w:sym w:font="Symbol" w:char="F0D7"/>
            </w:r>
            <w:r>
              <w:rPr>
                <w:color w:val="000000"/>
                <w:lang w:val="uk-UA"/>
              </w:rPr>
              <w:t>О,4037</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грн</w:t>
            </w:r>
          </w:p>
          <w:p w:rsidR="00433E38" w:rsidRDefault="00433E38" w:rsidP="00433E38">
            <w:pPr>
              <w:shd w:val="clear" w:color="auto" w:fill="FFFFFF"/>
              <w:autoSpaceDE w:val="0"/>
              <w:autoSpaceDN w:val="0"/>
              <w:adjustRightInd w:val="0"/>
              <w:jc w:val="center"/>
              <w:rPr>
                <w:lang w:val="uk-UA"/>
              </w:rPr>
            </w:pP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lang w:val="uk-UA"/>
              </w:rPr>
              <w:t>680,47+</w:t>
            </w:r>
          </w:p>
          <w:p w:rsidR="00433E38" w:rsidRDefault="00433E38" w:rsidP="00433E38">
            <w:pPr>
              <w:shd w:val="clear" w:color="auto" w:fill="FFFFFF"/>
              <w:autoSpaceDE w:val="0"/>
              <w:autoSpaceDN w:val="0"/>
              <w:adjustRightInd w:val="0"/>
              <w:jc w:val="center"/>
              <w:rPr>
                <w:lang w:val="uk-UA"/>
              </w:rPr>
            </w:pPr>
            <w:r>
              <w:rPr>
                <w:lang w:val="uk-UA"/>
              </w:rPr>
              <w:t>46,27+</w:t>
            </w:r>
          </w:p>
          <w:p w:rsidR="00433E38" w:rsidRDefault="00433E38" w:rsidP="00433E38">
            <w:pPr>
              <w:shd w:val="clear" w:color="auto" w:fill="FFFFFF"/>
              <w:autoSpaceDE w:val="0"/>
              <w:autoSpaceDN w:val="0"/>
              <w:adjustRightInd w:val="0"/>
              <w:jc w:val="center"/>
              <w:rPr>
                <w:lang w:val="uk-UA"/>
              </w:rPr>
            </w:pPr>
            <w:r>
              <w:rPr>
                <w:lang w:val="uk-UA"/>
              </w:rPr>
              <w:t>104,48</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p w:rsidR="00433E38" w:rsidRDefault="00433E38" w:rsidP="00433E38">
            <w:pPr>
              <w:shd w:val="clear" w:color="auto" w:fill="FFFFFF"/>
              <w:autoSpaceDE w:val="0"/>
              <w:autoSpaceDN w:val="0"/>
              <w:adjustRightInd w:val="0"/>
              <w:jc w:val="center"/>
              <w:rPr>
                <w:lang w:val="uk-UA"/>
              </w:rPr>
            </w:pPr>
            <w:r>
              <w:rPr>
                <w:lang w:val="uk-UA"/>
              </w:rPr>
              <w:t>0,4037</w:t>
            </w: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335,56</w:t>
            </w:r>
          </w:p>
        </w:tc>
      </w:tr>
      <w:tr w:rsidR="00433E38" w:rsidTr="00433E38">
        <w:trPr>
          <w:trHeight w:val="376"/>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sz w:val="22"/>
                <w:szCs w:val="22"/>
                <w:lang w:val="uk-UA"/>
              </w:rPr>
            </w:pPr>
          </w:p>
        </w:tc>
        <w:tc>
          <w:tcPr>
            <w:tcW w:w="420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sz w:val="22"/>
                <w:szCs w:val="22"/>
                <w:lang w:val="uk-UA"/>
              </w:rPr>
              <w:t xml:space="preserve">в) </w:t>
            </w:r>
            <w:r>
              <w:rPr>
                <w:color w:val="000000"/>
                <w:lang w:val="uk-UA"/>
              </w:rPr>
              <w:t>інші ЗВВ колонка 4 (п1+п3)</w:t>
            </w:r>
            <w:r>
              <w:rPr>
                <w:sz w:val="28"/>
                <w:szCs w:val="28"/>
                <w:lang w:val="uk-UA"/>
              </w:rPr>
              <w:t xml:space="preserve"> </w:t>
            </w:r>
            <w:r>
              <w:rPr>
                <w:sz w:val="28"/>
                <w:szCs w:val="28"/>
                <w:lang w:val="uk-UA"/>
              </w:rPr>
              <w:sym w:font="Symbol" w:char="F0D7"/>
            </w:r>
            <w:r>
              <w:rPr>
                <w:sz w:val="28"/>
                <w:szCs w:val="28"/>
                <w:lang w:val="uk-UA"/>
              </w:rPr>
              <w:t xml:space="preserve"> </w:t>
            </w:r>
            <w:r>
              <w:rPr>
                <w:color w:val="000000"/>
                <w:lang w:val="uk-UA"/>
              </w:rPr>
              <w:t>К</w:t>
            </w:r>
            <w:r>
              <w:rPr>
                <w:color w:val="000000"/>
                <w:vertAlign w:val="subscript"/>
                <w:lang w:val="uk-UA"/>
              </w:rPr>
              <w:t>2</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грн</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ind w:left="-40"/>
              <w:jc w:val="center"/>
              <w:rPr>
                <w:color w:val="000000"/>
                <w:lang w:val="uk-UA"/>
              </w:rPr>
            </w:pPr>
            <w:r>
              <w:rPr>
                <w:color w:val="000000"/>
                <w:lang w:val="uk-UA"/>
              </w:rPr>
              <w:t>(75,44+</w:t>
            </w:r>
          </w:p>
          <w:p w:rsidR="00433E38" w:rsidRDefault="00433E38" w:rsidP="00433E38">
            <w:pPr>
              <w:shd w:val="clear" w:color="auto" w:fill="FFFFFF"/>
              <w:autoSpaceDE w:val="0"/>
              <w:autoSpaceDN w:val="0"/>
              <w:adjustRightInd w:val="0"/>
              <w:ind w:left="-40"/>
              <w:jc w:val="center"/>
              <w:rPr>
                <w:lang w:val="uk-UA"/>
              </w:rPr>
            </w:pPr>
            <w:r>
              <w:rPr>
                <w:color w:val="000000"/>
                <w:lang w:val="uk-UA"/>
              </w:rPr>
              <w:t>5,13) х 1,</w:t>
            </w:r>
            <w:r w:rsidR="00DF7752">
              <w:rPr>
                <w:color w:val="000000"/>
                <w:lang w:val="uk-UA"/>
              </w:rPr>
              <w:t>98</w:t>
            </w: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82,18</w:t>
            </w:r>
          </w:p>
        </w:tc>
      </w:tr>
      <w:tr w:rsidR="00433E38" w:rsidTr="00433E38">
        <w:trPr>
          <w:trHeight w:val="288"/>
        </w:trPr>
        <w:tc>
          <w:tcPr>
            <w:tcW w:w="72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color w:val="000000"/>
                <w:lang w:val="uk-UA"/>
              </w:rPr>
            </w:pPr>
            <w:r>
              <w:rPr>
                <w:color w:val="000000"/>
                <w:lang w:val="uk-UA"/>
              </w:rPr>
              <w:t>8</w:t>
            </w:r>
          </w:p>
        </w:tc>
        <w:tc>
          <w:tcPr>
            <w:tcW w:w="4200" w:type="dxa"/>
            <w:tcBorders>
              <w:top w:val="single" w:sz="6" w:space="0" w:color="auto"/>
              <w:left w:val="single" w:sz="6" w:space="0" w:color="auto"/>
              <w:bottom w:val="single" w:sz="6" w:space="0" w:color="auto"/>
              <w:right w:val="single" w:sz="6" w:space="0" w:color="auto"/>
            </w:tcBorders>
          </w:tcPr>
          <w:p w:rsidR="00433E38" w:rsidRDefault="00433E38" w:rsidP="00433E38">
            <w:pPr>
              <w:shd w:val="clear" w:color="auto" w:fill="FFFFFF"/>
              <w:autoSpaceDE w:val="0"/>
              <w:autoSpaceDN w:val="0"/>
              <w:adjustRightInd w:val="0"/>
              <w:rPr>
                <w:lang w:val="uk-UA"/>
              </w:rPr>
            </w:pPr>
            <w:r>
              <w:rPr>
                <w:color w:val="000000"/>
                <w:lang w:val="uk-UA"/>
              </w:rPr>
              <w:t xml:space="preserve"> Всього за одиницю робіт (4211,55+247,21)</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грн</w:t>
            </w:r>
          </w:p>
        </w:tc>
        <w:tc>
          <w:tcPr>
            <w:tcW w:w="1080" w:type="dxa"/>
            <w:gridSpan w:val="2"/>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c>
          <w:tcPr>
            <w:tcW w:w="108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p>
        </w:tc>
        <w:tc>
          <w:tcPr>
            <w:tcW w:w="960" w:type="dxa"/>
            <w:tcBorders>
              <w:top w:val="single" w:sz="6" w:space="0" w:color="auto"/>
              <w:left w:val="single" w:sz="6" w:space="0" w:color="auto"/>
              <w:bottom w:val="single" w:sz="6" w:space="0" w:color="auto"/>
              <w:right w:val="single" w:sz="6" w:space="0" w:color="auto"/>
            </w:tcBorders>
            <w:vAlign w:val="center"/>
          </w:tcPr>
          <w:p w:rsidR="00433E38" w:rsidRDefault="00433E38" w:rsidP="00433E38">
            <w:pPr>
              <w:shd w:val="clear" w:color="auto" w:fill="FFFFFF"/>
              <w:autoSpaceDE w:val="0"/>
              <w:autoSpaceDN w:val="0"/>
              <w:adjustRightInd w:val="0"/>
              <w:jc w:val="center"/>
              <w:rPr>
                <w:lang w:val="uk-UA"/>
              </w:rPr>
            </w:pPr>
            <w:r>
              <w:rPr>
                <w:color w:val="000000"/>
                <w:lang w:val="uk-UA"/>
              </w:rPr>
              <w:t>5265,53</w:t>
            </w:r>
          </w:p>
        </w:tc>
      </w:tr>
    </w:tbl>
    <w:p w:rsidR="00EF2992" w:rsidRDefault="00EF2992" w:rsidP="007B586C">
      <w:pPr>
        <w:tabs>
          <w:tab w:val="left" w:pos="1095"/>
        </w:tabs>
        <w:ind w:firstLine="454"/>
        <w:jc w:val="both"/>
        <w:rPr>
          <w:sz w:val="28"/>
          <w:szCs w:val="28"/>
          <w:lang w:val="uk-UA"/>
        </w:rPr>
      </w:pPr>
    </w:p>
    <w:p w:rsidR="00433E38" w:rsidRDefault="00433E38" w:rsidP="007B586C">
      <w:pPr>
        <w:tabs>
          <w:tab w:val="left" w:pos="1095"/>
        </w:tabs>
        <w:ind w:firstLine="454"/>
        <w:jc w:val="both"/>
        <w:rPr>
          <w:sz w:val="28"/>
          <w:szCs w:val="28"/>
          <w:lang w:val="uk-UA"/>
        </w:rPr>
      </w:pPr>
      <w:r>
        <w:rPr>
          <w:sz w:val="28"/>
          <w:szCs w:val="28"/>
          <w:lang w:val="uk-UA"/>
        </w:rPr>
        <w:t>Примітка. Усереднені коефіцієнти та показники, які необхідні для ро</w:t>
      </w:r>
      <w:r>
        <w:rPr>
          <w:sz w:val="28"/>
          <w:szCs w:val="28"/>
          <w:lang w:val="uk-UA"/>
        </w:rPr>
        <w:t>з</w:t>
      </w:r>
      <w:r>
        <w:rPr>
          <w:sz w:val="28"/>
          <w:szCs w:val="28"/>
          <w:lang w:val="uk-UA"/>
        </w:rPr>
        <w:t>рахунку загальновиробничих витрат</w:t>
      </w:r>
      <w:r w:rsidR="00EF2992">
        <w:rPr>
          <w:sz w:val="28"/>
          <w:szCs w:val="28"/>
          <w:lang w:val="uk-UA"/>
        </w:rPr>
        <w:t>,</w:t>
      </w:r>
      <w:r>
        <w:rPr>
          <w:sz w:val="28"/>
          <w:szCs w:val="28"/>
          <w:lang w:val="uk-UA"/>
        </w:rPr>
        <w:t xml:space="preserve"> приймаються за додатками    </w:t>
      </w:r>
      <w:r w:rsidR="00EF2992">
        <w:rPr>
          <w:sz w:val="28"/>
          <w:szCs w:val="28"/>
          <w:lang w:val="uk-UA"/>
        </w:rPr>
        <w:t xml:space="preserve">  </w:t>
      </w:r>
      <w:r>
        <w:rPr>
          <w:sz w:val="28"/>
          <w:szCs w:val="28"/>
          <w:lang w:val="uk-UA"/>
        </w:rPr>
        <w:t xml:space="preserve">   </w:t>
      </w:r>
      <w:r w:rsidR="00EF2992" w:rsidRPr="00EF2992">
        <w:rPr>
          <w:sz w:val="28"/>
          <w:szCs w:val="28"/>
          <w:lang w:val="uk-UA"/>
        </w:rPr>
        <w:t>ДСТУ Б Д.1.1 – 1: 2013</w:t>
      </w:r>
      <w:r w:rsidR="00EF2992">
        <w:rPr>
          <w:szCs w:val="28"/>
          <w:lang w:val="uk-UA"/>
        </w:rPr>
        <w:t xml:space="preserve"> </w:t>
      </w:r>
      <w:r w:rsidR="00EF2992" w:rsidRPr="009230D6">
        <w:rPr>
          <w:bCs/>
          <w:sz w:val="28"/>
          <w:szCs w:val="28"/>
          <w:lang w:val="uk-UA"/>
        </w:rPr>
        <w:t>"</w:t>
      </w:r>
      <w:r w:rsidR="00EF2992">
        <w:rPr>
          <w:sz w:val="28"/>
          <w:szCs w:val="28"/>
          <w:lang w:val="uk-UA"/>
        </w:rPr>
        <w:t>Правила визначення вартості будівництва</w:t>
      </w:r>
      <w:r w:rsidR="00EF2992" w:rsidRPr="009230D6">
        <w:rPr>
          <w:bCs/>
          <w:sz w:val="28"/>
          <w:szCs w:val="28"/>
          <w:lang w:val="uk-UA"/>
        </w:rPr>
        <w:t>"</w:t>
      </w:r>
      <w:r>
        <w:rPr>
          <w:sz w:val="28"/>
          <w:szCs w:val="28"/>
          <w:lang w:val="uk-UA"/>
        </w:rPr>
        <w:t>.</w:t>
      </w:r>
    </w:p>
    <w:p w:rsidR="00433E38" w:rsidRDefault="00433E38" w:rsidP="007B586C">
      <w:pPr>
        <w:tabs>
          <w:tab w:val="left" w:pos="1095"/>
        </w:tabs>
        <w:ind w:firstLine="454"/>
        <w:jc w:val="both"/>
        <w:rPr>
          <w:sz w:val="28"/>
          <w:szCs w:val="28"/>
          <w:u w:val="single"/>
          <w:lang w:val="uk-UA"/>
        </w:rPr>
      </w:pPr>
      <w:r>
        <w:rPr>
          <w:b/>
          <w:bCs/>
          <w:sz w:val="28"/>
          <w:szCs w:val="28"/>
          <w:lang w:val="uk-UA"/>
        </w:rPr>
        <w:lastRenderedPageBreak/>
        <w:t>Висновок.</w:t>
      </w:r>
      <w:r>
        <w:rPr>
          <w:sz w:val="28"/>
          <w:szCs w:val="28"/>
          <w:lang w:val="uk-UA"/>
        </w:rPr>
        <w:t xml:space="preserve"> Кошторисна вартість влаштування  котла жаротрубного п</w:t>
      </w:r>
      <w:r>
        <w:rPr>
          <w:sz w:val="28"/>
          <w:szCs w:val="28"/>
          <w:lang w:val="uk-UA"/>
        </w:rPr>
        <w:t>а</w:t>
      </w:r>
      <w:r>
        <w:rPr>
          <w:sz w:val="28"/>
          <w:szCs w:val="28"/>
          <w:lang w:val="uk-UA"/>
        </w:rPr>
        <w:t>роводогрійного на твердому паливі теплопродуктивністю до 0,21 МВт ст</w:t>
      </w:r>
      <w:r>
        <w:rPr>
          <w:sz w:val="28"/>
          <w:szCs w:val="28"/>
          <w:lang w:val="uk-UA"/>
        </w:rPr>
        <w:t>а</w:t>
      </w:r>
      <w:r>
        <w:rPr>
          <w:sz w:val="28"/>
          <w:szCs w:val="28"/>
          <w:lang w:val="uk-UA"/>
        </w:rPr>
        <w:t xml:space="preserve">новить – </w:t>
      </w:r>
      <w:r>
        <w:rPr>
          <w:color w:val="000000"/>
          <w:sz w:val="28"/>
          <w:szCs w:val="28"/>
          <w:lang w:val="uk-UA"/>
        </w:rPr>
        <w:t xml:space="preserve">5265,53 </w:t>
      </w:r>
      <w:r>
        <w:rPr>
          <w:sz w:val="28"/>
          <w:szCs w:val="28"/>
          <w:lang w:val="uk-UA"/>
        </w:rPr>
        <w:t>грн.</w:t>
      </w:r>
    </w:p>
    <w:p w:rsidR="00433E38" w:rsidRDefault="00433E38" w:rsidP="007B586C">
      <w:pPr>
        <w:ind w:firstLine="454"/>
        <w:rPr>
          <w:lang w:val="uk-UA"/>
        </w:rPr>
      </w:pPr>
    </w:p>
    <w:p w:rsidR="005622CD" w:rsidRDefault="005622CD" w:rsidP="007B586C">
      <w:pPr>
        <w:tabs>
          <w:tab w:val="left" w:pos="8880"/>
        </w:tabs>
        <w:ind w:firstLine="454"/>
        <w:jc w:val="both"/>
        <w:rPr>
          <w:sz w:val="28"/>
          <w:szCs w:val="28"/>
          <w:lang w:val="uk-UA"/>
        </w:rPr>
      </w:pPr>
      <w:r>
        <w:rPr>
          <w:sz w:val="28"/>
          <w:szCs w:val="28"/>
          <w:lang w:val="uk-UA"/>
        </w:rPr>
        <w:t>Складаємо локальний кошторис  на тепломеханічну частину опалюв</w:t>
      </w:r>
      <w:r>
        <w:rPr>
          <w:sz w:val="28"/>
          <w:szCs w:val="28"/>
          <w:lang w:val="uk-UA"/>
        </w:rPr>
        <w:t>а</w:t>
      </w:r>
      <w:r>
        <w:rPr>
          <w:sz w:val="28"/>
          <w:szCs w:val="28"/>
          <w:lang w:val="uk-UA"/>
        </w:rPr>
        <w:t>льного пункту ( таблиця 3).</w:t>
      </w:r>
    </w:p>
    <w:p w:rsidR="005622CD" w:rsidRDefault="005622CD" w:rsidP="007B586C">
      <w:pPr>
        <w:tabs>
          <w:tab w:val="left" w:pos="8880"/>
        </w:tabs>
        <w:ind w:firstLine="454"/>
        <w:jc w:val="both"/>
        <w:rPr>
          <w:sz w:val="28"/>
          <w:szCs w:val="28"/>
          <w:lang w:val="uk-UA"/>
        </w:rPr>
      </w:pPr>
      <w:r>
        <w:rPr>
          <w:sz w:val="28"/>
          <w:szCs w:val="28"/>
          <w:lang w:val="uk-UA"/>
        </w:rPr>
        <w:t xml:space="preserve">За допомогою </w:t>
      </w:r>
      <w:r w:rsidR="00CD467E" w:rsidRPr="00CD467E">
        <w:rPr>
          <w:sz w:val="28"/>
          <w:szCs w:val="28"/>
        </w:rPr>
        <w:t>ДСТУ Б Д.2.2.  – 1 : 2012</w:t>
      </w:r>
      <w:r>
        <w:rPr>
          <w:sz w:val="28"/>
          <w:szCs w:val="28"/>
          <w:lang w:val="uk-UA"/>
        </w:rPr>
        <w:t xml:space="preserve"> </w:t>
      </w:r>
      <w:r w:rsidR="00723774" w:rsidRPr="009230D6">
        <w:rPr>
          <w:bCs/>
          <w:sz w:val="28"/>
          <w:szCs w:val="28"/>
          <w:lang w:val="uk-UA"/>
        </w:rPr>
        <w:t>"</w:t>
      </w:r>
      <w:r>
        <w:rPr>
          <w:sz w:val="28"/>
          <w:szCs w:val="28"/>
          <w:lang w:val="uk-UA"/>
        </w:rPr>
        <w:t>Ресурсні елементні коштор</w:t>
      </w:r>
      <w:r>
        <w:rPr>
          <w:sz w:val="28"/>
          <w:szCs w:val="28"/>
          <w:lang w:val="uk-UA"/>
        </w:rPr>
        <w:t>и</w:t>
      </w:r>
      <w:r>
        <w:rPr>
          <w:sz w:val="28"/>
          <w:szCs w:val="28"/>
          <w:lang w:val="uk-UA"/>
        </w:rPr>
        <w:t>сні норми на будівельні роботи (РЕКН)</w:t>
      </w:r>
      <w:r w:rsidR="00723774" w:rsidRPr="00723774">
        <w:rPr>
          <w:bCs/>
          <w:sz w:val="28"/>
          <w:szCs w:val="28"/>
          <w:lang w:val="uk-UA"/>
        </w:rPr>
        <w:t xml:space="preserve"> </w:t>
      </w:r>
      <w:r w:rsidR="00723774" w:rsidRPr="009230D6">
        <w:rPr>
          <w:bCs/>
          <w:sz w:val="28"/>
          <w:szCs w:val="28"/>
          <w:lang w:val="uk-UA"/>
        </w:rPr>
        <w:t>"</w:t>
      </w:r>
      <w:r>
        <w:rPr>
          <w:sz w:val="28"/>
          <w:szCs w:val="28"/>
          <w:lang w:val="uk-UA"/>
        </w:rPr>
        <w:t xml:space="preserve"> визначаємо трудовитрати та н</w:t>
      </w:r>
      <w:r>
        <w:rPr>
          <w:sz w:val="28"/>
          <w:szCs w:val="28"/>
          <w:lang w:val="uk-UA"/>
        </w:rPr>
        <w:t>о</w:t>
      </w:r>
      <w:r>
        <w:rPr>
          <w:sz w:val="28"/>
          <w:szCs w:val="28"/>
          <w:lang w:val="uk-UA"/>
        </w:rPr>
        <w:t>мер розцінки робіт, відповідно до якої на основі одиничних розцінок буде визначена вартість робіт.</w:t>
      </w:r>
    </w:p>
    <w:p w:rsidR="005622CD" w:rsidRDefault="005622CD" w:rsidP="007B586C">
      <w:pPr>
        <w:ind w:firstLine="454"/>
        <w:jc w:val="both"/>
        <w:rPr>
          <w:sz w:val="28"/>
          <w:lang w:val="uk-UA"/>
        </w:rPr>
      </w:pPr>
    </w:p>
    <w:p w:rsidR="00433E38" w:rsidRDefault="00433E38" w:rsidP="007B586C">
      <w:pPr>
        <w:ind w:firstLine="454"/>
        <w:jc w:val="both"/>
        <w:rPr>
          <w:sz w:val="28"/>
          <w:lang w:val="uk-UA"/>
        </w:rPr>
      </w:pPr>
      <w:r>
        <w:rPr>
          <w:sz w:val="28"/>
          <w:lang w:val="uk-UA"/>
        </w:rPr>
        <w:t>При складані локальних кошторисів застосовуються:</w:t>
      </w:r>
    </w:p>
    <w:p w:rsidR="00433E38" w:rsidRDefault="00433E38" w:rsidP="002D6C31">
      <w:pPr>
        <w:widowControl w:val="0"/>
        <w:numPr>
          <w:ilvl w:val="0"/>
          <w:numId w:val="18"/>
        </w:numPr>
        <w:tabs>
          <w:tab w:val="clear" w:pos="927"/>
          <w:tab w:val="num" w:pos="0"/>
          <w:tab w:val="left" w:pos="851"/>
        </w:tabs>
        <w:ind w:left="0" w:firstLine="454"/>
        <w:jc w:val="both"/>
        <w:rPr>
          <w:sz w:val="28"/>
          <w:lang w:val="uk-UA"/>
        </w:rPr>
      </w:pPr>
      <w:r>
        <w:rPr>
          <w:sz w:val="28"/>
          <w:lang w:val="uk-UA"/>
        </w:rPr>
        <w:t>ресурсні елементні кошторисні норми України;</w:t>
      </w:r>
    </w:p>
    <w:p w:rsidR="00433E38" w:rsidRDefault="00433E38" w:rsidP="002D6C31">
      <w:pPr>
        <w:widowControl w:val="0"/>
        <w:numPr>
          <w:ilvl w:val="0"/>
          <w:numId w:val="18"/>
        </w:numPr>
        <w:tabs>
          <w:tab w:val="clear" w:pos="927"/>
          <w:tab w:val="num" w:pos="0"/>
          <w:tab w:val="left" w:pos="851"/>
        </w:tabs>
        <w:ind w:left="0" w:firstLine="454"/>
        <w:jc w:val="both"/>
        <w:rPr>
          <w:sz w:val="28"/>
          <w:lang w:val="uk-UA"/>
        </w:rPr>
      </w:pPr>
      <w:r>
        <w:rPr>
          <w:sz w:val="28"/>
          <w:lang w:val="uk-UA"/>
        </w:rPr>
        <w:t>вказівки для застосування ресурсних елементних кошторисних норм;</w:t>
      </w:r>
    </w:p>
    <w:p w:rsidR="00433E38" w:rsidRDefault="00433E38" w:rsidP="002D6C31">
      <w:pPr>
        <w:widowControl w:val="0"/>
        <w:numPr>
          <w:ilvl w:val="0"/>
          <w:numId w:val="18"/>
        </w:numPr>
        <w:tabs>
          <w:tab w:val="clear" w:pos="927"/>
          <w:tab w:val="num" w:pos="0"/>
          <w:tab w:val="left" w:pos="851"/>
        </w:tabs>
        <w:ind w:left="0" w:firstLine="454"/>
        <w:jc w:val="both"/>
        <w:rPr>
          <w:sz w:val="28"/>
          <w:lang w:val="uk-UA"/>
        </w:rPr>
      </w:pPr>
      <w:r>
        <w:rPr>
          <w:sz w:val="28"/>
          <w:lang w:val="uk-UA"/>
        </w:rPr>
        <w:t>ресурсні кошторисні норми експлуатації будівельних машин та м</w:t>
      </w:r>
      <w:r>
        <w:rPr>
          <w:sz w:val="28"/>
          <w:lang w:val="uk-UA"/>
        </w:rPr>
        <w:t>е</w:t>
      </w:r>
      <w:r>
        <w:rPr>
          <w:sz w:val="28"/>
          <w:lang w:val="uk-UA"/>
        </w:rPr>
        <w:t>ханізмів;</w:t>
      </w:r>
    </w:p>
    <w:p w:rsidR="00433E38" w:rsidRDefault="00433E38" w:rsidP="002D6C31">
      <w:pPr>
        <w:widowControl w:val="0"/>
        <w:numPr>
          <w:ilvl w:val="0"/>
          <w:numId w:val="18"/>
        </w:numPr>
        <w:tabs>
          <w:tab w:val="clear" w:pos="927"/>
          <w:tab w:val="num" w:pos="0"/>
          <w:tab w:val="left" w:pos="851"/>
        </w:tabs>
        <w:ind w:left="0" w:firstLine="454"/>
        <w:jc w:val="both"/>
        <w:rPr>
          <w:sz w:val="28"/>
          <w:lang w:val="uk-UA"/>
        </w:rPr>
      </w:pPr>
      <w:r>
        <w:rPr>
          <w:sz w:val="28"/>
          <w:lang w:val="uk-UA"/>
        </w:rPr>
        <w:t>поточні ціни на матеріали та витрати;</w:t>
      </w:r>
    </w:p>
    <w:p w:rsidR="00433E38" w:rsidRDefault="00433E38" w:rsidP="002D6C31">
      <w:pPr>
        <w:widowControl w:val="0"/>
        <w:numPr>
          <w:ilvl w:val="0"/>
          <w:numId w:val="18"/>
        </w:numPr>
        <w:tabs>
          <w:tab w:val="clear" w:pos="927"/>
          <w:tab w:val="num" w:pos="0"/>
          <w:tab w:val="left" w:pos="851"/>
        </w:tabs>
        <w:ind w:left="0" w:firstLine="454"/>
        <w:jc w:val="both"/>
        <w:rPr>
          <w:sz w:val="28"/>
          <w:lang w:val="uk-UA"/>
        </w:rPr>
      </w:pPr>
      <w:r>
        <w:rPr>
          <w:sz w:val="28"/>
          <w:lang w:val="uk-UA"/>
        </w:rPr>
        <w:t>поточні ціни машино-годин;</w:t>
      </w:r>
    </w:p>
    <w:p w:rsidR="00433E38" w:rsidRDefault="00433E38" w:rsidP="002D6C31">
      <w:pPr>
        <w:widowControl w:val="0"/>
        <w:numPr>
          <w:ilvl w:val="0"/>
          <w:numId w:val="18"/>
        </w:numPr>
        <w:tabs>
          <w:tab w:val="clear" w:pos="927"/>
          <w:tab w:val="num" w:pos="0"/>
          <w:tab w:val="left" w:pos="851"/>
        </w:tabs>
        <w:ind w:left="0" w:firstLine="454"/>
        <w:jc w:val="both"/>
        <w:rPr>
          <w:sz w:val="28"/>
          <w:lang w:val="uk-UA"/>
        </w:rPr>
      </w:pPr>
      <w:r>
        <w:rPr>
          <w:sz w:val="28"/>
          <w:lang w:val="uk-UA"/>
        </w:rPr>
        <w:t>поточна вартість людино-годин відповідного розряду робіт;</w:t>
      </w:r>
    </w:p>
    <w:p w:rsidR="00433E38" w:rsidRDefault="00433E38" w:rsidP="002D6C31">
      <w:pPr>
        <w:widowControl w:val="0"/>
        <w:numPr>
          <w:ilvl w:val="0"/>
          <w:numId w:val="18"/>
        </w:numPr>
        <w:tabs>
          <w:tab w:val="clear" w:pos="927"/>
          <w:tab w:val="num" w:pos="0"/>
          <w:tab w:val="left" w:pos="851"/>
        </w:tabs>
        <w:ind w:left="0" w:firstLine="454"/>
        <w:jc w:val="both"/>
        <w:rPr>
          <w:sz w:val="28"/>
          <w:lang w:val="uk-UA"/>
        </w:rPr>
      </w:pPr>
      <w:r>
        <w:rPr>
          <w:sz w:val="28"/>
          <w:lang w:val="uk-UA"/>
        </w:rPr>
        <w:t>поточні ціни на перевезення вантажу для будівництва;</w:t>
      </w:r>
    </w:p>
    <w:p w:rsidR="00433E38" w:rsidRDefault="00433E38" w:rsidP="002D6C31">
      <w:pPr>
        <w:widowControl w:val="0"/>
        <w:numPr>
          <w:ilvl w:val="0"/>
          <w:numId w:val="18"/>
        </w:numPr>
        <w:tabs>
          <w:tab w:val="clear" w:pos="927"/>
          <w:tab w:val="num" w:pos="0"/>
          <w:tab w:val="left" w:pos="851"/>
        </w:tabs>
        <w:ind w:left="0" w:firstLine="454"/>
        <w:jc w:val="both"/>
        <w:rPr>
          <w:sz w:val="28"/>
          <w:lang w:val="uk-UA"/>
        </w:rPr>
      </w:pPr>
      <w:r>
        <w:rPr>
          <w:sz w:val="28"/>
          <w:lang w:val="uk-UA"/>
        </w:rPr>
        <w:t>правила визначення загальновиробничих і адміністративних витрат.</w:t>
      </w:r>
    </w:p>
    <w:p w:rsidR="00433E38" w:rsidRDefault="00433E38" w:rsidP="007B586C">
      <w:pPr>
        <w:ind w:firstLine="454"/>
        <w:jc w:val="both"/>
        <w:rPr>
          <w:sz w:val="28"/>
          <w:lang w:val="uk-UA"/>
        </w:rPr>
      </w:pPr>
      <w:r>
        <w:rPr>
          <w:sz w:val="28"/>
          <w:lang w:val="uk-UA"/>
        </w:rPr>
        <w:t>На конструкції та роботи, передбачені в проекті, при відсутності для них нормативів в діючих збірниках РЕКН організація, яка складає інве</w:t>
      </w:r>
      <w:r>
        <w:rPr>
          <w:sz w:val="28"/>
          <w:lang w:val="uk-UA"/>
        </w:rPr>
        <w:t>с</w:t>
      </w:r>
      <w:r>
        <w:rPr>
          <w:sz w:val="28"/>
          <w:lang w:val="uk-UA"/>
        </w:rPr>
        <w:t xml:space="preserve">торську кошторисну документацію, розробляє  відповідні індивідуальні </w:t>
      </w:r>
      <w:r w:rsidR="002D6C31">
        <w:rPr>
          <w:sz w:val="28"/>
          <w:szCs w:val="28"/>
          <w:lang w:val="uk-UA"/>
        </w:rPr>
        <w:t>ресурсні елементні кошторисні норми</w:t>
      </w:r>
      <w:r>
        <w:rPr>
          <w:sz w:val="28"/>
          <w:lang w:val="uk-UA"/>
        </w:rPr>
        <w:t>.</w:t>
      </w:r>
    </w:p>
    <w:p w:rsidR="00433E38" w:rsidRDefault="00433E38" w:rsidP="007B586C">
      <w:pPr>
        <w:tabs>
          <w:tab w:val="left" w:pos="8880"/>
        </w:tabs>
        <w:ind w:firstLine="454"/>
        <w:jc w:val="both"/>
        <w:rPr>
          <w:sz w:val="28"/>
          <w:szCs w:val="28"/>
          <w:lang w:val="uk-UA"/>
        </w:rPr>
      </w:pPr>
      <w:r>
        <w:rPr>
          <w:sz w:val="28"/>
          <w:szCs w:val="28"/>
          <w:lang w:val="uk-UA"/>
        </w:rPr>
        <w:t>В локальному кошторисі визначають кошторисну вартість робіт, ко</w:t>
      </w:r>
      <w:r>
        <w:rPr>
          <w:sz w:val="28"/>
          <w:szCs w:val="28"/>
          <w:lang w:val="uk-UA"/>
        </w:rPr>
        <w:t>ш</w:t>
      </w:r>
      <w:r>
        <w:rPr>
          <w:sz w:val="28"/>
          <w:szCs w:val="28"/>
          <w:lang w:val="uk-UA"/>
        </w:rPr>
        <w:t>торисну заробітну плату, кошторисну трудомісткість.</w:t>
      </w:r>
    </w:p>
    <w:p w:rsidR="00433E38" w:rsidRDefault="00433E38" w:rsidP="007B586C">
      <w:pPr>
        <w:tabs>
          <w:tab w:val="left" w:pos="8880"/>
        </w:tabs>
        <w:ind w:firstLine="454"/>
        <w:jc w:val="both"/>
        <w:rPr>
          <w:sz w:val="28"/>
          <w:szCs w:val="28"/>
          <w:lang w:val="uk-UA"/>
        </w:rPr>
      </w:pPr>
      <w:r>
        <w:rPr>
          <w:sz w:val="28"/>
          <w:szCs w:val="28"/>
          <w:lang w:val="uk-UA"/>
        </w:rPr>
        <w:t>В графі 2 ставиться номер розцінки на даний вид робіт відповідно до РЕКН. Запис 11</w:t>
      </w:r>
      <w:r w:rsidR="002D6C31" w:rsidRPr="00CD467E">
        <w:rPr>
          <w:sz w:val="28"/>
          <w:szCs w:val="28"/>
        </w:rPr>
        <w:t>–</w:t>
      </w:r>
      <w:r>
        <w:rPr>
          <w:sz w:val="28"/>
          <w:szCs w:val="28"/>
          <w:lang w:val="uk-UA"/>
        </w:rPr>
        <w:t>27</w:t>
      </w:r>
      <w:r w:rsidR="002D6C31" w:rsidRPr="00CD467E">
        <w:rPr>
          <w:sz w:val="28"/>
          <w:szCs w:val="28"/>
        </w:rPr>
        <w:t>–</w:t>
      </w:r>
      <w:r>
        <w:rPr>
          <w:sz w:val="28"/>
          <w:szCs w:val="28"/>
          <w:lang w:val="uk-UA"/>
        </w:rPr>
        <w:t>3  означає: перша цифра 11 – номер збірника, друга цифра 27 – номер групи, третя цифра 3 – особлива характеристика матер</w:t>
      </w:r>
      <w:r>
        <w:rPr>
          <w:sz w:val="28"/>
          <w:szCs w:val="28"/>
          <w:lang w:val="uk-UA"/>
        </w:rPr>
        <w:t>і</w:t>
      </w:r>
      <w:r>
        <w:rPr>
          <w:sz w:val="28"/>
          <w:szCs w:val="28"/>
          <w:lang w:val="uk-UA"/>
        </w:rPr>
        <w:t>алу групи.</w:t>
      </w:r>
    </w:p>
    <w:p w:rsidR="00433E38" w:rsidRDefault="00433E38" w:rsidP="002D6C31">
      <w:pPr>
        <w:tabs>
          <w:tab w:val="left" w:pos="8880"/>
        </w:tabs>
        <w:ind w:firstLine="454"/>
        <w:jc w:val="both"/>
        <w:rPr>
          <w:sz w:val="28"/>
          <w:lang w:val="uk-UA"/>
        </w:rPr>
      </w:pPr>
      <w:r>
        <w:rPr>
          <w:sz w:val="28"/>
          <w:szCs w:val="28"/>
          <w:lang w:val="uk-UA"/>
        </w:rPr>
        <w:t>В графі 3 – назва робіт</w:t>
      </w:r>
      <w:r w:rsidR="002D6C31">
        <w:rPr>
          <w:sz w:val="28"/>
          <w:szCs w:val="28"/>
          <w:lang w:val="uk-UA"/>
        </w:rPr>
        <w:t>.</w:t>
      </w:r>
      <w:r>
        <w:rPr>
          <w:sz w:val="28"/>
          <w:szCs w:val="28"/>
          <w:lang w:val="uk-UA"/>
        </w:rPr>
        <w:t xml:space="preserve"> </w:t>
      </w:r>
      <w:r w:rsidR="002D6C31">
        <w:rPr>
          <w:sz w:val="28"/>
          <w:szCs w:val="28"/>
          <w:lang w:val="uk-UA"/>
        </w:rPr>
        <w:t>В графі 4 –</w:t>
      </w:r>
      <w:r>
        <w:rPr>
          <w:sz w:val="28"/>
          <w:szCs w:val="28"/>
          <w:lang w:val="uk-UA"/>
        </w:rPr>
        <w:t xml:space="preserve"> одиниці вимірювання відповідно до розцінки.</w:t>
      </w:r>
      <w:r w:rsidR="002D6C31">
        <w:rPr>
          <w:sz w:val="28"/>
          <w:szCs w:val="28"/>
          <w:lang w:val="uk-UA"/>
        </w:rPr>
        <w:t xml:space="preserve"> </w:t>
      </w:r>
      <w:r>
        <w:rPr>
          <w:sz w:val="28"/>
          <w:szCs w:val="28"/>
          <w:lang w:val="uk-UA"/>
        </w:rPr>
        <w:t xml:space="preserve">В графі </w:t>
      </w:r>
      <w:r w:rsidR="002D6C31">
        <w:rPr>
          <w:sz w:val="28"/>
          <w:szCs w:val="28"/>
          <w:lang w:val="uk-UA"/>
        </w:rPr>
        <w:t>5</w:t>
      </w:r>
      <w:r>
        <w:rPr>
          <w:sz w:val="28"/>
          <w:szCs w:val="28"/>
          <w:lang w:val="uk-UA"/>
        </w:rPr>
        <w:t xml:space="preserve"> – об’єм робіт  відповідно до одиниці вимірювання</w:t>
      </w:r>
      <w:r>
        <w:rPr>
          <w:sz w:val="28"/>
          <w:lang w:val="uk-UA"/>
        </w:rPr>
        <w:t>,  яка дається в збірнику РЕКН.</w:t>
      </w:r>
    </w:p>
    <w:p w:rsidR="00433E38" w:rsidRDefault="00433E38" w:rsidP="007B586C">
      <w:pPr>
        <w:tabs>
          <w:tab w:val="left" w:pos="8880"/>
        </w:tabs>
        <w:ind w:firstLine="454"/>
        <w:jc w:val="both"/>
        <w:rPr>
          <w:sz w:val="28"/>
          <w:szCs w:val="28"/>
          <w:lang w:val="uk-UA"/>
        </w:rPr>
      </w:pPr>
      <w:r>
        <w:rPr>
          <w:sz w:val="28"/>
          <w:szCs w:val="28"/>
          <w:lang w:val="uk-UA"/>
        </w:rPr>
        <w:t xml:space="preserve">Графи  6, </w:t>
      </w:r>
      <w:r w:rsidR="002D6C31">
        <w:rPr>
          <w:sz w:val="28"/>
          <w:szCs w:val="28"/>
          <w:lang w:val="uk-UA"/>
        </w:rPr>
        <w:t>7,</w:t>
      </w:r>
      <w:r>
        <w:rPr>
          <w:sz w:val="28"/>
          <w:szCs w:val="28"/>
          <w:lang w:val="uk-UA"/>
        </w:rPr>
        <w:t xml:space="preserve"> 1</w:t>
      </w:r>
      <w:r w:rsidR="002D6C31">
        <w:rPr>
          <w:sz w:val="28"/>
          <w:szCs w:val="28"/>
          <w:lang w:val="uk-UA"/>
        </w:rPr>
        <w:t>1</w:t>
      </w:r>
      <w:r>
        <w:rPr>
          <w:sz w:val="28"/>
          <w:szCs w:val="28"/>
          <w:lang w:val="uk-UA"/>
        </w:rPr>
        <w:t xml:space="preserve"> заповнюються на основі одиничних розцінок України, які кожний рік перевидаються. </w:t>
      </w:r>
      <w:r w:rsidR="002D6C31">
        <w:rPr>
          <w:sz w:val="28"/>
          <w:lang w:val="uk-UA"/>
        </w:rPr>
        <w:t>В графі 6 записують</w:t>
      </w:r>
      <w:r>
        <w:rPr>
          <w:sz w:val="28"/>
          <w:lang w:val="uk-UA"/>
        </w:rPr>
        <w:t xml:space="preserve">: в чисельник </w:t>
      </w:r>
      <w:r w:rsidR="002D6C31">
        <w:rPr>
          <w:sz w:val="28"/>
          <w:szCs w:val="28"/>
          <w:lang w:val="uk-UA"/>
        </w:rPr>
        <w:t>–</w:t>
      </w:r>
      <w:r>
        <w:rPr>
          <w:sz w:val="28"/>
          <w:lang w:val="uk-UA"/>
        </w:rPr>
        <w:t xml:space="preserve"> прямі витрати, в знаменник </w:t>
      </w:r>
      <w:r w:rsidR="002D6C31">
        <w:rPr>
          <w:sz w:val="28"/>
          <w:szCs w:val="28"/>
          <w:lang w:val="uk-UA"/>
        </w:rPr>
        <w:t>–</w:t>
      </w:r>
      <w:r>
        <w:rPr>
          <w:sz w:val="28"/>
          <w:lang w:val="uk-UA"/>
        </w:rPr>
        <w:t xml:space="preserve"> </w:t>
      </w:r>
      <w:r w:rsidR="00D70ADE">
        <w:rPr>
          <w:sz w:val="28"/>
          <w:lang w:val="uk-UA"/>
        </w:rPr>
        <w:t>основну заробітну плату.  В гра</w:t>
      </w:r>
      <w:r>
        <w:rPr>
          <w:sz w:val="28"/>
          <w:lang w:val="uk-UA"/>
        </w:rPr>
        <w:t>фі</w:t>
      </w:r>
      <w:r>
        <w:rPr>
          <w:b/>
          <w:sz w:val="28"/>
          <w:lang w:val="uk-UA"/>
        </w:rPr>
        <w:t xml:space="preserve"> </w:t>
      </w:r>
      <w:r w:rsidR="002D6C31">
        <w:rPr>
          <w:b/>
          <w:sz w:val="28"/>
          <w:lang w:val="uk-UA"/>
        </w:rPr>
        <w:t>7</w:t>
      </w:r>
      <w:r>
        <w:rPr>
          <w:sz w:val="28"/>
          <w:lang w:val="uk-UA"/>
        </w:rPr>
        <w:t xml:space="preserve"> записують: в чисельник </w:t>
      </w:r>
      <w:r w:rsidR="002D6C31">
        <w:rPr>
          <w:sz w:val="28"/>
          <w:szCs w:val="28"/>
          <w:lang w:val="uk-UA"/>
        </w:rPr>
        <w:t>–</w:t>
      </w:r>
      <w:r>
        <w:rPr>
          <w:sz w:val="28"/>
          <w:lang w:val="uk-UA"/>
        </w:rPr>
        <w:t xml:space="preserve"> кошторисну вартість експлуатації будівельних машин, в зн</w:t>
      </w:r>
      <w:r>
        <w:rPr>
          <w:sz w:val="28"/>
          <w:lang w:val="uk-UA"/>
        </w:rPr>
        <w:t>а</w:t>
      </w:r>
      <w:r>
        <w:rPr>
          <w:sz w:val="28"/>
          <w:lang w:val="uk-UA"/>
        </w:rPr>
        <w:t xml:space="preserve">менник </w:t>
      </w:r>
      <w:r w:rsidR="002D6C31">
        <w:rPr>
          <w:sz w:val="28"/>
          <w:szCs w:val="28"/>
          <w:lang w:val="uk-UA"/>
        </w:rPr>
        <w:t>–</w:t>
      </w:r>
      <w:r>
        <w:rPr>
          <w:sz w:val="28"/>
          <w:lang w:val="uk-UA"/>
        </w:rPr>
        <w:t xml:space="preserve"> заробітну плату робочих, які обслуговують машини.</w:t>
      </w:r>
    </w:p>
    <w:p w:rsidR="00433E38" w:rsidRDefault="00433E38" w:rsidP="007B586C">
      <w:pPr>
        <w:tabs>
          <w:tab w:val="left" w:pos="8880"/>
        </w:tabs>
        <w:ind w:firstLine="454"/>
        <w:jc w:val="both"/>
        <w:rPr>
          <w:sz w:val="28"/>
          <w:szCs w:val="28"/>
          <w:lang w:val="uk-UA"/>
        </w:rPr>
      </w:pPr>
      <w:r>
        <w:rPr>
          <w:sz w:val="28"/>
          <w:szCs w:val="28"/>
          <w:lang w:val="uk-UA"/>
        </w:rPr>
        <w:t xml:space="preserve">Графи  8, 9, </w:t>
      </w:r>
      <w:r w:rsidR="002D6C31">
        <w:rPr>
          <w:sz w:val="28"/>
          <w:szCs w:val="28"/>
          <w:lang w:val="uk-UA"/>
        </w:rPr>
        <w:t xml:space="preserve">10, </w:t>
      </w:r>
      <w:r>
        <w:rPr>
          <w:sz w:val="28"/>
          <w:szCs w:val="28"/>
          <w:lang w:val="uk-UA"/>
        </w:rPr>
        <w:t>1</w:t>
      </w:r>
      <w:r w:rsidR="002D6C31">
        <w:rPr>
          <w:sz w:val="28"/>
          <w:szCs w:val="28"/>
          <w:lang w:val="uk-UA"/>
        </w:rPr>
        <w:t>2</w:t>
      </w:r>
      <w:r>
        <w:rPr>
          <w:sz w:val="28"/>
          <w:szCs w:val="28"/>
          <w:lang w:val="uk-UA"/>
        </w:rPr>
        <w:t xml:space="preserve"> містять дані, які отримані шляхом множення відп</w:t>
      </w:r>
      <w:r>
        <w:rPr>
          <w:sz w:val="28"/>
          <w:szCs w:val="28"/>
          <w:lang w:val="uk-UA"/>
        </w:rPr>
        <w:t>о</w:t>
      </w:r>
      <w:r>
        <w:rPr>
          <w:sz w:val="28"/>
          <w:szCs w:val="28"/>
          <w:lang w:val="uk-UA"/>
        </w:rPr>
        <w:t xml:space="preserve">відних даних граф  6, </w:t>
      </w:r>
      <w:r w:rsidR="002D6C31">
        <w:rPr>
          <w:sz w:val="28"/>
          <w:szCs w:val="28"/>
          <w:lang w:val="uk-UA"/>
        </w:rPr>
        <w:t xml:space="preserve">7, </w:t>
      </w:r>
      <w:r>
        <w:rPr>
          <w:sz w:val="28"/>
          <w:szCs w:val="28"/>
          <w:lang w:val="uk-UA"/>
        </w:rPr>
        <w:t>1</w:t>
      </w:r>
      <w:r w:rsidR="002D6C31">
        <w:rPr>
          <w:sz w:val="28"/>
          <w:szCs w:val="28"/>
          <w:lang w:val="uk-UA"/>
        </w:rPr>
        <w:t>1</w:t>
      </w:r>
      <w:r>
        <w:rPr>
          <w:sz w:val="28"/>
          <w:szCs w:val="28"/>
          <w:lang w:val="uk-UA"/>
        </w:rPr>
        <w:t xml:space="preserve"> на об’єм робіт, який міститься в графі </w:t>
      </w:r>
      <w:r w:rsidR="002D6C31">
        <w:rPr>
          <w:sz w:val="28"/>
          <w:szCs w:val="28"/>
          <w:lang w:val="uk-UA"/>
        </w:rPr>
        <w:t>5</w:t>
      </w:r>
      <w:r>
        <w:rPr>
          <w:sz w:val="28"/>
          <w:szCs w:val="28"/>
          <w:lang w:val="uk-UA"/>
        </w:rPr>
        <w:t>.</w:t>
      </w:r>
    </w:p>
    <w:p w:rsidR="00433E38" w:rsidRDefault="00433E38" w:rsidP="007B586C">
      <w:pPr>
        <w:tabs>
          <w:tab w:val="left" w:pos="8880"/>
        </w:tabs>
        <w:ind w:firstLine="454"/>
        <w:jc w:val="both"/>
        <w:rPr>
          <w:sz w:val="28"/>
          <w:szCs w:val="28"/>
          <w:lang w:val="uk-UA"/>
        </w:rPr>
      </w:pPr>
      <w:r>
        <w:rPr>
          <w:sz w:val="28"/>
          <w:szCs w:val="28"/>
          <w:lang w:val="uk-UA"/>
        </w:rPr>
        <w:t xml:space="preserve">Підраховують загальні витрати  за колонками  8, 9, </w:t>
      </w:r>
      <w:r w:rsidR="002D6C31">
        <w:rPr>
          <w:sz w:val="28"/>
          <w:szCs w:val="28"/>
          <w:lang w:val="uk-UA"/>
        </w:rPr>
        <w:t xml:space="preserve">10, </w:t>
      </w:r>
      <w:r>
        <w:rPr>
          <w:sz w:val="28"/>
          <w:szCs w:val="28"/>
          <w:lang w:val="uk-UA"/>
        </w:rPr>
        <w:t>1</w:t>
      </w:r>
      <w:r w:rsidR="002D6C31">
        <w:rPr>
          <w:sz w:val="28"/>
          <w:szCs w:val="28"/>
          <w:lang w:val="uk-UA"/>
        </w:rPr>
        <w:t>2</w:t>
      </w:r>
      <w:r>
        <w:rPr>
          <w:sz w:val="28"/>
          <w:szCs w:val="28"/>
          <w:lang w:val="uk-UA"/>
        </w:rPr>
        <w:t xml:space="preserve"> і </w:t>
      </w:r>
      <w:r w:rsidR="00D70ADE">
        <w:rPr>
          <w:sz w:val="28"/>
          <w:szCs w:val="28"/>
          <w:lang w:val="uk-UA"/>
        </w:rPr>
        <w:t>округлюють</w:t>
      </w:r>
      <w:r>
        <w:rPr>
          <w:sz w:val="28"/>
          <w:szCs w:val="28"/>
          <w:lang w:val="uk-UA"/>
        </w:rPr>
        <w:t xml:space="preserve"> їх до цілого числа. </w:t>
      </w:r>
    </w:p>
    <w:p w:rsidR="00433E38" w:rsidRPr="00643A9A" w:rsidRDefault="00433E38" w:rsidP="00433E38">
      <w:pPr>
        <w:pStyle w:val="3"/>
        <w:widowControl w:val="0"/>
        <w:tabs>
          <w:tab w:val="left" w:pos="8880"/>
        </w:tabs>
        <w:rPr>
          <w:rFonts w:ascii="Times New Roman" w:hAnsi="Times New Roman" w:cs="Times New Roman"/>
          <w:b w:val="0"/>
          <w:sz w:val="28"/>
          <w:szCs w:val="28"/>
          <w:lang w:val="uk-UA"/>
        </w:rPr>
        <w:sectPr w:rsidR="00433E38" w:rsidRPr="00643A9A" w:rsidSect="00FB1A36">
          <w:headerReference w:type="default" r:id="rId10"/>
          <w:footerReference w:type="even" r:id="rId11"/>
          <w:footerReference w:type="default" r:id="rId12"/>
          <w:pgSz w:w="11906" w:h="16838" w:code="9"/>
          <w:pgMar w:top="1134" w:right="1418" w:bottom="1418" w:left="1418" w:header="0" w:footer="794" w:gutter="0"/>
          <w:pgNumType w:start="0"/>
          <w:cols w:space="708"/>
          <w:docGrid w:linePitch="360"/>
        </w:sectPr>
      </w:pPr>
    </w:p>
    <w:p w:rsidR="00433E38" w:rsidRDefault="00433E38" w:rsidP="00433E38">
      <w:pPr>
        <w:pStyle w:val="4"/>
        <w:spacing w:before="0" w:after="0"/>
        <w:rPr>
          <w:b w:val="0"/>
          <w:lang w:val="uk-UA"/>
        </w:rPr>
      </w:pPr>
      <w:r>
        <w:rPr>
          <w:b w:val="0"/>
          <w:lang w:val="uk-UA"/>
        </w:rPr>
        <w:lastRenderedPageBreak/>
        <w:t xml:space="preserve">Таблиця </w:t>
      </w:r>
      <w:r w:rsidR="0059422A">
        <w:rPr>
          <w:b w:val="0"/>
          <w:lang w:val="uk-UA"/>
        </w:rPr>
        <w:t>3</w:t>
      </w:r>
    </w:p>
    <w:p w:rsidR="00433E38" w:rsidRDefault="00433E38" w:rsidP="00433E38">
      <w:pPr>
        <w:pStyle w:val="4"/>
        <w:spacing w:before="0" w:after="0"/>
        <w:rPr>
          <w:b w:val="0"/>
          <w:lang w:val="uk-UA"/>
        </w:rPr>
      </w:pPr>
      <w:r>
        <w:rPr>
          <w:b w:val="0"/>
          <w:lang w:val="uk-UA"/>
        </w:rPr>
        <w:t xml:space="preserve">Опалювальний пункт                                                                                                                      </w:t>
      </w:r>
      <w:r w:rsidR="002D6C31">
        <w:rPr>
          <w:b w:val="0"/>
          <w:lang w:val="uk-UA"/>
        </w:rPr>
        <w:t xml:space="preserve">                       Форма № 1</w:t>
      </w:r>
    </w:p>
    <w:p w:rsidR="00433E38" w:rsidRDefault="00433E38" w:rsidP="00433E38">
      <w:pPr>
        <w:pStyle w:val="4"/>
        <w:spacing w:before="0" w:after="0"/>
        <w:rPr>
          <w:lang w:val="uk-UA"/>
        </w:rPr>
      </w:pPr>
      <w:r>
        <w:rPr>
          <w:b w:val="0"/>
          <w:lang w:val="uk-UA"/>
        </w:rPr>
        <w:t>(назва будови)</w:t>
      </w:r>
      <w:r>
        <w:rPr>
          <w:lang w:val="uk-UA"/>
        </w:rPr>
        <w:t xml:space="preserve">                                           </w:t>
      </w:r>
      <w:r w:rsidR="001575EF">
        <w:rPr>
          <w:lang w:val="uk-UA"/>
        </w:rPr>
        <w:t xml:space="preserve">         Локальний кошторис  № 1</w:t>
      </w:r>
    </w:p>
    <w:p w:rsidR="00433E38" w:rsidRDefault="00433E38" w:rsidP="00433E38">
      <w:pPr>
        <w:pStyle w:val="11"/>
        <w:widowControl/>
        <w:ind w:left="480"/>
        <w:jc w:val="center"/>
        <w:rPr>
          <w:rFonts w:ascii="Times New Roman" w:hAnsi="Times New Roman"/>
          <w:b/>
          <w:sz w:val="32"/>
          <w:szCs w:val="32"/>
          <w:lang w:val="uk-UA"/>
        </w:rPr>
      </w:pPr>
      <w:r>
        <w:rPr>
          <w:rFonts w:ascii="Times New Roman" w:hAnsi="Times New Roman"/>
          <w:b/>
          <w:sz w:val="32"/>
          <w:szCs w:val="32"/>
          <w:lang w:val="uk-UA"/>
        </w:rPr>
        <w:t>на тепломеханічну частину опалювального пункту</w:t>
      </w:r>
    </w:p>
    <w:p w:rsidR="00433E38" w:rsidRPr="00A330B9" w:rsidRDefault="00433E38" w:rsidP="00CE387F">
      <w:pPr>
        <w:ind w:left="8520"/>
        <w:jc w:val="both"/>
        <w:rPr>
          <w:lang w:val="uk-UA"/>
        </w:rPr>
      </w:pPr>
      <w:r w:rsidRPr="00A330B9">
        <w:rPr>
          <w:lang w:val="uk-UA"/>
        </w:rPr>
        <w:t>Кошторисна вартість 1</w:t>
      </w:r>
      <w:r w:rsidR="00B953AA" w:rsidRPr="00A330B9">
        <w:rPr>
          <w:lang w:val="uk-UA"/>
        </w:rPr>
        <w:t>9,79</w:t>
      </w:r>
      <w:r w:rsidR="00543913">
        <w:rPr>
          <w:lang w:val="uk-UA"/>
        </w:rPr>
        <w:t xml:space="preserve"> тис. грн</w:t>
      </w:r>
      <w:r w:rsidRPr="00A330B9">
        <w:rPr>
          <w:lang w:val="uk-UA"/>
        </w:rPr>
        <w:t xml:space="preserve"> </w:t>
      </w:r>
    </w:p>
    <w:p w:rsidR="00433E38" w:rsidRPr="00543913" w:rsidRDefault="00433E38" w:rsidP="00CE387F">
      <w:pPr>
        <w:pStyle w:val="a4"/>
        <w:spacing w:after="0"/>
        <w:ind w:left="8520"/>
        <w:jc w:val="both"/>
        <w:rPr>
          <w:lang w:val="uk-UA"/>
        </w:rPr>
      </w:pPr>
      <w:r w:rsidRPr="00A330B9">
        <w:t>Ос</w:t>
      </w:r>
      <w:r w:rsidR="00543913">
        <w:t>новна зарплата – 0,812 тис. грн</w:t>
      </w:r>
    </w:p>
    <w:p w:rsidR="00433E38" w:rsidRPr="002D6C31" w:rsidRDefault="00433E38" w:rsidP="00CE387F">
      <w:pPr>
        <w:pStyle w:val="a4"/>
        <w:spacing w:after="0"/>
        <w:ind w:left="8520"/>
        <w:jc w:val="both"/>
        <w:rPr>
          <w:lang w:val="uk-UA"/>
        </w:rPr>
      </w:pPr>
      <w:r w:rsidRPr="00A330B9">
        <w:t>Нормативн</w:t>
      </w:r>
      <w:r w:rsidR="002D6C31">
        <w:t>а трудомісткість – 240 люд.-год</w:t>
      </w:r>
    </w:p>
    <w:p w:rsidR="00433E38" w:rsidRPr="00A330B9" w:rsidRDefault="00433E38" w:rsidP="00CE387F">
      <w:pPr>
        <w:pStyle w:val="a4"/>
        <w:spacing w:after="0"/>
      </w:pPr>
      <w:r w:rsidRPr="00A330B9">
        <w:t>Складений в цінах  20</w:t>
      </w:r>
      <w:r w:rsidR="007611B0" w:rsidRPr="00A330B9">
        <w:rPr>
          <w:lang w:val="uk-UA"/>
        </w:rPr>
        <w:t>1</w:t>
      </w:r>
      <w:r w:rsidR="002D6C31">
        <w:rPr>
          <w:lang w:val="uk-UA"/>
        </w:rPr>
        <w:t>5</w:t>
      </w:r>
      <w:r w:rsidR="002F7A99" w:rsidRPr="00A330B9">
        <w:rPr>
          <w:lang w:val="uk-UA"/>
        </w:rPr>
        <w:t xml:space="preserve"> </w:t>
      </w:r>
      <w:r w:rsidRPr="00A330B9">
        <w:t xml:space="preserve"> р.                                                       </w:t>
      </w:r>
      <w:r w:rsidR="002D6C31">
        <w:rPr>
          <w:lang w:val="uk-UA"/>
        </w:rPr>
        <w:t xml:space="preserve">                    </w:t>
      </w:r>
      <w:r w:rsidRPr="00A330B9">
        <w:t xml:space="preserve">                     Середній розряд робіт 3</w:t>
      </w:r>
      <w:r w:rsidR="002D6C31">
        <w:rPr>
          <w:lang w:val="uk-UA"/>
        </w:rPr>
        <w:t>,</w:t>
      </w:r>
      <w:r w:rsidRPr="00A330B9">
        <w:t>8 розряд</w:t>
      </w:r>
    </w:p>
    <w:tbl>
      <w:tblPr>
        <w:tblW w:w="14154" w:type="dxa"/>
        <w:tblLayout w:type="fixed"/>
        <w:tblCellMar>
          <w:left w:w="0" w:type="dxa"/>
          <w:right w:w="0" w:type="dxa"/>
        </w:tblCellMar>
        <w:tblLook w:val="0000"/>
      </w:tblPr>
      <w:tblGrid>
        <w:gridCol w:w="364"/>
        <w:gridCol w:w="336"/>
        <w:gridCol w:w="1098"/>
        <w:gridCol w:w="5026"/>
        <w:gridCol w:w="700"/>
        <w:gridCol w:w="486"/>
        <w:gridCol w:w="232"/>
        <w:gridCol w:w="870"/>
        <w:gridCol w:w="194"/>
        <w:gridCol w:w="700"/>
        <w:gridCol w:w="185"/>
        <w:gridCol w:w="520"/>
        <w:gridCol w:w="320"/>
        <w:gridCol w:w="440"/>
        <w:gridCol w:w="200"/>
        <w:gridCol w:w="823"/>
        <w:gridCol w:w="809"/>
        <w:gridCol w:w="851"/>
      </w:tblGrid>
      <w:tr w:rsidR="002D6C31" w:rsidTr="00D70ADE">
        <w:trPr>
          <w:cantSplit/>
          <w:trHeight w:val="255"/>
        </w:trPr>
        <w:tc>
          <w:tcPr>
            <w:tcW w:w="364"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extDirection w:val="btLr"/>
            <w:vAlign w:val="center"/>
          </w:tcPr>
          <w:p w:rsidR="002D6C31" w:rsidRDefault="00D70ADE" w:rsidP="00D70ADE">
            <w:pPr>
              <w:ind w:left="113" w:right="113"/>
              <w:jc w:val="center"/>
              <w:rPr>
                <w:szCs w:val="28"/>
              </w:rPr>
            </w:pPr>
            <w:r>
              <w:rPr>
                <w:szCs w:val="28"/>
              </w:rPr>
              <w:t>Номер</w:t>
            </w:r>
          </w:p>
        </w:tc>
        <w:tc>
          <w:tcPr>
            <w:tcW w:w="1434" w:type="dxa"/>
            <w:gridSpan w:val="2"/>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433E38">
            <w:pPr>
              <w:ind w:left="-108" w:right="-108"/>
              <w:jc w:val="center"/>
              <w:rPr>
                <w:szCs w:val="28"/>
                <w:lang w:val="uk-UA"/>
              </w:rPr>
            </w:pPr>
            <w:r>
              <w:rPr>
                <w:szCs w:val="28"/>
              </w:rPr>
              <w:t>Шифр і номер позиц</w:t>
            </w:r>
            <w:r>
              <w:rPr>
                <w:szCs w:val="28"/>
                <w:lang w:val="uk-UA"/>
              </w:rPr>
              <w:t>.</w:t>
            </w:r>
            <w:r>
              <w:rPr>
                <w:szCs w:val="28"/>
              </w:rPr>
              <w:t xml:space="preserve"> </w:t>
            </w:r>
          </w:p>
          <w:p w:rsidR="002D6C31" w:rsidRDefault="002D6C31" w:rsidP="00433E38">
            <w:pPr>
              <w:ind w:left="-108" w:right="-108"/>
              <w:jc w:val="center"/>
              <w:rPr>
                <w:szCs w:val="28"/>
              </w:rPr>
            </w:pPr>
            <w:r>
              <w:rPr>
                <w:szCs w:val="28"/>
              </w:rPr>
              <w:t>нормативу</w:t>
            </w:r>
          </w:p>
        </w:tc>
        <w:tc>
          <w:tcPr>
            <w:tcW w:w="5026"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Pr="002D6C31" w:rsidRDefault="002D6C31" w:rsidP="00433E38">
            <w:pPr>
              <w:jc w:val="center"/>
              <w:rPr>
                <w:szCs w:val="28"/>
                <w:lang w:val="uk-UA"/>
              </w:rPr>
            </w:pPr>
            <w:r>
              <w:rPr>
                <w:szCs w:val="28"/>
              </w:rPr>
              <w:t>Найменування робіт та витрат</w:t>
            </w:r>
          </w:p>
          <w:p w:rsidR="002D6C31" w:rsidRDefault="002D6C31" w:rsidP="002D6C31">
            <w:pPr>
              <w:jc w:val="center"/>
              <w:rPr>
                <w:szCs w:val="28"/>
                <w:lang w:val="uk-UA"/>
              </w:rPr>
            </w:pPr>
            <w:r>
              <w:rPr>
                <w:szCs w:val="28"/>
              </w:rPr>
              <w:t xml:space="preserve"> </w:t>
            </w:r>
          </w:p>
        </w:tc>
        <w:tc>
          <w:tcPr>
            <w:tcW w:w="700" w:type="dxa"/>
            <w:vMerge w:val="restart"/>
            <w:tcBorders>
              <w:top w:val="single" w:sz="4" w:space="0" w:color="auto"/>
              <w:left w:val="single" w:sz="4" w:space="0" w:color="auto"/>
              <w:right w:val="single" w:sz="4" w:space="0" w:color="auto"/>
            </w:tcBorders>
            <w:tcMar>
              <w:top w:w="20" w:type="dxa"/>
              <w:left w:w="20" w:type="dxa"/>
              <w:bottom w:w="0" w:type="dxa"/>
              <w:right w:w="20" w:type="dxa"/>
            </w:tcMar>
            <w:textDirection w:val="btLr"/>
          </w:tcPr>
          <w:p w:rsidR="002D6C31" w:rsidRDefault="002D6C31" w:rsidP="00433E38">
            <w:pPr>
              <w:ind w:left="113" w:right="113"/>
              <w:jc w:val="center"/>
              <w:rPr>
                <w:szCs w:val="28"/>
              </w:rPr>
            </w:pPr>
            <w:r>
              <w:rPr>
                <w:szCs w:val="28"/>
                <w:lang w:val="uk-UA"/>
              </w:rPr>
              <w:t>О</w:t>
            </w:r>
            <w:r>
              <w:rPr>
                <w:szCs w:val="28"/>
              </w:rPr>
              <w:t>диниця</w:t>
            </w:r>
            <w:r>
              <w:rPr>
                <w:szCs w:val="28"/>
                <w:lang w:val="uk-UA"/>
              </w:rPr>
              <w:t xml:space="preserve">  </w:t>
            </w:r>
            <w:r>
              <w:rPr>
                <w:szCs w:val="28"/>
              </w:rPr>
              <w:t xml:space="preserve"> вимір</w:t>
            </w:r>
            <w:r>
              <w:rPr>
                <w:szCs w:val="28"/>
                <w:lang w:val="uk-UA"/>
              </w:rPr>
              <w:t>ювання</w:t>
            </w:r>
          </w:p>
        </w:tc>
        <w:tc>
          <w:tcPr>
            <w:tcW w:w="486"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extDirection w:val="btLr"/>
            <w:vAlign w:val="center"/>
          </w:tcPr>
          <w:p w:rsidR="002D6C31" w:rsidRDefault="002D6C31" w:rsidP="00433E38">
            <w:pPr>
              <w:ind w:left="113" w:right="113"/>
              <w:jc w:val="center"/>
              <w:rPr>
                <w:szCs w:val="28"/>
              </w:rPr>
            </w:pPr>
            <w:r>
              <w:rPr>
                <w:szCs w:val="28"/>
              </w:rPr>
              <w:t>Кількість</w:t>
            </w:r>
          </w:p>
        </w:tc>
        <w:tc>
          <w:tcPr>
            <w:tcW w:w="2181" w:type="dxa"/>
            <w:gridSpan w:val="5"/>
            <w:tcBorders>
              <w:top w:val="single" w:sz="4" w:space="0" w:color="auto"/>
              <w:left w:val="nil"/>
              <w:bottom w:val="single" w:sz="4" w:space="0" w:color="auto"/>
              <w:right w:val="single" w:sz="4" w:space="0" w:color="auto"/>
            </w:tcBorders>
            <w:tcMar>
              <w:top w:w="20" w:type="dxa"/>
              <w:left w:w="20" w:type="dxa"/>
              <w:bottom w:w="0" w:type="dxa"/>
              <w:right w:w="20" w:type="dxa"/>
            </w:tcMar>
          </w:tcPr>
          <w:p w:rsidR="002D6C31" w:rsidRDefault="002D6C31" w:rsidP="00433E38">
            <w:pPr>
              <w:ind w:left="-104" w:right="-228"/>
              <w:jc w:val="center"/>
              <w:rPr>
                <w:szCs w:val="28"/>
              </w:rPr>
            </w:pPr>
            <w:r>
              <w:rPr>
                <w:szCs w:val="28"/>
              </w:rPr>
              <w:t>Вартість</w:t>
            </w:r>
          </w:p>
          <w:p w:rsidR="002D6C31" w:rsidRPr="00543913" w:rsidRDefault="00543913" w:rsidP="00433E38">
            <w:pPr>
              <w:ind w:left="-104" w:right="-228"/>
              <w:jc w:val="center"/>
              <w:rPr>
                <w:szCs w:val="28"/>
                <w:lang w:val="uk-UA"/>
              </w:rPr>
            </w:pPr>
            <w:r>
              <w:rPr>
                <w:szCs w:val="28"/>
              </w:rPr>
              <w:t xml:space="preserve"> одиниці, грн</w:t>
            </w:r>
          </w:p>
        </w:tc>
        <w:tc>
          <w:tcPr>
            <w:tcW w:w="2303" w:type="dxa"/>
            <w:gridSpan w:val="5"/>
            <w:tcBorders>
              <w:top w:val="single" w:sz="4" w:space="0" w:color="auto"/>
              <w:left w:val="nil"/>
              <w:bottom w:val="single" w:sz="4" w:space="0" w:color="auto"/>
              <w:right w:val="single" w:sz="4" w:space="0" w:color="auto"/>
            </w:tcBorders>
            <w:tcMar>
              <w:top w:w="20" w:type="dxa"/>
              <w:left w:w="20" w:type="dxa"/>
              <w:bottom w:w="0" w:type="dxa"/>
              <w:right w:w="20" w:type="dxa"/>
            </w:tcMar>
          </w:tcPr>
          <w:p w:rsidR="002D6C31" w:rsidRPr="00543913" w:rsidRDefault="00543913" w:rsidP="00433E38">
            <w:pPr>
              <w:jc w:val="center"/>
              <w:rPr>
                <w:szCs w:val="28"/>
                <w:lang w:val="uk-UA"/>
              </w:rPr>
            </w:pPr>
            <w:r>
              <w:rPr>
                <w:szCs w:val="28"/>
              </w:rPr>
              <w:t>Загальна вартість, грн</w:t>
            </w:r>
          </w:p>
        </w:tc>
        <w:tc>
          <w:tcPr>
            <w:tcW w:w="1660"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tcPr>
          <w:p w:rsidR="002D6C31" w:rsidRDefault="002D6C31" w:rsidP="00433E38">
            <w:pPr>
              <w:jc w:val="center"/>
              <w:rPr>
                <w:szCs w:val="28"/>
              </w:rPr>
            </w:pPr>
            <w:r>
              <w:rPr>
                <w:szCs w:val="28"/>
              </w:rPr>
              <w:t>Витрати праці робітників, не зайнятих о</w:t>
            </w:r>
            <w:r>
              <w:rPr>
                <w:szCs w:val="28"/>
              </w:rPr>
              <w:t>б</w:t>
            </w:r>
            <w:r>
              <w:rPr>
                <w:szCs w:val="28"/>
              </w:rPr>
              <w:t>слуг. маш.</w:t>
            </w:r>
          </w:p>
        </w:tc>
      </w:tr>
      <w:tr w:rsidR="002D6C31" w:rsidTr="003B052D">
        <w:trPr>
          <w:cantSplit/>
          <w:trHeight w:val="445"/>
        </w:trPr>
        <w:tc>
          <w:tcPr>
            <w:tcW w:w="364" w:type="dxa"/>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rPr>
                <w:lang w:val="uk-UA"/>
              </w:rPr>
            </w:pPr>
          </w:p>
        </w:tc>
        <w:tc>
          <w:tcPr>
            <w:tcW w:w="1434" w:type="dxa"/>
            <w:gridSpan w:val="2"/>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rPr>
                <w:lang w:val="uk-UA"/>
              </w:rPr>
            </w:pPr>
          </w:p>
        </w:tc>
        <w:tc>
          <w:tcPr>
            <w:tcW w:w="5026" w:type="dxa"/>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rPr>
                <w:lang w:val="uk-UA"/>
              </w:rPr>
            </w:pPr>
          </w:p>
        </w:tc>
        <w:tc>
          <w:tcPr>
            <w:tcW w:w="700" w:type="dxa"/>
            <w:vMerge/>
            <w:tcBorders>
              <w:left w:val="single" w:sz="4" w:space="0" w:color="auto"/>
              <w:right w:val="single" w:sz="4" w:space="0" w:color="auto"/>
            </w:tcBorders>
          </w:tcPr>
          <w:p w:rsidR="002D6C31" w:rsidRDefault="002D6C31" w:rsidP="00433E38">
            <w:pPr>
              <w:rPr>
                <w:lang w:val="uk-UA"/>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rPr>
                <w:lang w:val="uk-UA"/>
              </w:rPr>
            </w:pPr>
          </w:p>
        </w:tc>
        <w:tc>
          <w:tcPr>
            <w:tcW w:w="1102" w:type="dxa"/>
            <w:gridSpan w:val="2"/>
            <w:tcBorders>
              <w:top w:val="nil"/>
              <w:left w:val="nil"/>
              <w:bottom w:val="single" w:sz="4" w:space="0" w:color="auto"/>
              <w:right w:val="single" w:sz="4" w:space="0" w:color="auto"/>
            </w:tcBorders>
            <w:tcMar>
              <w:top w:w="20" w:type="dxa"/>
              <w:left w:w="20" w:type="dxa"/>
              <w:bottom w:w="0" w:type="dxa"/>
              <w:right w:w="20" w:type="dxa"/>
            </w:tcMar>
          </w:tcPr>
          <w:p w:rsidR="002D6C31" w:rsidRDefault="002D6C31" w:rsidP="00433E38">
            <w:pPr>
              <w:jc w:val="center"/>
              <w:rPr>
                <w:lang w:val="uk-UA"/>
              </w:rPr>
            </w:pPr>
            <w:r>
              <w:rPr>
                <w:szCs w:val="28"/>
                <w:lang w:val="uk-UA"/>
              </w:rPr>
              <w:t>в</w:t>
            </w:r>
            <w:r>
              <w:rPr>
                <w:szCs w:val="28"/>
              </w:rPr>
              <w:t>сього</w:t>
            </w:r>
          </w:p>
        </w:tc>
        <w:tc>
          <w:tcPr>
            <w:tcW w:w="1079" w:type="dxa"/>
            <w:gridSpan w:val="3"/>
            <w:tcBorders>
              <w:top w:val="nil"/>
              <w:left w:val="nil"/>
              <w:bottom w:val="single" w:sz="4" w:space="0" w:color="auto"/>
              <w:right w:val="single" w:sz="4" w:space="0" w:color="auto"/>
            </w:tcBorders>
            <w:tcMar>
              <w:top w:w="20" w:type="dxa"/>
              <w:left w:w="20" w:type="dxa"/>
              <w:bottom w:w="0" w:type="dxa"/>
              <w:right w:w="20" w:type="dxa"/>
            </w:tcMar>
          </w:tcPr>
          <w:p w:rsidR="002D6C31" w:rsidRDefault="002D6C31" w:rsidP="00433E38">
            <w:pPr>
              <w:jc w:val="center"/>
              <w:rPr>
                <w:lang w:val="uk-UA"/>
              </w:rPr>
            </w:pPr>
            <w:r>
              <w:rPr>
                <w:szCs w:val="28"/>
                <w:lang w:val="uk-UA"/>
              </w:rPr>
              <w:t>е</w:t>
            </w:r>
            <w:r>
              <w:rPr>
                <w:szCs w:val="28"/>
              </w:rPr>
              <w:t>кспл. машин</w:t>
            </w:r>
          </w:p>
        </w:tc>
        <w:tc>
          <w:tcPr>
            <w:tcW w:w="840" w:type="dxa"/>
            <w:gridSpan w:val="2"/>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2D6C31" w:rsidRDefault="002D6C31" w:rsidP="00433E38">
            <w:pPr>
              <w:jc w:val="center"/>
              <w:rPr>
                <w:szCs w:val="28"/>
              </w:rPr>
            </w:pPr>
          </w:p>
          <w:p w:rsidR="002D6C31" w:rsidRDefault="002D6C31" w:rsidP="00433E38">
            <w:pPr>
              <w:jc w:val="center"/>
              <w:rPr>
                <w:bCs/>
                <w:lang w:val="uk-UA"/>
              </w:rPr>
            </w:pPr>
            <w:r>
              <w:rPr>
                <w:bCs/>
                <w:szCs w:val="28"/>
                <w:lang w:val="uk-UA"/>
              </w:rPr>
              <w:t>в</w:t>
            </w:r>
            <w:r>
              <w:rPr>
                <w:bCs/>
                <w:szCs w:val="28"/>
              </w:rPr>
              <w:t>сього</w:t>
            </w:r>
          </w:p>
        </w:tc>
        <w:tc>
          <w:tcPr>
            <w:tcW w:w="640" w:type="dxa"/>
            <w:gridSpan w:val="2"/>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extDirection w:val="btLr"/>
            <w:vAlign w:val="center"/>
          </w:tcPr>
          <w:p w:rsidR="002D6C31" w:rsidRDefault="002D6C31" w:rsidP="00433E38">
            <w:pPr>
              <w:ind w:left="113" w:right="113"/>
              <w:rPr>
                <w:szCs w:val="28"/>
              </w:rPr>
            </w:pPr>
            <w:r>
              <w:rPr>
                <w:szCs w:val="28"/>
                <w:lang w:val="uk-UA"/>
              </w:rPr>
              <w:t>заробітна плата</w:t>
            </w:r>
          </w:p>
        </w:tc>
        <w:tc>
          <w:tcPr>
            <w:tcW w:w="823" w:type="dxa"/>
            <w:tcBorders>
              <w:top w:val="nil"/>
              <w:left w:val="nil"/>
              <w:bottom w:val="single" w:sz="4" w:space="0" w:color="auto"/>
              <w:right w:val="single" w:sz="4" w:space="0" w:color="auto"/>
            </w:tcBorders>
            <w:tcMar>
              <w:top w:w="20" w:type="dxa"/>
              <w:left w:w="20" w:type="dxa"/>
              <w:bottom w:w="0" w:type="dxa"/>
              <w:right w:w="20" w:type="dxa"/>
            </w:tcMar>
          </w:tcPr>
          <w:p w:rsidR="002D6C31" w:rsidRDefault="002D6C31" w:rsidP="00433E38">
            <w:pPr>
              <w:jc w:val="center"/>
              <w:rPr>
                <w:szCs w:val="28"/>
              </w:rPr>
            </w:pPr>
            <w:r>
              <w:rPr>
                <w:szCs w:val="28"/>
                <w:lang w:val="uk-UA"/>
              </w:rPr>
              <w:t>е</w:t>
            </w:r>
            <w:r>
              <w:rPr>
                <w:szCs w:val="28"/>
              </w:rPr>
              <w:t>кспл. машин</w:t>
            </w:r>
          </w:p>
        </w:tc>
        <w:tc>
          <w:tcPr>
            <w:tcW w:w="1660"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szCs w:val="28"/>
              </w:rPr>
            </w:pPr>
            <w:r>
              <w:rPr>
                <w:szCs w:val="28"/>
              </w:rPr>
              <w:t>тих, що обсл</w:t>
            </w:r>
            <w:r>
              <w:rPr>
                <w:szCs w:val="28"/>
              </w:rPr>
              <w:t>у</w:t>
            </w:r>
            <w:r>
              <w:rPr>
                <w:szCs w:val="28"/>
              </w:rPr>
              <w:t>говують маш</w:t>
            </w:r>
            <w:r>
              <w:rPr>
                <w:szCs w:val="28"/>
              </w:rPr>
              <w:t>и</w:t>
            </w:r>
            <w:r>
              <w:rPr>
                <w:szCs w:val="28"/>
              </w:rPr>
              <w:t>ни, люд</w:t>
            </w:r>
            <w:r w:rsidR="00543913">
              <w:rPr>
                <w:szCs w:val="28"/>
                <w:lang w:val="uk-UA"/>
              </w:rPr>
              <w:t>.</w:t>
            </w:r>
            <w:r>
              <w:rPr>
                <w:szCs w:val="28"/>
              </w:rPr>
              <w:t>-год</w:t>
            </w:r>
          </w:p>
        </w:tc>
      </w:tr>
      <w:tr w:rsidR="002D6C31" w:rsidTr="003B052D">
        <w:trPr>
          <w:cantSplit/>
          <w:trHeight w:val="540"/>
        </w:trPr>
        <w:tc>
          <w:tcPr>
            <w:tcW w:w="364" w:type="dxa"/>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rPr>
                <w:lang w:val="uk-UA"/>
              </w:rPr>
            </w:pPr>
          </w:p>
        </w:tc>
        <w:tc>
          <w:tcPr>
            <w:tcW w:w="1434" w:type="dxa"/>
            <w:gridSpan w:val="2"/>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rPr>
                <w:lang w:val="uk-UA"/>
              </w:rPr>
            </w:pPr>
          </w:p>
        </w:tc>
        <w:tc>
          <w:tcPr>
            <w:tcW w:w="5026" w:type="dxa"/>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rPr>
                <w:lang w:val="uk-UA"/>
              </w:rPr>
            </w:pPr>
          </w:p>
        </w:tc>
        <w:tc>
          <w:tcPr>
            <w:tcW w:w="700" w:type="dxa"/>
            <w:vMerge/>
            <w:tcBorders>
              <w:left w:val="single" w:sz="4" w:space="0" w:color="auto"/>
              <w:bottom w:val="single" w:sz="4" w:space="0" w:color="auto"/>
              <w:right w:val="single" w:sz="4" w:space="0" w:color="auto"/>
            </w:tcBorders>
          </w:tcPr>
          <w:p w:rsidR="002D6C31" w:rsidRDefault="002D6C31" w:rsidP="00433E38">
            <w:pPr>
              <w:rPr>
                <w:lang w:val="uk-UA"/>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rPr>
                <w:lang w:val="uk-UA"/>
              </w:rPr>
            </w:pPr>
          </w:p>
        </w:tc>
        <w:tc>
          <w:tcPr>
            <w:tcW w:w="1102" w:type="dxa"/>
            <w:gridSpan w:val="2"/>
            <w:tcBorders>
              <w:top w:val="nil"/>
              <w:left w:val="nil"/>
              <w:bottom w:val="single" w:sz="4" w:space="0" w:color="auto"/>
              <w:right w:val="single" w:sz="4" w:space="0" w:color="auto"/>
            </w:tcBorders>
            <w:tcMar>
              <w:top w:w="20" w:type="dxa"/>
              <w:left w:w="20" w:type="dxa"/>
              <w:bottom w:w="0" w:type="dxa"/>
              <w:right w:w="20" w:type="dxa"/>
            </w:tcMar>
          </w:tcPr>
          <w:p w:rsidR="002D6C31" w:rsidRDefault="002D6C31" w:rsidP="00433E38">
            <w:pPr>
              <w:jc w:val="center"/>
              <w:rPr>
                <w:lang w:val="uk-UA"/>
              </w:rPr>
            </w:pPr>
            <w:r>
              <w:rPr>
                <w:szCs w:val="28"/>
                <w:lang w:val="uk-UA"/>
              </w:rPr>
              <w:t>заробітна плата</w:t>
            </w:r>
          </w:p>
        </w:tc>
        <w:tc>
          <w:tcPr>
            <w:tcW w:w="1079" w:type="dxa"/>
            <w:gridSpan w:val="3"/>
            <w:tcBorders>
              <w:top w:val="nil"/>
              <w:left w:val="nil"/>
              <w:bottom w:val="single" w:sz="4" w:space="0" w:color="auto"/>
              <w:right w:val="single" w:sz="4" w:space="0" w:color="auto"/>
            </w:tcBorders>
            <w:tcMar>
              <w:top w:w="20" w:type="dxa"/>
              <w:left w:w="20" w:type="dxa"/>
              <w:bottom w:w="0" w:type="dxa"/>
              <w:right w:w="20" w:type="dxa"/>
            </w:tcMar>
          </w:tcPr>
          <w:p w:rsidR="002D6C31" w:rsidRDefault="002D6C31" w:rsidP="00433E38">
            <w:pPr>
              <w:jc w:val="center"/>
              <w:rPr>
                <w:szCs w:val="28"/>
              </w:rPr>
            </w:pPr>
            <w:r>
              <w:rPr>
                <w:szCs w:val="28"/>
              </w:rPr>
              <w:t>в т. ч.</w:t>
            </w:r>
          </w:p>
          <w:p w:rsidR="002D6C31" w:rsidRDefault="002D6C31" w:rsidP="00433E38">
            <w:pPr>
              <w:jc w:val="center"/>
              <w:rPr>
                <w:lang w:val="uk-UA"/>
              </w:rPr>
            </w:pPr>
            <w:r>
              <w:rPr>
                <w:szCs w:val="28"/>
                <w:lang w:val="uk-UA"/>
              </w:rPr>
              <w:t>ЗП</w:t>
            </w:r>
          </w:p>
        </w:tc>
        <w:tc>
          <w:tcPr>
            <w:tcW w:w="840" w:type="dxa"/>
            <w:gridSpan w:val="2"/>
            <w:vMerge/>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433E38">
            <w:pPr>
              <w:rPr>
                <w:lang w:val="uk-UA"/>
              </w:rPr>
            </w:pPr>
          </w:p>
        </w:tc>
        <w:tc>
          <w:tcPr>
            <w:tcW w:w="640" w:type="dxa"/>
            <w:gridSpan w:val="2"/>
            <w:vMerge/>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433E38">
            <w:pPr>
              <w:rPr>
                <w:lang w:val="uk-UA"/>
              </w:rPr>
            </w:pPr>
          </w:p>
        </w:tc>
        <w:tc>
          <w:tcPr>
            <w:tcW w:w="823" w:type="dxa"/>
            <w:tcBorders>
              <w:top w:val="nil"/>
              <w:left w:val="nil"/>
              <w:bottom w:val="single" w:sz="4" w:space="0" w:color="auto"/>
              <w:right w:val="single" w:sz="4" w:space="0" w:color="auto"/>
            </w:tcBorders>
            <w:tcMar>
              <w:top w:w="20" w:type="dxa"/>
              <w:left w:w="20" w:type="dxa"/>
              <w:bottom w:w="0" w:type="dxa"/>
              <w:right w:w="20" w:type="dxa"/>
            </w:tcMar>
          </w:tcPr>
          <w:p w:rsidR="002D6C31" w:rsidRDefault="002D6C31" w:rsidP="00433E38">
            <w:pPr>
              <w:jc w:val="center"/>
              <w:rPr>
                <w:szCs w:val="28"/>
              </w:rPr>
            </w:pPr>
            <w:r>
              <w:rPr>
                <w:szCs w:val="28"/>
              </w:rPr>
              <w:t>в т. ч.</w:t>
            </w:r>
          </w:p>
          <w:p w:rsidR="002D6C31" w:rsidRDefault="002D6C31" w:rsidP="00433E38">
            <w:pPr>
              <w:jc w:val="center"/>
              <w:rPr>
                <w:szCs w:val="28"/>
              </w:rPr>
            </w:pPr>
            <w:r>
              <w:rPr>
                <w:szCs w:val="28"/>
                <w:lang w:val="uk-UA"/>
              </w:rPr>
              <w:t>ЗП</w:t>
            </w:r>
          </w:p>
        </w:tc>
        <w:tc>
          <w:tcPr>
            <w:tcW w:w="809" w:type="dxa"/>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rFonts w:hint="eastAsia"/>
                <w:lang w:val="uk-UA"/>
              </w:rPr>
              <w:t>на</w:t>
            </w:r>
            <w:r>
              <w:rPr>
                <w:lang w:val="uk-UA"/>
              </w:rPr>
              <w:t xml:space="preserve"> </w:t>
            </w:r>
            <w:r>
              <w:rPr>
                <w:rFonts w:hint="eastAsia"/>
                <w:lang w:val="uk-UA"/>
              </w:rPr>
              <w:t>один</w:t>
            </w:r>
            <w:r>
              <w:rPr>
                <w:rFonts w:hint="eastAsia"/>
                <w:lang w:val="uk-UA"/>
              </w:rPr>
              <w:t>и</w:t>
            </w:r>
            <w:r>
              <w:rPr>
                <w:rFonts w:hint="eastAsia"/>
                <w:lang w:val="uk-UA"/>
              </w:rPr>
              <w:t>цю</w:t>
            </w:r>
          </w:p>
        </w:tc>
        <w:tc>
          <w:tcPr>
            <w:tcW w:w="851" w:type="dxa"/>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rFonts w:hint="eastAsia"/>
                <w:lang w:val="uk-UA"/>
              </w:rPr>
              <w:t>всього</w:t>
            </w:r>
          </w:p>
        </w:tc>
      </w:tr>
      <w:tr w:rsidR="003B052D" w:rsidTr="003B052D">
        <w:trPr>
          <w:trHeight w:val="255"/>
        </w:trPr>
        <w:tc>
          <w:tcPr>
            <w:tcW w:w="364" w:type="dxa"/>
            <w:tcBorders>
              <w:top w:val="nil"/>
              <w:left w:val="single" w:sz="4" w:space="0" w:color="auto"/>
              <w:bottom w:val="single" w:sz="4" w:space="0" w:color="auto"/>
              <w:right w:val="single" w:sz="4" w:space="0" w:color="auto"/>
            </w:tcBorders>
            <w:noWrap/>
            <w:tcMar>
              <w:top w:w="20" w:type="dxa"/>
              <w:left w:w="20" w:type="dxa"/>
              <w:bottom w:w="0" w:type="dxa"/>
              <w:right w:w="20" w:type="dxa"/>
            </w:tcMar>
          </w:tcPr>
          <w:p w:rsidR="003B052D" w:rsidRDefault="003B052D" w:rsidP="00433E38">
            <w:pPr>
              <w:jc w:val="center"/>
              <w:rPr>
                <w:szCs w:val="28"/>
              </w:rPr>
            </w:pPr>
            <w:r>
              <w:rPr>
                <w:szCs w:val="28"/>
              </w:rPr>
              <w:t>1</w:t>
            </w:r>
          </w:p>
        </w:tc>
        <w:tc>
          <w:tcPr>
            <w:tcW w:w="1434" w:type="dxa"/>
            <w:gridSpan w:val="2"/>
            <w:tcBorders>
              <w:top w:val="nil"/>
              <w:left w:val="nil"/>
              <w:bottom w:val="single" w:sz="4" w:space="0" w:color="auto"/>
              <w:right w:val="single" w:sz="4" w:space="0" w:color="auto"/>
            </w:tcBorders>
            <w:noWrap/>
            <w:tcMar>
              <w:top w:w="20" w:type="dxa"/>
              <w:left w:w="20" w:type="dxa"/>
              <w:bottom w:w="0" w:type="dxa"/>
              <w:right w:w="20" w:type="dxa"/>
            </w:tcMar>
          </w:tcPr>
          <w:p w:rsidR="003B052D" w:rsidRDefault="003B052D" w:rsidP="00433E38">
            <w:pPr>
              <w:ind w:left="-108" w:right="-108"/>
              <w:jc w:val="center"/>
              <w:rPr>
                <w:szCs w:val="28"/>
              </w:rPr>
            </w:pPr>
            <w:r>
              <w:rPr>
                <w:szCs w:val="28"/>
              </w:rPr>
              <w:t>2</w:t>
            </w:r>
          </w:p>
        </w:tc>
        <w:tc>
          <w:tcPr>
            <w:tcW w:w="5026" w:type="dxa"/>
            <w:tcBorders>
              <w:top w:val="nil"/>
              <w:left w:val="nil"/>
              <w:bottom w:val="single" w:sz="4" w:space="0" w:color="auto"/>
              <w:right w:val="single" w:sz="4" w:space="0" w:color="auto"/>
            </w:tcBorders>
            <w:noWrap/>
            <w:tcMar>
              <w:top w:w="20" w:type="dxa"/>
              <w:left w:w="20" w:type="dxa"/>
              <w:bottom w:w="0" w:type="dxa"/>
              <w:right w:w="20" w:type="dxa"/>
            </w:tcMar>
          </w:tcPr>
          <w:p w:rsidR="003B052D" w:rsidRDefault="003B052D" w:rsidP="00433E38">
            <w:pPr>
              <w:jc w:val="center"/>
              <w:rPr>
                <w:szCs w:val="28"/>
              </w:rPr>
            </w:pPr>
            <w:r>
              <w:rPr>
                <w:szCs w:val="28"/>
              </w:rPr>
              <w:t>3</w:t>
            </w:r>
          </w:p>
        </w:tc>
        <w:tc>
          <w:tcPr>
            <w:tcW w:w="700"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3B052D" w:rsidRDefault="003B052D" w:rsidP="006E6B47">
            <w:pPr>
              <w:jc w:val="center"/>
              <w:rPr>
                <w:szCs w:val="28"/>
              </w:rPr>
            </w:pPr>
            <w:r>
              <w:rPr>
                <w:szCs w:val="28"/>
              </w:rPr>
              <w:t>4</w:t>
            </w:r>
          </w:p>
        </w:tc>
        <w:tc>
          <w:tcPr>
            <w:tcW w:w="486" w:type="dxa"/>
            <w:tcBorders>
              <w:top w:val="nil"/>
              <w:left w:val="single" w:sz="4" w:space="0" w:color="auto"/>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5</w:t>
            </w:r>
          </w:p>
        </w:tc>
        <w:tc>
          <w:tcPr>
            <w:tcW w:w="1102" w:type="dxa"/>
            <w:gridSpan w:val="2"/>
            <w:tcBorders>
              <w:top w:val="nil"/>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6</w:t>
            </w:r>
          </w:p>
        </w:tc>
        <w:tc>
          <w:tcPr>
            <w:tcW w:w="1079" w:type="dxa"/>
            <w:gridSpan w:val="3"/>
            <w:tcBorders>
              <w:top w:val="nil"/>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7</w:t>
            </w:r>
          </w:p>
        </w:tc>
        <w:tc>
          <w:tcPr>
            <w:tcW w:w="840" w:type="dxa"/>
            <w:gridSpan w:val="2"/>
            <w:tcBorders>
              <w:top w:val="nil"/>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8</w:t>
            </w:r>
          </w:p>
        </w:tc>
        <w:tc>
          <w:tcPr>
            <w:tcW w:w="640" w:type="dxa"/>
            <w:gridSpan w:val="2"/>
            <w:tcBorders>
              <w:top w:val="nil"/>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9</w:t>
            </w:r>
          </w:p>
        </w:tc>
        <w:tc>
          <w:tcPr>
            <w:tcW w:w="823" w:type="dxa"/>
            <w:tcBorders>
              <w:top w:val="nil"/>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10</w:t>
            </w:r>
          </w:p>
        </w:tc>
        <w:tc>
          <w:tcPr>
            <w:tcW w:w="809" w:type="dxa"/>
            <w:tcBorders>
              <w:top w:val="nil"/>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11</w:t>
            </w:r>
          </w:p>
        </w:tc>
        <w:tc>
          <w:tcPr>
            <w:tcW w:w="851" w:type="dxa"/>
            <w:tcBorders>
              <w:top w:val="nil"/>
              <w:left w:val="nil"/>
              <w:bottom w:val="single" w:sz="4" w:space="0" w:color="auto"/>
              <w:right w:val="single" w:sz="4" w:space="0" w:color="auto"/>
            </w:tcBorders>
            <w:noWrap/>
            <w:tcMar>
              <w:top w:w="20" w:type="dxa"/>
              <w:left w:w="20" w:type="dxa"/>
              <w:bottom w:w="0" w:type="dxa"/>
              <w:right w:w="20" w:type="dxa"/>
            </w:tcMar>
          </w:tcPr>
          <w:p w:rsidR="003B052D" w:rsidRPr="003B052D" w:rsidRDefault="003B052D" w:rsidP="00433E38">
            <w:pPr>
              <w:jc w:val="center"/>
              <w:rPr>
                <w:szCs w:val="28"/>
                <w:lang w:val="uk-UA"/>
              </w:rPr>
            </w:pPr>
            <w:r>
              <w:rPr>
                <w:szCs w:val="28"/>
                <w:lang w:val="uk-UA"/>
              </w:rPr>
              <w:t>12</w:t>
            </w:r>
          </w:p>
        </w:tc>
      </w:tr>
      <w:tr w:rsidR="002D6C31" w:rsidTr="003B052D">
        <w:trPr>
          <w:cantSplit/>
          <w:trHeight w:val="255"/>
        </w:trPr>
        <w:tc>
          <w:tcPr>
            <w:tcW w:w="364"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bottom"/>
          </w:tcPr>
          <w:p w:rsidR="002D6C31" w:rsidRDefault="002D6C31" w:rsidP="00433E38">
            <w:pPr>
              <w:jc w:val="center"/>
              <w:rPr>
                <w:lang w:val="uk-UA"/>
              </w:rPr>
            </w:pPr>
            <w:r>
              <w:rPr>
                <w:lang w:val="uk-UA"/>
              </w:rPr>
              <w:t>1</w:t>
            </w:r>
          </w:p>
        </w:tc>
        <w:tc>
          <w:tcPr>
            <w:tcW w:w="1434"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bottom"/>
          </w:tcPr>
          <w:p w:rsidR="002D6C31" w:rsidRDefault="002D6C31" w:rsidP="00433E38">
            <w:pPr>
              <w:jc w:val="center"/>
              <w:rPr>
                <w:lang w:val="uk-UA"/>
              </w:rPr>
            </w:pPr>
            <w:r>
              <w:rPr>
                <w:rFonts w:hint="eastAsia"/>
                <w:lang w:val="uk-UA"/>
              </w:rPr>
              <w:t>Е</w:t>
            </w:r>
            <w:r>
              <w:rPr>
                <w:lang w:val="uk-UA"/>
              </w:rPr>
              <w:t>19-5-1</w:t>
            </w:r>
          </w:p>
        </w:tc>
        <w:tc>
          <w:tcPr>
            <w:tcW w:w="5026" w:type="dxa"/>
            <w:vMerge w:val="restar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2D6C31">
            <w:pPr>
              <w:rPr>
                <w:lang w:val="uk-UA"/>
              </w:rPr>
            </w:pPr>
            <w:r>
              <w:rPr>
                <w:lang w:val="uk-UA"/>
              </w:rPr>
              <w:t xml:space="preserve">Влаштування </w:t>
            </w:r>
            <w:r>
              <w:rPr>
                <w:rFonts w:hint="eastAsia"/>
                <w:lang w:val="uk-UA"/>
              </w:rPr>
              <w:t>автоматики</w:t>
            </w:r>
            <w:r>
              <w:rPr>
                <w:lang w:val="uk-UA"/>
              </w:rPr>
              <w:t xml:space="preserve"> </w:t>
            </w:r>
            <w:r>
              <w:rPr>
                <w:rFonts w:hint="eastAsia"/>
                <w:lang w:val="uk-UA"/>
              </w:rPr>
              <w:t>безпеки</w:t>
            </w:r>
          </w:p>
        </w:tc>
        <w:tc>
          <w:tcPr>
            <w:tcW w:w="700" w:type="dxa"/>
            <w:vMerge w:val="restart"/>
            <w:tcBorders>
              <w:top w:val="single" w:sz="4" w:space="0" w:color="auto"/>
              <w:left w:val="single" w:sz="4" w:space="0" w:color="auto"/>
              <w:right w:val="single" w:sz="4" w:space="0" w:color="auto"/>
            </w:tcBorders>
            <w:tcMar>
              <w:top w:w="20" w:type="dxa"/>
              <w:left w:w="20" w:type="dxa"/>
              <w:bottom w:w="0" w:type="dxa"/>
              <w:right w:w="20" w:type="dxa"/>
            </w:tcMar>
          </w:tcPr>
          <w:p w:rsidR="002D6C31" w:rsidRPr="002D6C31" w:rsidRDefault="002D6C31" w:rsidP="00433E38">
            <w:pPr>
              <w:jc w:val="center"/>
              <w:rPr>
                <w:lang w:val="uk-UA"/>
              </w:rPr>
            </w:pPr>
            <w:r>
              <w:rPr>
                <w:lang w:val="uk-UA"/>
              </w:rPr>
              <w:t>ш</w:t>
            </w:r>
            <w:r w:rsidRPr="002D6C31">
              <w:t>т</w:t>
            </w:r>
            <w:r>
              <w:rPr>
                <w:lang w:val="uk-UA"/>
              </w:rPr>
              <w:t>.</w:t>
            </w:r>
          </w:p>
        </w:tc>
        <w:tc>
          <w:tcPr>
            <w:tcW w:w="486"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w:t>
            </w:r>
          </w:p>
        </w:tc>
        <w:tc>
          <w:tcPr>
            <w:tcW w:w="1102"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41,51</w:t>
            </w:r>
          </w:p>
        </w:tc>
        <w:tc>
          <w:tcPr>
            <w:tcW w:w="1079" w:type="dxa"/>
            <w:gridSpan w:val="3"/>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5,37</w:t>
            </w:r>
          </w:p>
        </w:tc>
        <w:tc>
          <w:tcPr>
            <w:tcW w:w="840"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42</w:t>
            </w:r>
          </w:p>
        </w:tc>
        <w:tc>
          <w:tcPr>
            <w:tcW w:w="640"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17</w:t>
            </w:r>
          </w:p>
        </w:tc>
        <w:tc>
          <w:tcPr>
            <w:tcW w:w="82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5</w:t>
            </w:r>
          </w:p>
        </w:tc>
        <w:tc>
          <w:tcPr>
            <w:tcW w:w="80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7</w:t>
            </w: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7</w:t>
            </w:r>
          </w:p>
        </w:tc>
      </w:tr>
      <w:tr w:rsidR="002D6C31" w:rsidTr="003B052D">
        <w:trPr>
          <w:cantSplit/>
          <w:trHeight w:val="249"/>
        </w:trPr>
        <w:tc>
          <w:tcPr>
            <w:tcW w:w="364" w:type="dxa"/>
            <w:vMerge/>
            <w:tcBorders>
              <w:top w:val="nil"/>
              <w:left w:val="single" w:sz="4" w:space="0" w:color="auto"/>
              <w:bottom w:val="single" w:sz="4" w:space="0" w:color="000000"/>
              <w:right w:val="single" w:sz="4" w:space="0" w:color="auto"/>
            </w:tcBorders>
            <w:vAlign w:val="center"/>
          </w:tcPr>
          <w:p w:rsidR="002D6C31" w:rsidRDefault="002D6C31" w:rsidP="00433E38">
            <w:pPr>
              <w:rPr>
                <w:lang w:val="uk-UA"/>
              </w:rPr>
            </w:pPr>
          </w:p>
        </w:tc>
        <w:tc>
          <w:tcPr>
            <w:tcW w:w="1434" w:type="dxa"/>
            <w:gridSpan w:val="2"/>
            <w:vMerge/>
            <w:tcBorders>
              <w:top w:val="nil"/>
              <w:left w:val="single" w:sz="4" w:space="0" w:color="auto"/>
              <w:bottom w:val="single" w:sz="4" w:space="0" w:color="000000"/>
              <w:right w:val="single" w:sz="4" w:space="0" w:color="auto"/>
            </w:tcBorders>
            <w:vAlign w:val="center"/>
          </w:tcPr>
          <w:p w:rsidR="002D6C31" w:rsidRDefault="002D6C31" w:rsidP="00433E38">
            <w:pPr>
              <w:rPr>
                <w:lang w:val="uk-UA"/>
              </w:rPr>
            </w:pPr>
          </w:p>
        </w:tc>
        <w:tc>
          <w:tcPr>
            <w:tcW w:w="5026" w:type="dxa"/>
            <w:vMerge/>
            <w:tcBorders>
              <w:top w:val="nil"/>
              <w:left w:val="single" w:sz="4" w:space="0" w:color="auto"/>
              <w:bottom w:val="single" w:sz="4" w:space="0" w:color="auto"/>
              <w:right w:val="single" w:sz="4" w:space="0" w:color="auto"/>
            </w:tcBorders>
            <w:vAlign w:val="center"/>
          </w:tcPr>
          <w:p w:rsidR="002D6C31" w:rsidRDefault="002D6C31" w:rsidP="00433E38">
            <w:pPr>
              <w:rPr>
                <w:lang w:val="uk-UA"/>
              </w:rPr>
            </w:pPr>
          </w:p>
        </w:tc>
        <w:tc>
          <w:tcPr>
            <w:tcW w:w="700" w:type="dxa"/>
            <w:vMerge/>
            <w:tcBorders>
              <w:left w:val="single" w:sz="4" w:space="0" w:color="auto"/>
              <w:bottom w:val="single" w:sz="4" w:space="0" w:color="auto"/>
              <w:right w:val="single" w:sz="4" w:space="0" w:color="auto"/>
            </w:tcBorders>
          </w:tcPr>
          <w:p w:rsidR="002D6C31" w:rsidRDefault="002D6C31" w:rsidP="00433E38">
            <w:pPr>
              <w:jc w:val="center"/>
              <w:rPr>
                <w:lang w:val="uk-UA"/>
              </w:rPr>
            </w:pPr>
          </w:p>
        </w:tc>
        <w:tc>
          <w:tcPr>
            <w:tcW w:w="486" w:type="dxa"/>
            <w:vMerge/>
            <w:tcBorders>
              <w:top w:val="nil"/>
              <w:left w:val="single" w:sz="4" w:space="0" w:color="auto"/>
              <w:bottom w:val="single" w:sz="4" w:space="0" w:color="000000"/>
              <w:right w:val="single" w:sz="4" w:space="0" w:color="auto"/>
            </w:tcBorders>
            <w:vAlign w:val="center"/>
          </w:tcPr>
          <w:p w:rsidR="002D6C31" w:rsidRDefault="002D6C31" w:rsidP="00433E38">
            <w:pPr>
              <w:jc w:val="center"/>
              <w:rPr>
                <w:lang w:val="uk-UA"/>
              </w:rPr>
            </w:pPr>
          </w:p>
        </w:tc>
        <w:tc>
          <w:tcPr>
            <w:tcW w:w="1102"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16,9</w:t>
            </w:r>
          </w:p>
        </w:tc>
        <w:tc>
          <w:tcPr>
            <w:tcW w:w="1079" w:type="dxa"/>
            <w:gridSpan w:val="3"/>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0,85</w:t>
            </w:r>
          </w:p>
        </w:tc>
        <w:tc>
          <w:tcPr>
            <w:tcW w:w="840" w:type="dxa"/>
            <w:gridSpan w:val="2"/>
            <w:vMerge/>
            <w:tcBorders>
              <w:top w:val="nil"/>
              <w:left w:val="single" w:sz="4" w:space="0" w:color="auto"/>
              <w:bottom w:val="single" w:sz="4" w:space="0" w:color="000000"/>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p>
        </w:tc>
        <w:tc>
          <w:tcPr>
            <w:tcW w:w="640" w:type="dxa"/>
            <w:gridSpan w:val="2"/>
            <w:vMerge/>
            <w:tcBorders>
              <w:top w:val="nil"/>
              <w:left w:val="single" w:sz="4" w:space="0" w:color="auto"/>
              <w:bottom w:val="single" w:sz="4" w:space="0" w:color="000000"/>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p>
        </w:tc>
        <w:tc>
          <w:tcPr>
            <w:tcW w:w="82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w:t>
            </w:r>
          </w:p>
        </w:tc>
        <w:tc>
          <w:tcPr>
            <w:tcW w:w="80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0,39</w:t>
            </w: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0</w:t>
            </w:r>
          </w:p>
        </w:tc>
      </w:tr>
      <w:tr w:rsidR="002D6C31" w:rsidTr="003B052D">
        <w:trPr>
          <w:trHeight w:val="300"/>
        </w:trPr>
        <w:tc>
          <w:tcPr>
            <w:tcW w:w="364"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2</w:t>
            </w:r>
          </w:p>
        </w:tc>
        <w:tc>
          <w:tcPr>
            <w:tcW w:w="1434"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1704-50723</w:t>
            </w:r>
          </w:p>
        </w:tc>
        <w:tc>
          <w:tcPr>
            <w:tcW w:w="5026"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2D6C31">
            <w:pPr>
              <w:rPr>
                <w:lang w:val="uk-UA"/>
              </w:rPr>
            </w:pPr>
            <w:r>
              <w:rPr>
                <w:rFonts w:hint="eastAsia"/>
                <w:lang w:val="uk-UA"/>
              </w:rPr>
              <w:t>Автоматика</w:t>
            </w:r>
            <w:r>
              <w:rPr>
                <w:lang w:val="uk-UA"/>
              </w:rPr>
              <w:t xml:space="preserve"> </w:t>
            </w:r>
            <w:r>
              <w:rPr>
                <w:rFonts w:hint="eastAsia"/>
                <w:lang w:val="uk-UA"/>
              </w:rPr>
              <w:t>безпеки</w:t>
            </w:r>
            <w:r>
              <w:rPr>
                <w:lang w:val="uk-UA"/>
              </w:rPr>
              <w:t xml:space="preserve"> </w:t>
            </w:r>
            <w:r>
              <w:rPr>
                <w:rFonts w:hint="eastAsia"/>
                <w:lang w:val="uk-UA"/>
              </w:rPr>
              <w:t>універсальна</w:t>
            </w:r>
            <w:r>
              <w:rPr>
                <w:lang w:val="uk-UA"/>
              </w:rPr>
              <w:t xml:space="preserve"> </w:t>
            </w:r>
            <w:r>
              <w:rPr>
                <w:rFonts w:hint="eastAsia"/>
                <w:lang w:val="uk-UA"/>
              </w:rPr>
              <w:t>УАБ</w:t>
            </w:r>
            <w:r>
              <w:rPr>
                <w:lang w:val="uk-UA"/>
              </w:rPr>
              <w:t>-</w:t>
            </w:r>
            <w:r>
              <w:rPr>
                <w:rFonts w:hint="eastAsia"/>
                <w:lang w:val="uk-UA"/>
              </w:rPr>
              <w:t>МГП</w:t>
            </w:r>
            <w:r>
              <w:rPr>
                <w:lang w:val="uk-UA"/>
              </w:rPr>
              <w:t>-</w:t>
            </w:r>
            <w:r>
              <w:rPr>
                <w:rFonts w:hint="eastAsia"/>
                <w:lang w:val="uk-UA"/>
              </w:rPr>
              <w:t>М</w:t>
            </w:r>
          </w:p>
        </w:tc>
        <w:tc>
          <w:tcPr>
            <w:tcW w:w="700"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2D6C31" w:rsidRDefault="002D6C31" w:rsidP="002D6C31">
            <w:pPr>
              <w:jc w:val="center"/>
            </w:pPr>
            <w:r w:rsidRPr="00612224">
              <w:rPr>
                <w:lang w:val="uk-UA"/>
              </w:rPr>
              <w:t>ш</w:t>
            </w:r>
            <w:r w:rsidRPr="00612224">
              <w:t>т</w:t>
            </w:r>
            <w:r w:rsidRPr="00612224">
              <w:rPr>
                <w:lang w:val="uk-UA"/>
              </w:rPr>
              <w:t>.</w:t>
            </w:r>
          </w:p>
        </w:tc>
        <w:tc>
          <w:tcPr>
            <w:tcW w:w="48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w:t>
            </w:r>
          </w:p>
        </w:tc>
        <w:tc>
          <w:tcPr>
            <w:tcW w:w="1102"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123,55</w:t>
            </w:r>
          </w:p>
        </w:tc>
        <w:tc>
          <w:tcPr>
            <w:tcW w:w="1079" w:type="dxa"/>
            <w:gridSpan w:val="3"/>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4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124</w:t>
            </w:r>
          </w:p>
        </w:tc>
        <w:tc>
          <w:tcPr>
            <w:tcW w:w="64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2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0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r>
      <w:tr w:rsidR="002D6C31" w:rsidTr="003B052D">
        <w:trPr>
          <w:cantSplit/>
          <w:trHeight w:val="435"/>
        </w:trPr>
        <w:tc>
          <w:tcPr>
            <w:tcW w:w="364"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3</w:t>
            </w:r>
          </w:p>
        </w:tc>
        <w:tc>
          <w:tcPr>
            <w:tcW w:w="1434"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rFonts w:hint="eastAsia"/>
                <w:lang w:val="uk-UA"/>
              </w:rPr>
              <w:t>Е</w:t>
            </w:r>
            <w:r>
              <w:rPr>
                <w:lang w:val="uk-UA"/>
              </w:rPr>
              <w:t>18-2-1</w:t>
            </w:r>
          </w:p>
        </w:tc>
        <w:tc>
          <w:tcPr>
            <w:tcW w:w="5026" w:type="dxa"/>
            <w:vMerge w:val="restar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2D6C31">
            <w:pPr>
              <w:ind w:right="-20"/>
              <w:rPr>
                <w:lang w:val="uk-UA"/>
              </w:rPr>
            </w:pPr>
            <w:r>
              <w:rPr>
                <w:lang w:val="uk-UA"/>
              </w:rPr>
              <w:t xml:space="preserve">Влаштування котлів на твердому паливі </w:t>
            </w:r>
          </w:p>
        </w:tc>
        <w:tc>
          <w:tcPr>
            <w:tcW w:w="700" w:type="dxa"/>
            <w:vMerge w:val="restart"/>
            <w:tcBorders>
              <w:top w:val="single" w:sz="4" w:space="0" w:color="auto"/>
              <w:left w:val="single" w:sz="4" w:space="0" w:color="auto"/>
              <w:right w:val="single" w:sz="4" w:space="0" w:color="auto"/>
            </w:tcBorders>
            <w:tcMar>
              <w:top w:w="20" w:type="dxa"/>
              <w:left w:w="20" w:type="dxa"/>
              <w:bottom w:w="0" w:type="dxa"/>
              <w:right w:w="20" w:type="dxa"/>
            </w:tcMar>
          </w:tcPr>
          <w:p w:rsidR="002D6C31" w:rsidRDefault="002D6C31" w:rsidP="002D6C31">
            <w:pPr>
              <w:jc w:val="center"/>
            </w:pPr>
            <w:r w:rsidRPr="00612224">
              <w:rPr>
                <w:lang w:val="uk-UA"/>
              </w:rPr>
              <w:t>ш</w:t>
            </w:r>
            <w:r w:rsidRPr="00612224">
              <w:t>т</w:t>
            </w:r>
            <w:r w:rsidRPr="00612224">
              <w:rPr>
                <w:lang w:val="uk-UA"/>
              </w:rPr>
              <w:t>.</w:t>
            </w:r>
          </w:p>
        </w:tc>
        <w:tc>
          <w:tcPr>
            <w:tcW w:w="486" w:type="dxa"/>
            <w:vMerge w:val="restar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1</w:t>
            </w:r>
          </w:p>
        </w:tc>
        <w:tc>
          <w:tcPr>
            <w:tcW w:w="1102" w:type="dxa"/>
            <w:gridSpan w:val="2"/>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1360,9</w:t>
            </w:r>
          </w:p>
        </w:tc>
        <w:tc>
          <w:tcPr>
            <w:tcW w:w="1079" w:type="dxa"/>
            <w:gridSpan w:val="3"/>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77,66</w:t>
            </w:r>
          </w:p>
        </w:tc>
        <w:tc>
          <w:tcPr>
            <w:tcW w:w="840" w:type="dxa"/>
            <w:gridSpan w:val="2"/>
            <w:vMerge w:val="restart"/>
            <w:tcBorders>
              <w:top w:val="nil"/>
              <w:left w:val="nil"/>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1361</w:t>
            </w:r>
          </w:p>
        </w:tc>
        <w:tc>
          <w:tcPr>
            <w:tcW w:w="640"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182</w:t>
            </w:r>
          </w:p>
        </w:tc>
        <w:tc>
          <w:tcPr>
            <w:tcW w:w="82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78</w:t>
            </w:r>
          </w:p>
        </w:tc>
        <w:tc>
          <w:tcPr>
            <w:tcW w:w="809" w:type="dxa"/>
            <w:tcBorders>
              <w:top w:val="nil"/>
              <w:left w:val="nil"/>
              <w:bottom w:val="single" w:sz="4" w:space="0" w:color="auto"/>
              <w:right w:val="nil"/>
            </w:tcBorders>
            <w:noWrap/>
            <w:tcMar>
              <w:top w:w="20" w:type="dxa"/>
              <w:left w:w="20" w:type="dxa"/>
              <w:bottom w:w="0" w:type="dxa"/>
              <w:right w:w="20" w:type="dxa"/>
            </w:tcMar>
            <w:vAlign w:val="center"/>
          </w:tcPr>
          <w:p w:rsidR="002D6C31" w:rsidRDefault="002D6C31" w:rsidP="00433E38">
            <w:pPr>
              <w:jc w:val="center"/>
              <w:rPr>
                <w:lang w:val="uk-UA"/>
              </w:rPr>
            </w:pPr>
            <w:r>
              <w:rPr>
                <w:lang w:val="uk-UA"/>
              </w:rPr>
              <w:t>75,44</w:t>
            </w:r>
          </w:p>
        </w:tc>
        <w:tc>
          <w:tcPr>
            <w:tcW w:w="85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75</w:t>
            </w:r>
          </w:p>
        </w:tc>
      </w:tr>
      <w:tr w:rsidR="002D6C31" w:rsidTr="003B052D">
        <w:trPr>
          <w:cantSplit/>
          <w:trHeight w:val="249"/>
        </w:trPr>
        <w:tc>
          <w:tcPr>
            <w:tcW w:w="364" w:type="dxa"/>
            <w:vMerge/>
            <w:tcBorders>
              <w:top w:val="nil"/>
              <w:left w:val="single" w:sz="4" w:space="0" w:color="auto"/>
              <w:bottom w:val="single" w:sz="4" w:space="0" w:color="000000"/>
              <w:right w:val="single" w:sz="4" w:space="0" w:color="auto"/>
            </w:tcBorders>
            <w:vAlign w:val="center"/>
          </w:tcPr>
          <w:p w:rsidR="002D6C31" w:rsidRDefault="002D6C31" w:rsidP="00433E38">
            <w:pPr>
              <w:rPr>
                <w:lang w:val="uk-UA"/>
              </w:rPr>
            </w:pPr>
          </w:p>
        </w:tc>
        <w:tc>
          <w:tcPr>
            <w:tcW w:w="1434" w:type="dxa"/>
            <w:gridSpan w:val="2"/>
            <w:vMerge/>
            <w:tcBorders>
              <w:top w:val="nil"/>
              <w:left w:val="single" w:sz="4" w:space="0" w:color="auto"/>
              <w:bottom w:val="single" w:sz="4" w:space="0" w:color="000000"/>
              <w:right w:val="single" w:sz="4" w:space="0" w:color="auto"/>
            </w:tcBorders>
            <w:vAlign w:val="center"/>
          </w:tcPr>
          <w:p w:rsidR="002D6C31" w:rsidRDefault="002D6C31" w:rsidP="00433E38">
            <w:pPr>
              <w:rPr>
                <w:lang w:val="uk-UA"/>
              </w:rPr>
            </w:pPr>
          </w:p>
        </w:tc>
        <w:tc>
          <w:tcPr>
            <w:tcW w:w="5026" w:type="dxa"/>
            <w:vMerge/>
            <w:tcBorders>
              <w:top w:val="nil"/>
              <w:left w:val="single" w:sz="4" w:space="0" w:color="auto"/>
              <w:bottom w:val="single" w:sz="4" w:space="0" w:color="auto"/>
              <w:right w:val="single" w:sz="4" w:space="0" w:color="auto"/>
            </w:tcBorders>
            <w:vAlign w:val="center"/>
          </w:tcPr>
          <w:p w:rsidR="002D6C31" w:rsidRDefault="002D6C31" w:rsidP="00433E38">
            <w:pPr>
              <w:rPr>
                <w:lang w:val="uk-UA"/>
              </w:rPr>
            </w:pPr>
          </w:p>
        </w:tc>
        <w:tc>
          <w:tcPr>
            <w:tcW w:w="700" w:type="dxa"/>
            <w:vMerge/>
            <w:tcBorders>
              <w:left w:val="single" w:sz="4" w:space="0" w:color="auto"/>
              <w:bottom w:val="single" w:sz="4" w:space="0" w:color="auto"/>
              <w:right w:val="single" w:sz="4" w:space="0" w:color="auto"/>
            </w:tcBorders>
          </w:tcPr>
          <w:p w:rsidR="002D6C31" w:rsidRDefault="002D6C31" w:rsidP="002D6C31">
            <w:pPr>
              <w:jc w:val="center"/>
              <w:rPr>
                <w:lang w:val="uk-UA"/>
              </w:rPr>
            </w:pPr>
          </w:p>
        </w:tc>
        <w:tc>
          <w:tcPr>
            <w:tcW w:w="486" w:type="dxa"/>
            <w:vMerge/>
            <w:tcBorders>
              <w:top w:val="nil"/>
              <w:left w:val="single" w:sz="4" w:space="0" w:color="auto"/>
              <w:bottom w:val="single" w:sz="4" w:space="0" w:color="auto"/>
              <w:right w:val="single" w:sz="4" w:space="0" w:color="auto"/>
            </w:tcBorders>
            <w:vAlign w:val="center"/>
          </w:tcPr>
          <w:p w:rsidR="002D6C31" w:rsidRDefault="002D6C31" w:rsidP="00433E38">
            <w:pPr>
              <w:jc w:val="center"/>
              <w:rPr>
                <w:lang w:val="uk-UA"/>
              </w:rPr>
            </w:pPr>
          </w:p>
        </w:tc>
        <w:tc>
          <w:tcPr>
            <w:tcW w:w="1102" w:type="dxa"/>
            <w:gridSpan w:val="2"/>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680,47</w:t>
            </w:r>
          </w:p>
        </w:tc>
        <w:tc>
          <w:tcPr>
            <w:tcW w:w="1079" w:type="dxa"/>
            <w:gridSpan w:val="3"/>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46,27</w:t>
            </w:r>
          </w:p>
        </w:tc>
        <w:tc>
          <w:tcPr>
            <w:tcW w:w="840" w:type="dxa"/>
            <w:gridSpan w:val="2"/>
            <w:vMerge/>
            <w:tcBorders>
              <w:top w:val="nil"/>
              <w:left w:val="nil"/>
              <w:bottom w:val="single" w:sz="4" w:space="0" w:color="000000"/>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p>
        </w:tc>
        <w:tc>
          <w:tcPr>
            <w:tcW w:w="640" w:type="dxa"/>
            <w:gridSpan w:val="2"/>
            <w:vMerge/>
            <w:tcBorders>
              <w:top w:val="nil"/>
              <w:left w:val="single" w:sz="4" w:space="0" w:color="auto"/>
              <w:bottom w:val="single" w:sz="4" w:space="0" w:color="000000"/>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p>
        </w:tc>
        <w:tc>
          <w:tcPr>
            <w:tcW w:w="82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16</w:t>
            </w:r>
          </w:p>
        </w:tc>
        <w:tc>
          <w:tcPr>
            <w:tcW w:w="809" w:type="dxa"/>
            <w:tcBorders>
              <w:top w:val="nil"/>
              <w:left w:val="nil"/>
              <w:bottom w:val="nil"/>
              <w:right w:val="nil"/>
            </w:tcBorders>
            <w:noWrap/>
            <w:tcMar>
              <w:top w:w="20" w:type="dxa"/>
              <w:left w:w="20" w:type="dxa"/>
              <w:bottom w:w="0" w:type="dxa"/>
              <w:right w:w="20" w:type="dxa"/>
            </w:tcMar>
            <w:vAlign w:val="center"/>
          </w:tcPr>
          <w:p w:rsidR="002D6C31" w:rsidRDefault="002D6C31" w:rsidP="00433E38">
            <w:pPr>
              <w:jc w:val="center"/>
              <w:rPr>
                <w:lang w:val="uk-UA"/>
              </w:rPr>
            </w:pPr>
            <w:r>
              <w:rPr>
                <w:lang w:val="uk-UA"/>
              </w:rPr>
              <w:t>5,13</w:t>
            </w:r>
          </w:p>
        </w:tc>
        <w:tc>
          <w:tcPr>
            <w:tcW w:w="85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3</w:t>
            </w:r>
          </w:p>
        </w:tc>
      </w:tr>
      <w:tr w:rsidR="002D6C31" w:rsidTr="003B052D">
        <w:trPr>
          <w:cantSplit/>
          <w:trHeight w:hRule="exact" w:val="57"/>
        </w:trPr>
        <w:tc>
          <w:tcPr>
            <w:tcW w:w="364"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4</w:t>
            </w:r>
          </w:p>
        </w:tc>
        <w:tc>
          <w:tcPr>
            <w:tcW w:w="1434"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tcPr>
          <w:p w:rsidR="002D6C31" w:rsidRDefault="002D6C31" w:rsidP="00433E38">
            <w:pPr>
              <w:jc w:val="center"/>
              <w:rPr>
                <w:lang w:val="uk-UA"/>
              </w:rPr>
            </w:pPr>
            <w:r>
              <w:rPr>
                <w:rFonts w:hint="eastAsia"/>
                <w:lang w:val="uk-UA"/>
              </w:rPr>
              <w:t>С</w:t>
            </w:r>
            <w:r>
              <w:rPr>
                <w:lang w:val="uk-UA"/>
              </w:rPr>
              <w:t>130-7-</w:t>
            </w:r>
            <w:r>
              <w:rPr>
                <w:rFonts w:hint="eastAsia"/>
                <w:lang w:val="uk-UA"/>
              </w:rPr>
              <w:t>Б</w:t>
            </w:r>
          </w:p>
        </w:tc>
        <w:tc>
          <w:tcPr>
            <w:tcW w:w="5026" w:type="dxa"/>
            <w:vMerge w:val="restart"/>
            <w:tcBorders>
              <w:top w:val="single" w:sz="4" w:space="0" w:color="auto"/>
              <w:left w:val="nil"/>
              <w:bottom w:val="single" w:sz="4" w:space="0" w:color="auto"/>
              <w:right w:val="single" w:sz="4" w:space="0" w:color="auto"/>
            </w:tcBorders>
            <w:tcMar>
              <w:top w:w="20" w:type="dxa"/>
              <w:left w:w="20" w:type="dxa"/>
              <w:bottom w:w="0" w:type="dxa"/>
              <w:right w:w="20" w:type="dxa"/>
            </w:tcMar>
          </w:tcPr>
          <w:p w:rsidR="002D6C31" w:rsidRPr="002D6C31" w:rsidRDefault="002D6C31" w:rsidP="002D6C31">
            <w:pPr>
              <w:pStyle w:val="7"/>
              <w:rPr>
                <w:sz w:val="24"/>
                <w:szCs w:val="24"/>
              </w:rPr>
            </w:pPr>
            <w:r w:rsidRPr="002D6C31">
              <w:rPr>
                <w:sz w:val="24"/>
                <w:szCs w:val="24"/>
              </w:rPr>
              <w:t xml:space="preserve">Котел опалюв. </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2D6C31" w:rsidRDefault="002D6C31" w:rsidP="002D6C31">
            <w:pPr>
              <w:jc w:val="center"/>
            </w:pPr>
            <w:r w:rsidRPr="00612224">
              <w:rPr>
                <w:lang w:val="uk-UA"/>
              </w:rPr>
              <w:t>ш</w:t>
            </w:r>
            <w:r w:rsidRPr="00612224">
              <w:t>т</w:t>
            </w:r>
            <w:r w:rsidRPr="00612224">
              <w:rPr>
                <w:lang w:val="uk-UA"/>
              </w:rPr>
              <w:t>.</w:t>
            </w:r>
          </w:p>
        </w:tc>
        <w:tc>
          <w:tcPr>
            <w:tcW w:w="486" w:type="dxa"/>
            <w:vMerge w:val="restart"/>
            <w:tcBorders>
              <w:top w:val="nil"/>
              <w:left w:val="single" w:sz="4" w:space="0" w:color="auto"/>
              <w:bottom w:val="single" w:sz="8" w:space="0" w:color="000000"/>
              <w:right w:val="nil"/>
            </w:tcBorders>
            <w:tcMar>
              <w:top w:w="20" w:type="dxa"/>
              <w:left w:w="20" w:type="dxa"/>
              <w:bottom w:w="0" w:type="dxa"/>
              <w:right w:w="20" w:type="dxa"/>
            </w:tcMar>
          </w:tcPr>
          <w:p w:rsidR="002D6C31" w:rsidRDefault="002D6C31" w:rsidP="00433E38">
            <w:pPr>
              <w:jc w:val="center"/>
              <w:rPr>
                <w:lang w:val="uk-UA"/>
              </w:rPr>
            </w:pPr>
            <w:r>
              <w:rPr>
                <w:lang w:val="uk-UA"/>
              </w:rPr>
              <w:t>1</w:t>
            </w:r>
          </w:p>
        </w:tc>
        <w:tc>
          <w:tcPr>
            <w:tcW w:w="1102" w:type="dxa"/>
            <w:gridSpan w:val="2"/>
            <w:vMerge w:val="restart"/>
            <w:tcBorders>
              <w:top w:val="nil"/>
              <w:left w:val="single" w:sz="4" w:space="0" w:color="auto"/>
              <w:bottom w:val="single" w:sz="8" w:space="0" w:color="000000"/>
              <w:right w:val="single" w:sz="4" w:space="0" w:color="auto"/>
            </w:tcBorders>
            <w:noWrap/>
            <w:tcMar>
              <w:top w:w="20" w:type="dxa"/>
              <w:left w:w="20" w:type="dxa"/>
              <w:bottom w:w="0" w:type="dxa"/>
              <w:right w:w="20" w:type="dxa"/>
            </w:tcMar>
          </w:tcPr>
          <w:p w:rsidR="002D6C31" w:rsidRDefault="002D6C31" w:rsidP="00433E38">
            <w:pPr>
              <w:jc w:val="center"/>
              <w:rPr>
                <w:lang w:val="uk-UA"/>
              </w:rPr>
            </w:pPr>
            <w:r>
              <w:rPr>
                <w:lang w:val="uk-UA"/>
              </w:rPr>
              <w:t>12000</w:t>
            </w:r>
          </w:p>
        </w:tc>
        <w:tc>
          <w:tcPr>
            <w:tcW w:w="1079" w:type="dxa"/>
            <w:gridSpan w:val="3"/>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tcPr>
          <w:p w:rsidR="002D6C31" w:rsidRDefault="002D6C31" w:rsidP="00433E38">
            <w:pPr>
              <w:jc w:val="center"/>
              <w:rPr>
                <w:lang w:val="uk-UA"/>
              </w:rPr>
            </w:pPr>
          </w:p>
        </w:tc>
        <w:tc>
          <w:tcPr>
            <w:tcW w:w="840"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tcPr>
          <w:p w:rsidR="002D6C31" w:rsidRDefault="002D6C31" w:rsidP="00433E38">
            <w:pPr>
              <w:jc w:val="center"/>
              <w:rPr>
                <w:lang w:val="uk-UA"/>
              </w:rPr>
            </w:pPr>
            <w:r>
              <w:rPr>
                <w:lang w:val="uk-UA"/>
              </w:rPr>
              <w:t>1200</w:t>
            </w:r>
          </w:p>
        </w:tc>
        <w:tc>
          <w:tcPr>
            <w:tcW w:w="640"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23"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09" w:type="dxa"/>
            <w:vMerge w:val="restart"/>
            <w:tcBorders>
              <w:top w:val="single" w:sz="4" w:space="0" w:color="auto"/>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51"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r>
      <w:tr w:rsidR="002D6C31" w:rsidTr="003B052D">
        <w:trPr>
          <w:cantSplit/>
          <w:trHeight w:val="285"/>
        </w:trPr>
        <w:tc>
          <w:tcPr>
            <w:tcW w:w="364" w:type="dxa"/>
            <w:vMerge/>
            <w:tcBorders>
              <w:top w:val="nil"/>
              <w:left w:val="single" w:sz="4" w:space="0" w:color="auto"/>
              <w:bottom w:val="single" w:sz="4" w:space="0" w:color="000000"/>
              <w:right w:val="single" w:sz="4" w:space="0" w:color="auto"/>
            </w:tcBorders>
            <w:vAlign w:val="center"/>
          </w:tcPr>
          <w:p w:rsidR="002D6C31" w:rsidRDefault="002D6C31" w:rsidP="00433E38">
            <w:pPr>
              <w:rPr>
                <w:lang w:val="uk-UA"/>
              </w:rPr>
            </w:pPr>
          </w:p>
        </w:tc>
        <w:tc>
          <w:tcPr>
            <w:tcW w:w="1434" w:type="dxa"/>
            <w:gridSpan w:val="2"/>
            <w:vMerge/>
            <w:tcBorders>
              <w:top w:val="nil"/>
              <w:left w:val="single" w:sz="4" w:space="0" w:color="auto"/>
              <w:bottom w:val="single" w:sz="4" w:space="0" w:color="000000"/>
              <w:right w:val="single" w:sz="4" w:space="0" w:color="auto"/>
            </w:tcBorders>
            <w:vAlign w:val="center"/>
          </w:tcPr>
          <w:p w:rsidR="002D6C31" w:rsidRDefault="002D6C31" w:rsidP="00433E38">
            <w:pPr>
              <w:rPr>
                <w:lang w:val="uk-UA"/>
              </w:rPr>
            </w:pPr>
          </w:p>
        </w:tc>
        <w:tc>
          <w:tcPr>
            <w:tcW w:w="5026" w:type="dxa"/>
            <w:vMerge/>
            <w:tcBorders>
              <w:top w:val="single" w:sz="8" w:space="0" w:color="000000"/>
              <w:left w:val="nil"/>
              <w:bottom w:val="single" w:sz="4" w:space="0" w:color="auto"/>
              <w:right w:val="single" w:sz="4" w:space="0" w:color="auto"/>
            </w:tcBorders>
            <w:vAlign w:val="center"/>
          </w:tcPr>
          <w:p w:rsidR="002D6C31" w:rsidRDefault="002D6C31" w:rsidP="00433E38">
            <w:pPr>
              <w:rPr>
                <w:lang w:val="uk-UA"/>
              </w:rPr>
            </w:pPr>
          </w:p>
        </w:tc>
        <w:tc>
          <w:tcPr>
            <w:tcW w:w="700" w:type="dxa"/>
            <w:tcBorders>
              <w:top w:val="single" w:sz="4" w:space="0" w:color="auto"/>
              <w:left w:val="single" w:sz="4" w:space="0" w:color="auto"/>
              <w:bottom w:val="single" w:sz="4" w:space="0" w:color="auto"/>
              <w:right w:val="single" w:sz="4" w:space="0" w:color="auto"/>
            </w:tcBorders>
          </w:tcPr>
          <w:p w:rsidR="002D6C31" w:rsidRDefault="002D6C31" w:rsidP="002D6C31">
            <w:pPr>
              <w:jc w:val="center"/>
            </w:pPr>
            <w:r w:rsidRPr="00612224">
              <w:rPr>
                <w:lang w:val="uk-UA"/>
              </w:rPr>
              <w:t>ш</w:t>
            </w:r>
            <w:r w:rsidRPr="00612224">
              <w:t>т</w:t>
            </w:r>
            <w:r w:rsidRPr="00612224">
              <w:rPr>
                <w:lang w:val="uk-UA"/>
              </w:rPr>
              <w:t>.</w:t>
            </w:r>
          </w:p>
        </w:tc>
        <w:tc>
          <w:tcPr>
            <w:tcW w:w="486" w:type="dxa"/>
            <w:vMerge/>
            <w:tcBorders>
              <w:top w:val="nil"/>
              <w:left w:val="single" w:sz="4" w:space="0" w:color="auto"/>
              <w:bottom w:val="single" w:sz="4" w:space="0" w:color="auto"/>
              <w:right w:val="nil"/>
            </w:tcBorders>
            <w:vAlign w:val="center"/>
          </w:tcPr>
          <w:p w:rsidR="002D6C31" w:rsidRDefault="002D6C31" w:rsidP="00433E38">
            <w:pPr>
              <w:jc w:val="center"/>
              <w:rPr>
                <w:lang w:val="uk-UA"/>
              </w:rPr>
            </w:pPr>
          </w:p>
        </w:tc>
        <w:tc>
          <w:tcPr>
            <w:tcW w:w="1102" w:type="dxa"/>
            <w:gridSpan w:val="2"/>
            <w:vMerge/>
            <w:tcBorders>
              <w:top w:val="nil"/>
              <w:left w:val="single" w:sz="4" w:space="0" w:color="auto"/>
              <w:bottom w:val="single" w:sz="4" w:space="0" w:color="auto"/>
              <w:right w:val="single" w:sz="4" w:space="0" w:color="auto"/>
            </w:tcBorders>
            <w:vAlign w:val="center"/>
          </w:tcPr>
          <w:p w:rsidR="002D6C31" w:rsidRDefault="002D6C31" w:rsidP="00433E38">
            <w:pPr>
              <w:jc w:val="center"/>
              <w:rPr>
                <w:lang w:val="uk-UA"/>
              </w:rPr>
            </w:pPr>
          </w:p>
        </w:tc>
        <w:tc>
          <w:tcPr>
            <w:tcW w:w="1079" w:type="dxa"/>
            <w:gridSpan w:val="3"/>
            <w:vMerge/>
            <w:tcBorders>
              <w:top w:val="nil"/>
              <w:left w:val="single" w:sz="4" w:space="0" w:color="auto"/>
              <w:bottom w:val="single" w:sz="4" w:space="0" w:color="000000"/>
              <w:right w:val="single" w:sz="4" w:space="0" w:color="auto"/>
            </w:tcBorders>
            <w:vAlign w:val="center"/>
          </w:tcPr>
          <w:p w:rsidR="002D6C31" w:rsidRDefault="002D6C31" w:rsidP="00433E38">
            <w:pPr>
              <w:jc w:val="center"/>
              <w:rPr>
                <w:lang w:val="uk-UA"/>
              </w:rPr>
            </w:pPr>
          </w:p>
        </w:tc>
        <w:tc>
          <w:tcPr>
            <w:tcW w:w="840" w:type="dxa"/>
            <w:gridSpan w:val="2"/>
            <w:vMerge/>
            <w:tcBorders>
              <w:top w:val="nil"/>
              <w:left w:val="single" w:sz="4" w:space="0" w:color="auto"/>
              <w:bottom w:val="single" w:sz="4" w:space="0" w:color="000000"/>
              <w:right w:val="single" w:sz="4" w:space="0" w:color="auto"/>
            </w:tcBorders>
            <w:vAlign w:val="center"/>
          </w:tcPr>
          <w:p w:rsidR="002D6C31" w:rsidRDefault="002D6C31" w:rsidP="00433E38">
            <w:pPr>
              <w:jc w:val="center"/>
              <w:rPr>
                <w:lang w:val="uk-UA"/>
              </w:rPr>
            </w:pPr>
          </w:p>
        </w:tc>
        <w:tc>
          <w:tcPr>
            <w:tcW w:w="640" w:type="dxa"/>
            <w:gridSpan w:val="2"/>
            <w:vMerge/>
            <w:tcBorders>
              <w:top w:val="nil"/>
              <w:left w:val="single" w:sz="4" w:space="0" w:color="auto"/>
              <w:bottom w:val="single" w:sz="4" w:space="0" w:color="000000"/>
              <w:right w:val="single" w:sz="4" w:space="0" w:color="auto"/>
            </w:tcBorders>
            <w:vAlign w:val="center"/>
          </w:tcPr>
          <w:p w:rsidR="002D6C31" w:rsidRDefault="002D6C31" w:rsidP="00433E38">
            <w:pPr>
              <w:jc w:val="center"/>
              <w:rPr>
                <w:lang w:val="uk-UA"/>
              </w:rPr>
            </w:pPr>
          </w:p>
        </w:tc>
        <w:tc>
          <w:tcPr>
            <w:tcW w:w="823" w:type="dxa"/>
            <w:vMerge/>
            <w:tcBorders>
              <w:top w:val="nil"/>
              <w:left w:val="single" w:sz="4" w:space="0" w:color="auto"/>
              <w:bottom w:val="single" w:sz="4" w:space="0" w:color="000000"/>
              <w:right w:val="single" w:sz="4" w:space="0" w:color="auto"/>
            </w:tcBorders>
            <w:vAlign w:val="center"/>
          </w:tcPr>
          <w:p w:rsidR="002D6C31" w:rsidRDefault="002D6C31" w:rsidP="00433E38">
            <w:pPr>
              <w:jc w:val="center"/>
              <w:rPr>
                <w:lang w:val="uk-UA"/>
              </w:rPr>
            </w:pPr>
          </w:p>
        </w:tc>
        <w:tc>
          <w:tcPr>
            <w:tcW w:w="809" w:type="dxa"/>
            <w:vMerge/>
            <w:tcBorders>
              <w:top w:val="single" w:sz="4" w:space="0" w:color="auto"/>
              <w:left w:val="single" w:sz="4" w:space="0" w:color="auto"/>
              <w:bottom w:val="single" w:sz="4" w:space="0" w:color="000000"/>
              <w:right w:val="single" w:sz="4" w:space="0" w:color="auto"/>
            </w:tcBorders>
            <w:vAlign w:val="center"/>
          </w:tcPr>
          <w:p w:rsidR="002D6C31" w:rsidRDefault="002D6C31" w:rsidP="00433E38">
            <w:pPr>
              <w:jc w:val="center"/>
              <w:rPr>
                <w:lang w:val="uk-UA"/>
              </w:rPr>
            </w:pPr>
          </w:p>
        </w:tc>
        <w:tc>
          <w:tcPr>
            <w:tcW w:w="851" w:type="dxa"/>
            <w:vMerge/>
            <w:tcBorders>
              <w:top w:val="nil"/>
              <w:left w:val="single" w:sz="4" w:space="0" w:color="auto"/>
              <w:bottom w:val="single" w:sz="4" w:space="0" w:color="000000"/>
              <w:right w:val="single" w:sz="4" w:space="0" w:color="auto"/>
            </w:tcBorders>
            <w:vAlign w:val="center"/>
          </w:tcPr>
          <w:p w:rsidR="002D6C31" w:rsidRDefault="002D6C31" w:rsidP="00433E38">
            <w:pPr>
              <w:jc w:val="center"/>
              <w:rPr>
                <w:lang w:val="uk-UA"/>
              </w:rPr>
            </w:pPr>
          </w:p>
        </w:tc>
      </w:tr>
      <w:tr w:rsidR="002D6C31" w:rsidTr="003B052D">
        <w:trPr>
          <w:cantSplit/>
          <w:trHeight w:val="315"/>
        </w:trPr>
        <w:tc>
          <w:tcPr>
            <w:tcW w:w="364"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5</w:t>
            </w:r>
          </w:p>
        </w:tc>
        <w:tc>
          <w:tcPr>
            <w:tcW w:w="1434"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rFonts w:hint="eastAsia"/>
                <w:lang w:val="uk-UA"/>
              </w:rPr>
              <w:t>Е</w:t>
            </w:r>
            <w:r>
              <w:rPr>
                <w:lang w:val="uk-UA"/>
              </w:rPr>
              <w:t>18-13-1</w:t>
            </w:r>
          </w:p>
        </w:tc>
        <w:tc>
          <w:tcPr>
            <w:tcW w:w="5026"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433E38">
            <w:pPr>
              <w:pStyle w:val="xl32"/>
              <w:widowControl w:val="0"/>
              <w:spacing w:before="0" w:beforeAutospacing="0" w:after="0" w:afterAutospacing="0"/>
              <w:rPr>
                <w:szCs w:val="20"/>
                <w:lang w:val="uk-UA" w:eastAsia="uk-UA"/>
              </w:rPr>
            </w:pPr>
            <w:r>
              <w:rPr>
                <w:szCs w:val="20"/>
                <w:lang w:val="uk-UA" w:eastAsia="uk-UA"/>
              </w:rPr>
              <w:t>Влаштування насосів відцентрованих з елек</w:t>
            </w:r>
            <w:r>
              <w:rPr>
                <w:szCs w:val="20"/>
                <w:lang w:val="uk-UA" w:eastAsia="uk-UA"/>
              </w:rPr>
              <w:t>т</w:t>
            </w:r>
            <w:r>
              <w:rPr>
                <w:szCs w:val="20"/>
                <w:lang w:val="uk-UA" w:eastAsia="uk-UA"/>
              </w:rPr>
              <w:t>родвигуном, маса агрегату до 0,1 т</w:t>
            </w:r>
          </w:p>
        </w:tc>
        <w:tc>
          <w:tcPr>
            <w:tcW w:w="700" w:type="dxa"/>
            <w:vMerge w:val="restart"/>
            <w:tcBorders>
              <w:top w:val="single" w:sz="4" w:space="0" w:color="auto"/>
              <w:left w:val="single" w:sz="4" w:space="0" w:color="auto"/>
              <w:right w:val="single" w:sz="4" w:space="0" w:color="auto"/>
            </w:tcBorders>
            <w:tcMar>
              <w:top w:w="20" w:type="dxa"/>
              <w:left w:w="20" w:type="dxa"/>
              <w:bottom w:w="0" w:type="dxa"/>
              <w:right w:w="20" w:type="dxa"/>
            </w:tcMar>
          </w:tcPr>
          <w:p w:rsidR="002D6C31" w:rsidRDefault="002D6C31" w:rsidP="002D6C31">
            <w:pPr>
              <w:jc w:val="center"/>
            </w:pPr>
            <w:r w:rsidRPr="00612224">
              <w:rPr>
                <w:lang w:val="uk-UA"/>
              </w:rPr>
              <w:t>ш</w:t>
            </w:r>
            <w:r w:rsidRPr="00612224">
              <w:t>т</w:t>
            </w:r>
            <w:r w:rsidRPr="00612224">
              <w:rPr>
                <w:lang w:val="uk-UA"/>
              </w:rPr>
              <w:t>.</w:t>
            </w:r>
          </w:p>
        </w:tc>
        <w:tc>
          <w:tcPr>
            <w:tcW w:w="486"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4</w:t>
            </w:r>
          </w:p>
        </w:tc>
        <w:tc>
          <w:tcPr>
            <w:tcW w:w="1102"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83,81</w:t>
            </w:r>
          </w:p>
        </w:tc>
        <w:tc>
          <w:tcPr>
            <w:tcW w:w="1079" w:type="dxa"/>
            <w:gridSpan w:val="3"/>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6,6</w:t>
            </w:r>
          </w:p>
        </w:tc>
        <w:tc>
          <w:tcPr>
            <w:tcW w:w="840" w:type="dxa"/>
            <w:gridSpan w:val="2"/>
            <w:vMerge w:val="restart"/>
            <w:tcBorders>
              <w:top w:val="nil"/>
              <w:left w:val="nil"/>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335</w:t>
            </w:r>
          </w:p>
        </w:tc>
        <w:tc>
          <w:tcPr>
            <w:tcW w:w="640"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203</w:t>
            </w:r>
          </w:p>
        </w:tc>
        <w:tc>
          <w:tcPr>
            <w:tcW w:w="82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26</w:t>
            </w:r>
          </w:p>
        </w:tc>
        <w:tc>
          <w:tcPr>
            <w:tcW w:w="809" w:type="dxa"/>
            <w:tcBorders>
              <w:top w:val="nil"/>
              <w:left w:val="nil"/>
              <w:bottom w:val="nil"/>
              <w:right w:val="nil"/>
            </w:tcBorders>
            <w:noWrap/>
            <w:tcMar>
              <w:top w:w="20" w:type="dxa"/>
              <w:left w:w="20" w:type="dxa"/>
              <w:bottom w:w="0" w:type="dxa"/>
              <w:right w:w="20" w:type="dxa"/>
            </w:tcMar>
            <w:vAlign w:val="center"/>
          </w:tcPr>
          <w:p w:rsidR="002D6C31" w:rsidRDefault="002D6C31" w:rsidP="00433E38">
            <w:pPr>
              <w:jc w:val="center"/>
              <w:rPr>
                <w:lang w:val="uk-UA"/>
              </w:rPr>
            </w:pPr>
            <w:r>
              <w:rPr>
                <w:lang w:val="uk-UA"/>
              </w:rPr>
              <w:t>21,32</w:t>
            </w:r>
          </w:p>
        </w:tc>
        <w:tc>
          <w:tcPr>
            <w:tcW w:w="85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85</w:t>
            </w:r>
          </w:p>
        </w:tc>
      </w:tr>
      <w:tr w:rsidR="002D6C31" w:rsidTr="003B052D">
        <w:trPr>
          <w:cantSplit/>
          <w:trHeight w:val="330"/>
        </w:trPr>
        <w:tc>
          <w:tcPr>
            <w:tcW w:w="364" w:type="dxa"/>
            <w:vMerge/>
            <w:tcBorders>
              <w:top w:val="nil"/>
              <w:left w:val="single" w:sz="4" w:space="0" w:color="auto"/>
              <w:bottom w:val="single" w:sz="4" w:space="0" w:color="000000"/>
              <w:right w:val="single" w:sz="4" w:space="0" w:color="auto"/>
            </w:tcBorders>
            <w:vAlign w:val="center"/>
          </w:tcPr>
          <w:p w:rsidR="002D6C31" w:rsidRDefault="002D6C31" w:rsidP="00433E38">
            <w:pPr>
              <w:rPr>
                <w:lang w:val="uk-UA"/>
              </w:rPr>
            </w:pPr>
          </w:p>
        </w:tc>
        <w:tc>
          <w:tcPr>
            <w:tcW w:w="1434" w:type="dxa"/>
            <w:gridSpan w:val="2"/>
            <w:vMerge/>
            <w:tcBorders>
              <w:top w:val="nil"/>
              <w:left w:val="single" w:sz="4" w:space="0" w:color="auto"/>
              <w:bottom w:val="single" w:sz="4" w:space="0" w:color="000000"/>
              <w:right w:val="single" w:sz="4" w:space="0" w:color="auto"/>
            </w:tcBorders>
            <w:vAlign w:val="center"/>
          </w:tcPr>
          <w:p w:rsidR="002D6C31" w:rsidRDefault="002D6C31" w:rsidP="00433E38">
            <w:pPr>
              <w:rPr>
                <w:lang w:val="uk-UA"/>
              </w:rPr>
            </w:pPr>
          </w:p>
        </w:tc>
        <w:tc>
          <w:tcPr>
            <w:tcW w:w="5026" w:type="dxa"/>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rPr>
                <w:lang w:val="uk-UA"/>
              </w:rPr>
            </w:pPr>
          </w:p>
        </w:tc>
        <w:tc>
          <w:tcPr>
            <w:tcW w:w="700" w:type="dxa"/>
            <w:vMerge/>
            <w:tcBorders>
              <w:left w:val="single" w:sz="4" w:space="0" w:color="auto"/>
              <w:bottom w:val="single" w:sz="4" w:space="0" w:color="auto"/>
              <w:right w:val="single" w:sz="4" w:space="0" w:color="auto"/>
            </w:tcBorders>
          </w:tcPr>
          <w:p w:rsidR="002D6C31" w:rsidRDefault="002D6C31" w:rsidP="002D6C31">
            <w:pPr>
              <w:jc w:val="center"/>
              <w:rPr>
                <w:lang w:val="uk-UA"/>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D6C31" w:rsidRDefault="002D6C31" w:rsidP="00433E38">
            <w:pPr>
              <w:jc w:val="center"/>
              <w:rPr>
                <w:lang w:val="uk-UA"/>
              </w:rPr>
            </w:pPr>
          </w:p>
        </w:tc>
        <w:tc>
          <w:tcPr>
            <w:tcW w:w="1102" w:type="dxa"/>
            <w:gridSpan w:val="2"/>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50,74</w:t>
            </w:r>
          </w:p>
        </w:tc>
        <w:tc>
          <w:tcPr>
            <w:tcW w:w="1079" w:type="dxa"/>
            <w:gridSpan w:val="3"/>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1,15</w:t>
            </w:r>
          </w:p>
        </w:tc>
        <w:tc>
          <w:tcPr>
            <w:tcW w:w="840" w:type="dxa"/>
            <w:gridSpan w:val="2"/>
            <w:vMerge/>
            <w:tcBorders>
              <w:top w:val="nil"/>
              <w:left w:val="nil"/>
              <w:bottom w:val="single" w:sz="4" w:space="0" w:color="000000"/>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p>
        </w:tc>
        <w:tc>
          <w:tcPr>
            <w:tcW w:w="640" w:type="dxa"/>
            <w:gridSpan w:val="2"/>
            <w:vMerge/>
            <w:tcBorders>
              <w:top w:val="nil"/>
              <w:left w:val="single" w:sz="4" w:space="0" w:color="auto"/>
              <w:bottom w:val="single" w:sz="4" w:space="0" w:color="000000"/>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p>
        </w:tc>
        <w:tc>
          <w:tcPr>
            <w:tcW w:w="82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5</w:t>
            </w:r>
          </w:p>
        </w:tc>
        <w:tc>
          <w:tcPr>
            <w:tcW w:w="809" w:type="dxa"/>
            <w:tcBorders>
              <w:top w:val="nil"/>
              <w:left w:val="nil"/>
              <w:bottom w:val="nil"/>
              <w:right w:val="nil"/>
            </w:tcBorders>
            <w:noWrap/>
            <w:tcMar>
              <w:top w:w="20" w:type="dxa"/>
              <w:left w:w="20" w:type="dxa"/>
              <w:bottom w:w="0" w:type="dxa"/>
              <w:right w:w="20" w:type="dxa"/>
            </w:tcMar>
            <w:vAlign w:val="center"/>
          </w:tcPr>
          <w:p w:rsidR="002D6C31" w:rsidRDefault="002D6C31" w:rsidP="00433E38">
            <w:pPr>
              <w:jc w:val="center"/>
              <w:rPr>
                <w:lang w:val="uk-UA"/>
              </w:rPr>
            </w:pPr>
            <w:r>
              <w:rPr>
                <w:lang w:val="uk-UA"/>
              </w:rPr>
              <w:t>0,5</w:t>
            </w:r>
          </w:p>
        </w:tc>
        <w:tc>
          <w:tcPr>
            <w:tcW w:w="85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2</w:t>
            </w:r>
          </w:p>
        </w:tc>
      </w:tr>
      <w:tr w:rsidR="002D6C31" w:rsidTr="003B052D">
        <w:trPr>
          <w:trHeight w:val="145"/>
        </w:trPr>
        <w:tc>
          <w:tcPr>
            <w:tcW w:w="364"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6</w:t>
            </w:r>
          </w:p>
        </w:tc>
        <w:tc>
          <w:tcPr>
            <w:tcW w:w="1434"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rFonts w:hint="eastAsia"/>
                <w:lang w:val="uk-UA"/>
              </w:rPr>
              <w:t>С</w:t>
            </w:r>
            <w:r>
              <w:rPr>
                <w:lang w:val="uk-UA"/>
              </w:rPr>
              <w:t>130-509-</w:t>
            </w:r>
            <w:r>
              <w:rPr>
                <w:rFonts w:hint="eastAsia"/>
                <w:lang w:val="uk-UA"/>
              </w:rPr>
              <w:t>Б</w:t>
            </w:r>
          </w:p>
        </w:tc>
        <w:tc>
          <w:tcPr>
            <w:tcW w:w="502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2D6C31" w:rsidRDefault="002D6C31" w:rsidP="00433E38">
            <w:pPr>
              <w:rPr>
                <w:lang w:val="uk-UA"/>
              </w:rPr>
            </w:pPr>
            <w:r>
              <w:rPr>
                <w:rFonts w:hint="eastAsia"/>
                <w:lang w:val="uk-UA"/>
              </w:rPr>
              <w:t>Насос</w:t>
            </w:r>
            <w:r>
              <w:rPr>
                <w:lang w:val="uk-UA"/>
              </w:rPr>
              <w:t xml:space="preserve"> мережн</w:t>
            </w:r>
            <w:r>
              <w:rPr>
                <w:rFonts w:hint="eastAsia"/>
                <w:lang w:val="uk-UA"/>
              </w:rPr>
              <w:t>ий</w:t>
            </w:r>
            <w:r>
              <w:rPr>
                <w:lang w:val="uk-UA"/>
              </w:rPr>
              <w:t xml:space="preserve"> WILO Star RL 30/75</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2D6C31" w:rsidRDefault="002D6C31" w:rsidP="002D6C31">
            <w:pPr>
              <w:jc w:val="center"/>
            </w:pPr>
            <w:r w:rsidRPr="00612224">
              <w:rPr>
                <w:lang w:val="uk-UA"/>
              </w:rPr>
              <w:t>ш</w:t>
            </w:r>
            <w:r w:rsidRPr="00612224">
              <w:t>т</w:t>
            </w:r>
            <w:r w:rsidRPr="00612224">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2</w:t>
            </w:r>
          </w:p>
        </w:tc>
        <w:tc>
          <w:tcPr>
            <w:tcW w:w="1102" w:type="dxa"/>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1380</w:t>
            </w:r>
          </w:p>
        </w:tc>
        <w:tc>
          <w:tcPr>
            <w:tcW w:w="1079" w:type="dxa"/>
            <w:gridSpan w:val="3"/>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4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2760</w:t>
            </w:r>
          </w:p>
        </w:tc>
        <w:tc>
          <w:tcPr>
            <w:tcW w:w="64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2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09"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r>
      <w:tr w:rsidR="003B052D" w:rsidTr="006E6B47">
        <w:trPr>
          <w:cantSplit/>
          <w:trHeight w:val="387"/>
        </w:trPr>
        <w:tc>
          <w:tcPr>
            <w:tcW w:w="14154" w:type="dxa"/>
            <w:gridSpan w:val="18"/>
            <w:tcBorders>
              <w:top w:val="nil"/>
              <w:bottom w:val="single" w:sz="4" w:space="0" w:color="auto"/>
            </w:tcBorders>
          </w:tcPr>
          <w:p w:rsidR="003B052D" w:rsidRDefault="003B052D" w:rsidP="003B052D">
            <w:pPr>
              <w:pStyle w:val="7"/>
              <w:ind w:left="20"/>
              <w:rPr>
                <w:szCs w:val="20"/>
              </w:rPr>
            </w:pPr>
            <w:r>
              <w:rPr>
                <w:szCs w:val="20"/>
              </w:rPr>
              <w:lastRenderedPageBreak/>
              <w:t>Продовження таблиці 3</w:t>
            </w:r>
          </w:p>
        </w:tc>
      </w:tr>
      <w:tr w:rsidR="003B052D" w:rsidTr="003B052D">
        <w:trPr>
          <w:trHeight w:val="292"/>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3B052D" w:rsidRDefault="003B052D" w:rsidP="00433E38">
            <w:pPr>
              <w:jc w:val="center"/>
              <w:rPr>
                <w:szCs w:val="28"/>
              </w:rPr>
            </w:pPr>
            <w:r>
              <w:rPr>
                <w:szCs w:val="28"/>
              </w:rPr>
              <w:t>1</w:t>
            </w:r>
          </w:p>
        </w:tc>
        <w:tc>
          <w:tcPr>
            <w:tcW w:w="1434"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433E38">
            <w:pPr>
              <w:ind w:left="-108" w:right="-108"/>
              <w:jc w:val="center"/>
              <w:rPr>
                <w:szCs w:val="28"/>
              </w:rPr>
            </w:pPr>
            <w:r>
              <w:rPr>
                <w:szCs w:val="28"/>
              </w:rPr>
              <w:t>2</w:t>
            </w:r>
          </w:p>
        </w:tc>
        <w:tc>
          <w:tcPr>
            <w:tcW w:w="5026"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3B052D" w:rsidRDefault="003B052D" w:rsidP="00433E38">
            <w:pPr>
              <w:jc w:val="center"/>
              <w:rPr>
                <w:szCs w:val="28"/>
              </w:rPr>
            </w:pPr>
            <w:r>
              <w:rPr>
                <w:szCs w:val="28"/>
              </w:rPr>
              <w:t>3</w:t>
            </w:r>
          </w:p>
        </w:tc>
        <w:tc>
          <w:tcPr>
            <w:tcW w:w="700" w:type="dxa"/>
            <w:tcBorders>
              <w:top w:val="single" w:sz="4" w:space="0" w:color="auto"/>
              <w:left w:val="single" w:sz="8" w:space="0" w:color="auto"/>
              <w:bottom w:val="single" w:sz="8" w:space="0" w:color="auto"/>
              <w:right w:val="single" w:sz="8" w:space="0" w:color="auto"/>
            </w:tcBorders>
            <w:tcMar>
              <w:top w:w="20" w:type="dxa"/>
              <w:left w:w="20" w:type="dxa"/>
              <w:bottom w:w="0" w:type="dxa"/>
              <w:right w:w="20" w:type="dxa"/>
            </w:tcMar>
          </w:tcPr>
          <w:p w:rsidR="003B052D" w:rsidRDefault="003B052D" w:rsidP="006E6B47">
            <w:pPr>
              <w:jc w:val="center"/>
              <w:rPr>
                <w:szCs w:val="28"/>
              </w:rPr>
            </w:pPr>
            <w:r>
              <w:rPr>
                <w:szCs w:val="28"/>
              </w:rPr>
              <w:t>4</w:t>
            </w:r>
          </w:p>
        </w:tc>
        <w:tc>
          <w:tcPr>
            <w:tcW w:w="486" w:type="dxa"/>
            <w:tcBorders>
              <w:top w:val="single" w:sz="4" w:space="0" w:color="auto"/>
              <w:left w:val="single" w:sz="8" w:space="0" w:color="auto"/>
              <w:bottom w:val="single" w:sz="8" w:space="0" w:color="auto"/>
              <w:right w:val="single" w:sz="8" w:space="0" w:color="auto"/>
            </w:tcBorders>
            <w:tcMar>
              <w:top w:w="20" w:type="dxa"/>
              <w:left w:w="20" w:type="dxa"/>
              <w:bottom w:w="0" w:type="dxa"/>
              <w:right w:w="20" w:type="dxa"/>
            </w:tcMar>
          </w:tcPr>
          <w:p w:rsidR="003B052D" w:rsidRDefault="003B052D" w:rsidP="006E6B47">
            <w:pPr>
              <w:jc w:val="center"/>
              <w:rPr>
                <w:szCs w:val="28"/>
              </w:rPr>
            </w:pPr>
            <w:r>
              <w:rPr>
                <w:szCs w:val="28"/>
              </w:rPr>
              <w:t>5</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6</w:t>
            </w:r>
          </w:p>
        </w:tc>
        <w:tc>
          <w:tcPr>
            <w:tcW w:w="700"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7</w:t>
            </w:r>
          </w:p>
        </w:tc>
        <w:tc>
          <w:tcPr>
            <w:tcW w:w="7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8</w:t>
            </w:r>
          </w:p>
        </w:tc>
        <w:tc>
          <w:tcPr>
            <w:tcW w:w="760"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9</w:t>
            </w:r>
          </w:p>
        </w:tc>
        <w:tc>
          <w:tcPr>
            <w:tcW w:w="1023"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10</w:t>
            </w:r>
          </w:p>
        </w:tc>
        <w:tc>
          <w:tcPr>
            <w:tcW w:w="80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11</w:t>
            </w:r>
          </w:p>
        </w:tc>
        <w:tc>
          <w:tcPr>
            <w:tcW w:w="851"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Pr="003B052D" w:rsidRDefault="003B052D" w:rsidP="003B052D">
            <w:pPr>
              <w:jc w:val="center"/>
              <w:rPr>
                <w:szCs w:val="28"/>
                <w:lang w:val="uk-UA"/>
              </w:rPr>
            </w:pPr>
            <w:r>
              <w:rPr>
                <w:szCs w:val="28"/>
              </w:rPr>
              <w:t>1</w:t>
            </w:r>
            <w:r>
              <w:rPr>
                <w:szCs w:val="28"/>
                <w:lang w:val="uk-UA"/>
              </w:rPr>
              <w:t>2</w:t>
            </w:r>
          </w:p>
        </w:tc>
      </w:tr>
      <w:tr w:rsidR="003B052D" w:rsidTr="003B052D">
        <w:trPr>
          <w:trHeight w:val="292"/>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7</w:t>
            </w:r>
          </w:p>
        </w:tc>
        <w:tc>
          <w:tcPr>
            <w:tcW w:w="1434"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130-509-</w:t>
            </w:r>
            <w:r>
              <w:rPr>
                <w:rFonts w:hint="eastAsia"/>
                <w:lang w:val="uk-UA"/>
              </w:rPr>
              <w:t>А</w:t>
            </w:r>
          </w:p>
        </w:tc>
        <w:tc>
          <w:tcPr>
            <w:tcW w:w="5026"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B052D" w:rsidRDefault="003B052D" w:rsidP="00433E38">
            <w:pPr>
              <w:rPr>
                <w:lang w:val="uk-UA"/>
              </w:rPr>
            </w:pPr>
            <w:r>
              <w:rPr>
                <w:rFonts w:hint="eastAsia"/>
                <w:lang w:val="uk-UA"/>
              </w:rPr>
              <w:t>Насос</w:t>
            </w:r>
            <w:r>
              <w:rPr>
                <w:lang w:val="uk-UA"/>
              </w:rPr>
              <w:t xml:space="preserve"> мережн</w:t>
            </w:r>
            <w:r>
              <w:rPr>
                <w:rFonts w:hint="eastAsia"/>
                <w:lang w:val="uk-UA"/>
              </w:rPr>
              <w:t>ий</w:t>
            </w:r>
            <w:r>
              <w:rPr>
                <w:lang w:val="uk-UA"/>
              </w:rPr>
              <w:t xml:space="preserve"> WILO Star RS 25/6</w:t>
            </w:r>
          </w:p>
        </w:tc>
        <w:tc>
          <w:tcPr>
            <w:tcW w:w="700" w:type="dxa"/>
            <w:tcBorders>
              <w:top w:val="single" w:sz="4" w:space="0" w:color="auto"/>
              <w:left w:val="single" w:sz="8" w:space="0" w:color="auto"/>
              <w:bottom w:val="single" w:sz="8" w:space="0" w:color="auto"/>
              <w:right w:val="single" w:sz="8"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8" w:space="0" w:color="auto"/>
              <w:bottom w:val="single" w:sz="8"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540,8</w:t>
            </w:r>
          </w:p>
        </w:tc>
        <w:tc>
          <w:tcPr>
            <w:tcW w:w="7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1082</w:t>
            </w:r>
          </w:p>
        </w:tc>
        <w:tc>
          <w:tcPr>
            <w:tcW w:w="760"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433E38">
            <w:pPr>
              <w:jc w:val="center"/>
              <w:rPr>
                <w:szCs w:val="28"/>
              </w:rPr>
            </w:pPr>
          </w:p>
        </w:tc>
        <w:tc>
          <w:tcPr>
            <w:tcW w:w="1023"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433E38">
            <w:pPr>
              <w:jc w:val="center"/>
              <w:rPr>
                <w:szCs w:val="28"/>
              </w:rPr>
            </w:pPr>
          </w:p>
        </w:tc>
        <w:tc>
          <w:tcPr>
            <w:tcW w:w="80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433E38">
            <w:pPr>
              <w:jc w:val="center"/>
              <w:rPr>
                <w:szCs w:val="28"/>
              </w:rPr>
            </w:pPr>
          </w:p>
        </w:tc>
        <w:tc>
          <w:tcPr>
            <w:tcW w:w="851"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433E38">
            <w:pPr>
              <w:jc w:val="center"/>
              <w:rPr>
                <w:szCs w:val="28"/>
              </w:rPr>
            </w:pPr>
          </w:p>
        </w:tc>
      </w:tr>
      <w:tr w:rsidR="003B052D" w:rsidTr="006E6B47">
        <w:trPr>
          <w:cantSplit/>
          <w:trHeight w:val="187"/>
        </w:trPr>
        <w:tc>
          <w:tcPr>
            <w:tcW w:w="364" w:type="dxa"/>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8</w:t>
            </w:r>
          </w:p>
        </w:tc>
        <w:tc>
          <w:tcPr>
            <w:tcW w:w="1434"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E18-20-7</w:t>
            </w:r>
          </w:p>
        </w:tc>
        <w:tc>
          <w:tcPr>
            <w:tcW w:w="5026" w:type="dxa"/>
            <w:vMerge w:val="restar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rPr>
                <w:lang w:val="uk-UA"/>
              </w:rPr>
            </w:pPr>
            <w:r>
              <w:rPr>
                <w:rFonts w:hint="eastAsia"/>
                <w:lang w:val="uk-UA"/>
              </w:rPr>
              <w:t>Влаштування</w:t>
            </w:r>
            <w:r>
              <w:rPr>
                <w:lang w:val="uk-UA"/>
              </w:rPr>
              <w:t xml:space="preserve"> </w:t>
            </w:r>
            <w:r>
              <w:rPr>
                <w:rFonts w:hint="eastAsia"/>
                <w:lang w:val="uk-UA"/>
              </w:rPr>
              <w:t>вузлів</w:t>
            </w:r>
            <w:r>
              <w:rPr>
                <w:lang w:val="uk-UA"/>
              </w:rPr>
              <w:t xml:space="preserve"> </w:t>
            </w:r>
            <w:r>
              <w:rPr>
                <w:rFonts w:hint="eastAsia"/>
                <w:lang w:val="uk-UA"/>
              </w:rPr>
              <w:t>насосів</w:t>
            </w:r>
            <w:r>
              <w:rPr>
                <w:lang w:val="uk-UA"/>
              </w:rPr>
              <w:t xml:space="preserve"> </w:t>
            </w:r>
            <w:r>
              <w:rPr>
                <w:rFonts w:hint="eastAsia"/>
                <w:lang w:val="uk-UA"/>
              </w:rPr>
              <w:t>ручних</w:t>
            </w:r>
          </w:p>
        </w:tc>
        <w:tc>
          <w:tcPr>
            <w:tcW w:w="700" w:type="dxa"/>
            <w:vMerge w:val="restart"/>
            <w:tcBorders>
              <w:top w:val="nil"/>
              <w:left w:val="single" w:sz="8" w:space="0" w:color="auto"/>
              <w:right w:val="single" w:sz="8"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vMerge w:val="restart"/>
            <w:tcBorders>
              <w:top w:val="nil"/>
              <w:left w:val="single" w:sz="8" w:space="0" w:color="auto"/>
              <w:bottom w:val="single" w:sz="8" w:space="0" w:color="000000"/>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1</w:t>
            </w:r>
          </w:p>
        </w:tc>
        <w:tc>
          <w:tcPr>
            <w:tcW w:w="1296" w:type="dxa"/>
            <w:gridSpan w:val="3"/>
            <w:tcBorders>
              <w:top w:val="single" w:sz="8" w:space="0" w:color="auto"/>
              <w:left w:val="nil"/>
              <w:bottom w:val="single" w:sz="4"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33,55</w:t>
            </w:r>
          </w:p>
        </w:tc>
        <w:tc>
          <w:tcPr>
            <w:tcW w:w="700" w:type="dxa"/>
            <w:tcBorders>
              <w:top w:val="single" w:sz="8" w:space="0" w:color="auto"/>
              <w:left w:val="nil"/>
              <w:bottom w:val="single" w:sz="4"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2,39</w:t>
            </w:r>
          </w:p>
        </w:tc>
        <w:tc>
          <w:tcPr>
            <w:tcW w:w="705"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34</w:t>
            </w:r>
          </w:p>
        </w:tc>
        <w:tc>
          <w:tcPr>
            <w:tcW w:w="760"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23</w:t>
            </w: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w:t>
            </w:r>
          </w:p>
        </w:tc>
        <w:tc>
          <w:tcPr>
            <w:tcW w:w="809" w:type="dxa"/>
            <w:tcBorders>
              <w:top w:val="nil"/>
              <w:left w:val="nil"/>
              <w:bottom w:val="single" w:sz="4" w:space="0" w:color="auto"/>
              <w:right w:val="nil"/>
            </w:tcBorders>
            <w:noWrap/>
            <w:tcMar>
              <w:top w:w="20" w:type="dxa"/>
              <w:left w:w="20" w:type="dxa"/>
              <w:bottom w:w="0" w:type="dxa"/>
              <w:right w:w="20" w:type="dxa"/>
            </w:tcMar>
            <w:vAlign w:val="center"/>
          </w:tcPr>
          <w:p w:rsidR="003B052D" w:rsidRDefault="003B052D" w:rsidP="00433E38">
            <w:pPr>
              <w:jc w:val="center"/>
              <w:rPr>
                <w:lang w:val="uk-UA"/>
              </w:rPr>
            </w:pPr>
            <w:r>
              <w:rPr>
                <w:lang w:val="uk-UA"/>
              </w:rPr>
              <w:t>10,07</w:t>
            </w:r>
          </w:p>
        </w:tc>
        <w:tc>
          <w:tcPr>
            <w:tcW w:w="85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10</w:t>
            </w:r>
          </w:p>
        </w:tc>
      </w:tr>
      <w:tr w:rsidR="003B052D" w:rsidTr="006E6B47">
        <w:trPr>
          <w:cantSplit/>
          <w:trHeight w:val="70"/>
        </w:trPr>
        <w:tc>
          <w:tcPr>
            <w:tcW w:w="364" w:type="dxa"/>
            <w:vMerge/>
            <w:tcBorders>
              <w:top w:val="nil"/>
              <w:left w:val="single" w:sz="4" w:space="0" w:color="auto"/>
              <w:bottom w:val="single" w:sz="4" w:space="0" w:color="auto"/>
              <w:right w:val="single" w:sz="4" w:space="0" w:color="auto"/>
            </w:tcBorders>
            <w:vAlign w:val="center"/>
          </w:tcPr>
          <w:p w:rsidR="003B052D" w:rsidRDefault="003B052D" w:rsidP="00433E38">
            <w:pPr>
              <w:rPr>
                <w:lang w:val="uk-UA"/>
              </w:rPr>
            </w:pPr>
          </w:p>
        </w:tc>
        <w:tc>
          <w:tcPr>
            <w:tcW w:w="1434" w:type="dxa"/>
            <w:gridSpan w:val="2"/>
            <w:vMerge/>
            <w:tcBorders>
              <w:top w:val="nil"/>
              <w:left w:val="single" w:sz="4" w:space="0" w:color="auto"/>
              <w:bottom w:val="single" w:sz="4" w:space="0" w:color="auto"/>
              <w:right w:val="single" w:sz="4" w:space="0" w:color="auto"/>
            </w:tcBorders>
            <w:vAlign w:val="center"/>
          </w:tcPr>
          <w:p w:rsidR="003B052D" w:rsidRDefault="003B052D" w:rsidP="00433E38">
            <w:pPr>
              <w:rPr>
                <w:lang w:val="uk-UA"/>
              </w:rPr>
            </w:pPr>
          </w:p>
        </w:tc>
        <w:tc>
          <w:tcPr>
            <w:tcW w:w="5026" w:type="dxa"/>
            <w:vMerge/>
            <w:tcBorders>
              <w:top w:val="nil"/>
              <w:left w:val="single" w:sz="4" w:space="0" w:color="auto"/>
              <w:bottom w:val="single" w:sz="4" w:space="0" w:color="auto"/>
              <w:right w:val="single" w:sz="4" w:space="0" w:color="auto"/>
            </w:tcBorders>
            <w:vAlign w:val="center"/>
          </w:tcPr>
          <w:p w:rsidR="003B052D" w:rsidRDefault="003B052D" w:rsidP="00433E38">
            <w:pPr>
              <w:rPr>
                <w:lang w:val="uk-UA"/>
              </w:rPr>
            </w:pPr>
          </w:p>
        </w:tc>
        <w:tc>
          <w:tcPr>
            <w:tcW w:w="700" w:type="dxa"/>
            <w:vMerge/>
            <w:tcBorders>
              <w:left w:val="single" w:sz="8" w:space="0" w:color="auto"/>
              <w:bottom w:val="single" w:sz="8" w:space="0" w:color="000000"/>
              <w:right w:val="single" w:sz="8" w:space="0" w:color="auto"/>
            </w:tcBorders>
          </w:tcPr>
          <w:p w:rsidR="003B052D" w:rsidRDefault="003B052D" w:rsidP="003B052D">
            <w:pPr>
              <w:jc w:val="center"/>
              <w:rPr>
                <w:lang w:val="uk-UA"/>
              </w:rPr>
            </w:pPr>
          </w:p>
        </w:tc>
        <w:tc>
          <w:tcPr>
            <w:tcW w:w="486" w:type="dxa"/>
            <w:vMerge/>
            <w:tcBorders>
              <w:top w:val="nil"/>
              <w:left w:val="single" w:sz="8" w:space="0" w:color="auto"/>
              <w:bottom w:val="single" w:sz="8" w:space="0" w:color="000000"/>
              <w:right w:val="single" w:sz="8" w:space="0" w:color="auto"/>
            </w:tcBorders>
            <w:vAlign w:val="center"/>
          </w:tcPr>
          <w:p w:rsidR="003B052D" w:rsidRDefault="003B052D" w:rsidP="00433E38">
            <w:pPr>
              <w:jc w:val="center"/>
              <w:rPr>
                <w:lang w:val="uk-UA"/>
              </w:rPr>
            </w:pPr>
          </w:p>
        </w:tc>
        <w:tc>
          <w:tcPr>
            <w:tcW w:w="1296" w:type="dxa"/>
            <w:gridSpan w:val="3"/>
            <w:tcBorders>
              <w:top w:val="single" w:sz="4" w:space="0" w:color="auto"/>
              <w:left w:val="nil"/>
              <w:bottom w:val="single" w:sz="8"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22,86</w:t>
            </w:r>
          </w:p>
        </w:tc>
        <w:tc>
          <w:tcPr>
            <w:tcW w:w="700" w:type="dxa"/>
            <w:tcBorders>
              <w:top w:val="single" w:sz="4" w:space="0" w:color="auto"/>
              <w:left w:val="nil"/>
              <w:bottom w:val="single" w:sz="8"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0,48</w:t>
            </w:r>
          </w:p>
        </w:tc>
        <w:tc>
          <w:tcPr>
            <w:tcW w:w="705" w:type="dxa"/>
            <w:gridSpan w:val="2"/>
            <w:vMerge/>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p>
        </w:tc>
        <w:tc>
          <w:tcPr>
            <w:tcW w:w="760" w:type="dxa"/>
            <w:gridSpan w:val="2"/>
            <w:vMerge/>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0</w:t>
            </w:r>
          </w:p>
        </w:tc>
        <w:tc>
          <w:tcPr>
            <w:tcW w:w="809" w:type="dxa"/>
            <w:tcBorders>
              <w:top w:val="single" w:sz="4" w:space="0" w:color="auto"/>
              <w:left w:val="nil"/>
              <w:bottom w:val="nil"/>
              <w:right w:val="nil"/>
            </w:tcBorders>
            <w:noWrap/>
            <w:tcMar>
              <w:top w:w="20" w:type="dxa"/>
              <w:left w:w="20" w:type="dxa"/>
              <w:bottom w:w="0" w:type="dxa"/>
              <w:right w:w="20" w:type="dxa"/>
            </w:tcMar>
            <w:vAlign w:val="center"/>
          </w:tcPr>
          <w:p w:rsidR="003B052D" w:rsidRDefault="003B052D" w:rsidP="00433E38">
            <w:pPr>
              <w:jc w:val="center"/>
              <w:rPr>
                <w:lang w:val="uk-UA"/>
              </w:rPr>
            </w:pPr>
            <w:r>
              <w:rPr>
                <w:lang w:val="uk-UA"/>
              </w:rPr>
              <w:t>0,2</w:t>
            </w:r>
          </w:p>
        </w:tc>
        <w:tc>
          <w:tcPr>
            <w:tcW w:w="85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0</w:t>
            </w:r>
          </w:p>
        </w:tc>
      </w:tr>
      <w:tr w:rsidR="003B052D" w:rsidTr="003B052D">
        <w:trPr>
          <w:trHeight w:val="330"/>
        </w:trPr>
        <w:tc>
          <w:tcPr>
            <w:tcW w:w="364"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9</w:t>
            </w:r>
          </w:p>
        </w:tc>
        <w:tc>
          <w:tcPr>
            <w:tcW w:w="1434"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1630-1614</w:t>
            </w:r>
          </w:p>
        </w:tc>
        <w:tc>
          <w:tcPr>
            <w:tcW w:w="5026" w:type="dxa"/>
            <w:tcBorders>
              <w:top w:val="nil"/>
              <w:left w:val="nil"/>
              <w:bottom w:val="single" w:sz="4" w:space="0" w:color="auto"/>
              <w:right w:val="single" w:sz="4" w:space="0" w:color="auto"/>
            </w:tcBorders>
            <w:tcMar>
              <w:top w:w="20" w:type="dxa"/>
              <w:left w:w="20" w:type="dxa"/>
              <w:bottom w:w="0" w:type="dxa"/>
              <w:right w:w="20" w:type="dxa"/>
            </w:tcMar>
            <w:vAlign w:val="center"/>
          </w:tcPr>
          <w:p w:rsidR="003B052D" w:rsidRDefault="003B052D" w:rsidP="00433E38">
            <w:pPr>
              <w:rPr>
                <w:lang w:val="uk-UA"/>
              </w:rPr>
            </w:pPr>
            <w:r>
              <w:rPr>
                <w:rFonts w:hint="eastAsia"/>
                <w:lang w:val="uk-UA"/>
              </w:rPr>
              <w:t>Насоси</w:t>
            </w:r>
            <w:r>
              <w:rPr>
                <w:lang w:val="uk-UA"/>
              </w:rPr>
              <w:t xml:space="preserve"> </w:t>
            </w:r>
            <w:r>
              <w:rPr>
                <w:rFonts w:hint="eastAsia"/>
                <w:lang w:val="uk-UA"/>
              </w:rPr>
              <w:t>ручні</w:t>
            </w:r>
            <w:r>
              <w:rPr>
                <w:lang w:val="uk-UA"/>
              </w:rPr>
              <w:t xml:space="preserve"> </w:t>
            </w:r>
            <w:r>
              <w:rPr>
                <w:rFonts w:hint="eastAsia"/>
                <w:lang w:val="uk-UA"/>
              </w:rPr>
              <w:t>ГН</w:t>
            </w:r>
            <w:r>
              <w:rPr>
                <w:lang w:val="uk-UA"/>
              </w:rPr>
              <w:t>-60</w:t>
            </w:r>
          </w:p>
        </w:tc>
        <w:tc>
          <w:tcPr>
            <w:tcW w:w="700" w:type="dxa"/>
            <w:tcBorders>
              <w:top w:val="nil"/>
              <w:left w:val="single" w:sz="8" w:space="0" w:color="auto"/>
              <w:bottom w:val="single" w:sz="8" w:space="0" w:color="auto"/>
              <w:right w:val="single" w:sz="8"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1</w:t>
            </w:r>
          </w:p>
        </w:tc>
        <w:tc>
          <w:tcPr>
            <w:tcW w:w="1296" w:type="dxa"/>
            <w:gridSpan w:val="3"/>
            <w:tcBorders>
              <w:top w:val="single" w:sz="4"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247,79</w:t>
            </w:r>
          </w:p>
        </w:tc>
        <w:tc>
          <w:tcPr>
            <w:tcW w:w="700" w:type="dxa"/>
            <w:tcBorders>
              <w:top w:val="single" w:sz="4" w:space="0" w:color="auto"/>
              <w:left w:val="nil"/>
              <w:bottom w:val="single" w:sz="8"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248</w:t>
            </w:r>
          </w:p>
        </w:tc>
        <w:tc>
          <w:tcPr>
            <w:tcW w:w="76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6E6B47">
        <w:trPr>
          <w:cantSplit/>
          <w:trHeight w:val="255"/>
        </w:trPr>
        <w:tc>
          <w:tcPr>
            <w:tcW w:w="364"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10</w:t>
            </w:r>
          </w:p>
        </w:tc>
        <w:tc>
          <w:tcPr>
            <w:tcW w:w="1434"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М</w:t>
            </w:r>
            <w:r>
              <w:rPr>
                <w:lang w:val="uk-UA"/>
              </w:rPr>
              <w:t>12-867-1</w:t>
            </w:r>
          </w:p>
        </w:tc>
        <w:tc>
          <w:tcPr>
            <w:tcW w:w="5026" w:type="dxa"/>
            <w:vMerge w:val="restart"/>
            <w:tcBorders>
              <w:top w:val="nil"/>
              <w:left w:val="single" w:sz="4" w:space="0" w:color="auto"/>
              <w:bottom w:val="single" w:sz="4" w:space="0" w:color="000000"/>
              <w:right w:val="single" w:sz="8" w:space="0" w:color="auto"/>
            </w:tcBorders>
            <w:tcMar>
              <w:top w:w="20" w:type="dxa"/>
              <w:left w:w="20" w:type="dxa"/>
              <w:bottom w:w="0" w:type="dxa"/>
              <w:right w:w="20" w:type="dxa"/>
            </w:tcMar>
            <w:vAlign w:val="center"/>
          </w:tcPr>
          <w:p w:rsidR="003B052D" w:rsidRDefault="003B052D" w:rsidP="00433E38">
            <w:pPr>
              <w:rPr>
                <w:lang w:val="uk-UA"/>
              </w:rPr>
            </w:pPr>
            <w:r>
              <w:rPr>
                <w:rFonts w:hint="eastAsia"/>
                <w:lang w:val="uk-UA"/>
              </w:rPr>
              <w:t>Магнітний</w:t>
            </w:r>
            <w:r>
              <w:rPr>
                <w:lang w:val="uk-UA"/>
              </w:rPr>
              <w:t xml:space="preserve"> </w:t>
            </w:r>
            <w:r>
              <w:rPr>
                <w:rFonts w:hint="eastAsia"/>
                <w:lang w:val="uk-UA"/>
              </w:rPr>
              <w:t>активатор</w:t>
            </w:r>
            <w:r>
              <w:rPr>
                <w:lang w:val="uk-UA"/>
              </w:rPr>
              <w:t xml:space="preserve"> </w:t>
            </w:r>
            <w:r>
              <w:rPr>
                <w:rFonts w:hint="eastAsia"/>
                <w:lang w:val="uk-UA"/>
              </w:rPr>
              <w:t>КМ</w:t>
            </w:r>
            <w:r>
              <w:rPr>
                <w:lang w:val="uk-UA"/>
              </w:rPr>
              <w:t>-30</w:t>
            </w:r>
          </w:p>
        </w:tc>
        <w:tc>
          <w:tcPr>
            <w:tcW w:w="700" w:type="dxa"/>
            <w:vMerge w:val="restart"/>
            <w:tcBorders>
              <w:top w:val="nil"/>
              <w:left w:val="single" w:sz="8" w:space="0" w:color="auto"/>
              <w:right w:val="single" w:sz="8" w:space="0" w:color="auto"/>
            </w:tcBorders>
            <w:tcMar>
              <w:top w:w="20" w:type="dxa"/>
              <w:left w:w="20" w:type="dxa"/>
              <w:bottom w:w="0" w:type="dxa"/>
              <w:right w:w="20" w:type="dxa"/>
            </w:tcMar>
          </w:tcPr>
          <w:p w:rsidR="003B052D" w:rsidRDefault="003B052D" w:rsidP="003B052D">
            <w:pPr>
              <w:jc w:val="center"/>
            </w:pPr>
            <w:r>
              <w:rPr>
                <w:lang w:val="uk-UA"/>
              </w:rPr>
              <w:t xml:space="preserve"> 10 </w:t>
            </w:r>
            <w:r w:rsidRPr="00A71399">
              <w:rPr>
                <w:lang w:val="uk-UA"/>
              </w:rPr>
              <w:t>ш</w:t>
            </w:r>
            <w:r w:rsidRPr="00A71399">
              <w:t>т</w:t>
            </w:r>
            <w:r w:rsidRPr="00A71399">
              <w:rPr>
                <w:lang w:val="uk-UA"/>
              </w:rPr>
              <w:t>.</w:t>
            </w:r>
          </w:p>
        </w:tc>
        <w:tc>
          <w:tcPr>
            <w:tcW w:w="486" w:type="dxa"/>
            <w:vMerge w:val="restart"/>
            <w:tcBorders>
              <w:top w:val="nil"/>
              <w:left w:val="single" w:sz="8" w:space="0" w:color="auto"/>
              <w:bottom w:val="single" w:sz="8" w:space="0" w:color="000000"/>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0,1</w:t>
            </w:r>
          </w:p>
        </w:tc>
        <w:tc>
          <w:tcPr>
            <w:tcW w:w="1296" w:type="dxa"/>
            <w:gridSpan w:val="3"/>
            <w:tcBorders>
              <w:top w:val="single" w:sz="8" w:space="0" w:color="auto"/>
              <w:left w:val="nil"/>
              <w:bottom w:val="single" w:sz="4"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139,24</w:t>
            </w:r>
          </w:p>
        </w:tc>
        <w:tc>
          <w:tcPr>
            <w:tcW w:w="700" w:type="dxa"/>
            <w:tcBorders>
              <w:top w:val="single" w:sz="8" w:space="0" w:color="auto"/>
              <w:left w:val="nil"/>
              <w:bottom w:val="single" w:sz="4"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21,016</w:t>
            </w:r>
          </w:p>
        </w:tc>
        <w:tc>
          <w:tcPr>
            <w:tcW w:w="705"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14</w:t>
            </w:r>
          </w:p>
        </w:tc>
        <w:tc>
          <w:tcPr>
            <w:tcW w:w="760"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12</w:t>
            </w: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w:t>
            </w:r>
          </w:p>
        </w:tc>
        <w:tc>
          <w:tcPr>
            <w:tcW w:w="809" w:type="dxa"/>
            <w:tcBorders>
              <w:top w:val="single" w:sz="4" w:space="0" w:color="auto"/>
              <w:left w:val="nil"/>
              <w:bottom w:val="single" w:sz="4" w:space="0" w:color="auto"/>
              <w:right w:val="nil"/>
            </w:tcBorders>
            <w:noWrap/>
            <w:tcMar>
              <w:top w:w="20" w:type="dxa"/>
              <w:left w:w="20" w:type="dxa"/>
              <w:bottom w:w="0" w:type="dxa"/>
              <w:right w:w="20" w:type="dxa"/>
            </w:tcMar>
            <w:vAlign w:val="center"/>
          </w:tcPr>
          <w:p w:rsidR="003B052D" w:rsidRDefault="003B052D" w:rsidP="00433E38">
            <w:pPr>
              <w:jc w:val="center"/>
              <w:rPr>
                <w:lang w:val="uk-UA"/>
              </w:rPr>
            </w:pPr>
            <w:r>
              <w:rPr>
                <w:lang w:val="uk-UA"/>
              </w:rPr>
              <w:t>48</w:t>
            </w:r>
          </w:p>
        </w:tc>
        <w:tc>
          <w:tcPr>
            <w:tcW w:w="85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5</w:t>
            </w:r>
          </w:p>
        </w:tc>
      </w:tr>
      <w:tr w:rsidR="003B052D" w:rsidTr="006E6B47">
        <w:trPr>
          <w:cantSplit/>
          <w:trHeight w:val="270"/>
        </w:trPr>
        <w:tc>
          <w:tcPr>
            <w:tcW w:w="364" w:type="dxa"/>
            <w:vMerge/>
            <w:tcBorders>
              <w:top w:val="nil"/>
              <w:left w:val="single" w:sz="4" w:space="0" w:color="auto"/>
              <w:bottom w:val="single" w:sz="4" w:space="0" w:color="auto"/>
              <w:right w:val="single" w:sz="4" w:space="0" w:color="auto"/>
            </w:tcBorders>
            <w:vAlign w:val="center"/>
          </w:tcPr>
          <w:p w:rsidR="003B052D" w:rsidRDefault="003B052D" w:rsidP="00433E38">
            <w:pPr>
              <w:rPr>
                <w:lang w:val="uk-UA"/>
              </w:rPr>
            </w:pPr>
          </w:p>
        </w:tc>
        <w:tc>
          <w:tcPr>
            <w:tcW w:w="1434" w:type="dxa"/>
            <w:gridSpan w:val="2"/>
            <w:vMerge/>
            <w:tcBorders>
              <w:top w:val="nil"/>
              <w:left w:val="single" w:sz="4" w:space="0" w:color="auto"/>
              <w:bottom w:val="single" w:sz="4" w:space="0" w:color="auto"/>
              <w:right w:val="single" w:sz="4" w:space="0" w:color="auto"/>
            </w:tcBorders>
            <w:vAlign w:val="center"/>
          </w:tcPr>
          <w:p w:rsidR="003B052D" w:rsidRDefault="003B052D" w:rsidP="00433E38">
            <w:pPr>
              <w:rPr>
                <w:lang w:val="uk-UA"/>
              </w:rPr>
            </w:pPr>
          </w:p>
        </w:tc>
        <w:tc>
          <w:tcPr>
            <w:tcW w:w="5026" w:type="dxa"/>
            <w:vMerge/>
            <w:tcBorders>
              <w:top w:val="nil"/>
              <w:left w:val="single" w:sz="4" w:space="0" w:color="auto"/>
              <w:bottom w:val="single" w:sz="4" w:space="0" w:color="auto"/>
              <w:right w:val="single" w:sz="8" w:space="0" w:color="auto"/>
            </w:tcBorders>
            <w:vAlign w:val="center"/>
          </w:tcPr>
          <w:p w:rsidR="003B052D" w:rsidRDefault="003B052D" w:rsidP="00433E38">
            <w:pPr>
              <w:rPr>
                <w:lang w:val="uk-UA"/>
              </w:rPr>
            </w:pPr>
          </w:p>
        </w:tc>
        <w:tc>
          <w:tcPr>
            <w:tcW w:w="700" w:type="dxa"/>
            <w:vMerge/>
            <w:tcBorders>
              <w:left w:val="single" w:sz="8" w:space="0" w:color="auto"/>
              <w:bottom w:val="single" w:sz="4" w:space="0" w:color="auto"/>
              <w:right w:val="single" w:sz="8" w:space="0" w:color="auto"/>
            </w:tcBorders>
          </w:tcPr>
          <w:p w:rsidR="003B052D" w:rsidRDefault="003B052D" w:rsidP="003B052D">
            <w:pPr>
              <w:jc w:val="center"/>
              <w:rPr>
                <w:lang w:val="uk-UA"/>
              </w:rPr>
            </w:pPr>
          </w:p>
        </w:tc>
        <w:tc>
          <w:tcPr>
            <w:tcW w:w="486" w:type="dxa"/>
            <w:vMerge/>
            <w:tcBorders>
              <w:top w:val="nil"/>
              <w:left w:val="single" w:sz="8" w:space="0" w:color="auto"/>
              <w:bottom w:val="single" w:sz="4" w:space="0" w:color="auto"/>
              <w:right w:val="single" w:sz="8" w:space="0" w:color="auto"/>
            </w:tcBorders>
            <w:vAlign w:val="center"/>
          </w:tcPr>
          <w:p w:rsidR="003B052D" w:rsidRDefault="003B052D" w:rsidP="00433E38">
            <w:pPr>
              <w:jc w:val="center"/>
              <w:rPr>
                <w:lang w:val="uk-UA"/>
              </w:rPr>
            </w:pPr>
          </w:p>
        </w:tc>
        <w:tc>
          <w:tcPr>
            <w:tcW w:w="1296" w:type="dxa"/>
            <w:gridSpan w:val="3"/>
            <w:tcBorders>
              <w:top w:val="single" w:sz="4" w:space="0" w:color="auto"/>
              <w:left w:val="nil"/>
              <w:bottom w:val="single" w:sz="4"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118,08</w:t>
            </w:r>
          </w:p>
        </w:tc>
        <w:tc>
          <w:tcPr>
            <w:tcW w:w="700" w:type="dxa"/>
            <w:tcBorders>
              <w:top w:val="single" w:sz="4" w:space="0" w:color="auto"/>
              <w:left w:val="nil"/>
              <w:bottom w:val="single" w:sz="4"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3,7</w:t>
            </w:r>
          </w:p>
        </w:tc>
        <w:tc>
          <w:tcPr>
            <w:tcW w:w="705" w:type="dxa"/>
            <w:gridSpan w:val="2"/>
            <w:vMerge/>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p>
        </w:tc>
        <w:tc>
          <w:tcPr>
            <w:tcW w:w="760" w:type="dxa"/>
            <w:gridSpan w:val="2"/>
            <w:vMerge/>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0</w:t>
            </w:r>
          </w:p>
        </w:tc>
        <w:tc>
          <w:tcPr>
            <w:tcW w:w="809" w:type="dxa"/>
            <w:tcBorders>
              <w:top w:val="single" w:sz="4" w:space="0" w:color="auto"/>
              <w:left w:val="nil"/>
              <w:bottom w:val="single" w:sz="4" w:space="0" w:color="auto"/>
              <w:right w:val="nil"/>
            </w:tcBorders>
            <w:noWrap/>
            <w:tcMar>
              <w:top w:w="20" w:type="dxa"/>
              <w:left w:w="20" w:type="dxa"/>
              <w:bottom w:w="0" w:type="dxa"/>
              <w:right w:w="20" w:type="dxa"/>
            </w:tcMar>
            <w:vAlign w:val="center"/>
          </w:tcPr>
          <w:p w:rsidR="003B052D" w:rsidRDefault="003B052D" w:rsidP="00433E38">
            <w:pPr>
              <w:jc w:val="center"/>
              <w:rPr>
                <w:lang w:val="uk-UA"/>
              </w:rPr>
            </w:pPr>
            <w:r>
              <w:rPr>
                <w:lang w:val="uk-UA"/>
              </w:rPr>
              <w:t>1,38</w:t>
            </w:r>
          </w:p>
        </w:tc>
        <w:tc>
          <w:tcPr>
            <w:tcW w:w="85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0</w:t>
            </w:r>
          </w:p>
        </w:tc>
      </w:tr>
      <w:tr w:rsidR="003B052D" w:rsidTr="003B052D">
        <w:trPr>
          <w:trHeight w:val="540"/>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11</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1630-65</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rPr>
                <w:lang w:val="uk-UA"/>
              </w:rPr>
            </w:pPr>
            <w:r>
              <w:rPr>
                <w:rFonts w:hint="eastAsia"/>
                <w:lang w:val="uk-UA"/>
              </w:rPr>
              <w:t>Лічильники</w:t>
            </w:r>
            <w:r>
              <w:rPr>
                <w:lang w:val="uk-UA"/>
              </w:rPr>
              <w:t xml:space="preserve"> </w:t>
            </w:r>
            <w:r>
              <w:rPr>
                <w:rFonts w:hint="eastAsia"/>
                <w:lang w:val="uk-UA"/>
              </w:rPr>
              <w:t>холодної</w:t>
            </w:r>
            <w:r>
              <w:rPr>
                <w:lang w:val="uk-UA"/>
              </w:rPr>
              <w:t xml:space="preserve"> </w:t>
            </w:r>
            <w:r>
              <w:rPr>
                <w:rFonts w:hint="eastAsia"/>
                <w:lang w:val="uk-UA"/>
              </w:rPr>
              <w:t>води</w:t>
            </w:r>
            <w:r>
              <w:rPr>
                <w:lang w:val="uk-UA"/>
              </w:rPr>
              <w:t xml:space="preserve"> </w:t>
            </w:r>
            <w:r>
              <w:rPr>
                <w:rFonts w:hint="eastAsia"/>
                <w:lang w:val="uk-UA"/>
              </w:rPr>
              <w:t>крильчасті</w:t>
            </w:r>
            <w:r>
              <w:rPr>
                <w:lang w:val="uk-UA"/>
              </w:rPr>
              <w:t xml:space="preserve"> </w:t>
            </w:r>
            <w:r>
              <w:rPr>
                <w:rFonts w:hint="eastAsia"/>
                <w:lang w:val="uk-UA"/>
              </w:rPr>
              <w:t>ВСКМ</w:t>
            </w:r>
            <w:r>
              <w:rPr>
                <w:lang w:val="uk-UA"/>
              </w:rPr>
              <w:t>-5/20</w:t>
            </w:r>
            <w:r>
              <w:rPr>
                <w:rFonts w:hint="eastAsia"/>
                <w:lang w:val="uk-UA"/>
              </w:rPr>
              <w:t>ч</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1</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381,46</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381</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3B052D">
        <w:trPr>
          <w:trHeight w:hRule="exact" w:val="659"/>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12</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130-910</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rPr>
                <w:lang w:val="uk-UA"/>
              </w:rPr>
            </w:pPr>
            <w:r>
              <w:rPr>
                <w:rFonts w:hint="eastAsia"/>
                <w:lang w:val="uk-UA"/>
              </w:rPr>
              <w:t>Пристрій</w:t>
            </w:r>
            <w:r>
              <w:rPr>
                <w:lang w:val="uk-UA"/>
              </w:rPr>
              <w:t xml:space="preserve"> </w:t>
            </w:r>
            <w:r>
              <w:rPr>
                <w:rFonts w:hint="eastAsia"/>
                <w:lang w:val="uk-UA"/>
              </w:rPr>
              <w:t>протинак</w:t>
            </w:r>
            <w:r>
              <w:rPr>
                <w:lang w:val="uk-UA"/>
              </w:rPr>
              <w:t>и</w:t>
            </w:r>
            <w:r>
              <w:rPr>
                <w:rFonts w:hint="eastAsia"/>
                <w:lang w:val="uk-UA"/>
              </w:rPr>
              <w:t>пний</w:t>
            </w:r>
            <w:r>
              <w:rPr>
                <w:lang w:val="uk-UA"/>
              </w:rPr>
              <w:t xml:space="preserve"> </w:t>
            </w:r>
            <w:r>
              <w:rPr>
                <w:rFonts w:hint="eastAsia"/>
                <w:lang w:val="uk-UA"/>
              </w:rPr>
              <w:t>магніт</w:t>
            </w:r>
            <w:r>
              <w:rPr>
                <w:lang w:val="uk-UA"/>
              </w:rPr>
              <w:t xml:space="preserve">., </w:t>
            </w:r>
            <w:r>
              <w:rPr>
                <w:rFonts w:hint="eastAsia"/>
                <w:lang w:val="uk-UA"/>
              </w:rPr>
              <w:t>набірний</w:t>
            </w:r>
            <w:r>
              <w:rPr>
                <w:lang w:val="uk-UA"/>
              </w:rPr>
              <w:t xml:space="preserve"> </w:t>
            </w:r>
            <w:r>
              <w:rPr>
                <w:rFonts w:hint="eastAsia"/>
                <w:lang w:val="uk-UA"/>
              </w:rPr>
              <w:t>ПМУ</w:t>
            </w:r>
            <w:r>
              <w:rPr>
                <w:lang w:val="uk-UA"/>
              </w:rPr>
              <w:t>-1</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1</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123,39</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123</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3B052D">
        <w:trPr>
          <w:trHeight w:val="540"/>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13</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1630-65</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3B052D">
            <w:pPr>
              <w:rPr>
                <w:lang w:val="uk-UA"/>
              </w:rPr>
            </w:pPr>
            <w:r>
              <w:rPr>
                <w:rFonts w:hint="eastAsia"/>
                <w:lang w:val="uk-UA"/>
              </w:rPr>
              <w:t>Засувки</w:t>
            </w:r>
            <w:r>
              <w:rPr>
                <w:lang w:val="uk-UA"/>
              </w:rPr>
              <w:t xml:space="preserve"> </w:t>
            </w:r>
            <w:r>
              <w:rPr>
                <w:rFonts w:hint="eastAsia"/>
                <w:lang w:val="uk-UA"/>
              </w:rPr>
              <w:t>паралельні</w:t>
            </w:r>
            <w:r>
              <w:rPr>
                <w:lang w:val="uk-UA"/>
              </w:rPr>
              <w:t xml:space="preserve"> </w:t>
            </w:r>
            <w:r>
              <w:rPr>
                <w:rFonts w:hint="eastAsia"/>
                <w:lang w:val="uk-UA"/>
              </w:rPr>
              <w:t>фланцеві</w:t>
            </w:r>
            <w:r>
              <w:rPr>
                <w:lang w:val="uk-UA"/>
              </w:rPr>
              <w:t xml:space="preserve"> </w:t>
            </w:r>
            <w:r>
              <w:rPr>
                <w:rFonts w:hint="eastAsia"/>
                <w:lang w:val="uk-UA"/>
              </w:rPr>
              <w:t>з</w:t>
            </w:r>
            <w:r>
              <w:rPr>
                <w:lang w:val="uk-UA"/>
              </w:rPr>
              <w:t xml:space="preserve"> </w:t>
            </w:r>
            <w:r>
              <w:rPr>
                <w:rFonts w:hint="eastAsia"/>
                <w:lang w:val="uk-UA"/>
              </w:rPr>
              <w:t>висувним</w:t>
            </w:r>
            <w:r>
              <w:rPr>
                <w:lang w:val="uk-UA"/>
              </w:rPr>
              <w:t xml:space="preserve"> </w:t>
            </w:r>
            <w:r>
              <w:rPr>
                <w:rFonts w:hint="eastAsia"/>
                <w:lang w:val="uk-UA"/>
              </w:rPr>
              <w:t>шп</w:t>
            </w:r>
            <w:r>
              <w:rPr>
                <w:lang w:val="uk-UA"/>
              </w:rPr>
              <w:t>и</w:t>
            </w:r>
            <w:r>
              <w:rPr>
                <w:rFonts w:hint="eastAsia"/>
                <w:lang w:val="uk-UA"/>
              </w:rPr>
              <w:t>н</w:t>
            </w:r>
            <w:r>
              <w:rPr>
                <w:rFonts w:hint="eastAsia"/>
                <w:lang w:val="uk-UA"/>
              </w:rPr>
              <w:t>делем</w:t>
            </w:r>
            <w:r>
              <w:rPr>
                <w:lang w:val="uk-UA"/>
              </w:rPr>
              <w:t xml:space="preserve">, </w:t>
            </w:r>
            <w:r>
              <w:rPr>
                <w:rFonts w:hint="eastAsia"/>
                <w:lang w:val="uk-UA"/>
              </w:rPr>
              <w:t>тиск</w:t>
            </w:r>
            <w:r>
              <w:rPr>
                <w:lang w:val="uk-UA"/>
              </w:rPr>
              <w:t xml:space="preserve"> 1 </w:t>
            </w:r>
            <w:r>
              <w:rPr>
                <w:rFonts w:hint="eastAsia"/>
                <w:lang w:val="uk-UA"/>
              </w:rPr>
              <w:t>М</w:t>
            </w:r>
            <w:r>
              <w:rPr>
                <w:lang w:val="uk-UA"/>
              </w:rPr>
              <w:t>П</w:t>
            </w:r>
            <w:r>
              <w:rPr>
                <w:rFonts w:hint="eastAsia"/>
                <w:lang w:val="uk-UA"/>
              </w:rPr>
              <w:t>а</w:t>
            </w:r>
            <w:r>
              <w:rPr>
                <w:lang w:val="uk-UA"/>
              </w:rPr>
              <w:t xml:space="preserve">, </w:t>
            </w:r>
            <w:r>
              <w:rPr>
                <w:rFonts w:hint="eastAsia"/>
                <w:lang w:val="uk-UA"/>
              </w:rPr>
              <w:t>діаметр</w:t>
            </w:r>
            <w:r>
              <w:rPr>
                <w:lang w:val="uk-UA"/>
              </w:rPr>
              <w:t xml:space="preserve"> 50 </w:t>
            </w:r>
            <w:r>
              <w:rPr>
                <w:rFonts w:hint="eastAsia"/>
                <w:lang w:val="uk-UA"/>
              </w:rPr>
              <w:t>мм</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9</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57,94</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521</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3B052D">
        <w:trPr>
          <w:trHeight w:val="414"/>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14</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2370-10768</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rPr>
                <w:lang w:val="uk-UA"/>
              </w:rPr>
            </w:pPr>
            <w:r>
              <w:rPr>
                <w:lang w:val="uk-UA"/>
              </w:rPr>
              <w:t xml:space="preserve">Клапан </w:t>
            </w:r>
            <w:r>
              <w:rPr>
                <w:rFonts w:hint="eastAsia"/>
                <w:lang w:val="uk-UA"/>
              </w:rPr>
              <w:t>зворотний</w:t>
            </w:r>
            <w:r>
              <w:rPr>
                <w:lang w:val="uk-UA"/>
              </w:rPr>
              <w:t xml:space="preserve"> </w:t>
            </w:r>
            <w:r>
              <w:rPr>
                <w:rFonts w:hint="eastAsia"/>
                <w:lang w:val="uk-UA"/>
              </w:rPr>
              <w:t>фланцевий</w:t>
            </w:r>
            <w:r>
              <w:rPr>
                <w:lang w:val="uk-UA"/>
              </w:rPr>
              <w:t xml:space="preserve"> 16</w:t>
            </w:r>
            <w:r>
              <w:rPr>
                <w:rFonts w:hint="eastAsia"/>
                <w:lang w:val="uk-UA"/>
              </w:rPr>
              <w:t>КЧ</w:t>
            </w:r>
            <w:r>
              <w:rPr>
                <w:lang w:val="uk-UA"/>
              </w:rPr>
              <w:t>9</w:t>
            </w:r>
            <w:r>
              <w:rPr>
                <w:rFonts w:hint="eastAsia"/>
                <w:lang w:val="uk-UA"/>
              </w:rPr>
              <w:t>П</w:t>
            </w:r>
            <w:r>
              <w:rPr>
                <w:lang w:val="uk-UA"/>
              </w:rPr>
              <w:t xml:space="preserve">, </w:t>
            </w:r>
            <w:r>
              <w:rPr>
                <w:rFonts w:hint="eastAsia"/>
                <w:lang w:val="uk-UA"/>
              </w:rPr>
              <w:t>шт</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33,92</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68</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3B052D">
        <w:trPr>
          <w:trHeight w:val="540"/>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15</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1630-248</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3B052D">
            <w:pPr>
              <w:rPr>
                <w:lang w:val="uk-UA"/>
              </w:rPr>
            </w:pPr>
            <w:r>
              <w:rPr>
                <w:rFonts w:hint="eastAsia"/>
                <w:lang w:val="uk-UA"/>
              </w:rPr>
              <w:t>Вентилі</w:t>
            </w:r>
            <w:r>
              <w:rPr>
                <w:lang w:val="uk-UA"/>
              </w:rPr>
              <w:t xml:space="preserve"> </w:t>
            </w:r>
            <w:r>
              <w:rPr>
                <w:rFonts w:hint="eastAsia"/>
                <w:lang w:val="uk-UA"/>
              </w:rPr>
              <w:t>прохідні</w:t>
            </w:r>
            <w:r>
              <w:rPr>
                <w:lang w:val="uk-UA"/>
              </w:rPr>
              <w:t xml:space="preserve"> </w:t>
            </w:r>
            <w:r>
              <w:rPr>
                <w:rFonts w:hint="eastAsia"/>
                <w:lang w:val="uk-UA"/>
              </w:rPr>
              <w:t>муфтові</w:t>
            </w:r>
            <w:r>
              <w:rPr>
                <w:lang w:val="uk-UA"/>
              </w:rPr>
              <w:t xml:space="preserve"> 15 </w:t>
            </w:r>
            <w:r>
              <w:rPr>
                <w:rFonts w:hint="eastAsia"/>
                <w:lang w:val="uk-UA"/>
              </w:rPr>
              <w:t>кч</w:t>
            </w:r>
            <w:r>
              <w:rPr>
                <w:lang w:val="uk-UA"/>
              </w:rPr>
              <w:t xml:space="preserve"> 18</w:t>
            </w:r>
            <w:r>
              <w:rPr>
                <w:rFonts w:hint="eastAsia"/>
                <w:lang w:val="uk-UA"/>
              </w:rPr>
              <w:t>п</w:t>
            </w:r>
            <w:r>
              <w:rPr>
                <w:lang w:val="uk-UA"/>
              </w:rPr>
              <w:t xml:space="preserve">1 </w:t>
            </w:r>
            <w:r>
              <w:rPr>
                <w:rFonts w:hint="eastAsia"/>
                <w:lang w:val="uk-UA"/>
              </w:rPr>
              <w:t>для</w:t>
            </w:r>
            <w:r>
              <w:rPr>
                <w:lang w:val="uk-UA"/>
              </w:rPr>
              <w:t xml:space="preserve"> </w:t>
            </w:r>
            <w:r>
              <w:rPr>
                <w:rFonts w:hint="eastAsia"/>
                <w:lang w:val="uk-UA"/>
              </w:rPr>
              <w:t>води</w:t>
            </w:r>
            <w:r>
              <w:rPr>
                <w:lang w:val="uk-UA"/>
              </w:rPr>
              <w:t xml:space="preserve"> </w:t>
            </w:r>
            <w:r>
              <w:rPr>
                <w:rFonts w:hint="eastAsia"/>
                <w:lang w:val="uk-UA"/>
              </w:rPr>
              <w:t>та</w:t>
            </w:r>
            <w:r>
              <w:rPr>
                <w:lang w:val="uk-UA"/>
              </w:rPr>
              <w:t xml:space="preserve"> </w:t>
            </w:r>
            <w:r>
              <w:rPr>
                <w:rFonts w:hint="eastAsia"/>
                <w:lang w:val="uk-UA"/>
              </w:rPr>
              <w:t>пари</w:t>
            </w:r>
            <w:r>
              <w:rPr>
                <w:lang w:val="uk-UA"/>
              </w:rPr>
              <w:t xml:space="preserve">, </w:t>
            </w:r>
            <w:r>
              <w:rPr>
                <w:rFonts w:hint="eastAsia"/>
                <w:lang w:val="uk-UA"/>
              </w:rPr>
              <w:t>тису</w:t>
            </w:r>
            <w:r w:rsidR="00D70ADE">
              <w:rPr>
                <w:lang w:val="uk-UA"/>
              </w:rPr>
              <w:t xml:space="preserve"> 1,</w:t>
            </w:r>
            <w:r>
              <w:rPr>
                <w:lang w:val="uk-UA"/>
              </w:rPr>
              <w:t xml:space="preserve">6 </w:t>
            </w:r>
            <w:r>
              <w:rPr>
                <w:rFonts w:hint="eastAsia"/>
                <w:lang w:val="uk-UA"/>
              </w:rPr>
              <w:t>М</w:t>
            </w:r>
            <w:r>
              <w:rPr>
                <w:lang w:val="uk-UA"/>
              </w:rPr>
              <w:t>П</w:t>
            </w:r>
            <w:r>
              <w:rPr>
                <w:rFonts w:hint="eastAsia"/>
                <w:lang w:val="uk-UA"/>
              </w:rPr>
              <w:t>а</w:t>
            </w:r>
            <w:r>
              <w:rPr>
                <w:lang w:val="uk-UA"/>
              </w:rPr>
              <w:t xml:space="preserve">, </w:t>
            </w:r>
            <w:r>
              <w:rPr>
                <w:rFonts w:hint="eastAsia"/>
                <w:lang w:val="uk-UA"/>
              </w:rPr>
              <w:t>діаметр</w:t>
            </w:r>
            <w:r>
              <w:rPr>
                <w:lang w:val="uk-UA"/>
              </w:rPr>
              <w:t xml:space="preserve"> 25 </w:t>
            </w:r>
            <w:r>
              <w:rPr>
                <w:rFonts w:hint="eastAsia"/>
                <w:lang w:val="uk-UA"/>
              </w:rPr>
              <w:t>мм</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5</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8,7</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44</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3B052D">
        <w:trPr>
          <w:trHeight w:val="540"/>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16</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1630-1212</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3B052D">
            <w:pPr>
              <w:rPr>
                <w:lang w:val="uk-UA"/>
              </w:rPr>
            </w:pPr>
            <w:r>
              <w:rPr>
                <w:rFonts w:hint="eastAsia"/>
                <w:lang w:val="uk-UA"/>
              </w:rPr>
              <w:t>Вентилі</w:t>
            </w:r>
            <w:r>
              <w:rPr>
                <w:lang w:val="uk-UA"/>
              </w:rPr>
              <w:t xml:space="preserve"> </w:t>
            </w:r>
            <w:r>
              <w:rPr>
                <w:rFonts w:hint="eastAsia"/>
                <w:lang w:val="uk-UA"/>
              </w:rPr>
              <w:t>прохідні</w:t>
            </w:r>
            <w:r>
              <w:rPr>
                <w:lang w:val="uk-UA"/>
              </w:rPr>
              <w:t xml:space="preserve"> </w:t>
            </w:r>
            <w:r>
              <w:rPr>
                <w:rFonts w:hint="eastAsia"/>
                <w:lang w:val="uk-UA"/>
              </w:rPr>
              <w:t>муфтові</w:t>
            </w:r>
            <w:r>
              <w:rPr>
                <w:lang w:val="uk-UA"/>
              </w:rPr>
              <w:t xml:space="preserve"> 15 </w:t>
            </w:r>
            <w:r>
              <w:rPr>
                <w:rFonts w:hint="eastAsia"/>
                <w:lang w:val="uk-UA"/>
              </w:rPr>
              <w:t>кч</w:t>
            </w:r>
            <w:r>
              <w:rPr>
                <w:lang w:val="uk-UA"/>
              </w:rPr>
              <w:t xml:space="preserve"> 18</w:t>
            </w:r>
            <w:r>
              <w:rPr>
                <w:rFonts w:hint="eastAsia"/>
                <w:lang w:val="uk-UA"/>
              </w:rPr>
              <w:t>п</w:t>
            </w:r>
            <w:r>
              <w:rPr>
                <w:lang w:val="uk-UA"/>
              </w:rPr>
              <w:t xml:space="preserve">1 </w:t>
            </w:r>
            <w:r>
              <w:rPr>
                <w:rFonts w:hint="eastAsia"/>
                <w:lang w:val="uk-UA"/>
              </w:rPr>
              <w:t>для</w:t>
            </w:r>
            <w:r>
              <w:rPr>
                <w:lang w:val="uk-UA"/>
              </w:rPr>
              <w:t xml:space="preserve"> </w:t>
            </w:r>
            <w:r>
              <w:rPr>
                <w:rFonts w:hint="eastAsia"/>
                <w:lang w:val="uk-UA"/>
              </w:rPr>
              <w:t>води</w:t>
            </w:r>
            <w:r>
              <w:rPr>
                <w:lang w:val="uk-UA"/>
              </w:rPr>
              <w:t xml:space="preserve"> </w:t>
            </w:r>
            <w:r>
              <w:rPr>
                <w:rFonts w:hint="eastAsia"/>
                <w:lang w:val="uk-UA"/>
              </w:rPr>
              <w:t>та</w:t>
            </w:r>
            <w:r>
              <w:rPr>
                <w:lang w:val="uk-UA"/>
              </w:rPr>
              <w:t xml:space="preserve"> </w:t>
            </w:r>
            <w:r>
              <w:rPr>
                <w:rFonts w:hint="eastAsia"/>
                <w:lang w:val="uk-UA"/>
              </w:rPr>
              <w:t>пари</w:t>
            </w:r>
            <w:r>
              <w:rPr>
                <w:lang w:val="uk-UA"/>
              </w:rPr>
              <w:t xml:space="preserve">, </w:t>
            </w:r>
            <w:r>
              <w:rPr>
                <w:rFonts w:hint="eastAsia"/>
                <w:lang w:val="uk-UA"/>
              </w:rPr>
              <w:t>тису</w:t>
            </w:r>
            <w:r w:rsidR="00D70ADE">
              <w:rPr>
                <w:lang w:val="uk-UA"/>
              </w:rPr>
              <w:t xml:space="preserve"> 1,</w:t>
            </w:r>
            <w:r>
              <w:rPr>
                <w:lang w:val="uk-UA"/>
              </w:rPr>
              <w:t xml:space="preserve">6 </w:t>
            </w:r>
            <w:r>
              <w:rPr>
                <w:rFonts w:hint="eastAsia"/>
                <w:lang w:val="uk-UA"/>
              </w:rPr>
              <w:t>М</w:t>
            </w:r>
            <w:r>
              <w:rPr>
                <w:lang w:val="uk-UA"/>
              </w:rPr>
              <w:t>П</w:t>
            </w:r>
            <w:r>
              <w:rPr>
                <w:rFonts w:hint="eastAsia"/>
                <w:lang w:val="uk-UA"/>
              </w:rPr>
              <w:t>а</w:t>
            </w:r>
            <w:r>
              <w:rPr>
                <w:lang w:val="uk-UA"/>
              </w:rPr>
              <w:t xml:space="preserve">, </w:t>
            </w:r>
            <w:r>
              <w:rPr>
                <w:rFonts w:hint="eastAsia"/>
                <w:lang w:val="uk-UA"/>
              </w:rPr>
              <w:t>діаметр</w:t>
            </w:r>
            <w:r>
              <w:rPr>
                <w:lang w:val="uk-UA"/>
              </w:rPr>
              <w:t xml:space="preserve"> 50 </w:t>
            </w:r>
            <w:r>
              <w:rPr>
                <w:rFonts w:hint="eastAsia"/>
                <w:lang w:val="uk-UA"/>
              </w:rPr>
              <w:t>мм</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6</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22,7</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136</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3B052D">
        <w:trPr>
          <w:trHeight w:val="540"/>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17</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130-930</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3B052D">
            <w:pPr>
              <w:rPr>
                <w:lang w:val="uk-UA"/>
              </w:rPr>
            </w:pPr>
            <w:r>
              <w:rPr>
                <w:rFonts w:hint="eastAsia"/>
                <w:lang w:val="uk-UA"/>
              </w:rPr>
              <w:t>Фланці</w:t>
            </w:r>
            <w:r>
              <w:rPr>
                <w:lang w:val="uk-UA"/>
              </w:rPr>
              <w:t xml:space="preserve"> </w:t>
            </w:r>
            <w:r>
              <w:rPr>
                <w:rFonts w:hint="eastAsia"/>
                <w:lang w:val="uk-UA"/>
              </w:rPr>
              <w:t>плоскі</w:t>
            </w:r>
            <w:r>
              <w:rPr>
                <w:lang w:val="uk-UA"/>
              </w:rPr>
              <w:t xml:space="preserve"> </w:t>
            </w:r>
            <w:r>
              <w:rPr>
                <w:rFonts w:hint="eastAsia"/>
                <w:lang w:val="uk-UA"/>
              </w:rPr>
              <w:t>приварні</w:t>
            </w:r>
            <w:r>
              <w:rPr>
                <w:lang w:val="uk-UA"/>
              </w:rPr>
              <w:t xml:space="preserve"> </w:t>
            </w:r>
            <w:r>
              <w:rPr>
                <w:rFonts w:hint="eastAsia"/>
                <w:lang w:val="uk-UA"/>
              </w:rPr>
              <w:t>з</w:t>
            </w:r>
            <w:r>
              <w:rPr>
                <w:lang w:val="uk-UA"/>
              </w:rPr>
              <w:t xml:space="preserve">і </w:t>
            </w:r>
            <w:r>
              <w:rPr>
                <w:rFonts w:hint="eastAsia"/>
                <w:lang w:val="uk-UA"/>
              </w:rPr>
              <w:t>сталі</w:t>
            </w:r>
            <w:r>
              <w:rPr>
                <w:lang w:val="uk-UA"/>
              </w:rPr>
              <w:t xml:space="preserve"> </w:t>
            </w:r>
            <w:r>
              <w:rPr>
                <w:rFonts w:hint="eastAsia"/>
                <w:lang w:val="uk-UA"/>
              </w:rPr>
              <w:t>ВСт</w:t>
            </w:r>
            <w:r>
              <w:rPr>
                <w:lang w:val="uk-UA"/>
              </w:rPr>
              <w:t xml:space="preserve"> </w:t>
            </w:r>
            <w:r>
              <w:rPr>
                <w:rFonts w:hint="eastAsia"/>
                <w:lang w:val="uk-UA"/>
              </w:rPr>
              <w:t>тиск</w:t>
            </w:r>
            <w:r>
              <w:rPr>
                <w:lang w:val="uk-UA"/>
              </w:rPr>
              <w:t xml:space="preserve"> 0,1 </w:t>
            </w:r>
            <w:r>
              <w:rPr>
                <w:rFonts w:hint="eastAsia"/>
                <w:lang w:val="uk-UA"/>
              </w:rPr>
              <w:t>та</w:t>
            </w:r>
            <w:r>
              <w:rPr>
                <w:lang w:val="uk-UA"/>
              </w:rPr>
              <w:t xml:space="preserve">     0,25 </w:t>
            </w:r>
            <w:r>
              <w:rPr>
                <w:rFonts w:hint="eastAsia"/>
                <w:lang w:val="uk-UA"/>
              </w:rPr>
              <w:t>МПа</w:t>
            </w:r>
            <w:r>
              <w:rPr>
                <w:lang w:val="uk-UA"/>
              </w:rPr>
              <w:t xml:space="preserve">, </w:t>
            </w:r>
            <w:r>
              <w:rPr>
                <w:rFonts w:hint="eastAsia"/>
                <w:lang w:val="uk-UA"/>
              </w:rPr>
              <w:t>діаметр</w:t>
            </w:r>
            <w:r>
              <w:rPr>
                <w:lang w:val="uk-UA"/>
              </w:rPr>
              <w:t xml:space="preserve"> 32 </w:t>
            </w:r>
            <w:r>
              <w:rPr>
                <w:rFonts w:hint="eastAsia"/>
                <w:lang w:val="uk-UA"/>
              </w:rPr>
              <w:t>мм</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4</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5,16</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21</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3B052D">
        <w:trPr>
          <w:trHeight w:val="540"/>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18</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130-934</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3B052D">
            <w:pPr>
              <w:rPr>
                <w:lang w:val="uk-UA"/>
              </w:rPr>
            </w:pPr>
            <w:r>
              <w:rPr>
                <w:rFonts w:hint="eastAsia"/>
                <w:lang w:val="uk-UA"/>
              </w:rPr>
              <w:t>Фланці</w:t>
            </w:r>
            <w:r>
              <w:rPr>
                <w:lang w:val="uk-UA"/>
              </w:rPr>
              <w:t xml:space="preserve"> </w:t>
            </w:r>
            <w:r>
              <w:rPr>
                <w:rFonts w:hint="eastAsia"/>
                <w:lang w:val="uk-UA"/>
              </w:rPr>
              <w:t>плоскі</w:t>
            </w:r>
            <w:r>
              <w:rPr>
                <w:lang w:val="uk-UA"/>
              </w:rPr>
              <w:t xml:space="preserve"> </w:t>
            </w:r>
            <w:r>
              <w:rPr>
                <w:rFonts w:hint="eastAsia"/>
                <w:lang w:val="uk-UA"/>
              </w:rPr>
              <w:t>приварні</w:t>
            </w:r>
            <w:r>
              <w:rPr>
                <w:lang w:val="uk-UA"/>
              </w:rPr>
              <w:t xml:space="preserve"> </w:t>
            </w:r>
            <w:r>
              <w:rPr>
                <w:rFonts w:hint="eastAsia"/>
                <w:lang w:val="uk-UA"/>
              </w:rPr>
              <w:t>з</w:t>
            </w:r>
            <w:r>
              <w:rPr>
                <w:lang w:val="uk-UA"/>
              </w:rPr>
              <w:t xml:space="preserve">і </w:t>
            </w:r>
            <w:r>
              <w:rPr>
                <w:rFonts w:hint="eastAsia"/>
                <w:lang w:val="uk-UA"/>
              </w:rPr>
              <w:t>сталі</w:t>
            </w:r>
            <w:r>
              <w:rPr>
                <w:lang w:val="uk-UA"/>
              </w:rPr>
              <w:t xml:space="preserve"> </w:t>
            </w:r>
            <w:r>
              <w:rPr>
                <w:rFonts w:hint="eastAsia"/>
                <w:lang w:val="uk-UA"/>
              </w:rPr>
              <w:t>ВСт</w:t>
            </w:r>
            <w:r>
              <w:rPr>
                <w:lang w:val="uk-UA"/>
              </w:rPr>
              <w:t xml:space="preserve"> </w:t>
            </w:r>
            <w:r>
              <w:rPr>
                <w:rFonts w:hint="eastAsia"/>
                <w:lang w:val="uk-UA"/>
              </w:rPr>
              <w:t>тиск</w:t>
            </w:r>
            <w:r>
              <w:rPr>
                <w:lang w:val="uk-UA"/>
              </w:rPr>
              <w:t xml:space="preserve"> 0,1 </w:t>
            </w:r>
            <w:r>
              <w:rPr>
                <w:rFonts w:hint="eastAsia"/>
                <w:lang w:val="uk-UA"/>
              </w:rPr>
              <w:t>та</w:t>
            </w:r>
            <w:r>
              <w:rPr>
                <w:lang w:val="uk-UA"/>
              </w:rPr>
              <w:t xml:space="preserve">    0,25 </w:t>
            </w:r>
            <w:r>
              <w:rPr>
                <w:rFonts w:hint="eastAsia"/>
                <w:lang w:val="uk-UA"/>
              </w:rPr>
              <w:t>МПа</w:t>
            </w:r>
            <w:r>
              <w:rPr>
                <w:lang w:val="uk-UA"/>
              </w:rPr>
              <w:t xml:space="preserve">, </w:t>
            </w:r>
            <w:r>
              <w:rPr>
                <w:rFonts w:hint="eastAsia"/>
                <w:lang w:val="uk-UA"/>
              </w:rPr>
              <w:t>діаметр</w:t>
            </w:r>
            <w:r>
              <w:rPr>
                <w:lang w:val="uk-UA"/>
              </w:rPr>
              <w:t xml:space="preserve"> 80 </w:t>
            </w:r>
            <w:r>
              <w:rPr>
                <w:rFonts w:hint="eastAsia"/>
                <w:lang w:val="uk-UA"/>
              </w:rPr>
              <w:t>мм</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7,7</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15</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3B052D">
        <w:trPr>
          <w:trHeight w:val="540"/>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19</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130-931</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3B052D">
            <w:pPr>
              <w:rPr>
                <w:lang w:val="uk-UA"/>
              </w:rPr>
            </w:pPr>
            <w:r>
              <w:rPr>
                <w:rFonts w:hint="eastAsia"/>
                <w:lang w:val="uk-UA"/>
              </w:rPr>
              <w:t>Фланці</w:t>
            </w:r>
            <w:r>
              <w:rPr>
                <w:lang w:val="uk-UA"/>
              </w:rPr>
              <w:t xml:space="preserve"> </w:t>
            </w:r>
            <w:r>
              <w:rPr>
                <w:rFonts w:hint="eastAsia"/>
                <w:lang w:val="uk-UA"/>
              </w:rPr>
              <w:t>плоскі</w:t>
            </w:r>
            <w:r>
              <w:rPr>
                <w:lang w:val="uk-UA"/>
              </w:rPr>
              <w:t xml:space="preserve"> </w:t>
            </w:r>
            <w:r>
              <w:rPr>
                <w:rFonts w:hint="eastAsia"/>
                <w:lang w:val="uk-UA"/>
              </w:rPr>
              <w:t>приварні</w:t>
            </w:r>
            <w:r>
              <w:rPr>
                <w:lang w:val="uk-UA"/>
              </w:rPr>
              <w:t xml:space="preserve"> </w:t>
            </w:r>
            <w:r>
              <w:rPr>
                <w:rFonts w:hint="eastAsia"/>
                <w:lang w:val="uk-UA"/>
              </w:rPr>
              <w:t>з</w:t>
            </w:r>
            <w:r>
              <w:rPr>
                <w:lang w:val="uk-UA"/>
              </w:rPr>
              <w:t xml:space="preserve">і </w:t>
            </w:r>
            <w:r>
              <w:rPr>
                <w:rFonts w:hint="eastAsia"/>
                <w:lang w:val="uk-UA"/>
              </w:rPr>
              <w:t>сталі</w:t>
            </w:r>
            <w:r>
              <w:rPr>
                <w:lang w:val="uk-UA"/>
              </w:rPr>
              <w:t xml:space="preserve"> </w:t>
            </w:r>
            <w:r>
              <w:rPr>
                <w:rFonts w:hint="eastAsia"/>
                <w:lang w:val="uk-UA"/>
              </w:rPr>
              <w:t>ВСт</w:t>
            </w:r>
            <w:r>
              <w:rPr>
                <w:lang w:val="uk-UA"/>
              </w:rPr>
              <w:t xml:space="preserve"> </w:t>
            </w:r>
            <w:r>
              <w:rPr>
                <w:rFonts w:hint="eastAsia"/>
                <w:lang w:val="uk-UA"/>
              </w:rPr>
              <w:t>тиск</w:t>
            </w:r>
            <w:r>
              <w:rPr>
                <w:lang w:val="uk-UA"/>
              </w:rPr>
              <w:t xml:space="preserve"> 0,1 </w:t>
            </w:r>
            <w:r>
              <w:rPr>
                <w:rFonts w:hint="eastAsia"/>
                <w:lang w:val="uk-UA"/>
              </w:rPr>
              <w:t>та</w:t>
            </w:r>
            <w:r>
              <w:rPr>
                <w:lang w:val="uk-UA"/>
              </w:rPr>
              <w:t xml:space="preserve">    0,25 </w:t>
            </w:r>
            <w:r>
              <w:rPr>
                <w:rFonts w:hint="eastAsia"/>
                <w:lang w:val="uk-UA"/>
              </w:rPr>
              <w:t>МПа</w:t>
            </w:r>
            <w:r>
              <w:rPr>
                <w:lang w:val="uk-UA"/>
              </w:rPr>
              <w:t xml:space="preserve">, </w:t>
            </w:r>
            <w:r>
              <w:rPr>
                <w:rFonts w:hint="eastAsia"/>
                <w:lang w:val="uk-UA"/>
              </w:rPr>
              <w:t>діаметр</w:t>
            </w:r>
            <w:r>
              <w:rPr>
                <w:lang w:val="uk-UA"/>
              </w:rPr>
              <w:t xml:space="preserve"> 40 </w:t>
            </w:r>
            <w:r>
              <w:rPr>
                <w:rFonts w:hint="eastAsia"/>
                <w:lang w:val="uk-UA"/>
              </w:rPr>
              <w:t>мм</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5,38</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11</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3B052D">
        <w:trPr>
          <w:trHeight w:val="451"/>
        </w:trPr>
        <w:tc>
          <w:tcPr>
            <w:tcW w:w="36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20</w:t>
            </w:r>
          </w:p>
        </w:tc>
        <w:tc>
          <w:tcPr>
            <w:tcW w:w="1434"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С</w:t>
            </w:r>
            <w:r>
              <w:rPr>
                <w:lang w:val="uk-UA"/>
              </w:rPr>
              <w:t xml:space="preserve"> 130-932</w:t>
            </w:r>
          </w:p>
        </w:tc>
        <w:tc>
          <w:tcPr>
            <w:tcW w:w="50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543913">
            <w:pPr>
              <w:rPr>
                <w:lang w:val="uk-UA"/>
              </w:rPr>
            </w:pPr>
            <w:r>
              <w:rPr>
                <w:rFonts w:hint="eastAsia"/>
                <w:lang w:val="uk-UA"/>
              </w:rPr>
              <w:t>Фланці</w:t>
            </w:r>
            <w:r>
              <w:rPr>
                <w:lang w:val="uk-UA"/>
              </w:rPr>
              <w:t xml:space="preserve"> </w:t>
            </w:r>
            <w:r>
              <w:rPr>
                <w:rFonts w:hint="eastAsia"/>
                <w:lang w:val="uk-UA"/>
              </w:rPr>
              <w:t>плоскі</w:t>
            </w:r>
            <w:r>
              <w:rPr>
                <w:lang w:val="uk-UA"/>
              </w:rPr>
              <w:t xml:space="preserve"> </w:t>
            </w:r>
            <w:r>
              <w:rPr>
                <w:rFonts w:hint="eastAsia"/>
                <w:lang w:val="uk-UA"/>
              </w:rPr>
              <w:t>приварні</w:t>
            </w:r>
            <w:r>
              <w:rPr>
                <w:lang w:val="uk-UA"/>
              </w:rPr>
              <w:t xml:space="preserve">, </w:t>
            </w:r>
            <w:r>
              <w:rPr>
                <w:rFonts w:hint="eastAsia"/>
                <w:lang w:val="uk-UA"/>
              </w:rPr>
              <w:t>діаметр</w:t>
            </w:r>
            <w:r>
              <w:rPr>
                <w:lang w:val="uk-UA"/>
              </w:rPr>
              <w:t xml:space="preserve"> 50 </w:t>
            </w:r>
            <w:r>
              <w:rPr>
                <w:rFonts w:hint="eastAsia"/>
                <w:lang w:val="uk-UA"/>
              </w:rPr>
              <w:t>мм</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3B052D">
            <w:pPr>
              <w:jc w:val="center"/>
            </w:pPr>
            <w:r w:rsidRPr="00A71399">
              <w:rPr>
                <w:lang w:val="uk-UA"/>
              </w:rPr>
              <w:t>ш</w:t>
            </w:r>
            <w:r w:rsidRPr="00A71399">
              <w:t>т</w:t>
            </w:r>
            <w:r w:rsidRPr="00A71399">
              <w:rPr>
                <w:lang w:val="uk-UA"/>
              </w:rPr>
              <w:t>.</w:t>
            </w:r>
          </w:p>
        </w:tc>
        <w:tc>
          <w:tcPr>
            <w:tcW w:w="48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36</w:t>
            </w:r>
          </w:p>
        </w:tc>
        <w:tc>
          <w:tcPr>
            <w:tcW w:w="129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5,71</w:t>
            </w:r>
          </w:p>
        </w:tc>
        <w:tc>
          <w:tcPr>
            <w:tcW w:w="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70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206</w:t>
            </w:r>
          </w:p>
        </w:tc>
        <w:tc>
          <w:tcPr>
            <w:tcW w:w="76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0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p>
        </w:tc>
      </w:tr>
      <w:tr w:rsidR="003B052D" w:rsidTr="006E6B47">
        <w:trPr>
          <w:cantSplit/>
          <w:trHeight w:val="315"/>
        </w:trPr>
        <w:tc>
          <w:tcPr>
            <w:tcW w:w="364" w:type="dxa"/>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21</w:t>
            </w:r>
          </w:p>
        </w:tc>
        <w:tc>
          <w:tcPr>
            <w:tcW w:w="1434" w:type="dxa"/>
            <w:gridSpan w:val="2"/>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rFonts w:hint="eastAsia"/>
                <w:lang w:val="uk-UA"/>
              </w:rPr>
              <w:t>Е</w:t>
            </w:r>
            <w:r>
              <w:rPr>
                <w:lang w:val="uk-UA"/>
              </w:rPr>
              <w:t>16-10-2</w:t>
            </w:r>
          </w:p>
        </w:tc>
        <w:tc>
          <w:tcPr>
            <w:tcW w:w="5026"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3B052D">
            <w:pPr>
              <w:rPr>
                <w:lang w:val="uk-UA"/>
              </w:rPr>
            </w:pPr>
            <w:r>
              <w:rPr>
                <w:rFonts w:hint="eastAsia"/>
                <w:lang w:val="uk-UA"/>
              </w:rPr>
              <w:t>Прокладання</w:t>
            </w:r>
            <w:r>
              <w:rPr>
                <w:lang w:val="uk-UA"/>
              </w:rPr>
              <w:t xml:space="preserve"> </w:t>
            </w:r>
            <w:r>
              <w:rPr>
                <w:rFonts w:hint="eastAsia"/>
                <w:lang w:val="uk-UA"/>
              </w:rPr>
              <w:t>трубопроводів</w:t>
            </w:r>
            <w:r>
              <w:rPr>
                <w:lang w:val="uk-UA"/>
              </w:rPr>
              <w:t xml:space="preserve"> </w:t>
            </w:r>
            <w:r>
              <w:rPr>
                <w:rFonts w:hint="eastAsia"/>
                <w:lang w:val="uk-UA"/>
              </w:rPr>
              <w:t>опалення</w:t>
            </w:r>
            <w:r>
              <w:rPr>
                <w:lang w:val="uk-UA"/>
              </w:rPr>
              <w:t xml:space="preserve"> </w:t>
            </w:r>
            <w:r>
              <w:rPr>
                <w:rFonts w:hint="eastAsia"/>
                <w:lang w:val="uk-UA"/>
              </w:rPr>
              <w:t>зі</w:t>
            </w:r>
            <w:r>
              <w:rPr>
                <w:lang w:val="uk-UA"/>
              </w:rPr>
              <w:t xml:space="preserve"> </w:t>
            </w:r>
            <w:r>
              <w:rPr>
                <w:rFonts w:hint="eastAsia"/>
                <w:lang w:val="uk-UA"/>
              </w:rPr>
              <w:t>стал</w:t>
            </w:r>
            <w:r>
              <w:rPr>
                <w:rFonts w:hint="eastAsia"/>
                <w:lang w:val="uk-UA"/>
              </w:rPr>
              <w:t>ь</w:t>
            </w:r>
            <w:r>
              <w:rPr>
                <w:rFonts w:hint="eastAsia"/>
                <w:lang w:val="uk-UA"/>
              </w:rPr>
              <w:t>них</w:t>
            </w:r>
            <w:r>
              <w:rPr>
                <w:lang w:val="uk-UA"/>
              </w:rPr>
              <w:t xml:space="preserve"> </w:t>
            </w:r>
            <w:r>
              <w:rPr>
                <w:rFonts w:hint="eastAsia"/>
                <w:lang w:val="uk-UA"/>
              </w:rPr>
              <w:t>електрозварних</w:t>
            </w:r>
            <w:r>
              <w:rPr>
                <w:lang w:val="uk-UA"/>
              </w:rPr>
              <w:t xml:space="preserve"> </w:t>
            </w:r>
            <w:r>
              <w:rPr>
                <w:rFonts w:hint="eastAsia"/>
                <w:lang w:val="uk-UA"/>
              </w:rPr>
              <w:t>труб</w:t>
            </w:r>
            <w:r>
              <w:rPr>
                <w:lang w:val="uk-UA"/>
              </w:rPr>
              <w:t xml:space="preserve"> </w:t>
            </w:r>
            <w:r>
              <w:rPr>
                <w:rFonts w:hint="eastAsia"/>
                <w:lang w:val="uk-UA"/>
              </w:rPr>
              <w:t>діаметром</w:t>
            </w:r>
            <w:r>
              <w:rPr>
                <w:lang w:val="uk-UA"/>
              </w:rPr>
              <w:t xml:space="preserve"> 80 </w:t>
            </w:r>
            <w:r>
              <w:rPr>
                <w:rFonts w:hint="eastAsia"/>
                <w:lang w:val="uk-UA"/>
              </w:rPr>
              <w:t>мм</w:t>
            </w:r>
            <w:r>
              <w:rPr>
                <w:lang w:val="uk-UA"/>
              </w:rPr>
              <w:t xml:space="preserve"> </w:t>
            </w:r>
          </w:p>
        </w:tc>
        <w:tc>
          <w:tcPr>
            <w:tcW w:w="700" w:type="dxa"/>
            <w:vMerge w:val="restart"/>
            <w:tcBorders>
              <w:top w:val="single" w:sz="4" w:space="0" w:color="auto"/>
              <w:left w:val="single" w:sz="4" w:space="0" w:color="auto"/>
              <w:right w:val="single" w:sz="4" w:space="0" w:color="auto"/>
            </w:tcBorders>
            <w:tcMar>
              <w:top w:w="20" w:type="dxa"/>
              <w:left w:w="20" w:type="dxa"/>
              <w:bottom w:w="0" w:type="dxa"/>
              <w:right w:w="20" w:type="dxa"/>
            </w:tcMar>
          </w:tcPr>
          <w:p w:rsidR="003B052D" w:rsidRDefault="003B052D" w:rsidP="00433E38">
            <w:pPr>
              <w:jc w:val="center"/>
              <w:rPr>
                <w:lang w:val="uk-UA"/>
              </w:rPr>
            </w:pPr>
            <w:r>
              <w:rPr>
                <w:lang w:val="uk-UA"/>
              </w:rPr>
              <w:t xml:space="preserve">100 </w:t>
            </w:r>
            <w:r>
              <w:rPr>
                <w:rFonts w:hint="eastAsia"/>
                <w:lang w:val="uk-UA"/>
              </w:rPr>
              <w:t>м</w:t>
            </w:r>
          </w:p>
        </w:tc>
        <w:tc>
          <w:tcPr>
            <w:tcW w:w="486" w:type="dxa"/>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0,12</w:t>
            </w:r>
          </w:p>
        </w:tc>
        <w:tc>
          <w:tcPr>
            <w:tcW w:w="1296"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2365,35</w:t>
            </w:r>
          </w:p>
        </w:tc>
        <w:tc>
          <w:tcPr>
            <w:tcW w:w="7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139,35</w:t>
            </w:r>
          </w:p>
        </w:tc>
        <w:tc>
          <w:tcPr>
            <w:tcW w:w="705" w:type="dxa"/>
            <w:gridSpan w:val="2"/>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284</w:t>
            </w:r>
          </w:p>
        </w:tc>
        <w:tc>
          <w:tcPr>
            <w:tcW w:w="760" w:type="dxa"/>
            <w:gridSpan w:val="2"/>
            <w:vMerge w:val="restart"/>
            <w:tcBorders>
              <w:top w:val="single" w:sz="4" w:space="0" w:color="auto"/>
              <w:left w:val="single" w:sz="4" w:space="0" w:color="auto"/>
              <w:bottom w:val="single" w:sz="4" w:space="0" w:color="000000"/>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36</w:t>
            </w:r>
          </w:p>
        </w:tc>
        <w:tc>
          <w:tcPr>
            <w:tcW w:w="1023"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17</w:t>
            </w:r>
          </w:p>
        </w:tc>
        <w:tc>
          <w:tcPr>
            <w:tcW w:w="809" w:type="dxa"/>
            <w:tcBorders>
              <w:top w:val="single" w:sz="4" w:space="0" w:color="auto"/>
              <w:left w:val="nil"/>
              <w:bottom w:val="single" w:sz="4" w:space="0" w:color="auto"/>
              <w:right w:val="nil"/>
            </w:tcBorders>
            <w:noWrap/>
            <w:tcMar>
              <w:top w:w="20" w:type="dxa"/>
              <w:left w:w="20" w:type="dxa"/>
              <w:bottom w:w="0" w:type="dxa"/>
              <w:right w:w="20" w:type="dxa"/>
            </w:tcMar>
            <w:vAlign w:val="center"/>
          </w:tcPr>
          <w:p w:rsidR="003B052D" w:rsidRDefault="003B052D" w:rsidP="00433E38">
            <w:pPr>
              <w:jc w:val="center"/>
              <w:rPr>
                <w:lang w:val="uk-UA"/>
              </w:rPr>
            </w:pPr>
            <w:r>
              <w:rPr>
                <w:lang w:val="uk-UA"/>
              </w:rPr>
              <w:t>118,9</w:t>
            </w: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14</w:t>
            </w:r>
          </w:p>
        </w:tc>
      </w:tr>
      <w:tr w:rsidR="003B052D" w:rsidTr="006E6B47">
        <w:trPr>
          <w:cantSplit/>
          <w:trHeight w:val="330"/>
        </w:trPr>
        <w:tc>
          <w:tcPr>
            <w:tcW w:w="364" w:type="dxa"/>
            <w:vMerge/>
            <w:tcBorders>
              <w:top w:val="nil"/>
              <w:left w:val="single" w:sz="4" w:space="0" w:color="auto"/>
              <w:right w:val="single" w:sz="4" w:space="0" w:color="auto"/>
            </w:tcBorders>
            <w:vAlign w:val="center"/>
          </w:tcPr>
          <w:p w:rsidR="003B052D" w:rsidRDefault="003B052D" w:rsidP="00433E38">
            <w:pPr>
              <w:rPr>
                <w:lang w:val="uk-UA"/>
              </w:rPr>
            </w:pPr>
          </w:p>
        </w:tc>
        <w:tc>
          <w:tcPr>
            <w:tcW w:w="1434" w:type="dxa"/>
            <w:gridSpan w:val="2"/>
            <w:vMerge/>
            <w:tcBorders>
              <w:top w:val="nil"/>
              <w:left w:val="single" w:sz="4" w:space="0" w:color="auto"/>
              <w:right w:val="single" w:sz="4" w:space="0" w:color="auto"/>
            </w:tcBorders>
            <w:vAlign w:val="center"/>
          </w:tcPr>
          <w:p w:rsidR="003B052D" w:rsidRDefault="003B052D" w:rsidP="00433E38">
            <w:pPr>
              <w:rPr>
                <w:lang w:val="uk-UA"/>
              </w:rPr>
            </w:pPr>
          </w:p>
        </w:tc>
        <w:tc>
          <w:tcPr>
            <w:tcW w:w="5026" w:type="dxa"/>
            <w:vMerge/>
            <w:tcBorders>
              <w:top w:val="nil"/>
              <w:left w:val="single" w:sz="4" w:space="0" w:color="auto"/>
              <w:right w:val="single" w:sz="4" w:space="0" w:color="auto"/>
            </w:tcBorders>
            <w:vAlign w:val="center"/>
          </w:tcPr>
          <w:p w:rsidR="003B052D" w:rsidRDefault="003B052D" w:rsidP="00433E38">
            <w:pPr>
              <w:rPr>
                <w:lang w:val="uk-UA"/>
              </w:rPr>
            </w:pPr>
          </w:p>
        </w:tc>
        <w:tc>
          <w:tcPr>
            <w:tcW w:w="700" w:type="dxa"/>
            <w:vMerge/>
            <w:tcBorders>
              <w:left w:val="single" w:sz="4" w:space="0" w:color="auto"/>
              <w:right w:val="single" w:sz="4" w:space="0" w:color="auto"/>
            </w:tcBorders>
          </w:tcPr>
          <w:p w:rsidR="003B052D" w:rsidRDefault="003B052D" w:rsidP="00433E38">
            <w:pPr>
              <w:jc w:val="center"/>
              <w:rPr>
                <w:lang w:val="uk-UA"/>
              </w:rPr>
            </w:pPr>
          </w:p>
        </w:tc>
        <w:tc>
          <w:tcPr>
            <w:tcW w:w="486" w:type="dxa"/>
            <w:vMerge/>
            <w:tcBorders>
              <w:top w:val="single" w:sz="4" w:space="0" w:color="auto"/>
              <w:left w:val="single" w:sz="4" w:space="0" w:color="auto"/>
              <w:right w:val="single" w:sz="4" w:space="0" w:color="auto"/>
            </w:tcBorders>
            <w:vAlign w:val="center"/>
          </w:tcPr>
          <w:p w:rsidR="003B052D" w:rsidRDefault="003B052D" w:rsidP="00433E38">
            <w:pPr>
              <w:jc w:val="center"/>
              <w:rPr>
                <w:lang w:val="uk-UA"/>
              </w:rPr>
            </w:pPr>
          </w:p>
        </w:tc>
        <w:tc>
          <w:tcPr>
            <w:tcW w:w="1296" w:type="dxa"/>
            <w:gridSpan w:val="3"/>
            <w:tcBorders>
              <w:top w:val="single" w:sz="4" w:space="0" w:color="auto"/>
              <w:left w:val="single" w:sz="8" w:space="0" w:color="auto"/>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297,25</w:t>
            </w:r>
          </w:p>
        </w:tc>
        <w:tc>
          <w:tcPr>
            <w:tcW w:w="700" w:type="dxa"/>
            <w:tcBorders>
              <w:top w:val="single" w:sz="4" w:space="0" w:color="auto"/>
              <w:left w:val="nil"/>
              <w:right w:val="single" w:sz="8" w:space="0" w:color="auto"/>
            </w:tcBorders>
            <w:tcMar>
              <w:top w:w="20" w:type="dxa"/>
              <w:left w:w="20" w:type="dxa"/>
              <w:bottom w:w="0" w:type="dxa"/>
              <w:right w:w="20" w:type="dxa"/>
            </w:tcMar>
            <w:vAlign w:val="center"/>
          </w:tcPr>
          <w:p w:rsidR="003B052D" w:rsidRDefault="003B052D" w:rsidP="00433E38">
            <w:pPr>
              <w:jc w:val="center"/>
              <w:rPr>
                <w:lang w:val="uk-UA"/>
              </w:rPr>
            </w:pPr>
            <w:r>
              <w:rPr>
                <w:lang w:val="uk-UA"/>
              </w:rPr>
              <w:t>20,28</w:t>
            </w:r>
          </w:p>
        </w:tc>
        <w:tc>
          <w:tcPr>
            <w:tcW w:w="705" w:type="dxa"/>
            <w:gridSpan w:val="2"/>
            <w:vMerge/>
            <w:tcBorders>
              <w:top w:val="nil"/>
              <w:left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p>
        </w:tc>
        <w:tc>
          <w:tcPr>
            <w:tcW w:w="760" w:type="dxa"/>
            <w:gridSpan w:val="2"/>
            <w:vMerge/>
            <w:tcBorders>
              <w:top w:val="nil"/>
              <w:left w:val="single" w:sz="4" w:space="0" w:color="auto"/>
              <w:right w:val="single" w:sz="4" w:space="0" w:color="auto"/>
            </w:tcBorders>
            <w:tcMar>
              <w:top w:w="20" w:type="dxa"/>
              <w:left w:w="20" w:type="dxa"/>
              <w:bottom w:w="0" w:type="dxa"/>
              <w:right w:w="20" w:type="dxa"/>
            </w:tcMar>
            <w:vAlign w:val="center"/>
          </w:tcPr>
          <w:p w:rsidR="003B052D" w:rsidRDefault="003B052D" w:rsidP="00433E38">
            <w:pPr>
              <w:jc w:val="center"/>
              <w:rPr>
                <w:lang w:val="uk-UA"/>
              </w:rPr>
            </w:pPr>
          </w:p>
        </w:tc>
        <w:tc>
          <w:tcPr>
            <w:tcW w:w="1023" w:type="dxa"/>
            <w:gridSpan w:val="2"/>
            <w:tcBorders>
              <w:top w:val="nil"/>
              <w:left w:val="nil"/>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2</w:t>
            </w:r>
          </w:p>
        </w:tc>
        <w:tc>
          <w:tcPr>
            <w:tcW w:w="809" w:type="dxa"/>
            <w:tcBorders>
              <w:top w:val="single" w:sz="4" w:space="0" w:color="auto"/>
              <w:left w:val="nil"/>
              <w:right w:val="nil"/>
            </w:tcBorders>
            <w:noWrap/>
            <w:tcMar>
              <w:top w:w="20" w:type="dxa"/>
              <w:left w:w="20" w:type="dxa"/>
              <w:bottom w:w="0" w:type="dxa"/>
              <w:right w:w="20" w:type="dxa"/>
            </w:tcMar>
            <w:vAlign w:val="center"/>
          </w:tcPr>
          <w:p w:rsidR="003B052D" w:rsidRDefault="003B052D" w:rsidP="00433E38">
            <w:pPr>
              <w:jc w:val="center"/>
              <w:rPr>
                <w:lang w:val="uk-UA"/>
              </w:rPr>
            </w:pPr>
            <w:r>
              <w:rPr>
                <w:lang w:val="uk-UA"/>
              </w:rPr>
              <w:t>9,14</w:t>
            </w:r>
          </w:p>
        </w:tc>
        <w:tc>
          <w:tcPr>
            <w:tcW w:w="851" w:type="dxa"/>
            <w:tcBorders>
              <w:top w:val="nil"/>
              <w:left w:val="single" w:sz="4" w:space="0" w:color="auto"/>
              <w:right w:val="single" w:sz="4" w:space="0" w:color="auto"/>
            </w:tcBorders>
            <w:noWrap/>
            <w:tcMar>
              <w:top w:w="20" w:type="dxa"/>
              <w:left w:w="20" w:type="dxa"/>
              <w:bottom w:w="0" w:type="dxa"/>
              <w:right w:w="20" w:type="dxa"/>
            </w:tcMar>
            <w:vAlign w:val="center"/>
          </w:tcPr>
          <w:p w:rsidR="003B052D" w:rsidRDefault="003B052D" w:rsidP="00433E38">
            <w:pPr>
              <w:jc w:val="center"/>
              <w:rPr>
                <w:lang w:val="uk-UA"/>
              </w:rPr>
            </w:pPr>
            <w:r>
              <w:rPr>
                <w:lang w:val="uk-UA"/>
              </w:rPr>
              <w:t>1</w:t>
            </w:r>
          </w:p>
        </w:tc>
      </w:tr>
      <w:tr w:rsidR="00543913" w:rsidTr="006E6B47">
        <w:trPr>
          <w:cantSplit/>
          <w:trHeight w:val="330"/>
        </w:trPr>
        <w:tc>
          <w:tcPr>
            <w:tcW w:w="14154" w:type="dxa"/>
            <w:gridSpan w:val="18"/>
            <w:tcBorders>
              <w:top w:val="nil"/>
              <w:bottom w:val="single" w:sz="4" w:space="0" w:color="auto"/>
            </w:tcBorders>
          </w:tcPr>
          <w:p w:rsidR="00543913" w:rsidRDefault="00543913" w:rsidP="00543913">
            <w:pPr>
              <w:pStyle w:val="7"/>
              <w:rPr>
                <w:szCs w:val="20"/>
              </w:rPr>
            </w:pPr>
          </w:p>
          <w:p w:rsidR="00543913" w:rsidRDefault="00543913" w:rsidP="00543913">
            <w:pPr>
              <w:pStyle w:val="7"/>
              <w:rPr>
                <w:szCs w:val="20"/>
              </w:rPr>
            </w:pPr>
          </w:p>
          <w:p w:rsidR="00543913" w:rsidRDefault="00543913" w:rsidP="00543913">
            <w:pPr>
              <w:pStyle w:val="7"/>
              <w:rPr>
                <w:szCs w:val="20"/>
              </w:rPr>
            </w:pPr>
            <w:r>
              <w:rPr>
                <w:szCs w:val="20"/>
              </w:rPr>
              <w:t>Продовження таблиці 3</w:t>
            </w:r>
          </w:p>
        </w:tc>
      </w:tr>
      <w:tr w:rsidR="003B052D" w:rsidTr="00543913">
        <w:trPr>
          <w:cantSplit/>
          <w:trHeight w:val="330"/>
        </w:trPr>
        <w:tc>
          <w:tcPr>
            <w:tcW w:w="364" w:type="dxa"/>
            <w:tcBorders>
              <w:top w:val="single" w:sz="4" w:space="0" w:color="auto"/>
              <w:left w:val="single" w:sz="4" w:space="0" w:color="auto"/>
              <w:bottom w:val="single" w:sz="4" w:space="0" w:color="auto"/>
              <w:right w:val="single" w:sz="4" w:space="0" w:color="auto"/>
            </w:tcBorders>
          </w:tcPr>
          <w:p w:rsidR="003B052D" w:rsidRDefault="003B052D" w:rsidP="00433E38">
            <w:pPr>
              <w:jc w:val="center"/>
              <w:rPr>
                <w:szCs w:val="28"/>
              </w:rPr>
            </w:pPr>
            <w:r>
              <w:rPr>
                <w:szCs w:val="28"/>
              </w:rPr>
              <w:t>1</w:t>
            </w:r>
          </w:p>
        </w:tc>
        <w:tc>
          <w:tcPr>
            <w:tcW w:w="1434" w:type="dxa"/>
            <w:gridSpan w:val="2"/>
            <w:tcBorders>
              <w:top w:val="single" w:sz="4" w:space="0" w:color="auto"/>
              <w:left w:val="single" w:sz="4" w:space="0" w:color="auto"/>
              <w:bottom w:val="single" w:sz="4" w:space="0" w:color="auto"/>
              <w:right w:val="single" w:sz="4" w:space="0" w:color="auto"/>
            </w:tcBorders>
          </w:tcPr>
          <w:p w:rsidR="003B052D" w:rsidRDefault="003B052D" w:rsidP="00433E38">
            <w:pPr>
              <w:ind w:left="-108" w:right="-108"/>
              <w:jc w:val="center"/>
              <w:rPr>
                <w:szCs w:val="28"/>
              </w:rPr>
            </w:pPr>
            <w:r>
              <w:rPr>
                <w:szCs w:val="28"/>
              </w:rPr>
              <w:t>2</w:t>
            </w:r>
          </w:p>
        </w:tc>
        <w:tc>
          <w:tcPr>
            <w:tcW w:w="5026" w:type="dxa"/>
            <w:tcBorders>
              <w:top w:val="single" w:sz="4" w:space="0" w:color="auto"/>
              <w:left w:val="single" w:sz="4" w:space="0" w:color="auto"/>
              <w:bottom w:val="single" w:sz="4" w:space="0" w:color="auto"/>
              <w:right w:val="single" w:sz="4" w:space="0" w:color="auto"/>
            </w:tcBorders>
          </w:tcPr>
          <w:p w:rsidR="003B052D" w:rsidRDefault="003B052D" w:rsidP="00433E38">
            <w:pPr>
              <w:jc w:val="center"/>
              <w:rPr>
                <w:szCs w:val="28"/>
              </w:rPr>
            </w:pPr>
            <w:r>
              <w:rPr>
                <w:szCs w:val="28"/>
              </w:rPr>
              <w:t>3</w:t>
            </w:r>
          </w:p>
        </w:tc>
        <w:tc>
          <w:tcPr>
            <w:tcW w:w="700" w:type="dxa"/>
            <w:tcBorders>
              <w:top w:val="single" w:sz="4" w:space="0" w:color="auto"/>
              <w:left w:val="single" w:sz="4" w:space="0" w:color="auto"/>
              <w:bottom w:val="single" w:sz="4" w:space="0" w:color="auto"/>
              <w:right w:val="single" w:sz="4" w:space="0" w:color="auto"/>
            </w:tcBorders>
          </w:tcPr>
          <w:p w:rsidR="003B052D" w:rsidRDefault="003B052D" w:rsidP="006E6B47">
            <w:pPr>
              <w:jc w:val="center"/>
              <w:rPr>
                <w:szCs w:val="28"/>
              </w:rPr>
            </w:pPr>
            <w:r>
              <w:rPr>
                <w:szCs w:val="28"/>
              </w:rPr>
              <w:t>4</w:t>
            </w:r>
          </w:p>
        </w:tc>
        <w:tc>
          <w:tcPr>
            <w:tcW w:w="718" w:type="dxa"/>
            <w:gridSpan w:val="2"/>
            <w:tcBorders>
              <w:top w:val="single" w:sz="4" w:space="0" w:color="auto"/>
              <w:left w:val="single" w:sz="4" w:space="0" w:color="auto"/>
              <w:bottom w:val="single" w:sz="4" w:space="0" w:color="auto"/>
              <w:right w:val="single" w:sz="4" w:space="0" w:color="auto"/>
            </w:tcBorders>
          </w:tcPr>
          <w:p w:rsidR="003B052D" w:rsidRDefault="003B052D" w:rsidP="006E6B47">
            <w:pPr>
              <w:jc w:val="center"/>
              <w:rPr>
                <w:szCs w:val="28"/>
              </w:rPr>
            </w:pPr>
            <w:r>
              <w:rPr>
                <w:szCs w:val="28"/>
              </w:rPr>
              <w:t>5</w:t>
            </w:r>
          </w:p>
        </w:tc>
        <w:tc>
          <w:tcPr>
            <w:tcW w:w="1064" w:type="dxa"/>
            <w:gridSpan w:val="2"/>
            <w:tcBorders>
              <w:top w:val="single" w:sz="4" w:space="0" w:color="auto"/>
              <w:left w:val="single" w:sz="8" w:space="0" w:color="auto"/>
              <w:bottom w:val="single" w:sz="8" w:space="0" w:color="auto"/>
              <w:right w:val="single" w:sz="8" w:space="0" w:color="auto"/>
            </w:tcBorders>
            <w:tcMar>
              <w:top w:w="20" w:type="dxa"/>
              <w:left w:w="20" w:type="dxa"/>
              <w:bottom w:w="0" w:type="dxa"/>
              <w:right w:w="20" w:type="dxa"/>
            </w:tcMar>
          </w:tcPr>
          <w:p w:rsidR="003B052D" w:rsidRDefault="003B052D" w:rsidP="006E6B47">
            <w:pPr>
              <w:jc w:val="center"/>
              <w:rPr>
                <w:szCs w:val="28"/>
              </w:rPr>
            </w:pPr>
            <w:r>
              <w:rPr>
                <w:szCs w:val="28"/>
              </w:rPr>
              <w:t>6</w:t>
            </w:r>
          </w:p>
        </w:tc>
        <w:tc>
          <w:tcPr>
            <w:tcW w:w="700" w:type="dxa"/>
            <w:tcBorders>
              <w:top w:val="single" w:sz="4" w:space="0" w:color="auto"/>
              <w:left w:val="nil"/>
              <w:bottom w:val="single" w:sz="8" w:space="0" w:color="auto"/>
              <w:right w:val="single" w:sz="8" w:space="0" w:color="auto"/>
            </w:tcBorders>
            <w:tcMar>
              <w:top w:w="20" w:type="dxa"/>
              <w:left w:w="20" w:type="dxa"/>
              <w:bottom w:w="0" w:type="dxa"/>
              <w:right w:w="20" w:type="dxa"/>
            </w:tcMar>
          </w:tcPr>
          <w:p w:rsidR="003B052D" w:rsidRDefault="003B052D" w:rsidP="006E6B47">
            <w:pPr>
              <w:jc w:val="center"/>
              <w:rPr>
                <w:szCs w:val="28"/>
              </w:rPr>
            </w:pPr>
            <w:r>
              <w:rPr>
                <w:szCs w:val="28"/>
              </w:rPr>
              <w:t>7</w:t>
            </w:r>
          </w:p>
        </w:tc>
        <w:tc>
          <w:tcPr>
            <w:tcW w:w="705" w:type="dxa"/>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3B052D" w:rsidRDefault="003B052D" w:rsidP="006E6B47">
            <w:pPr>
              <w:jc w:val="center"/>
              <w:rPr>
                <w:szCs w:val="28"/>
              </w:rPr>
            </w:pPr>
            <w:r>
              <w:rPr>
                <w:szCs w:val="28"/>
              </w:rPr>
              <w:t>8</w:t>
            </w:r>
          </w:p>
        </w:tc>
        <w:tc>
          <w:tcPr>
            <w:tcW w:w="760" w:type="dxa"/>
            <w:gridSpan w:val="2"/>
            <w:tcBorders>
              <w:top w:val="single" w:sz="4" w:space="0" w:color="auto"/>
              <w:left w:val="single" w:sz="4" w:space="0" w:color="auto"/>
              <w:bottom w:val="single" w:sz="4" w:space="0" w:color="000000"/>
              <w:right w:val="single" w:sz="4" w:space="0" w:color="auto"/>
            </w:tcBorders>
            <w:tcMar>
              <w:top w:w="20" w:type="dxa"/>
              <w:left w:w="20" w:type="dxa"/>
              <w:bottom w:w="0" w:type="dxa"/>
              <w:right w:w="20" w:type="dxa"/>
            </w:tcMar>
          </w:tcPr>
          <w:p w:rsidR="003B052D" w:rsidRDefault="003B052D" w:rsidP="006E6B47">
            <w:pPr>
              <w:jc w:val="center"/>
              <w:rPr>
                <w:szCs w:val="28"/>
              </w:rPr>
            </w:pPr>
            <w:r>
              <w:rPr>
                <w:szCs w:val="28"/>
              </w:rPr>
              <w:t>9</w:t>
            </w:r>
          </w:p>
        </w:tc>
        <w:tc>
          <w:tcPr>
            <w:tcW w:w="1023"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3B052D" w:rsidRDefault="003B052D" w:rsidP="006E6B47">
            <w:pPr>
              <w:jc w:val="center"/>
              <w:rPr>
                <w:szCs w:val="28"/>
              </w:rPr>
            </w:pPr>
            <w:r>
              <w:rPr>
                <w:szCs w:val="28"/>
              </w:rPr>
              <w:t>10</w:t>
            </w:r>
          </w:p>
        </w:tc>
        <w:tc>
          <w:tcPr>
            <w:tcW w:w="809" w:type="dxa"/>
            <w:tcBorders>
              <w:top w:val="single" w:sz="4" w:space="0" w:color="auto"/>
              <w:left w:val="nil"/>
              <w:bottom w:val="nil"/>
              <w:right w:val="nil"/>
            </w:tcBorders>
            <w:noWrap/>
            <w:tcMar>
              <w:top w:w="20" w:type="dxa"/>
              <w:left w:w="20" w:type="dxa"/>
              <w:bottom w:w="0" w:type="dxa"/>
              <w:right w:w="20" w:type="dxa"/>
            </w:tcMar>
          </w:tcPr>
          <w:p w:rsidR="003B052D" w:rsidRDefault="003B052D" w:rsidP="006E6B47">
            <w:pPr>
              <w:jc w:val="center"/>
              <w:rPr>
                <w:szCs w:val="28"/>
              </w:rPr>
            </w:pPr>
            <w:r>
              <w:rPr>
                <w:szCs w:val="28"/>
              </w:rPr>
              <w:t>11</w:t>
            </w:r>
          </w:p>
        </w:tc>
        <w:tc>
          <w:tcPr>
            <w:tcW w:w="85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3B052D" w:rsidRPr="003B052D" w:rsidRDefault="003B052D" w:rsidP="003B052D">
            <w:pPr>
              <w:jc w:val="center"/>
              <w:rPr>
                <w:szCs w:val="28"/>
                <w:lang w:val="uk-UA"/>
              </w:rPr>
            </w:pPr>
            <w:r>
              <w:rPr>
                <w:szCs w:val="28"/>
              </w:rPr>
              <w:t>1</w:t>
            </w:r>
            <w:r>
              <w:rPr>
                <w:szCs w:val="28"/>
                <w:lang w:val="uk-UA"/>
              </w:rPr>
              <w:t>2</w:t>
            </w:r>
          </w:p>
        </w:tc>
      </w:tr>
      <w:tr w:rsidR="002D6C31" w:rsidTr="00543913">
        <w:trPr>
          <w:trHeight w:val="524"/>
        </w:trPr>
        <w:tc>
          <w:tcPr>
            <w:tcW w:w="364"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22</w:t>
            </w:r>
          </w:p>
        </w:tc>
        <w:tc>
          <w:tcPr>
            <w:tcW w:w="1434"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rFonts w:hint="eastAsia"/>
                <w:lang w:val="uk-UA"/>
              </w:rPr>
              <w:t>С</w:t>
            </w:r>
            <w:r>
              <w:rPr>
                <w:lang w:val="uk-UA"/>
              </w:rPr>
              <w:t>113-138</w:t>
            </w:r>
          </w:p>
        </w:tc>
        <w:tc>
          <w:tcPr>
            <w:tcW w:w="5026" w:type="dxa"/>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543913">
            <w:pPr>
              <w:rPr>
                <w:lang w:val="uk-UA"/>
              </w:rPr>
            </w:pPr>
            <w:r>
              <w:rPr>
                <w:rFonts w:hint="eastAsia"/>
                <w:lang w:val="uk-UA"/>
              </w:rPr>
              <w:t>Труби</w:t>
            </w:r>
            <w:r>
              <w:rPr>
                <w:lang w:val="uk-UA"/>
              </w:rPr>
              <w:t xml:space="preserve"> </w:t>
            </w:r>
            <w:r>
              <w:rPr>
                <w:rFonts w:hint="eastAsia"/>
                <w:lang w:val="uk-UA"/>
              </w:rPr>
              <w:t>сталеві</w:t>
            </w:r>
            <w:r>
              <w:rPr>
                <w:lang w:val="uk-UA"/>
              </w:rPr>
              <w:t xml:space="preserve"> </w:t>
            </w:r>
            <w:r>
              <w:rPr>
                <w:rFonts w:hint="eastAsia"/>
                <w:lang w:val="uk-UA"/>
              </w:rPr>
              <w:t>електрозварні</w:t>
            </w:r>
            <w:r>
              <w:rPr>
                <w:lang w:val="uk-UA"/>
              </w:rPr>
              <w:t xml:space="preserve"> </w:t>
            </w:r>
            <w:r>
              <w:rPr>
                <w:rFonts w:hint="eastAsia"/>
                <w:lang w:val="uk-UA"/>
              </w:rPr>
              <w:t>прямошовні</w:t>
            </w:r>
            <w:r>
              <w:rPr>
                <w:lang w:val="uk-UA"/>
              </w:rPr>
              <w:t xml:space="preserve"> </w:t>
            </w:r>
            <w:r>
              <w:rPr>
                <w:rFonts w:hint="eastAsia"/>
                <w:lang w:val="uk-UA"/>
              </w:rPr>
              <w:t>з</w:t>
            </w:r>
            <w:r w:rsidR="00543913">
              <w:rPr>
                <w:lang w:val="uk-UA"/>
              </w:rPr>
              <w:t>і</w:t>
            </w:r>
            <w:r>
              <w:rPr>
                <w:lang w:val="uk-UA"/>
              </w:rPr>
              <w:t xml:space="preserve"> </w:t>
            </w:r>
            <w:r>
              <w:rPr>
                <w:rFonts w:hint="eastAsia"/>
                <w:lang w:val="uk-UA"/>
              </w:rPr>
              <w:t>ст</w:t>
            </w:r>
            <w:r>
              <w:rPr>
                <w:rFonts w:hint="eastAsia"/>
                <w:lang w:val="uk-UA"/>
              </w:rPr>
              <w:t>а</w:t>
            </w:r>
            <w:r>
              <w:rPr>
                <w:rFonts w:hint="eastAsia"/>
                <w:lang w:val="uk-UA"/>
              </w:rPr>
              <w:t>лі</w:t>
            </w:r>
            <w:r>
              <w:rPr>
                <w:lang w:val="uk-UA"/>
              </w:rPr>
              <w:t xml:space="preserve"> </w:t>
            </w:r>
            <w:r>
              <w:rPr>
                <w:rFonts w:hint="eastAsia"/>
                <w:lang w:val="uk-UA"/>
              </w:rPr>
              <w:t>марки</w:t>
            </w:r>
            <w:r>
              <w:rPr>
                <w:lang w:val="uk-UA"/>
              </w:rPr>
              <w:t xml:space="preserve"> 20, </w:t>
            </w:r>
            <w:r>
              <w:rPr>
                <w:rFonts w:hint="eastAsia"/>
                <w:lang w:val="uk-UA"/>
              </w:rPr>
              <w:t>зовнішній</w:t>
            </w:r>
            <w:r>
              <w:rPr>
                <w:lang w:val="uk-UA"/>
              </w:rPr>
              <w:t xml:space="preserve"> </w:t>
            </w:r>
            <w:r>
              <w:rPr>
                <w:rFonts w:hint="eastAsia"/>
                <w:lang w:val="uk-UA"/>
              </w:rPr>
              <w:t>діаметр</w:t>
            </w:r>
            <w:r>
              <w:rPr>
                <w:lang w:val="uk-UA"/>
              </w:rPr>
              <w:t xml:space="preserve"> 76 </w:t>
            </w:r>
            <w:r>
              <w:rPr>
                <w:rFonts w:hint="eastAsia"/>
                <w:lang w:val="uk-UA"/>
              </w:rPr>
              <w:t>мм</w:t>
            </w:r>
            <w:r>
              <w:rPr>
                <w:lang w:val="uk-UA"/>
              </w:rPr>
              <w:t xml:space="preserve">, </w:t>
            </w:r>
            <w:r>
              <w:rPr>
                <w:rFonts w:hint="eastAsia"/>
                <w:lang w:val="uk-UA"/>
              </w:rPr>
              <w:t>товщина</w:t>
            </w:r>
            <w:r>
              <w:rPr>
                <w:lang w:val="uk-UA"/>
              </w:rPr>
              <w:t xml:space="preserve"> </w:t>
            </w:r>
            <w:r>
              <w:rPr>
                <w:rFonts w:hint="eastAsia"/>
                <w:lang w:val="uk-UA"/>
              </w:rPr>
              <w:t>стінки</w:t>
            </w:r>
            <w:r>
              <w:rPr>
                <w:lang w:val="uk-UA"/>
              </w:rPr>
              <w:t xml:space="preserve">      3 </w:t>
            </w:r>
            <w:r>
              <w:rPr>
                <w:rFonts w:hint="eastAsia"/>
                <w:lang w:val="uk-UA"/>
              </w:rPr>
              <w:t>мм</w:t>
            </w:r>
            <w:r>
              <w:rPr>
                <w:lang w:val="uk-UA"/>
              </w:rPr>
              <w:t xml:space="preserve"> </w:t>
            </w:r>
          </w:p>
        </w:tc>
        <w:tc>
          <w:tcPr>
            <w:tcW w:w="700" w:type="dxa"/>
            <w:tcBorders>
              <w:top w:val="single" w:sz="8" w:space="0" w:color="auto"/>
              <w:left w:val="single" w:sz="8" w:space="0" w:color="auto"/>
              <w:bottom w:val="single" w:sz="8" w:space="0" w:color="auto"/>
              <w:right w:val="single" w:sz="8" w:space="0" w:color="auto"/>
            </w:tcBorders>
            <w:tcMar>
              <w:top w:w="20" w:type="dxa"/>
              <w:left w:w="20" w:type="dxa"/>
              <w:bottom w:w="0" w:type="dxa"/>
              <w:right w:w="20" w:type="dxa"/>
            </w:tcMar>
          </w:tcPr>
          <w:p w:rsidR="002D6C31" w:rsidRDefault="00543913" w:rsidP="00433E38">
            <w:pPr>
              <w:jc w:val="center"/>
              <w:rPr>
                <w:lang w:val="uk-UA"/>
              </w:rPr>
            </w:pPr>
            <w:r>
              <w:rPr>
                <w:rFonts w:hint="eastAsia"/>
                <w:lang w:val="uk-UA"/>
              </w:rPr>
              <w:t>м</w:t>
            </w:r>
          </w:p>
        </w:tc>
        <w:tc>
          <w:tcPr>
            <w:tcW w:w="718" w:type="dxa"/>
            <w:gridSpan w:val="2"/>
            <w:tcBorders>
              <w:top w:val="single" w:sz="8" w:space="0" w:color="auto"/>
              <w:left w:val="single" w:sz="8" w:space="0" w:color="auto"/>
              <w:bottom w:val="single" w:sz="8" w:space="0" w:color="auto"/>
              <w:right w:val="single" w:sz="8"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12,05</w:t>
            </w:r>
          </w:p>
        </w:tc>
        <w:tc>
          <w:tcPr>
            <w:tcW w:w="1064" w:type="dxa"/>
            <w:gridSpan w:val="2"/>
            <w:tcBorders>
              <w:top w:val="nil"/>
              <w:left w:val="nil"/>
              <w:bottom w:val="nil"/>
              <w:right w:val="single" w:sz="8" w:space="0" w:color="auto"/>
            </w:tcBorders>
            <w:tcMar>
              <w:top w:w="20" w:type="dxa"/>
              <w:left w:w="20" w:type="dxa"/>
              <w:bottom w:w="0" w:type="dxa"/>
              <w:right w:w="20" w:type="dxa"/>
            </w:tcMar>
            <w:vAlign w:val="center"/>
          </w:tcPr>
          <w:p w:rsidR="002D6C31" w:rsidRDefault="002D6C31" w:rsidP="00433E38">
            <w:pPr>
              <w:jc w:val="center"/>
              <w:rPr>
                <w:lang w:val="uk-UA"/>
              </w:rPr>
            </w:pPr>
            <w:r>
              <w:rPr>
                <w:lang w:val="uk-UA"/>
              </w:rPr>
              <w:t>7,58</w:t>
            </w:r>
          </w:p>
        </w:tc>
        <w:tc>
          <w:tcPr>
            <w:tcW w:w="700" w:type="dxa"/>
            <w:tcBorders>
              <w:top w:val="single" w:sz="4" w:space="0" w:color="auto"/>
              <w:left w:val="single" w:sz="4" w:space="0" w:color="auto"/>
              <w:bottom w:val="nil"/>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705"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91</w:t>
            </w:r>
          </w:p>
        </w:tc>
        <w:tc>
          <w:tcPr>
            <w:tcW w:w="76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09"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r>
      <w:tr w:rsidR="00543913" w:rsidTr="00543913">
        <w:trPr>
          <w:cantSplit/>
          <w:trHeight w:val="315"/>
        </w:trPr>
        <w:tc>
          <w:tcPr>
            <w:tcW w:w="364" w:type="dxa"/>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23</w:t>
            </w:r>
          </w:p>
        </w:tc>
        <w:tc>
          <w:tcPr>
            <w:tcW w:w="1434"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rFonts w:hint="eastAsia"/>
                <w:lang w:val="uk-UA"/>
              </w:rPr>
              <w:t>Е</w:t>
            </w:r>
            <w:r>
              <w:rPr>
                <w:lang w:val="uk-UA"/>
              </w:rPr>
              <w:t xml:space="preserve">15-172-4 </w:t>
            </w:r>
          </w:p>
        </w:tc>
        <w:tc>
          <w:tcPr>
            <w:tcW w:w="5026" w:type="dxa"/>
            <w:vMerge w:val="restar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43913" w:rsidRDefault="00543913" w:rsidP="00543913">
            <w:pPr>
              <w:rPr>
                <w:lang w:val="uk-UA"/>
              </w:rPr>
            </w:pPr>
            <w:r>
              <w:rPr>
                <w:lang w:val="uk-UA"/>
              </w:rPr>
              <w:t>Ф</w:t>
            </w:r>
            <w:r>
              <w:rPr>
                <w:rFonts w:hint="eastAsia"/>
                <w:lang w:val="uk-UA"/>
              </w:rPr>
              <w:t>арбування</w:t>
            </w:r>
            <w:r>
              <w:rPr>
                <w:lang w:val="uk-UA"/>
              </w:rPr>
              <w:t xml:space="preserve"> </w:t>
            </w:r>
            <w:r>
              <w:rPr>
                <w:rFonts w:hint="eastAsia"/>
                <w:lang w:val="uk-UA"/>
              </w:rPr>
              <w:t>олійн</w:t>
            </w:r>
            <w:r>
              <w:rPr>
                <w:lang w:val="uk-UA"/>
              </w:rPr>
              <w:t>ими</w:t>
            </w:r>
            <w:r>
              <w:rPr>
                <w:rFonts w:hint="eastAsia"/>
                <w:lang w:val="uk-UA"/>
              </w:rPr>
              <w:t xml:space="preserve"> білилами</w:t>
            </w:r>
            <w:r>
              <w:rPr>
                <w:lang w:val="uk-UA"/>
              </w:rPr>
              <w:t xml:space="preserve">, </w:t>
            </w:r>
            <w:r>
              <w:rPr>
                <w:rFonts w:hint="eastAsia"/>
                <w:lang w:val="uk-UA"/>
              </w:rPr>
              <w:t>з</w:t>
            </w:r>
            <w:r>
              <w:rPr>
                <w:lang w:val="uk-UA"/>
              </w:rPr>
              <w:t xml:space="preserve"> </w:t>
            </w:r>
            <w:r>
              <w:rPr>
                <w:rFonts w:hint="eastAsia"/>
                <w:lang w:val="uk-UA"/>
              </w:rPr>
              <w:t>доданням</w:t>
            </w:r>
            <w:r>
              <w:rPr>
                <w:lang w:val="uk-UA"/>
              </w:rPr>
              <w:t xml:space="preserve"> </w:t>
            </w:r>
            <w:r>
              <w:rPr>
                <w:rFonts w:hint="eastAsia"/>
                <w:lang w:val="uk-UA"/>
              </w:rPr>
              <w:t>к</w:t>
            </w:r>
            <w:r>
              <w:rPr>
                <w:rFonts w:hint="eastAsia"/>
                <w:lang w:val="uk-UA"/>
              </w:rPr>
              <w:t>о</w:t>
            </w:r>
            <w:r>
              <w:rPr>
                <w:rFonts w:hint="eastAsia"/>
                <w:lang w:val="uk-UA"/>
              </w:rPr>
              <w:t>льору</w:t>
            </w:r>
            <w:r>
              <w:rPr>
                <w:lang w:val="uk-UA"/>
              </w:rPr>
              <w:t xml:space="preserve"> </w:t>
            </w:r>
            <w:r>
              <w:rPr>
                <w:rFonts w:hint="eastAsia"/>
                <w:lang w:val="uk-UA"/>
              </w:rPr>
              <w:t>труб</w:t>
            </w:r>
            <w:r>
              <w:rPr>
                <w:lang w:val="uk-UA"/>
              </w:rPr>
              <w:t xml:space="preserve"> </w:t>
            </w:r>
            <w:r>
              <w:rPr>
                <w:rFonts w:hint="eastAsia"/>
                <w:lang w:val="uk-UA"/>
              </w:rPr>
              <w:t>діаметром</w:t>
            </w:r>
            <w:r>
              <w:rPr>
                <w:lang w:val="uk-UA"/>
              </w:rPr>
              <w:t xml:space="preserve"> менше 50 </w:t>
            </w:r>
            <w:r>
              <w:rPr>
                <w:rFonts w:hint="eastAsia"/>
                <w:lang w:val="uk-UA"/>
              </w:rPr>
              <w:t>мм</w:t>
            </w:r>
            <w:r>
              <w:rPr>
                <w:lang w:val="uk-UA"/>
              </w:rPr>
              <w:t xml:space="preserve"> </w:t>
            </w:r>
            <w:r>
              <w:rPr>
                <w:rFonts w:hint="eastAsia"/>
                <w:lang w:val="uk-UA"/>
              </w:rPr>
              <w:t>за</w:t>
            </w:r>
            <w:r>
              <w:rPr>
                <w:lang w:val="uk-UA"/>
              </w:rPr>
              <w:t xml:space="preserve"> </w:t>
            </w:r>
            <w:r>
              <w:rPr>
                <w:rFonts w:hint="eastAsia"/>
                <w:lang w:val="uk-UA"/>
              </w:rPr>
              <w:t>два</w:t>
            </w:r>
            <w:r>
              <w:rPr>
                <w:lang w:val="uk-UA"/>
              </w:rPr>
              <w:t xml:space="preserve"> </w:t>
            </w:r>
            <w:r>
              <w:rPr>
                <w:rFonts w:hint="eastAsia"/>
                <w:lang w:val="uk-UA"/>
              </w:rPr>
              <w:t>рази</w:t>
            </w:r>
          </w:p>
        </w:tc>
        <w:tc>
          <w:tcPr>
            <w:tcW w:w="700" w:type="dxa"/>
            <w:vMerge w:val="restart"/>
            <w:tcBorders>
              <w:top w:val="single" w:sz="4" w:space="0" w:color="auto"/>
              <w:left w:val="single" w:sz="4" w:space="0" w:color="auto"/>
              <w:right w:val="single" w:sz="4" w:space="0" w:color="auto"/>
            </w:tcBorders>
            <w:tcMar>
              <w:top w:w="20" w:type="dxa"/>
              <w:left w:w="20" w:type="dxa"/>
              <w:bottom w:w="0" w:type="dxa"/>
              <w:right w:w="20" w:type="dxa"/>
            </w:tcMar>
          </w:tcPr>
          <w:p w:rsidR="00543913" w:rsidRDefault="00543913" w:rsidP="00433E38">
            <w:pPr>
              <w:jc w:val="center"/>
              <w:rPr>
                <w:lang w:val="uk-UA"/>
              </w:rPr>
            </w:pPr>
            <w:r>
              <w:rPr>
                <w:lang w:val="uk-UA"/>
              </w:rPr>
              <w:t xml:space="preserve">100 </w:t>
            </w:r>
            <w:r>
              <w:rPr>
                <w:rFonts w:hint="eastAsia"/>
                <w:lang w:val="uk-UA"/>
              </w:rPr>
              <w:t>м</w:t>
            </w:r>
            <w:r>
              <w:rPr>
                <w:vertAlign w:val="superscript"/>
                <w:lang w:val="uk-UA"/>
              </w:rPr>
              <w:t>2</w:t>
            </w:r>
          </w:p>
        </w:tc>
        <w:tc>
          <w:tcPr>
            <w:tcW w:w="718" w:type="dxa"/>
            <w:gridSpan w:val="2"/>
            <w:vMerge w:val="restart"/>
            <w:tcBorders>
              <w:top w:val="single" w:sz="4" w:space="0" w:color="auto"/>
              <w:left w:val="single" w:sz="4" w:space="0" w:color="auto"/>
              <w:bottom w:val="single" w:sz="4" w:space="0" w:color="auto"/>
              <w:right w:val="nil"/>
            </w:tcBorders>
            <w:noWrap/>
            <w:tcMar>
              <w:top w:w="20" w:type="dxa"/>
              <w:left w:w="20" w:type="dxa"/>
              <w:bottom w:w="0" w:type="dxa"/>
              <w:right w:w="20" w:type="dxa"/>
            </w:tcMar>
            <w:vAlign w:val="center"/>
          </w:tcPr>
          <w:p w:rsidR="00543913" w:rsidRDefault="00543913" w:rsidP="00433E38">
            <w:pPr>
              <w:jc w:val="center"/>
              <w:rPr>
                <w:lang w:val="uk-UA"/>
              </w:rPr>
            </w:pPr>
            <w:r>
              <w:rPr>
                <w:lang w:val="uk-UA"/>
              </w:rPr>
              <w:t>0,0616</w:t>
            </w:r>
          </w:p>
        </w:tc>
        <w:tc>
          <w:tcPr>
            <w:tcW w:w="1064" w:type="dxa"/>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43913" w:rsidRDefault="00543913" w:rsidP="00433E38">
            <w:pPr>
              <w:jc w:val="center"/>
              <w:rPr>
                <w:color w:val="000000"/>
                <w:lang w:val="uk-UA"/>
              </w:rPr>
            </w:pPr>
            <w:r>
              <w:rPr>
                <w:color w:val="000000"/>
                <w:lang w:val="uk-UA"/>
              </w:rPr>
              <w:t>367,68</w:t>
            </w:r>
          </w:p>
        </w:tc>
        <w:tc>
          <w:tcPr>
            <w:tcW w:w="7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43913" w:rsidRDefault="00543913" w:rsidP="00433E38">
            <w:pPr>
              <w:jc w:val="center"/>
              <w:rPr>
                <w:color w:val="000000"/>
                <w:lang w:val="uk-UA"/>
              </w:rPr>
            </w:pPr>
            <w:r>
              <w:rPr>
                <w:color w:val="000000"/>
                <w:lang w:val="uk-UA"/>
              </w:rPr>
              <w:t>0,28</w:t>
            </w:r>
          </w:p>
        </w:tc>
        <w:tc>
          <w:tcPr>
            <w:tcW w:w="705" w:type="dxa"/>
            <w:gridSpan w:val="2"/>
            <w:vMerge w:val="restart"/>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23</w:t>
            </w:r>
          </w:p>
        </w:tc>
        <w:tc>
          <w:tcPr>
            <w:tcW w:w="760"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14</w:t>
            </w: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0</w:t>
            </w:r>
          </w:p>
        </w:tc>
        <w:tc>
          <w:tcPr>
            <w:tcW w:w="80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color w:val="000000"/>
                <w:lang w:val="uk-UA"/>
              </w:rPr>
            </w:pPr>
            <w:r>
              <w:rPr>
                <w:color w:val="000000"/>
                <w:lang w:val="uk-UA"/>
              </w:rPr>
              <w:t>106,59</w:t>
            </w: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7</w:t>
            </w:r>
          </w:p>
        </w:tc>
      </w:tr>
      <w:tr w:rsidR="00543913" w:rsidTr="00543913">
        <w:trPr>
          <w:cantSplit/>
          <w:trHeight w:val="315"/>
        </w:trPr>
        <w:tc>
          <w:tcPr>
            <w:tcW w:w="364" w:type="dxa"/>
            <w:vMerge/>
            <w:tcBorders>
              <w:top w:val="nil"/>
              <w:left w:val="single" w:sz="4" w:space="0" w:color="auto"/>
              <w:bottom w:val="single" w:sz="4" w:space="0" w:color="auto"/>
              <w:right w:val="single" w:sz="4" w:space="0" w:color="auto"/>
            </w:tcBorders>
            <w:vAlign w:val="center"/>
          </w:tcPr>
          <w:p w:rsidR="00543913" w:rsidRDefault="00543913" w:rsidP="00433E38">
            <w:pPr>
              <w:rPr>
                <w:lang w:val="uk-UA"/>
              </w:rPr>
            </w:pPr>
          </w:p>
        </w:tc>
        <w:tc>
          <w:tcPr>
            <w:tcW w:w="1434" w:type="dxa"/>
            <w:gridSpan w:val="2"/>
            <w:vMerge/>
            <w:tcBorders>
              <w:top w:val="nil"/>
              <w:left w:val="single" w:sz="4" w:space="0" w:color="auto"/>
              <w:bottom w:val="single" w:sz="4" w:space="0" w:color="auto"/>
              <w:right w:val="single" w:sz="4" w:space="0" w:color="auto"/>
            </w:tcBorders>
            <w:vAlign w:val="center"/>
          </w:tcPr>
          <w:p w:rsidR="00543913" w:rsidRDefault="00543913" w:rsidP="00433E38">
            <w:pPr>
              <w:rPr>
                <w:lang w:val="uk-UA"/>
              </w:rPr>
            </w:pPr>
          </w:p>
        </w:tc>
        <w:tc>
          <w:tcPr>
            <w:tcW w:w="5026" w:type="dxa"/>
            <w:vMerge/>
            <w:tcBorders>
              <w:top w:val="nil"/>
              <w:left w:val="single" w:sz="4" w:space="0" w:color="auto"/>
              <w:bottom w:val="single" w:sz="4" w:space="0" w:color="auto"/>
              <w:right w:val="single" w:sz="4" w:space="0" w:color="auto"/>
            </w:tcBorders>
            <w:vAlign w:val="center"/>
          </w:tcPr>
          <w:p w:rsidR="00543913" w:rsidRDefault="00543913" w:rsidP="00433E38">
            <w:pPr>
              <w:rPr>
                <w:lang w:val="uk-UA"/>
              </w:rPr>
            </w:pPr>
          </w:p>
        </w:tc>
        <w:tc>
          <w:tcPr>
            <w:tcW w:w="700" w:type="dxa"/>
            <w:vMerge/>
            <w:tcBorders>
              <w:left w:val="single" w:sz="4" w:space="0" w:color="auto"/>
              <w:bottom w:val="single" w:sz="4" w:space="0" w:color="auto"/>
              <w:right w:val="single" w:sz="4" w:space="0" w:color="auto"/>
            </w:tcBorders>
          </w:tcPr>
          <w:p w:rsidR="00543913" w:rsidRDefault="00543913" w:rsidP="00433E38">
            <w:pPr>
              <w:jc w:val="center"/>
              <w:rPr>
                <w:lang w:val="uk-UA"/>
              </w:rPr>
            </w:pPr>
          </w:p>
        </w:tc>
        <w:tc>
          <w:tcPr>
            <w:tcW w:w="718" w:type="dxa"/>
            <w:gridSpan w:val="2"/>
            <w:vMerge/>
            <w:tcBorders>
              <w:top w:val="single" w:sz="4" w:space="0" w:color="auto"/>
              <w:left w:val="single" w:sz="4" w:space="0" w:color="auto"/>
              <w:bottom w:val="single" w:sz="4" w:space="0" w:color="auto"/>
              <w:right w:val="nil"/>
            </w:tcBorders>
            <w:vAlign w:val="center"/>
          </w:tcPr>
          <w:p w:rsidR="00543913" w:rsidRDefault="00543913" w:rsidP="00433E38">
            <w:pPr>
              <w:jc w:val="center"/>
              <w:rPr>
                <w:lang w:val="uk-UA"/>
              </w:rPr>
            </w:pPr>
          </w:p>
        </w:tc>
        <w:tc>
          <w:tcPr>
            <w:tcW w:w="1064" w:type="dxa"/>
            <w:gridSpan w:val="2"/>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43913" w:rsidRDefault="00543913" w:rsidP="00433E38">
            <w:pPr>
              <w:jc w:val="center"/>
              <w:rPr>
                <w:color w:val="000000"/>
                <w:lang w:val="uk-UA"/>
              </w:rPr>
            </w:pPr>
            <w:r>
              <w:rPr>
                <w:color w:val="000000"/>
                <w:lang w:val="uk-UA"/>
              </w:rPr>
              <w:t>232,37</w:t>
            </w:r>
          </w:p>
        </w:tc>
        <w:tc>
          <w:tcPr>
            <w:tcW w:w="700" w:type="dxa"/>
            <w:tcBorders>
              <w:top w:val="nil"/>
              <w:left w:val="nil"/>
              <w:bottom w:val="single" w:sz="4" w:space="0" w:color="auto"/>
              <w:right w:val="single" w:sz="4" w:space="0" w:color="auto"/>
            </w:tcBorders>
            <w:tcMar>
              <w:top w:w="20" w:type="dxa"/>
              <w:left w:w="20" w:type="dxa"/>
              <w:bottom w:w="0" w:type="dxa"/>
              <w:right w:w="20" w:type="dxa"/>
            </w:tcMar>
            <w:vAlign w:val="center"/>
          </w:tcPr>
          <w:p w:rsidR="00543913" w:rsidRDefault="00543913" w:rsidP="00433E38">
            <w:pPr>
              <w:jc w:val="center"/>
              <w:rPr>
                <w:color w:val="000000"/>
                <w:lang w:val="uk-UA"/>
              </w:rPr>
            </w:pPr>
            <w:r>
              <w:rPr>
                <w:color w:val="000000"/>
                <w:lang w:val="uk-UA"/>
              </w:rPr>
              <w:t>0,06</w:t>
            </w:r>
          </w:p>
        </w:tc>
        <w:tc>
          <w:tcPr>
            <w:tcW w:w="705" w:type="dxa"/>
            <w:gridSpan w:val="2"/>
            <w:vMerge/>
            <w:tcBorders>
              <w:top w:val="nil"/>
              <w:left w:val="nil"/>
              <w:bottom w:val="single" w:sz="4" w:space="0" w:color="auto"/>
              <w:right w:val="single" w:sz="4" w:space="0" w:color="auto"/>
            </w:tcBorders>
            <w:tcMar>
              <w:top w:w="20" w:type="dxa"/>
              <w:left w:w="20" w:type="dxa"/>
              <w:bottom w:w="0" w:type="dxa"/>
              <w:right w:w="20" w:type="dxa"/>
            </w:tcMar>
            <w:vAlign w:val="center"/>
          </w:tcPr>
          <w:p w:rsidR="00543913" w:rsidRDefault="00543913" w:rsidP="00433E38">
            <w:pPr>
              <w:jc w:val="center"/>
              <w:rPr>
                <w:lang w:val="uk-UA"/>
              </w:rPr>
            </w:pPr>
          </w:p>
        </w:tc>
        <w:tc>
          <w:tcPr>
            <w:tcW w:w="760" w:type="dxa"/>
            <w:gridSpan w:val="2"/>
            <w:vMerge/>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43913" w:rsidRDefault="00543913" w:rsidP="00433E38">
            <w:pPr>
              <w:jc w:val="center"/>
              <w:rPr>
                <w:lang w:val="uk-UA"/>
              </w:rPr>
            </w:pP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0</w:t>
            </w:r>
          </w:p>
        </w:tc>
        <w:tc>
          <w:tcPr>
            <w:tcW w:w="80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color w:val="000000"/>
                <w:lang w:val="uk-UA"/>
              </w:rPr>
            </w:pPr>
            <w:r>
              <w:rPr>
                <w:color w:val="000000"/>
                <w:lang w:val="uk-UA"/>
              </w:rPr>
              <w:t>0,03</w:t>
            </w: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0</w:t>
            </w:r>
          </w:p>
        </w:tc>
      </w:tr>
      <w:tr w:rsidR="00543913" w:rsidTr="00543913">
        <w:trPr>
          <w:cantSplit/>
          <w:trHeight w:val="255"/>
        </w:trPr>
        <w:tc>
          <w:tcPr>
            <w:tcW w:w="364" w:type="dxa"/>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24</w:t>
            </w:r>
          </w:p>
        </w:tc>
        <w:tc>
          <w:tcPr>
            <w:tcW w:w="1434"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rFonts w:hint="eastAsia"/>
                <w:lang w:val="uk-UA"/>
              </w:rPr>
              <w:t>Е</w:t>
            </w:r>
            <w:r>
              <w:rPr>
                <w:lang w:val="uk-UA"/>
              </w:rPr>
              <w:t>26-6-1</w:t>
            </w:r>
          </w:p>
        </w:tc>
        <w:tc>
          <w:tcPr>
            <w:tcW w:w="5026" w:type="dxa"/>
            <w:vMerge w:val="restar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43913" w:rsidRDefault="00543913" w:rsidP="00433E38">
            <w:pPr>
              <w:rPr>
                <w:lang w:val="uk-UA"/>
              </w:rPr>
            </w:pPr>
            <w:r>
              <w:rPr>
                <w:rFonts w:hint="eastAsia"/>
                <w:lang w:val="uk-UA"/>
              </w:rPr>
              <w:t>Ізоляція</w:t>
            </w:r>
            <w:r>
              <w:rPr>
                <w:lang w:val="uk-UA"/>
              </w:rPr>
              <w:t xml:space="preserve"> </w:t>
            </w:r>
            <w:r>
              <w:rPr>
                <w:rFonts w:hint="eastAsia"/>
                <w:lang w:val="uk-UA"/>
              </w:rPr>
              <w:t>трубопроводів</w:t>
            </w:r>
            <w:r>
              <w:rPr>
                <w:lang w:val="uk-UA"/>
              </w:rPr>
              <w:t xml:space="preserve"> </w:t>
            </w:r>
            <w:r>
              <w:rPr>
                <w:rFonts w:hint="eastAsia"/>
                <w:lang w:val="uk-UA"/>
              </w:rPr>
              <w:t>діаметром</w:t>
            </w:r>
            <w:r>
              <w:rPr>
                <w:lang w:val="uk-UA"/>
              </w:rPr>
              <w:t xml:space="preserve"> 76 </w:t>
            </w:r>
            <w:r>
              <w:rPr>
                <w:rFonts w:hint="eastAsia"/>
                <w:lang w:val="uk-UA"/>
              </w:rPr>
              <w:t>мм</w:t>
            </w:r>
            <w:r>
              <w:rPr>
                <w:lang w:val="uk-UA"/>
              </w:rPr>
              <w:t xml:space="preserve"> </w:t>
            </w:r>
            <w:r>
              <w:rPr>
                <w:rFonts w:hint="eastAsia"/>
                <w:lang w:val="uk-UA"/>
              </w:rPr>
              <w:t>поло</w:t>
            </w:r>
            <w:r>
              <w:rPr>
                <w:rFonts w:hint="eastAsia"/>
                <w:lang w:val="uk-UA"/>
              </w:rPr>
              <w:t>т</w:t>
            </w:r>
            <w:r>
              <w:rPr>
                <w:rFonts w:hint="eastAsia"/>
                <w:lang w:val="uk-UA"/>
              </w:rPr>
              <w:t>ном</w:t>
            </w:r>
            <w:r>
              <w:rPr>
                <w:lang w:val="uk-UA"/>
              </w:rPr>
              <w:t xml:space="preserve"> </w:t>
            </w:r>
            <w:r>
              <w:rPr>
                <w:rFonts w:hint="eastAsia"/>
                <w:lang w:val="uk-UA"/>
              </w:rPr>
              <w:t>скловолокнистим</w:t>
            </w:r>
            <w:r>
              <w:rPr>
                <w:lang w:val="uk-UA"/>
              </w:rPr>
              <w:t xml:space="preserve">, </w:t>
            </w:r>
            <w:r>
              <w:rPr>
                <w:rFonts w:hint="eastAsia"/>
                <w:lang w:val="uk-UA"/>
              </w:rPr>
              <w:t>товщина</w:t>
            </w:r>
            <w:r>
              <w:rPr>
                <w:lang w:val="uk-UA"/>
              </w:rPr>
              <w:t xml:space="preserve"> </w:t>
            </w:r>
            <w:r>
              <w:rPr>
                <w:rFonts w:hint="eastAsia"/>
                <w:lang w:val="uk-UA"/>
              </w:rPr>
              <w:t>ізоляційного</w:t>
            </w:r>
            <w:r>
              <w:rPr>
                <w:lang w:val="uk-UA"/>
              </w:rPr>
              <w:t xml:space="preserve"> </w:t>
            </w:r>
            <w:r>
              <w:rPr>
                <w:rFonts w:hint="eastAsia"/>
                <w:lang w:val="uk-UA"/>
              </w:rPr>
              <w:t>шару</w:t>
            </w:r>
            <w:r>
              <w:rPr>
                <w:lang w:val="uk-UA"/>
              </w:rPr>
              <w:t xml:space="preserve"> 40 </w:t>
            </w:r>
            <w:r>
              <w:rPr>
                <w:rFonts w:hint="eastAsia"/>
                <w:lang w:val="uk-UA"/>
              </w:rPr>
              <w:t>мм</w:t>
            </w:r>
          </w:p>
        </w:tc>
        <w:tc>
          <w:tcPr>
            <w:tcW w:w="700" w:type="dxa"/>
            <w:vMerge w:val="restart"/>
            <w:tcBorders>
              <w:top w:val="nil"/>
              <w:left w:val="single" w:sz="4" w:space="0" w:color="auto"/>
              <w:right w:val="single" w:sz="4" w:space="0" w:color="auto"/>
            </w:tcBorders>
            <w:tcMar>
              <w:top w:w="20" w:type="dxa"/>
              <w:left w:w="20" w:type="dxa"/>
              <w:bottom w:w="0" w:type="dxa"/>
              <w:right w:w="20" w:type="dxa"/>
            </w:tcMar>
          </w:tcPr>
          <w:p w:rsidR="00543913" w:rsidRDefault="00543913" w:rsidP="00433E38">
            <w:pPr>
              <w:jc w:val="center"/>
              <w:rPr>
                <w:lang w:val="uk-UA"/>
              </w:rPr>
            </w:pPr>
            <w:r>
              <w:rPr>
                <w:lang w:val="uk-UA"/>
              </w:rPr>
              <w:t xml:space="preserve">100 </w:t>
            </w:r>
            <w:r>
              <w:rPr>
                <w:rFonts w:hint="eastAsia"/>
                <w:lang w:val="uk-UA"/>
              </w:rPr>
              <w:t>м</w:t>
            </w:r>
          </w:p>
        </w:tc>
        <w:tc>
          <w:tcPr>
            <w:tcW w:w="718"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0,42</w:t>
            </w:r>
          </w:p>
        </w:tc>
        <w:tc>
          <w:tcPr>
            <w:tcW w:w="1064"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52,43</w:t>
            </w:r>
          </w:p>
        </w:tc>
        <w:tc>
          <w:tcPr>
            <w:tcW w:w="70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5,26</w:t>
            </w:r>
          </w:p>
        </w:tc>
        <w:tc>
          <w:tcPr>
            <w:tcW w:w="705"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22</w:t>
            </w:r>
          </w:p>
        </w:tc>
        <w:tc>
          <w:tcPr>
            <w:tcW w:w="760" w:type="dxa"/>
            <w:gridSpan w:val="2"/>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18</w:t>
            </w: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2</w:t>
            </w:r>
          </w:p>
        </w:tc>
        <w:tc>
          <w:tcPr>
            <w:tcW w:w="80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18,72</w:t>
            </w: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8</w:t>
            </w:r>
          </w:p>
        </w:tc>
      </w:tr>
      <w:tr w:rsidR="00543913" w:rsidTr="00543913">
        <w:trPr>
          <w:cantSplit/>
          <w:trHeight w:val="255"/>
        </w:trPr>
        <w:tc>
          <w:tcPr>
            <w:tcW w:w="364" w:type="dxa"/>
            <w:vMerge/>
            <w:tcBorders>
              <w:top w:val="nil"/>
              <w:left w:val="single" w:sz="4" w:space="0" w:color="auto"/>
              <w:bottom w:val="single" w:sz="4" w:space="0" w:color="auto"/>
              <w:right w:val="single" w:sz="4" w:space="0" w:color="auto"/>
            </w:tcBorders>
            <w:vAlign w:val="center"/>
          </w:tcPr>
          <w:p w:rsidR="00543913" w:rsidRDefault="00543913" w:rsidP="00433E38">
            <w:pPr>
              <w:rPr>
                <w:lang w:val="uk-UA"/>
              </w:rPr>
            </w:pPr>
          </w:p>
        </w:tc>
        <w:tc>
          <w:tcPr>
            <w:tcW w:w="1434" w:type="dxa"/>
            <w:gridSpan w:val="2"/>
            <w:vMerge/>
            <w:tcBorders>
              <w:top w:val="nil"/>
              <w:left w:val="single" w:sz="4" w:space="0" w:color="auto"/>
              <w:bottom w:val="single" w:sz="4" w:space="0" w:color="auto"/>
              <w:right w:val="single" w:sz="4" w:space="0" w:color="auto"/>
            </w:tcBorders>
            <w:vAlign w:val="center"/>
          </w:tcPr>
          <w:p w:rsidR="00543913" w:rsidRDefault="00543913" w:rsidP="00433E38">
            <w:pPr>
              <w:rPr>
                <w:lang w:val="uk-UA"/>
              </w:rPr>
            </w:pPr>
          </w:p>
        </w:tc>
        <w:tc>
          <w:tcPr>
            <w:tcW w:w="5026" w:type="dxa"/>
            <w:vMerge/>
            <w:tcBorders>
              <w:top w:val="nil"/>
              <w:left w:val="single" w:sz="4" w:space="0" w:color="auto"/>
              <w:bottom w:val="single" w:sz="4" w:space="0" w:color="auto"/>
              <w:right w:val="single" w:sz="4" w:space="0" w:color="auto"/>
            </w:tcBorders>
            <w:vAlign w:val="center"/>
          </w:tcPr>
          <w:p w:rsidR="00543913" w:rsidRDefault="00543913" w:rsidP="00433E38">
            <w:pPr>
              <w:rPr>
                <w:lang w:val="uk-UA"/>
              </w:rPr>
            </w:pPr>
          </w:p>
        </w:tc>
        <w:tc>
          <w:tcPr>
            <w:tcW w:w="700" w:type="dxa"/>
            <w:vMerge/>
            <w:tcBorders>
              <w:left w:val="single" w:sz="4" w:space="0" w:color="auto"/>
              <w:bottom w:val="single" w:sz="4" w:space="0" w:color="auto"/>
              <w:right w:val="single" w:sz="4" w:space="0" w:color="auto"/>
            </w:tcBorders>
          </w:tcPr>
          <w:p w:rsidR="00543913" w:rsidRDefault="00543913" w:rsidP="00433E38">
            <w:pPr>
              <w:jc w:val="center"/>
              <w:rPr>
                <w:lang w:val="uk-UA"/>
              </w:rPr>
            </w:pPr>
          </w:p>
        </w:tc>
        <w:tc>
          <w:tcPr>
            <w:tcW w:w="718" w:type="dxa"/>
            <w:gridSpan w:val="2"/>
            <w:vMerge/>
            <w:tcBorders>
              <w:top w:val="nil"/>
              <w:left w:val="single" w:sz="4" w:space="0" w:color="auto"/>
              <w:bottom w:val="single" w:sz="4" w:space="0" w:color="auto"/>
              <w:right w:val="single" w:sz="4" w:space="0" w:color="auto"/>
            </w:tcBorders>
            <w:vAlign w:val="center"/>
          </w:tcPr>
          <w:p w:rsidR="00543913" w:rsidRDefault="00543913" w:rsidP="00433E38">
            <w:pPr>
              <w:jc w:val="center"/>
              <w:rPr>
                <w:lang w:val="uk-UA"/>
              </w:rPr>
            </w:pPr>
          </w:p>
        </w:tc>
        <w:tc>
          <w:tcPr>
            <w:tcW w:w="1064"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43,99</w:t>
            </w:r>
          </w:p>
        </w:tc>
        <w:tc>
          <w:tcPr>
            <w:tcW w:w="70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1,1</w:t>
            </w:r>
          </w:p>
        </w:tc>
        <w:tc>
          <w:tcPr>
            <w:tcW w:w="705" w:type="dxa"/>
            <w:gridSpan w:val="2"/>
            <w:vMerge/>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43913" w:rsidRDefault="00543913" w:rsidP="00433E38">
            <w:pPr>
              <w:jc w:val="center"/>
              <w:rPr>
                <w:lang w:val="uk-UA"/>
              </w:rPr>
            </w:pPr>
          </w:p>
        </w:tc>
        <w:tc>
          <w:tcPr>
            <w:tcW w:w="760" w:type="dxa"/>
            <w:gridSpan w:val="2"/>
            <w:vMerge/>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43913" w:rsidRDefault="00543913" w:rsidP="00433E38">
            <w:pPr>
              <w:jc w:val="center"/>
              <w:rPr>
                <w:lang w:val="uk-UA"/>
              </w:rPr>
            </w:pP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0</w:t>
            </w:r>
          </w:p>
        </w:tc>
        <w:tc>
          <w:tcPr>
            <w:tcW w:w="80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0,51</w:t>
            </w: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543913" w:rsidRDefault="00543913" w:rsidP="00433E38">
            <w:pPr>
              <w:jc w:val="center"/>
              <w:rPr>
                <w:lang w:val="uk-UA"/>
              </w:rPr>
            </w:pPr>
            <w:r>
              <w:rPr>
                <w:lang w:val="uk-UA"/>
              </w:rPr>
              <w:t>0</w:t>
            </w:r>
          </w:p>
        </w:tc>
      </w:tr>
      <w:tr w:rsidR="002D6C31" w:rsidTr="00543913">
        <w:trPr>
          <w:trHeight w:val="510"/>
        </w:trPr>
        <w:tc>
          <w:tcPr>
            <w:tcW w:w="364"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25</w:t>
            </w:r>
          </w:p>
        </w:tc>
        <w:tc>
          <w:tcPr>
            <w:tcW w:w="1434"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rFonts w:hint="eastAsia"/>
                <w:lang w:val="uk-UA"/>
              </w:rPr>
              <w:t>С</w:t>
            </w:r>
            <w:r>
              <w:rPr>
                <w:lang w:val="uk-UA"/>
              </w:rPr>
              <w:t>114-67</w:t>
            </w:r>
          </w:p>
        </w:tc>
        <w:tc>
          <w:tcPr>
            <w:tcW w:w="5026" w:type="dxa"/>
            <w:tcBorders>
              <w:top w:val="nil"/>
              <w:left w:val="nil"/>
              <w:bottom w:val="single" w:sz="4" w:space="0" w:color="auto"/>
              <w:right w:val="single" w:sz="4" w:space="0" w:color="auto"/>
            </w:tcBorders>
            <w:tcMar>
              <w:top w:w="20" w:type="dxa"/>
              <w:left w:w="20" w:type="dxa"/>
              <w:bottom w:w="0" w:type="dxa"/>
              <w:right w:w="20" w:type="dxa"/>
            </w:tcMar>
            <w:vAlign w:val="center"/>
          </w:tcPr>
          <w:p w:rsidR="002D6C31" w:rsidRDefault="002D6C31" w:rsidP="00543913">
            <w:pPr>
              <w:rPr>
                <w:lang w:val="uk-UA"/>
              </w:rPr>
            </w:pPr>
            <w:r>
              <w:rPr>
                <w:rFonts w:hint="eastAsia"/>
                <w:lang w:val="uk-UA"/>
              </w:rPr>
              <w:t>Полотна</w:t>
            </w:r>
            <w:r>
              <w:rPr>
                <w:lang w:val="uk-UA"/>
              </w:rPr>
              <w:t xml:space="preserve"> </w:t>
            </w:r>
            <w:r>
              <w:rPr>
                <w:rFonts w:hint="eastAsia"/>
                <w:lang w:val="uk-UA"/>
              </w:rPr>
              <w:t>скловолокнисті</w:t>
            </w:r>
            <w:r>
              <w:rPr>
                <w:lang w:val="uk-UA"/>
              </w:rPr>
              <w:t xml:space="preserve"> </w:t>
            </w:r>
            <w:r>
              <w:rPr>
                <w:rFonts w:hint="eastAsia"/>
                <w:lang w:val="uk-UA"/>
              </w:rPr>
              <w:t>ВВ</w:t>
            </w:r>
            <w:r>
              <w:rPr>
                <w:lang w:val="uk-UA"/>
              </w:rPr>
              <w:t>-</w:t>
            </w:r>
            <w:r>
              <w:rPr>
                <w:rFonts w:hint="eastAsia"/>
                <w:lang w:val="uk-UA"/>
              </w:rPr>
              <w:t>Г</w:t>
            </w:r>
            <w:r>
              <w:rPr>
                <w:lang w:val="uk-UA"/>
              </w:rPr>
              <w:t xml:space="preserve">, </w:t>
            </w:r>
            <w:r>
              <w:rPr>
                <w:rFonts w:hint="eastAsia"/>
                <w:lang w:val="uk-UA"/>
              </w:rPr>
              <w:t>вищий</w:t>
            </w:r>
            <w:r>
              <w:rPr>
                <w:lang w:val="uk-UA"/>
              </w:rPr>
              <w:t xml:space="preserve"> </w:t>
            </w:r>
            <w:r>
              <w:rPr>
                <w:rFonts w:hint="eastAsia"/>
                <w:lang w:val="uk-UA"/>
              </w:rPr>
              <w:t>сорт</w:t>
            </w:r>
            <w:r>
              <w:rPr>
                <w:lang w:val="uk-UA"/>
              </w:rPr>
              <w:t xml:space="preserve"> </w:t>
            </w:r>
          </w:p>
        </w:tc>
        <w:tc>
          <w:tcPr>
            <w:tcW w:w="700"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2D6C31" w:rsidRDefault="00543913" w:rsidP="00433E38">
            <w:pPr>
              <w:jc w:val="center"/>
              <w:rPr>
                <w:lang w:val="uk-UA"/>
              </w:rPr>
            </w:pPr>
            <w:r>
              <w:rPr>
                <w:lang w:val="uk-UA"/>
              </w:rPr>
              <w:t xml:space="preserve">10 </w:t>
            </w:r>
            <w:r>
              <w:rPr>
                <w:rFonts w:hint="eastAsia"/>
                <w:lang w:val="uk-UA"/>
              </w:rPr>
              <w:t>м</w:t>
            </w:r>
            <w:r>
              <w:rPr>
                <w:vertAlign w:val="superscript"/>
                <w:lang w:val="uk-UA"/>
              </w:rPr>
              <w:t>2</w:t>
            </w:r>
          </w:p>
        </w:tc>
        <w:tc>
          <w:tcPr>
            <w:tcW w:w="718" w:type="dxa"/>
            <w:gridSpan w:val="2"/>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3,2</w:t>
            </w:r>
          </w:p>
        </w:tc>
        <w:tc>
          <w:tcPr>
            <w:tcW w:w="1064"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4,03</w:t>
            </w:r>
          </w:p>
        </w:tc>
        <w:tc>
          <w:tcPr>
            <w:tcW w:w="70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705"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r>
              <w:rPr>
                <w:lang w:val="uk-UA"/>
              </w:rPr>
              <w:t>13</w:t>
            </w:r>
          </w:p>
        </w:tc>
        <w:tc>
          <w:tcPr>
            <w:tcW w:w="76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1023"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0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c>
          <w:tcPr>
            <w:tcW w:w="85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2D6C31" w:rsidRDefault="002D6C31" w:rsidP="00433E38">
            <w:pPr>
              <w:jc w:val="center"/>
              <w:rPr>
                <w:lang w:val="uk-UA"/>
              </w:rPr>
            </w:pPr>
          </w:p>
        </w:tc>
      </w:tr>
      <w:tr w:rsidR="002D6C31" w:rsidTr="00543913">
        <w:trPr>
          <w:trHeight w:val="255"/>
        </w:trPr>
        <w:tc>
          <w:tcPr>
            <w:tcW w:w="364"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34"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502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718"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064"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5"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B953AA">
            <w:pPr>
              <w:jc w:val="center"/>
              <w:rPr>
                <w:lang w:val="uk-UA"/>
              </w:rPr>
            </w:pPr>
            <w:r>
              <w:rPr>
                <w:lang w:val="uk-UA"/>
              </w:rPr>
              <w:t>18957</w:t>
            </w:r>
          </w:p>
        </w:tc>
        <w:tc>
          <w:tcPr>
            <w:tcW w:w="760"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jc w:val="center"/>
              <w:rPr>
                <w:lang w:val="uk-UA"/>
              </w:rPr>
            </w:pPr>
            <w:r>
              <w:rPr>
                <w:lang w:val="uk-UA"/>
              </w:rPr>
              <w:t>505</w:t>
            </w:r>
          </w:p>
        </w:tc>
        <w:tc>
          <w:tcPr>
            <w:tcW w:w="1023" w:type="dxa"/>
            <w:gridSpan w:val="2"/>
            <w:tcBorders>
              <w:top w:val="nil"/>
              <w:left w:val="nil"/>
              <w:bottom w:val="single" w:sz="4" w:space="0" w:color="auto"/>
              <w:right w:val="nil"/>
            </w:tcBorders>
            <w:noWrap/>
            <w:tcMar>
              <w:top w:w="20" w:type="dxa"/>
              <w:left w:w="20" w:type="dxa"/>
              <w:bottom w:w="0" w:type="dxa"/>
              <w:right w:w="20" w:type="dxa"/>
            </w:tcMar>
            <w:vAlign w:val="bottom"/>
          </w:tcPr>
          <w:p w:rsidR="002D6C31" w:rsidRDefault="002D6C31" w:rsidP="00433E38">
            <w:pPr>
              <w:rPr>
                <w:lang w:val="uk-UA"/>
              </w:rPr>
            </w:pPr>
            <w:r>
              <w:rPr>
                <w:lang w:val="uk-UA"/>
              </w:rPr>
              <w:t xml:space="preserve">      133   </w:t>
            </w: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single" w:sz="4" w:space="0" w:color="auto"/>
              <w:right w:val="nil"/>
            </w:tcBorders>
            <w:noWrap/>
            <w:tcMar>
              <w:top w:w="20" w:type="dxa"/>
              <w:left w:w="20" w:type="dxa"/>
              <w:bottom w:w="0" w:type="dxa"/>
              <w:right w:w="20" w:type="dxa"/>
            </w:tcMar>
            <w:vAlign w:val="bottom"/>
          </w:tcPr>
          <w:p w:rsidR="002D6C31" w:rsidRDefault="002D6C31" w:rsidP="00433E38">
            <w:pPr>
              <w:jc w:val="center"/>
              <w:rPr>
                <w:lang w:val="uk-UA"/>
              </w:rPr>
            </w:pPr>
            <w:r>
              <w:rPr>
                <w:lang w:val="uk-UA"/>
              </w:rPr>
              <w:t>211</w:t>
            </w:r>
          </w:p>
        </w:tc>
      </w:tr>
      <w:tr w:rsidR="002D6C31" w:rsidTr="00543913">
        <w:trPr>
          <w:trHeight w:val="255"/>
        </w:trPr>
        <w:tc>
          <w:tcPr>
            <w:tcW w:w="364"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34"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502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pStyle w:val="xl32"/>
              <w:spacing w:before="0" w:beforeAutospacing="0" w:after="0" w:afterAutospacing="0"/>
              <w:rPr>
                <w:szCs w:val="20"/>
                <w:lang w:val="uk-UA" w:eastAsia="uk-UA"/>
              </w:rPr>
            </w:pPr>
          </w:p>
        </w:tc>
        <w:tc>
          <w:tcPr>
            <w:tcW w:w="718"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pStyle w:val="xl32"/>
              <w:spacing w:before="0" w:beforeAutospacing="0" w:after="0" w:afterAutospacing="0"/>
              <w:rPr>
                <w:szCs w:val="20"/>
                <w:lang w:val="uk-UA" w:eastAsia="uk-UA"/>
              </w:rPr>
            </w:pPr>
          </w:p>
        </w:tc>
        <w:tc>
          <w:tcPr>
            <w:tcW w:w="1064"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5"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60"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023" w:type="dxa"/>
            <w:gridSpan w:val="2"/>
            <w:tcBorders>
              <w:top w:val="single" w:sz="4" w:space="0" w:color="auto"/>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lang w:val="uk-UA"/>
              </w:rPr>
              <w:t xml:space="preserve">        23   </w:t>
            </w: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single" w:sz="4" w:space="0" w:color="auto"/>
              <w:left w:val="nil"/>
              <w:bottom w:val="nil"/>
              <w:right w:val="nil"/>
            </w:tcBorders>
            <w:noWrap/>
            <w:tcMar>
              <w:top w:w="20" w:type="dxa"/>
              <w:left w:w="20" w:type="dxa"/>
              <w:bottom w:w="0" w:type="dxa"/>
              <w:right w:w="20" w:type="dxa"/>
            </w:tcMar>
            <w:vAlign w:val="bottom"/>
          </w:tcPr>
          <w:p w:rsidR="002D6C31" w:rsidRDefault="002D6C31" w:rsidP="00433E38">
            <w:pPr>
              <w:jc w:val="center"/>
              <w:rPr>
                <w:lang w:val="uk-UA"/>
              </w:rPr>
            </w:pPr>
            <w:r>
              <w:rPr>
                <w:lang w:val="uk-UA"/>
              </w:rPr>
              <w:t>6</w:t>
            </w:r>
          </w:p>
        </w:tc>
      </w:tr>
      <w:tr w:rsidR="002D6C31" w:rsidTr="00543913">
        <w:trPr>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rFonts w:hint="eastAsia"/>
                <w:lang w:val="uk-UA"/>
              </w:rPr>
              <w:t>Разом</w:t>
            </w:r>
            <w:r>
              <w:rPr>
                <w:lang w:val="uk-UA"/>
              </w:rPr>
              <w:t xml:space="preserve"> </w:t>
            </w:r>
            <w:r>
              <w:rPr>
                <w:rFonts w:hint="eastAsia"/>
                <w:lang w:val="uk-UA"/>
              </w:rPr>
              <w:t>прямі</w:t>
            </w:r>
            <w:r>
              <w:rPr>
                <w:lang w:val="uk-UA"/>
              </w:rPr>
              <w:t xml:space="preserve"> </w:t>
            </w:r>
            <w:r>
              <w:rPr>
                <w:rFonts w:hint="eastAsia"/>
                <w:lang w:val="uk-UA"/>
              </w:rPr>
              <w:t>витрати</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718"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064"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5" w:type="dxa"/>
            <w:gridSpan w:val="2"/>
            <w:tcBorders>
              <w:top w:val="nil"/>
              <w:left w:val="nil"/>
              <w:bottom w:val="nil"/>
              <w:right w:val="nil"/>
            </w:tcBorders>
            <w:noWrap/>
            <w:tcMar>
              <w:top w:w="20" w:type="dxa"/>
              <w:left w:w="20" w:type="dxa"/>
              <w:bottom w:w="0" w:type="dxa"/>
              <w:right w:w="20" w:type="dxa"/>
            </w:tcMar>
            <w:vAlign w:val="center"/>
          </w:tcPr>
          <w:p w:rsidR="002D6C31" w:rsidRDefault="002D6C31" w:rsidP="00B953AA">
            <w:pPr>
              <w:pStyle w:val="xl32"/>
              <w:widowControl w:val="0"/>
              <w:spacing w:before="0" w:beforeAutospacing="0" w:after="0" w:afterAutospacing="0"/>
              <w:rPr>
                <w:szCs w:val="20"/>
                <w:lang w:val="uk-UA" w:eastAsia="uk-UA"/>
              </w:rPr>
            </w:pPr>
            <w:r>
              <w:rPr>
                <w:szCs w:val="20"/>
                <w:lang w:val="uk-UA" w:eastAsia="uk-UA"/>
              </w:rPr>
              <w:t>18957</w:t>
            </w:r>
          </w:p>
        </w:tc>
        <w:tc>
          <w:tcPr>
            <w:tcW w:w="760" w:type="dxa"/>
            <w:gridSpan w:val="2"/>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543913">
        <w:trPr>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rFonts w:hint="eastAsia"/>
                <w:lang w:val="uk-UA"/>
              </w:rPr>
              <w:t>в</w:t>
            </w:r>
            <w:r>
              <w:rPr>
                <w:lang w:val="uk-UA"/>
              </w:rPr>
              <w:t xml:space="preserve"> </w:t>
            </w:r>
            <w:r>
              <w:rPr>
                <w:rFonts w:hint="eastAsia"/>
                <w:lang w:val="uk-UA"/>
              </w:rPr>
              <w:t>тому</w:t>
            </w:r>
            <w:r>
              <w:rPr>
                <w:lang w:val="uk-UA"/>
              </w:rPr>
              <w:t xml:space="preserve"> </w:t>
            </w:r>
            <w:r>
              <w:rPr>
                <w:rFonts w:hint="eastAsia"/>
                <w:lang w:val="uk-UA"/>
              </w:rPr>
              <w:t>числі</w:t>
            </w:r>
            <w:r>
              <w:rPr>
                <w:lang w:val="uk-UA"/>
              </w:rPr>
              <w:t>:</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718"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064"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5" w:type="dxa"/>
            <w:gridSpan w:val="2"/>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p>
        </w:tc>
        <w:tc>
          <w:tcPr>
            <w:tcW w:w="760" w:type="dxa"/>
            <w:gridSpan w:val="2"/>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cantSplit/>
          <w:trHeight w:val="255"/>
        </w:trPr>
        <w:tc>
          <w:tcPr>
            <w:tcW w:w="700" w:type="dxa"/>
            <w:gridSpan w:val="2"/>
            <w:tcBorders>
              <w:top w:val="nil"/>
              <w:left w:val="nil"/>
              <w:bottom w:val="nil"/>
              <w:right w:val="nil"/>
            </w:tcBorders>
          </w:tcPr>
          <w:p w:rsidR="002D6C31" w:rsidRDefault="002D6C31" w:rsidP="00B953AA">
            <w:pPr>
              <w:rPr>
                <w:lang w:val="uk-UA"/>
              </w:rPr>
            </w:pPr>
          </w:p>
        </w:tc>
        <w:tc>
          <w:tcPr>
            <w:tcW w:w="9306" w:type="dxa"/>
            <w:gridSpan w:val="8"/>
            <w:tcBorders>
              <w:top w:val="nil"/>
              <w:left w:val="nil"/>
              <w:bottom w:val="nil"/>
              <w:right w:val="nil"/>
            </w:tcBorders>
            <w:noWrap/>
            <w:tcMar>
              <w:top w:w="20" w:type="dxa"/>
              <w:left w:w="20" w:type="dxa"/>
              <w:bottom w:w="0" w:type="dxa"/>
              <w:right w:w="20" w:type="dxa"/>
            </w:tcMar>
            <w:vAlign w:val="bottom"/>
          </w:tcPr>
          <w:p w:rsidR="002D6C31" w:rsidRDefault="002D6C31" w:rsidP="00B953AA">
            <w:pPr>
              <w:rPr>
                <w:lang w:val="uk-UA"/>
              </w:rPr>
            </w:pPr>
            <w:r>
              <w:rPr>
                <w:rFonts w:hint="eastAsia"/>
                <w:lang w:val="uk-UA"/>
              </w:rPr>
              <w:t>вартість</w:t>
            </w:r>
            <w:r>
              <w:rPr>
                <w:lang w:val="uk-UA"/>
              </w:rPr>
              <w:t xml:space="preserve"> </w:t>
            </w:r>
            <w:r>
              <w:rPr>
                <w:rFonts w:hint="eastAsia"/>
                <w:lang w:val="uk-UA"/>
              </w:rPr>
              <w:t>матеріалів</w:t>
            </w:r>
            <w:r>
              <w:rPr>
                <w:lang w:val="uk-UA"/>
              </w:rPr>
              <w:t xml:space="preserve">, </w:t>
            </w:r>
            <w:r>
              <w:rPr>
                <w:rFonts w:hint="eastAsia"/>
                <w:lang w:val="uk-UA"/>
              </w:rPr>
              <w:t>виробів</w:t>
            </w:r>
            <w:r>
              <w:rPr>
                <w:lang w:val="uk-UA"/>
              </w:rPr>
              <w:t xml:space="preserve"> </w:t>
            </w:r>
            <w:r>
              <w:rPr>
                <w:rFonts w:hint="eastAsia"/>
                <w:lang w:val="uk-UA"/>
              </w:rPr>
              <w:t>та</w:t>
            </w:r>
            <w:r>
              <w:rPr>
                <w:lang w:val="uk-UA"/>
              </w:rPr>
              <w:t xml:space="preserve"> </w:t>
            </w:r>
            <w:r>
              <w:rPr>
                <w:rFonts w:hint="eastAsia"/>
                <w:lang w:val="uk-UA"/>
              </w:rPr>
              <w:t>конструкцій</w:t>
            </w:r>
            <w:r>
              <w:rPr>
                <w:lang w:val="uk-UA"/>
              </w:rPr>
              <w:t xml:space="preserve"> = 18957 - 505 - 133</w:t>
            </w:r>
          </w:p>
        </w:tc>
        <w:tc>
          <w:tcPr>
            <w:tcW w:w="1465" w:type="dxa"/>
            <w:gridSpan w:val="4"/>
            <w:tcBorders>
              <w:top w:val="nil"/>
              <w:left w:val="nil"/>
              <w:bottom w:val="nil"/>
              <w:right w:val="nil"/>
            </w:tcBorders>
            <w:noWrap/>
            <w:tcMar>
              <w:top w:w="20" w:type="dxa"/>
              <w:left w:w="20" w:type="dxa"/>
              <w:bottom w:w="0" w:type="dxa"/>
              <w:right w:w="20" w:type="dxa"/>
            </w:tcMar>
            <w:vAlign w:val="center"/>
          </w:tcPr>
          <w:p w:rsidR="002D6C31" w:rsidRDefault="002D6C31" w:rsidP="00433E38">
            <w:pPr>
              <w:pStyle w:val="xl32"/>
              <w:widowControl w:val="0"/>
              <w:spacing w:before="0" w:beforeAutospacing="0" w:after="0" w:afterAutospacing="0"/>
              <w:rPr>
                <w:szCs w:val="20"/>
                <w:lang w:val="uk-UA" w:eastAsia="uk-UA"/>
              </w:rPr>
            </w:pPr>
            <w:r>
              <w:rPr>
                <w:szCs w:val="20"/>
                <w:lang w:val="uk-UA" w:eastAsia="uk-UA"/>
              </w:rPr>
              <w:t xml:space="preserve">18319  </w:t>
            </w: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cantSplit/>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rFonts w:hint="eastAsia"/>
                <w:lang w:val="uk-UA"/>
              </w:rPr>
              <w:t>всь</w:t>
            </w:r>
            <w:r>
              <w:rPr>
                <w:lang w:val="uk-UA"/>
              </w:rPr>
              <w:t>о</w:t>
            </w:r>
            <w:r>
              <w:rPr>
                <w:rFonts w:hint="eastAsia"/>
                <w:lang w:val="uk-UA"/>
              </w:rPr>
              <w:t>го</w:t>
            </w:r>
            <w:r>
              <w:rPr>
                <w:lang w:val="uk-UA"/>
              </w:rPr>
              <w:t xml:space="preserve"> </w:t>
            </w:r>
            <w:r>
              <w:rPr>
                <w:rFonts w:hint="eastAsia"/>
                <w:lang w:val="uk-UA"/>
              </w:rPr>
              <w:t>заробітна</w:t>
            </w:r>
            <w:r>
              <w:rPr>
                <w:lang w:val="uk-UA"/>
              </w:rPr>
              <w:t xml:space="preserve"> </w:t>
            </w:r>
            <w:r>
              <w:rPr>
                <w:rFonts w:hint="eastAsia"/>
                <w:lang w:val="uk-UA"/>
              </w:rPr>
              <w:t>плата</w:t>
            </w:r>
            <w:r>
              <w:rPr>
                <w:lang w:val="uk-UA"/>
              </w:rPr>
              <w:t xml:space="preserve"> 505 + 23</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48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296" w:type="dxa"/>
            <w:gridSpan w:val="3"/>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65" w:type="dxa"/>
            <w:gridSpan w:val="4"/>
            <w:tcBorders>
              <w:top w:val="nil"/>
              <w:left w:val="nil"/>
              <w:bottom w:val="nil"/>
              <w:right w:val="nil"/>
            </w:tcBorders>
            <w:noWrap/>
            <w:tcMar>
              <w:top w:w="20" w:type="dxa"/>
              <w:left w:w="20" w:type="dxa"/>
              <w:bottom w:w="0" w:type="dxa"/>
              <w:right w:w="20" w:type="dxa"/>
            </w:tcMar>
            <w:vAlign w:val="center"/>
          </w:tcPr>
          <w:p w:rsidR="002D6C31" w:rsidRDefault="002D6C31" w:rsidP="00433E38">
            <w:pPr>
              <w:pStyle w:val="xl32"/>
              <w:widowControl w:val="0"/>
              <w:spacing w:before="0" w:beforeAutospacing="0" w:after="0" w:afterAutospacing="0"/>
              <w:rPr>
                <w:szCs w:val="20"/>
                <w:lang w:val="uk-UA" w:eastAsia="uk-UA"/>
              </w:rPr>
            </w:pPr>
            <w:r>
              <w:rPr>
                <w:szCs w:val="20"/>
                <w:lang w:val="uk-UA" w:eastAsia="uk-UA"/>
              </w:rPr>
              <w:t xml:space="preserve">528   </w:t>
            </w: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cantSplit/>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rFonts w:hint="eastAsia"/>
                <w:lang w:val="uk-UA"/>
              </w:rPr>
              <w:t>Загальновиробничі</w:t>
            </w:r>
            <w:r>
              <w:rPr>
                <w:lang w:val="uk-UA"/>
              </w:rPr>
              <w:t xml:space="preserve"> </w:t>
            </w:r>
            <w:r>
              <w:rPr>
                <w:rFonts w:hint="eastAsia"/>
                <w:lang w:val="uk-UA"/>
              </w:rPr>
              <w:t>витрати</w:t>
            </w:r>
            <w:r>
              <w:rPr>
                <w:lang w:val="uk-UA"/>
              </w:rPr>
              <w:t xml:space="preserve"> = 284 +328+ 221</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48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296" w:type="dxa"/>
            <w:gridSpan w:val="3"/>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65" w:type="dxa"/>
            <w:gridSpan w:val="4"/>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r>
              <w:rPr>
                <w:lang w:val="uk-UA"/>
              </w:rPr>
              <w:t xml:space="preserve">833   </w:t>
            </w: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cantSplit/>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rFonts w:hint="eastAsia"/>
                <w:lang w:val="uk-UA"/>
              </w:rPr>
              <w:t>трудомісткість</w:t>
            </w:r>
            <w:r>
              <w:rPr>
                <w:lang w:val="uk-UA"/>
              </w:rPr>
              <w:t xml:space="preserve"> </w:t>
            </w:r>
            <w:r>
              <w:rPr>
                <w:rFonts w:hint="eastAsia"/>
                <w:lang w:val="uk-UA"/>
              </w:rPr>
              <w:t>в</w:t>
            </w:r>
            <w:r>
              <w:rPr>
                <w:lang w:val="uk-UA"/>
              </w:rPr>
              <w:t xml:space="preserve"> </w:t>
            </w:r>
            <w:r>
              <w:rPr>
                <w:rFonts w:hint="eastAsia"/>
                <w:lang w:val="uk-UA"/>
              </w:rPr>
              <w:t>ЗВВ</w:t>
            </w:r>
            <w:r>
              <w:rPr>
                <w:lang w:val="uk-UA"/>
              </w:rPr>
              <w:t xml:space="preserve"> =</w:t>
            </w:r>
            <w:r w:rsidR="00425041">
              <w:rPr>
                <w:lang w:val="uk-UA"/>
              </w:rPr>
              <w:t xml:space="preserve"> </w:t>
            </w:r>
            <w:r>
              <w:rPr>
                <w:lang w:val="uk-UA"/>
              </w:rPr>
              <w:t xml:space="preserve">(211+6) </w:t>
            </w:r>
            <w:r>
              <w:rPr>
                <w:lang w:val="uk-UA"/>
              </w:rPr>
              <w:sym w:font="Symbol" w:char="F0B4"/>
            </w:r>
            <w:r>
              <w:rPr>
                <w:lang w:val="uk-UA"/>
              </w:rPr>
              <w:t xml:space="preserve"> 0,105</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48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296" w:type="dxa"/>
            <w:gridSpan w:val="3"/>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65" w:type="dxa"/>
            <w:gridSpan w:val="4"/>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r>
              <w:rPr>
                <w:lang w:val="uk-UA"/>
              </w:rPr>
              <w:t>23</w:t>
            </w: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cantSplit/>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rFonts w:hint="eastAsia"/>
                <w:lang w:val="uk-UA"/>
              </w:rPr>
              <w:t>заробітна</w:t>
            </w:r>
            <w:r>
              <w:rPr>
                <w:lang w:val="uk-UA"/>
              </w:rPr>
              <w:t xml:space="preserve"> </w:t>
            </w:r>
            <w:r>
              <w:rPr>
                <w:rFonts w:hint="eastAsia"/>
                <w:lang w:val="uk-UA"/>
              </w:rPr>
              <w:t>плата</w:t>
            </w:r>
            <w:r>
              <w:rPr>
                <w:lang w:val="uk-UA"/>
              </w:rPr>
              <w:t xml:space="preserve"> </w:t>
            </w:r>
            <w:r>
              <w:rPr>
                <w:rFonts w:hint="eastAsia"/>
                <w:lang w:val="uk-UA"/>
              </w:rPr>
              <w:t>в</w:t>
            </w:r>
            <w:r>
              <w:rPr>
                <w:lang w:val="uk-UA"/>
              </w:rPr>
              <w:t xml:space="preserve"> </w:t>
            </w:r>
            <w:r>
              <w:rPr>
                <w:rFonts w:hint="eastAsia"/>
                <w:lang w:val="uk-UA"/>
              </w:rPr>
              <w:t>ЗВВ</w:t>
            </w:r>
            <w:r>
              <w:rPr>
                <w:lang w:val="uk-UA"/>
              </w:rPr>
              <w:t xml:space="preserve"> =</w:t>
            </w:r>
            <w:r w:rsidR="00425041">
              <w:rPr>
                <w:lang w:val="uk-UA"/>
              </w:rPr>
              <w:t xml:space="preserve"> </w:t>
            </w:r>
            <w:r>
              <w:rPr>
                <w:lang w:val="uk-UA"/>
              </w:rPr>
              <w:t>23</w:t>
            </w:r>
            <w:r>
              <w:rPr>
                <w:lang w:val="uk-UA"/>
              </w:rPr>
              <w:sym w:font="Symbol" w:char="F0B4"/>
            </w:r>
            <w:r>
              <w:rPr>
                <w:lang w:val="uk-UA"/>
              </w:rPr>
              <w:t>12,35</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48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296" w:type="dxa"/>
            <w:gridSpan w:val="3"/>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65" w:type="dxa"/>
            <w:gridSpan w:val="4"/>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r>
              <w:rPr>
                <w:lang w:val="uk-UA"/>
              </w:rPr>
              <w:t>284</w:t>
            </w: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cantSplit/>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lang w:val="uk-UA"/>
              </w:rPr>
              <w:t xml:space="preserve">обов’язкові </w:t>
            </w:r>
            <w:r>
              <w:rPr>
                <w:rFonts w:hint="eastAsia"/>
                <w:lang w:val="uk-UA"/>
              </w:rPr>
              <w:t>платежі</w:t>
            </w:r>
            <w:r>
              <w:rPr>
                <w:lang w:val="uk-UA"/>
              </w:rPr>
              <w:t xml:space="preserve"> </w:t>
            </w:r>
            <w:r>
              <w:rPr>
                <w:rFonts w:hint="eastAsia"/>
                <w:lang w:val="uk-UA"/>
              </w:rPr>
              <w:t>та</w:t>
            </w:r>
            <w:r>
              <w:rPr>
                <w:lang w:val="uk-UA"/>
              </w:rPr>
              <w:t xml:space="preserve"> </w:t>
            </w:r>
            <w:r>
              <w:rPr>
                <w:rFonts w:hint="eastAsia"/>
                <w:lang w:val="uk-UA"/>
              </w:rPr>
              <w:t>внески</w:t>
            </w:r>
            <w:r>
              <w:rPr>
                <w:lang w:val="uk-UA"/>
              </w:rPr>
              <w:t xml:space="preserve"> 0,4037 </w:t>
            </w:r>
            <w:r>
              <w:rPr>
                <w:lang w:val="uk-UA"/>
              </w:rPr>
              <w:sym w:font="Symbol" w:char="F0B4"/>
            </w:r>
            <w:r>
              <w:rPr>
                <w:lang w:val="uk-UA"/>
              </w:rPr>
              <w:t xml:space="preserve">  (528+284)</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48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296" w:type="dxa"/>
            <w:gridSpan w:val="3"/>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65" w:type="dxa"/>
            <w:gridSpan w:val="4"/>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r>
              <w:rPr>
                <w:lang w:val="uk-UA"/>
              </w:rPr>
              <w:t xml:space="preserve">328   </w:t>
            </w: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cantSplit/>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rFonts w:hint="eastAsia"/>
                <w:lang w:val="uk-UA"/>
              </w:rPr>
              <w:t>решта</w:t>
            </w:r>
            <w:r>
              <w:rPr>
                <w:lang w:val="uk-UA"/>
              </w:rPr>
              <w:t xml:space="preserve"> </w:t>
            </w:r>
            <w:r>
              <w:rPr>
                <w:rFonts w:hint="eastAsia"/>
                <w:lang w:val="uk-UA"/>
              </w:rPr>
              <w:t>статей</w:t>
            </w:r>
            <w:r>
              <w:rPr>
                <w:lang w:val="uk-UA"/>
              </w:rPr>
              <w:t xml:space="preserve"> </w:t>
            </w:r>
            <w:r>
              <w:rPr>
                <w:rFonts w:hint="eastAsia"/>
                <w:lang w:val="uk-UA"/>
              </w:rPr>
              <w:t>ЗВВ</w:t>
            </w:r>
            <w:r>
              <w:rPr>
                <w:lang w:val="uk-UA"/>
              </w:rPr>
              <w:t xml:space="preserve"> =</w:t>
            </w:r>
            <w:r w:rsidR="00425041">
              <w:rPr>
                <w:lang w:val="uk-UA"/>
              </w:rPr>
              <w:t xml:space="preserve"> </w:t>
            </w:r>
            <w:r>
              <w:rPr>
                <w:lang w:val="uk-UA"/>
              </w:rPr>
              <w:t xml:space="preserve">(211+6)  </w:t>
            </w:r>
            <w:r>
              <w:rPr>
                <w:lang w:val="uk-UA"/>
              </w:rPr>
              <w:sym w:font="Symbol" w:char="F0B4"/>
            </w:r>
            <w:r>
              <w:rPr>
                <w:lang w:val="uk-UA"/>
              </w:rPr>
              <w:t xml:space="preserve">  1,02</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48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296" w:type="dxa"/>
            <w:gridSpan w:val="3"/>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65" w:type="dxa"/>
            <w:gridSpan w:val="4"/>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r>
              <w:rPr>
                <w:lang w:val="uk-UA"/>
              </w:rPr>
              <w:t>221</w:t>
            </w: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cantSplit/>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B953AA">
            <w:pPr>
              <w:rPr>
                <w:lang w:val="uk-UA"/>
              </w:rPr>
            </w:pPr>
            <w:r>
              <w:rPr>
                <w:rFonts w:hint="eastAsia"/>
                <w:lang w:val="uk-UA"/>
              </w:rPr>
              <w:t>Всього</w:t>
            </w:r>
            <w:r>
              <w:rPr>
                <w:lang w:val="uk-UA"/>
              </w:rPr>
              <w:t xml:space="preserve"> </w:t>
            </w:r>
            <w:r>
              <w:rPr>
                <w:rFonts w:hint="eastAsia"/>
                <w:lang w:val="uk-UA"/>
              </w:rPr>
              <w:t>по</w:t>
            </w:r>
            <w:r>
              <w:rPr>
                <w:lang w:val="uk-UA"/>
              </w:rPr>
              <w:t xml:space="preserve"> </w:t>
            </w:r>
            <w:r>
              <w:rPr>
                <w:rFonts w:hint="eastAsia"/>
                <w:lang w:val="uk-UA"/>
              </w:rPr>
              <w:t>кошторису</w:t>
            </w:r>
            <w:r>
              <w:rPr>
                <w:lang w:val="uk-UA"/>
              </w:rPr>
              <w:t xml:space="preserve"> =</w:t>
            </w:r>
            <w:r w:rsidR="00425041">
              <w:rPr>
                <w:lang w:val="uk-UA"/>
              </w:rPr>
              <w:t xml:space="preserve"> </w:t>
            </w:r>
            <w:r>
              <w:rPr>
                <w:lang w:val="uk-UA"/>
              </w:rPr>
              <w:t>18957 + 833</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48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296" w:type="dxa"/>
            <w:gridSpan w:val="3"/>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65" w:type="dxa"/>
            <w:gridSpan w:val="4"/>
            <w:tcBorders>
              <w:top w:val="nil"/>
              <w:left w:val="nil"/>
              <w:bottom w:val="nil"/>
              <w:right w:val="nil"/>
            </w:tcBorders>
            <w:noWrap/>
            <w:tcMar>
              <w:top w:w="20" w:type="dxa"/>
              <w:left w:w="20" w:type="dxa"/>
              <w:bottom w:w="0" w:type="dxa"/>
              <w:right w:w="20" w:type="dxa"/>
            </w:tcMar>
            <w:vAlign w:val="center"/>
          </w:tcPr>
          <w:p w:rsidR="002D6C31" w:rsidRDefault="002D6C31" w:rsidP="00B953AA">
            <w:pPr>
              <w:rPr>
                <w:lang w:val="uk-UA"/>
              </w:rPr>
            </w:pPr>
            <w:r>
              <w:rPr>
                <w:lang w:val="uk-UA"/>
              </w:rPr>
              <w:t xml:space="preserve">19790   </w:t>
            </w: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rFonts w:hint="eastAsia"/>
                <w:lang w:val="uk-UA"/>
              </w:rPr>
              <w:t>Кошторисна</w:t>
            </w:r>
            <w:r>
              <w:rPr>
                <w:lang w:val="uk-UA"/>
              </w:rPr>
              <w:t xml:space="preserve"> </w:t>
            </w:r>
            <w:r>
              <w:rPr>
                <w:rFonts w:hint="eastAsia"/>
                <w:lang w:val="uk-UA"/>
              </w:rPr>
              <w:t>трудомісткість</w:t>
            </w:r>
            <w:r>
              <w:rPr>
                <w:lang w:val="uk-UA"/>
              </w:rPr>
              <w:t xml:space="preserve"> =</w:t>
            </w:r>
            <w:r w:rsidR="00425041">
              <w:rPr>
                <w:lang w:val="uk-UA"/>
              </w:rPr>
              <w:t xml:space="preserve"> </w:t>
            </w:r>
            <w:r>
              <w:rPr>
                <w:lang w:val="uk-UA"/>
              </w:rPr>
              <w:t>211 + 6+23</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48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296" w:type="dxa"/>
            <w:gridSpan w:val="3"/>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5" w:type="dxa"/>
            <w:gridSpan w:val="2"/>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r>
              <w:rPr>
                <w:lang w:val="uk-UA"/>
              </w:rPr>
              <w:t>240</w:t>
            </w:r>
          </w:p>
        </w:tc>
        <w:tc>
          <w:tcPr>
            <w:tcW w:w="760" w:type="dxa"/>
            <w:gridSpan w:val="2"/>
            <w:tcBorders>
              <w:top w:val="nil"/>
              <w:left w:val="nil"/>
              <w:bottom w:val="nil"/>
              <w:right w:val="nil"/>
            </w:tcBorders>
            <w:noWrap/>
            <w:tcMar>
              <w:top w:w="20" w:type="dxa"/>
              <w:left w:w="20" w:type="dxa"/>
              <w:bottom w:w="0" w:type="dxa"/>
              <w:right w:w="20" w:type="dxa"/>
            </w:tcMar>
            <w:vAlign w:val="center"/>
          </w:tcPr>
          <w:p w:rsidR="002D6C31" w:rsidRDefault="002D6C31" w:rsidP="00433E38">
            <w:pPr>
              <w:rPr>
                <w:lang w:val="uk-UA"/>
              </w:rPr>
            </w:pP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r w:rsidR="002D6C31" w:rsidTr="003B052D">
        <w:trPr>
          <w:cantSplit/>
          <w:trHeight w:val="255"/>
        </w:trPr>
        <w:tc>
          <w:tcPr>
            <w:tcW w:w="6824" w:type="dxa"/>
            <w:gridSpan w:val="4"/>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r>
              <w:rPr>
                <w:rFonts w:hint="eastAsia"/>
                <w:lang w:val="uk-UA"/>
              </w:rPr>
              <w:t>Кошторисна</w:t>
            </w:r>
            <w:r>
              <w:rPr>
                <w:lang w:val="uk-UA"/>
              </w:rPr>
              <w:t xml:space="preserve"> </w:t>
            </w:r>
            <w:r>
              <w:rPr>
                <w:rFonts w:hint="eastAsia"/>
                <w:lang w:val="uk-UA"/>
              </w:rPr>
              <w:t>заробітна</w:t>
            </w:r>
            <w:r>
              <w:rPr>
                <w:lang w:val="uk-UA"/>
              </w:rPr>
              <w:t xml:space="preserve"> </w:t>
            </w:r>
            <w:r>
              <w:rPr>
                <w:rFonts w:hint="eastAsia"/>
                <w:lang w:val="uk-UA"/>
              </w:rPr>
              <w:t>плата</w:t>
            </w:r>
            <w:r>
              <w:rPr>
                <w:lang w:val="uk-UA"/>
              </w:rPr>
              <w:t xml:space="preserve"> = 528+284</w:t>
            </w:r>
          </w:p>
        </w:tc>
        <w:tc>
          <w:tcPr>
            <w:tcW w:w="700" w:type="dxa"/>
            <w:tcBorders>
              <w:top w:val="nil"/>
              <w:left w:val="nil"/>
              <w:bottom w:val="nil"/>
              <w:right w:val="nil"/>
            </w:tcBorders>
            <w:tcMar>
              <w:top w:w="20" w:type="dxa"/>
              <w:left w:w="20" w:type="dxa"/>
              <w:bottom w:w="0" w:type="dxa"/>
              <w:right w:w="20" w:type="dxa"/>
            </w:tcMar>
          </w:tcPr>
          <w:p w:rsidR="002D6C31" w:rsidRDefault="002D6C31" w:rsidP="00433E38">
            <w:pPr>
              <w:rPr>
                <w:lang w:val="uk-UA"/>
              </w:rPr>
            </w:pPr>
          </w:p>
        </w:tc>
        <w:tc>
          <w:tcPr>
            <w:tcW w:w="486"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296" w:type="dxa"/>
            <w:gridSpan w:val="3"/>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700"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1465" w:type="dxa"/>
            <w:gridSpan w:val="4"/>
            <w:tcBorders>
              <w:top w:val="nil"/>
              <w:left w:val="nil"/>
              <w:bottom w:val="nil"/>
              <w:right w:val="nil"/>
            </w:tcBorders>
            <w:noWrap/>
            <w:tcMar>
              <w:top w:w="20" w:type="dxa"/>
              <w:left w:w="20" w:type="dxa"/>
              <w:bottom w:w="0" w:type="dxa"/>
              <w:right w:w="20" w:type="dxa"/>
            </w:tcMar>
            <w:vAlign w:val="center"/>
          </w:tcPr>
          <w:p w:rsidR="002D6C31" w:rsidRDefault="002D6C31" w:rsidP="00433E38">
            <w:pPr>
              <w:jc w:val="both"/>
              <w:rPr>
                <w:lang w:val="uk-UA"/>
              </w:rPr>
            </w:pPr>
            <w:r>
              <w:rPr>
                <w:lang w:val="uk-UA"/>
              </w:rPr>
              <w:t xml:space="preserve">812  </w:t>
            </w:r>
          </w:p>
        </w:tc>
        <w:tc>
          <w:tcPr>
            <w:tcW w:w="1023" w:type="dxa"/>
            <w:gridSpan w:val="2"/>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09" w:type="dxa"/>
            <w:tcBorders>
              <w:top w:val="nil"/>
              <w:left w:val="nil"/>
              <w:bottom w:val="nil"/>
              <w:right w:val="nil"/>
            </w:tcBorders>
            <w:noWrap/>
            <w:tcMar>
              <w:top w:w="20" w:type="dxa"/>
              <w:left w:w="20" w:type="dxa"/>
              <w:bottom w:w="0" w:type="dxa"/>
              <w:right w:w="20" w:type="dxa"/>
            </w:tcMar>
            <w:vAlign w:val="bottom"/>
          </w:tcPr>
          <w:p w:rsidR="002D6C31" w:rsidRDefault="002D6C31" w:rsidP="00433E38">
            <w:pPr>
              <w:rPr>
                <w:lang w:val="uk-UA"/>
              </w:rPr>
            </w:pPr>
          </w:p>
        </w:tc>
        <w:tc>
          <w:tcPr>
            <w:tcW w:w="851" w:type="dxa"/>
            <w:tcBorders>
              <w:top w:val="nil"/>
              <w:left w:val="nil"/>
              <w:bottom w:val="nil"/>
              <w:right w:val="nil"/>
            </w:tcBorders>
            <w:noWrap/>
            <w:tcMar>
              <w:top w:w="20" w:type="dxa"/>
              <w:left w:w="20" w:type="dxa"/>
              <w:bottom w:w="0" w:type="dxa"/>
              <w:right w:w="20" w:type="dxa"/>
            </w:tcMar>
            <w:vAlign w:val="bottom"/>
          </w:tcPr>
          <w:p w:rsidR="002D6C31" w:rsidRDefault="002D6C31" w:rsidP="00433E38">
            <w:pPr>
              <w:jc w:val="right"/>
              <w:rPr>
                <w:lang w:val="uk-UA"/>
              </w:rPr>
            </w:pPr>
          </w:p>
        </w:tc>
      </w:tr>
    </w:tbl>
    <w:p w:rsidR="009457DD" w:rsidRPr="002D6C31" w:rsidRDefault="00433E38" w:rsidP="00CE387F">
      <w:pPr>
        <w:spacing w:line="360" w:lineRule="auto"/>
        <w:rPr>
          <w:b/>
          <w:bCs/>
          <w:sz w:val="28"/>
        </w:rPr>
      </w:pPr>
      <w:r>
        <w:rPr>
          <w:lang w:val="uk-UA"/>
        </w:rPr>
        <w:t xml:space="preserve">  </w:t>
      </w:r>
      <w:r>
        <w:rPr>
          <w:sz w:val="28"/>
          <w:lang w:val="uk-UA"/>
        </w:rPr>
        <w:t>Склав__________________________</w:t>
      </w:r>
      <w:bookmarkStart w:id="3" w:name="_Toc65237645"/>
    </w:p>
    <w:p w:rsidR="00DF0C4F" w:rsidRPr="002D6C31" w:rsidRDefault="00DF0C4F" w:rsidP="00DF0C4F">
      <w:pPr>
        <w:sectPr w:rsidR="00DF0C4F" w:rsidRPr="002D6C31" w:rsidSect="00967AAA">
          <w:pgSz w:w="16838" w:h="11906" w:orient="landscape"/>
          <w:pgMar w:top="1134" w:right="1418" w:bottom="1418" w:left="1418" w:header="709" w:footer="709" w:gutter="0"/>
          <w:cols w:space="708"/>
          <w:docGrid w:linePitch="360"/>
        </w:sectPr>
      </w:pPr>
    </w:p>
    <w:p w:rsidR="00732F97" w:rsidRPr="00732F97" w:rsidRDefault="00732F97" w:rsidP="003162F6">
      <w:pPr>
        <w:pStyle w:val="3"/>
        <w:widowControl w:val="0"/>
        <w:tabs>
          <w:tab w:val="left" w:pos="8880"/>
        </w:tabs>
        <w:ind w:firstLine="454"/>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r w:rsidR="007C3B13">
        <w:rPr>
          <w:rFonts w:ascii="Times New Roman" w:hAnsi="Times New Roman" w:cs="Times New Roman"/>
          <w:sz w:val="28"/>
          <w:szCs w:val="28"/>
          <w:lang w:val="uk-UA"/>
        </w:rPr>
        <w:t>4</w:t>
      </w:r>
      <w:r>
        <w:rPr>
          <w:rFonts w:ascii="Times New Roman" w:hAnsi="Times New Roman" w:cs="Times New Roman"/>
          <w:sz w:val="28"/>
          <w:szCs w:val="28"/>
          <w:lang w:val="uk-UA"/>
        </w:rPr>
        <w:t xml:space="preserve"> Підсумок загальних витрат інноваційного проекту</w:t>
      </w:r>
    </w:p>
    <w:p w:rsidR="009457DD" w:rsidRDefault="009457DD" w:rsidP="003162F6">
      <w:pPr>
        <w:pStyle w:val="3"/>
        <w:widowControl w:val="0"/>
        <w:tabs>
          <w:tab w:val="left" w:pos="8880"/>
        </w:tabs>
        <w:ind w:firstLine="454"/>
        <w:jc w:val="both"/>
        <w:rPr>
          <w:rFonts w:ascii="Times New Roman" w:hAnsi="Times New Roman" w:cs="Times New Roman"/>
          <w:b w:val="0"/>
          <w:sz w:val="28"/>
          <w:szCs w:val="28"/>
          <w:lang w:val="uk-UA"/>
        </w:rPr>
      </w:pPr>
      <w:r w:rsidRPr="00643A9A">
        <w:rPr>
          <w:rFonts w:ascii="Times New Roman" w:hAnsi="Times New Roman" w:cs="Times New Roman"/>
          <w:b w:val="0"/>
          <w:sz w:val="28"/>
          <w:szCs w:val="28"/>
          <w:lang w:val="uk-UA"/>
        </w:rPr>
        <w:t xml:space="preserve">Загальні </w:t>
      </w:r>
      <w:r>
        <w:rPr>
          <w:rFonts w:ascii="Times New Roman" w:hAnsi="Times New Roman" w:cs="Times New Roman"/>
          <w:b w:val="0"/>
          <w:sz w:val="28"/>
          <w:szCs w:val="28"/>
          <w:lang w:val="uk-UA"/>
        </w:rPr>
        <w:t>витрати інноваційного проекту п</w:t>
      </w:r>
      <w:r w:rsidR="00543913">
        <w:rPr>
          <w:rFonts w:ascii="Times New Roman" w:hAnsi="Times New Roman" w:cs="Times New Roman"/>
          <w:b w:val="0"/>
          <w:sz w:val="28"/>
          <w:szCs w:val="28"/>
          <w:lang w:val="uk-UA"/>
        </w:rPr>
        <w:t>ода</w:t>
      </w:r>
      <w:r>
        <w:rPr>
          <w:rFonts w:ascii="Times New Roman" w:hAnsi="Times New Roman" w:cs="Times New Roman"/>
          <w:b w:val="0"/>
          <w:sz w:val="28"/>
          <w:szCs w:val="28"/>
          <w:lang w:val="uk-UA"/>
        </w:rPr>
        <w:t xml:space="preserve">ні в таблиці </w:t>
      </w:r>
      <w:r w:rsidR="00D61F77">
        <w:rPr>
          <w:rFonts w:ascii="Times New Roman" w:hAnsi="Times New Roman" w:cs="Times New Roman"/>
          <w:b w:val="0"/>
          <w:sz w:val="28"/>
          <w:szCs w:val="28"/>
          <w:lang w:val="uk-UA"/>
        </w:rPr>
        <w:t>4</w:t>
      </w:r>
      <w:r>
        <w:rPr>
          <w:rFonts w:ascii="Times New Roman" w:hAnsi="Times New Roman" w:cs="Times New Roman"/>
          <w:b w:val="0"/>
          <w:sz w:val="28"/>
          <w:szCs w:val="28"/>
          <w:lang w:val="uk-UA"/>
        </w:rPr>
        <w:t>, розрахов</w:t>
      </w:r>
      <w:r>
        <w:rPr>
          <w:rFonts w:ascii="Times New Roman" w:hAnsi="Times New Roman" w:cs="Times New Roman"/>
          <w:b w:val="0"/>
          <w:sz w:val="28"/>
          <w:szCs w:val="28"/>
          <w:lang w:val="uk-UA"/>
        </w:rPr>
        <w:t>у</w:t>
      </w:r>
      <w:r>
        <w:rPr>
          <w:rFonts w:ascii="Times New Roman" w:hAnsi="Times New Roman" w:cs="Times New Roman"/>
          <w:b w:val="0"/>
          <w:sz w:val="28"/>
          <w:szCs w:val="28"/>
          <w:lang w:val="uk-UA"/>
        </w:rPr>
        <w:t xml:space="preserve">ються у відсотках від кошторисної вартості будівельно-монтажних робіт (значення приймається з локального кошторису таблиці </w:t>
      </w:r>
      <w:r w:rsidR="00D61F77">
        <w:rPr>
          <w:rFonts w:ascii="Times New Roman" w:hAnsi="Times New Roman" w:cs="Times New Roman"/>
          <w:b w:val="0"/>
          <w:sz w:val="28"/>
          <w:szCs w:val="28"/>
          <w:lang w:val="uk-UA"/>
        </w:rPr>
        <w:t>3</w:t>
      </w:r>
      <w:r>
        <w:rPr>
          <w:rFonts w:ascii="Times New Roman" w:hAnsi="Times New Roman" w:cs="Times New Roman"/>
          <w:b w:val="0"/>
          <w:sz w:val="28"/>
          <w:szCs w:val="28"/>
          <w:lang w:val="uk-UA"/>
        </w:rPr>
        <w:t>).</w:t>
      </w:r>
    </w:p>
    <w:p w:rsidR="009457DD" w:rsidRPr="002C5B9A" w:rsidRDefault="009457DD" w:rsidP="0076263E">
      <w:pPr>
        <w:spacing w:before="240" w:after="240"/>
        <w:ind w:firstLine="425"/>
        <w:rPr>
          <w:sz w:val="28"/>
          <w:szCs w:val="28"/>
          <w:lang w:val="uk-UA"/>
        </w:rPr>
      </w:pPr>
      <w:r w:rsidRPr="002C5B9A">
        <w:rPr>
          <w:sz w:val="28"/>
          <w:szCs w:val="28"/>
          <w:lang w:val="uk-UA"/>
        </w:rPr>
        <w:t xml:space="preserve">Таблиця </w:t>
      </w:r>
      <w:r w:rsidR="00D61F77">
        <w:rPr>
          <w:sz w:val="28"/>
          <w:szCs w:val="28"/>
          <w:lang w:val="uk-UA"/>
        </w:rPr>
        <w:t>4</w:t>
      </w:r>
      <w:r>
        <w:rPr>
          <w:sz w:val="28"/>
          <w:szCs w:val="28"/>
          <w:lang w:val="uk-UA"/>
        </w:rPr>
        <w:t xml:space="preserve"> – Перелік інноваційних витрат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27"/>
        <w:gridCol w:w="1692"/>
        <w:gridCol w:w="1849"/>
        <w:gridCol w:w="2604"/>
      </w:tblGrid>
      <w:tr w:rsidR="009457DD" w:rsidRPr="0004645C" w:rsidTr="00D70ADE">
        <w:trPr>
          <w:trHeight w:val="811"/>
        </w:trPr>
        <w:tc>
          <w:tcPr>
            <w:tcW w:w="2927" w:type="dxa"/>
          </w:tcPr>
          <w:p w:rsidR="009457DD" w:rsidRPr="0004645C" w:rsidRDefault="009457DD" w:rsidP="00D019B7">
            <w:pPr>
              <w:pStyle w:val="3"/>
              <w:widowControl w:val="0"/>
              <w:tabs>
                <w:tab w:val="left" w:pos="8880"/>
              </w:tabs>
              <w:spacing w:before="0" w:after="0"/>
              <w:jc w:val="center"/>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Орієн</w:t>
            </w:r>
            <w:r w:rsidR="00543913">
              <w:rPr>
                <w:rFonts w:ascii="Times New Roman" w:hAnsi="Times New Roman" w:cs="Times New Roman"/>
                <w:b w:val="0"/>
                <w:sz w:val="28"/>
                <w:szCs w:val="28"/>
                <w:lang w:val="uk-UA"/>
              </w:rPr>
              <w:t>т</w:t>
            </w:r>
            <w:r w:rsidRPr="0004645C">
              <w:rPr>
                <w:rFonts w:ascii="Times New Roman" w:hAnsi="Times New Roman" w:cs="Times New Roman"/>
                <w:b w:val="0"/>
                <w:sz w:val="28"/>
                <w:szCs w:val="28"/>
                <w:lang w:val="uk-UA"/>
              </w:rPr>
              <w:t>овна робота</w:t>
            </w:r>
          </w:p>
        </w:tc>
        <w:tc>
          <w:tcPr>
            <w:tcW w:w="1692"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Питома в</w:t>
            </w:r>
            <w:r w:rsidRPr="0004645C">
              <w:rPr>
                <w:rFonts w:ascii="Times New Roman" w:hAnsi="Times New Roman" w:cs="Times New Roman"/>
                <w:b w:val="0"/>
                <w:sz w:val="28"/>
                <w:szCs w:val="28"/>
                <w:lang w:val="uk-UA"/>
              </w:rPr>
              <w:t>а</w:t>
            </w:r>
            <w:r w:rsidRPr="0004645C">
              <w:rPr>
                <w:rFonts w:ascii="Times New Roman" w:hAnsi="Times New Roman" w:cs="Times New Roman"/>
                <w:b w:val="0"/>
                <w:sz w:val="28"/>
                <w:szCs w:val="28"/>
                <w:lang w:val="uk-UA"/>
              </w:rPr>
              <w:t>га вартості роботи, %</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Термін вик</w:t>
            </w:r>
            <w:r w:rsidRPr="0004645C">
              <w:rPr>
                <w:rFonts w:ascii="Times New Roman" w:hAnsi="Times New Roman" w:cs="Times New Roman"/>
                <w:b w:val="0"/>
                <w:sz w:val="28"/>
                <w:szCs w:val="28"/>
                <w:lang w:val="uk-UA"/>
              </w:rPr>
              <w:t>о</w:t>
            </w:r>
            <w:r w:rsidRPr="0004645C">
              <w:rPr>
                <w:rFonts w:ascii="Times New Roman" w:hAnsi="Times New Roman" w:cs="Times New Roman"/>
                <w:b w:val="0"/>
                <w:sz w:val="28"/>
                <w:szCs w:val="28"/>
                <w:lang w:val="uk-UA"/>
              </w:rPr>
              <w:t>нання роб</w:t>
            </w:r>
            <w:r w:rsidRPr="0004645C">
              <w:rPr>
                <w:rFonts w:ascii="Times New Roman" w:hAnsi="Times New Roman" w:cs="Times New Roman"/>
                <w:b w:val="0"/>
                <w:sz w:val="28"/>
                <w:szCs w:val="28"/>
                <w:lang w:val="uk-UA"/>
              </w:rPr>
              <w:t>о</w:t>
            </w:r>
            <w:r w:rsidRPr="0004645C">
              <w:rPr>
                <w:rFonts w:ascii="Times New Roman" w:hAnsi="Times New Roman" w:cs="Times New Roman"/>
                <w:b w:val="0"/>
                <w:sz w:val="28"/>
                <w:szCs w:val="28"/>
                <w:lang w:val="uk-UA"/>
              </w:rPr>
              <w:t>ти, міс.</w:t>
            </w:r>
          </w:p>
        </w:tc>
        <w:tc>
          <w:tcPr>
            <w:tcW w:w="2604"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Загальна варт</w:t>
            </w:r>
            <w:r w:rsidR="00543913">
              <w:rPr>
                <w:rFonts w:ascii="Times New Roman" w:hAnsi="Times New Roman" w:cs="Times New Roman"/>
                <w:b w:val="0"/>
                <w:sz w:val="28"/>
                <w:szCs w:val="28"/>
                <w:lang w:val="uk-UA"/>
              </w:rPr>
              <w:t>ість виконання роботи, тис. грн</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iCs/>
                <w:sz w:val="28"/>
                <w:lang w:val="uk-UA"/>
              </w:rPr>
              <w:t>Формування іннов</w:t>
            </w:r>
            <w:r w:rsidRPr="0004645C">
              <w:rPr>
                <w:rFonts w:ascii="Times New Roman" w:hAnsi="Times New Roman" w:cs="Times New Roman"/>
                <w:b w:val="0"/>
                <w:iCs/>
                <w:sz w:val="28"/>
                <w:lang w:val="uk-UA"/>
              </w:rPr>
              <w:t>а</w:t>
            </w:r>
            <w:r w:rsidRPr="0004645C">
              <w:rPr>
                <w:rFonts w:ascii="Times New Roman" w:hAnsi="Times New Roman" w:cs="Times New Roman"/>
                <w:b w:val="0"/>
                <w:iCs/>
                <w:sz w:val="28"/>
                <w:lang w:val="uk-UA"/>
              </w:rPr>
              <w:t>ційної ідеї проекту</w:t>
            </w:r>
          </w:p>
        </w:tc>
        <w:tc>
          <w:tcPr>
            <w:tcW w:w="1692" w:type="dxa"/>
          </w:tcPr>
          <w:p w:rsidR="009457DD" w:rsidRPr="0004645C" w:rsidRDefault="00571D8F" w:rsidP="00D019B7">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1</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1</w:t>
            </w:r>
          </w:p>
        </w:tc>
        <w:tc>
          <w:tcPr>
            <w:tcW w:w="2604" w:type="dxa"/>
          </w:tcPr>
          <w:p w:rsidR="009457DD" w:rsidRPr="0004645C" w:rsidRDefault="00571D8F" w:rsidP="00571D8F">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198</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Вивчення інформ</w:t>
            </w:r>
            <w:r w:rsidRPr="0004645C">
              <w:rPr>
                <w:rFonts w:ascii="Times New Roman" w:hAnsi="Times New Roman" w:cs="Times New Roman"/>
                <w:b w:val="0"/>
                <w:sz w:val="28"/>
                <w:szCs w:val="28"/>
                <w:lang w:val="uk-UA"/>
              </w:rPr>
              <w:t>а</w:t>
            </w:r>
            <w:r w:rsidRPr="0004645C">
              <w:rPr>
                <w:rFonts w:ascii="Times New Roman" w:hAnsi="Times New Roman" w:cs="Times New Roman"/>
                <w:b w:val="0"/>
                <w:sz w:val="28"/>
                <w:szCs w:val="28"/>
                <w:lang w:val="uk-UA"/>
              </w:rPr>
              <w:t>ційних джерел, пате</w:t>
            </w:r>
            <w:r w:rsidRPr="0004645C">
              <w:rPr>
                <w:rFonts w:ascii="Times New Roman" w:hAnsi="Times New Roman" w:cs="Times New Roman"/>
                <w:b w:val="0"/>
                <w:sz w:val="28"/>
                <w:szCs w:val="28"/>
                <w:lang w:val="uk-UA"/>
              </w:rPr>
              <w:t>н</w:t>
            </w:r>
            <w:r w:rsidRPr="0004645C">
              <w:rPr>
                <w:rFonts w:ascii="Times New Roman" w:hAnsi="Times New Roman" w:cs="Times New Roman"/>
                <w:b w:val="0"/>
                <w:sz w:val="28"/>
                <w:szCs w:val="28"/>
                <w:lang w:val="uk-UA"/>
              </w:rPr>
              <w:t>тний пошук</w:t>
            </w:r>
          </w:p>
        </w:tc>
        <w:tc>
          <w:tcPr>
            <w:tcW w:w="1692"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0,2</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1</w:t>
            </w:r>
          </w:p>
        </w:tc>
        <w:tc>
          <w:tcPr>
            <w:tcW w:w="2604" w:type="dxa"/>
          </w:tcPr>
          <w:p w:rsidR="009457DD" w:rsidRPr="0004645C" w:rsidRDefault="00571D8F" w:rsidP="00543913">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19790</w:t>
            </w:r>
            <w:r w:rsidR="00543913">
              <w:rPr>
                <w:rFonts w:ascii="Times New Roman" w:hAnsi="Times New Roman" w:cs="Times New Roman"/>
                <w:b w:val="0"/>
                <w:sz w:val="28"/>
                <w:szCs w:val="28"/>
                <w:lang w:val="uk-UA"/>
              </w:rPr>
              <w:t>×</w:t>
            </w:r>
            <w:r>
              <w:rPr>
                <w:rFonts w:ascii="Times New Roman" w:hAnsi="Times New Roman" w:cs="Times New Roman"/>
                <w:b w:val="0"/>
                <w:sz w:val="28"/>
                <w:szCs w:val="28"/>
                <w:lang w:val="uk-UA"/>
              </w:rPr>
              <w:t>0,2/100=39,58</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Техніко-економічне обгрунтування</w:t>
            </w:r>
          </w:p>
        </w:tc>
        <w:tc>
          <w:tcPr>
            <w:tcW w:w="1692"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1</w:t>
            </w:r>
            <w:r w:rsidR="00571D8F">
              <w:rPr>
                <w:rFonts w:ascii="Times New Roman" w:hAnsi="Times New Roman" w:cs="Times New Roman"/>
                <w:b w:val="0"/>
                <w:sz w:val="28"/>
                <w:szCs w:val="28"/>
                <w:lang w:val="uk-UA"/>
              </w:rPr>
              <w:t>,5</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3</w:t>
            </w:r>
          </w:p>
        </w:tc>
        <w:tc>
          <w:tcPr>
            <w:tcW w:w="2604" w:type="dxa"/>
          </w:tcPr>
          <w:p w:rsidR="009457DD" w:rsidRPr="0004645C" w:rsidRDefault="00571D8F" w:rsidP="00D019B7">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297</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Проектування</w:t>
            </w:r>
          </w:p>
        </w:tc>
        <w:tc>
          <w:tcPr>
            <w:tcW w:w="1692"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2,5</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4</w:t>
            </w:r>
          </w:p>
        </w:tc>
        <w:tc>
          <w:tcPr>
            <w:tcW w:w="2604" w:type="dxa"/>
          </w:tcPr>
          <w:p w:rsidR="009457DD" w:rsidRPr="0004645C" w:rsidRDefault="00571D8F" w:rsidP="00D019B7">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495</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Експертиза іннов</w:t>
            </w:r>
            <w:r w:rsidRPr="0004645C">
              <w:rPr>
                <w:rFonts w:ascii="Times New Roman" w:hAnsi="Times New Roman" w:cs="Times New Roman"/>
                <w:b w:val="0"/>
                <w:sz w:val="28"/>
                <w:szCs w:val="28"/>
                <w:lang w:val="uk-UA"/>
              </w:rPr>
              <w:t>а</w:t>
            </w:r>
            <w:r w:rsidRPr="0004645C">
              <w:rPr>
                <w:rFonts w:ascii="Times New Roman" w:hAnsi="Times New Roman" w:cs="Times New Roman"/>
                <w:b w:val="0"/>
                <w:sz w:val="28"/>
                <w:szCs w:val="28"/>
                <w:lang w:val="uk-UA"/>
              </w:rPr>
              <w:t>ційного рішення</w:t>
            </w:r>
          </w:p>
        </w:tc>
        <w:tc>
          <w:tcPr>
            <w:tcW w:w="1692"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1</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1</w:t>
            </w:r>
          </w:p>
        </w:tc>
        <w:tc>
          <w:tcPr>
            <w:tcW w:w="2604" w:type="dxa"/>
          </w:tcPr>
          <w:p w:rsidR="009457DD" w:rsidRPr="0004645C" w:rsidRDefault="00B953AA" w:rsidP="00571D8F">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1</w:t>
            </w:r>
            <w:r w:rsidR="00571D8F">
              <w:rPr>
                <w:rFonts w:ascii="Times New Roman" w:hAnsi="Times New Roman" w:cs="Times New Roman"/>
                <w:b w:val="0"/>
                <w:sz w:val="28"/>
                <w:szCs w:val="28"/>
                <w:lang w:val="uk-UA"/>
              </w:rPr>
              <w:t>98</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Витрати на придбання патентів, ліцензій, ноу-хау, технологій</w:t>
            </w:r>
          </w:p>
        </w:tc>
        <w:tc>
          <w:tcPr>
            <w:tcW w:w="1692" w:type="dxa"/>
          </w:tcPr>
          <w:p w:rsidR="009457DD" w:rsidRPr="0004645C" w:rsidRDefault="00571D8F" w:rsidP="00D019B7">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2</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2</w:t>
            </w:r>
          </w:p>
        </w:tc>
        <w:tc>
          <w:tcPr>
            <w:tcW w:w="2604" w:type="dxa"/>
          </w:tcPr>
          <w:p w:rsidR="009457DD" w:rsidRPr="0004645C" w:rsidRDefault="00571D8F" w:rsidP="00D019B7">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396</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Виготовлення нового  виробу</w:t>
            </w:r>
          </w:p>
        </w:tc>
        <w:tc>
          <w:tcPr>
            <w:tcW w:w="1692"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100</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6</w:t>
            </w:r>
          </w:p>
        </w:tc>
        <w:tc>
          <w:tcPr>
            <w:tcW w:w="2604" w:type="dxa"/>
          </w:tcPr>
          <w:p w:rsidR="009457DD" w:rsidRPr="0004645C" w:rsidRDefault="009457DD" w:rsidP="00571D8F">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1</w:t>
            </w:r>
            <w:r w:rsidR="00571D8F">
              <w:rPr>
                <w:rFonts w:ascii="Times New Roman" w:hAnsi="Times New Roman" w:cs="Times New Roman"/>
                <w:b w:val="0"/>
                <w:sz w:val="28"/>
                <w:szCs w:val="28"/>
                <w:lang w:val="uk-UA"/>
              </w:rPr>
              <w:t>9790</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Витрати на пускон</w:t>
            </w:r>
            <w:r w:rsidRPr="0004645C">
              <w:rPr>
                <w:rFonts w:ascii="Times New Roman" w:hAnsi="Times New Roman" w:cs="Times New Roman"/>
                <w:b w:val="0"/>
                <w:sz w:val="28"/>
                <w:szCs w:val="28"/>
                <w:lang w:val="uk-UA"/>
              </w:rPr>
              <w:t>а</w:t>
            </w:r>
            <w:r w:rsidRPr="0004645C">
              <w:rPr>
                <w:rFonts w:ascii="Times New Roman" w:hAnsi="Times New Roman" w:cs="Times New Roman"/>
                <w:b w:val="0"/>
                <w:sz w:val="28"/>
                <w:szCs w:val="28"/>
                <w:lang w:val="uk-UA"/>
              </w:rPr>
              <w:t>лагоджувальні роб</w:t>
            </w:r>
            <w:r w:rsidRPr="0004645C">
              <w:rPr>
                <w:rFonts w:ascii="Times New Roman" w:hAnsi="Times New Roman" w:cs="Times New Roman"/>
                <w:b w:val="0"/>
                <w:sz w:val="28"/>
                <w:szCs w:val="28"/>
                <w:lang w:val="uk-UA"/>
              </w:rPr>
              <w:t>о</w:t>
            </w:r>
            <w:r w:rsidRPr="0004645C">
              <w:rPr>
                <w:rFonts w:ascii="Times New Roman" w:hAnsi="Times New Roman" w:cs="Times New Roman"/>
                <w:b w:val="0"/>
                <w:sz w:val="28"/>
                <w:szCs w:val="28"/>
                <w:lang w:val="uk-UA"/>
              </w:rPr>
              <w:t>ти, комплексне осв</w:t>
            </w:r>
            <w:r w:rsidRPr="0004645C">
              <w:rPr>
                <w:rFonts w:ascii="Times New Roman" w:hAnsi="Times New Roman" w:cs="Times New Roman"/>
                <w:b w:val="0"/>
                <w:sz w:val="28"/>
                <w:szCs w:val="28"/>
                <w:lang w:val="uk-UA"/>
              </w:rPr>
              <w:t>о</w:t>
            </w:r>
            <w:r w:rsidRPr="0004645C">
              <w:rPr>
                <w:rFonts w:ascii="Times New Roman" w:hAnsi="Times New Roman" w:cs="Times New Roman"/>
                <w:b w:val="0"/>
                <w:sz w:val="28"/>
                <w:szCs w:val="28"/>
                <w:lang w:val="uk-UA"/>
              </w:rPr>
              <w:t>єння проектних пот</w:t>
            </w:r>
            <w:r w:rsidRPr="0004645C">
              <w:rPr>
                <w:rFonts w:ascii="Times New Roman" w:hAnsi="Times New Roman" w:cs="Times New Roman"/>
                <w:b w:val="0"/>
                <w:sz w:val="28"/>
                <w:szCs w:val="28"/>
                <w:lang w:val="uk-UA"/>
              </w:rPr>
              <w:t>у</w:t>
            </w:r>
            <w:r w:rsidRPr="0004645C">
              <w:rPr>
                <w:rFonts w:ascii="Times New Roman" w:hAnsi="Times New Roman" w:cs="Times New Roman"/>
                <w:b w:val="0"/>
                <w:sz w:val="28"/>
                <w:szCs w:val="28"/>
                <w:lang w:val="uk-UA"/>
              </w:rPr>
              <w:t>жностей і досягнення техніко-економічних показників</w:t>
            </w:r>
          </w:p>
        </w:tc>
        <w:tc>
          <w:tcPr>
            <w:tcW w:w="1692"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3</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1</w:t>
            </w:r>
          </w:p>
        </w:tc>
        <w:tc>
          <w:tcPr>
            <w:tcW w:w="2604" w:type="dxa"/>
          </w:tcPr>
          <w:p w:rsidR="009457DD" w:rsidRPr="0004645C" w:rsidRDefault="00571D8F" w:rsidP="00D019B7">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594</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Витрати на підготовку кадрів</w:t>
            </w:r>
          </w:p>
        </w:tc>
        <w:tc>
          <w:tcPr>
            <w:tcW w:w="1692"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5</w:t>
            </w:r>
          </w:p>
        </w:tc>
        <w:tc>
          <w:tcPr>
            <w:tcW w:w="1849"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sidRPr="0004645C">
              <w:rPr>
                <w:rFonts w:ascii="Times New Roman" w:hAnsi="Times New Roman" w:cs="Times New Roman"/>
                <w:b w:val="0"/>
                <w:sz w:val="28"/>
                <w:szCs w:val="28"/>
                <w:lang w:val="uk-UA"/>
              </w:rPr>
              <w:t>2</w:t>
            </w:r>
          </w:p>
        </w:tc>
        <w:tc>
          <w:tcPr>
            <w:tcW w:w="2604" w:type="dxa"/>
          </w:tcPr>
          <w:p w:rsidR="009457DD" w:rsidRPr="0004645C" w:rsidRDefault="00571D8F" w:rsidP="00D019B7">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990</w:t>
            </w:r>
          </w:p>
        </w:tc>
      </w:tr>
      <w:tr w:rsidR="009457DD" w:rsidRPr="0004645C" w:rsidTr="00D70ADE">
        <w:tc>
          <w:tcPr>
            <w:tcW w:w="2927"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Всього</w:t>
            </w:r>
          </w:p>
        </w:tc>
        <w:tc>
          <w:tcPr>
            <w:tcW w:w="1692" w:type="dxa"/>
          </w:tcPr>
          <w:p w:rsidR="009457DD" w:rsidRPr="0004645C" w:rsidRDefault="009457DD" w:rsidP="00D019B7">
            <w:pPr>
              <w:pStyle w:val="3"/>
              <w:widowControl w:val="0"/>
              <w:tabs>
                <w:tab w:val="left" w:pos="8880"/>
              </w:tabs>
              <w:spacing w:before="0" w:after="0"/>
              <w:rPr>
                <w:rFonts w:ascii="Times New Roman" w:hAnsi="Times New Roman" w:cs="Times New Roman"/>
                <w:b w:val="0"/>
                <w:sz w:val="28"/>
                <w:szCs w:val="28"/>
                <w:lang w:val="uk-UA"/>
              </w:rPr>
            </w:pPr>
          </w:p>
        </w:tc>
        <w:tc>
          <w:tcPr>
            <w:tcW w:w="1849" w:type="dxa"/>
          </w:tcPr>
          <w:p w:rsidR="009457DD" w:rsidRPr="00EE022F" w:rsidRDefault="00EE022F" w:rsidP="00D019B7">
            <w:pPr>
              <w:pStyle w:val="3"/>
              <w:widowControl w:val="0"/>
              <w:tabs>
                <w:tab w:val="left" w:pos="8880"/>
              </w:tabs>
              <w:spacing w:before="0" w:after="0"/>
              <w:rPr>
                <w:rFonts w:ascii="Times New Roman" w:hAnsi="Times New Roman" w:cs="Times New Roman"/>
                <w:b w:val="0"/>
                <w:sz w:val="28"/>
                <w:szCs w:val="28"/>
                <w:lang w:val="en-US"/>
              </w:rPr>
            </w:pPr>
            <w:r>
              <w:rPr>
                <w:rFonts w:ascii="Times New Roman" w:hAnsi="Times New Roman" w:cs="Times New Roman"/>
                <w:b w:val="0"/>
                <w:sz w:val="28"/>
                <w:szCs w:val="28"/>
                <w:lang w:val="en-US"/>
              </w:rPr>
              <w:t>21</w:t>
            </w:r>
          </w:p>
        </w:tc>
        <w:tc>
          <w:tcPr>
            <w:tcW w:w="2604" w:type="dxa"/>
          </w:tcPr>
          <w:p w:rsidR="009457DD" w:rsidRPr="0004645C" w:rsidRDefault="00571D8F" w:rsidP="003255E4">
            <w:pPr>
              <w:pStyle w:val="3"/>
              <w:widowControl w:val="0"/>
              <w:tabs>
                <w:tab w:val="left" w:pos="8880"/>
              </w:tabs>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2</w:t>
            </w:r>
            <w:r w:rsidR="003255E4">
              <w:rPr>
                <w:rFonts w:ascii="Times New Roman" w:hAnsi="Times New Roman" w:cs="Times New Roman"/>
                <w:b w:val="0"/>
                <w:sz w:val="28"/>
                <w:szCs w:val="28"/>
                <w:lang w:val="uk-UA"/>
              </w:rPr>
              <w:t>2997</w:t>
            </w:r>
          </w:p>
        </w:tc>
      </w:tr>
    </w:tbl>
    <w:p w:rsidR="009850E3" w:rsidRDefault="009850E3">
      <w:pPr>
        <w:pStyle w:val="1"/>
        <w:rPr>
          <w:b w:val="0"/>
          <w:sz w:val="28"/>
          <w:szCs w:val="28"/>
          <w:lang w:val="en-US"/>
        </w:rPr>
      </w:pPr>
    </w:p>
    <w:p w:rsidR="002421CD" w:rsidRDefault="009850E3" w:rsidP="009850E3">
      <w:pPr>
        <w:rPr>
          <w:lang w:val="en-US"/>
        </w:rPr>
      </w:pPr>
      <w:r>
        <w:rPr>
          <w:lang w:val="en-US"/>
        </w:rPr>
        <w:br w:type="page"/>
      </w:r>
    </w:p>
    <w:p w:rsidR="00267C63" w:rsidRPr="006E6B47" w:rsidRDefault="006E6B47" w:rsidP="006E6B47">
      <w:pPr>
        <w:pStyle w:val="1"/>
        <w:numPr>
          <w:ilvl w:val="0"/>
          <w:numId w:val="28"/>
        </w:numPr>
        <w:rPr>
          <w:b w:val="0"/>
          <w:sz w:val="28"/>
          <w:szCs w:val="28"/>
        </w:rPr>
      </w:pPr>
      <w:r w:rsidRPr="006E6B47">
        <w:rPr>
          <w:sz w:val="28"/>
          <w:szCs w:val="28"/>
        </w:rPr>
        <w:lastRenderedPageBreak/>
        <w:t>АНАЛІЗ ГРОШОВИХ ПОТОКІВ ІННОВАЦІЙНОГО ПРОЕКТУ</w:t>
      </w:r>
    </w:p>
    <w:p w:rsidR="00267C63" w:rsidRPr="00267C63" w:rsidRDefault="00267C63" w:rsidP="00267C63">
      <w:pPr>
        <w:rPr>
          <w:lang w:val="uk-UA"/>
        </w:rPr>
      </w:pPr>
    </w:p>
    <w:p w:rsidR="00D52A88" w:rsidRDefault="00267C63" w:rsidP="006E6B47">
      <w:pPr>
        <w:ind w:firstLine="454"/>
        <w:rPr>
          <w:sz w:val="28"/>
          <w:szCs w:val="28"/>
          <w:lang w:val="uk-UA"/>
        </w:rPr>
      </w:pPr>
      <w:r w:rsidRPr="00267C63">
        <w:rPr>
          <w:b/>
          <w:sz w:val="28"/>
          <w:szCs w:val="28"/>
          <w:lang w:val="uk-UA"/>
        </w:rPr>
        <w:t>Фінансова спроможність проекту</w:t>
      </w:r>
      <w:r>
        <w:rPr>
          <w:sz w:val="28"/>
          <w:szCs w:val="28"/>
          <w:lang w:val="uk-UA"/>
        </w:rPr>
        <w:t xml:space="preserve"> – це забезпечення такої структури грошових потоків, при якій на кожному кроці розрахункового періоду на</w:t>
      </w:r>
      <w:r>
        <w:rPr>
          <w:sz w:val="28"/>
          <w:szCs w:val="28"/>
          <w:lang w:val="uk-UA"/>
        </w:rPr>
        <w:t>я</w:t>
      </w:r>
      <w:r>
        <w:rPr>
          <w:sz w:val="28"/>
          <w:szCs w:val="28"/>
          <w:lang w:val="uk-UA"/>
        </w:rPr>
        <w:t>вна достатня кількість грошей для повного покриття всіх передбачених в</w:t>
      </w:r>
      <w:r>
        <w:rPr>
          <w:sz w:val="28"/>
          <w:szCs w:val="28"/>
          <w:lang w:val="uk-UA"/>
        </w:rPr>
        <w:t>и</w:t>
      </w:r>
      <w:r>
        <w:rPr>
          <w:sz w:val="28"/>
          <w:szCs w:val="28"/>
          <w:lang w:val="uk-UA"/>
        </w:rPr>
        <w:t>трат</w:t>
      </w:r>
      <w:r w:rsidR="00D70ADE">
        <w:rPr>
          <w:sz w:val="28"/>
          <w:szCs w:val="28"/>
          <w:lang w:val="uk-UA"/>
        </w:rPr>
        <w:t xml:space="preserve">  </w:t>
      </w:r>
      <w:r w:rsidRPr="00267C63">
        <w:rPr>
          <w:sz w:val="28"/>
          <w:szCs w:val="28"/>
        </w:rPr>
        <w:t>[</w:t>
      </w:r>
      <w:r w:rsidR="00425041">
        <w:rPr>
          <w:sz w:val="28"/>
          <w:szCs w:val="28"/>
        </w:rPr>
        <w:t>13</w:t>
      </w:r>
      <w:r w:rsidR="006E6B47">
        <w:rPr>
          <w:sz w:val="28"/>
          <w:szCs w:val="28"/>
          <w:lang w:val="uk-UA"/>
        </w:rPr>
        <w:t>, С</w:t>
      </w:r>
      <w:r>
        <w:rPr>
          <w:sz w:val="28"/>
          <w:szCs w:val="28"/>
          <w:lang w:val="uk-UA"/>
        </w:rPr>
        <w:t>. 111</w:t>
      </w:r>
      <w:r w:rsidRPr="00267C63">
        <w:rPr>
          <w:sz w:val="28"/>
          <w:szCs w:val="28"/>
        </w:rPr>
        <w:t>]</w:t>
      </w:r>
      <w:r>
        <w:rPr>
          <w:sz w:val="28"/>
          <w:szCs w:val="28"/>
          <w:lang w:val="uk-UA"/>
        </w:rPr>
        <w:t>.</w:t>
      </w:r>
    </w:p>
    <w:p w:rsidR="005E61C6" w:rsidRDefault="005E61C6" w:rsidP="003162F6">
      <w:pPr>
        <w:ind w:firstLine="454"/>
        <w:jc w:val="both"/>
        <w:rPr>
          <w:sz w:val="28"/>
          <w:szCs w:val="28"/>
          <w:lang w:val="uk-UA"/>
        </w:rPr>
      </w:pPr>
      <w:r w:rsidRPr="005E61C6">
        <w:rPr>
          <w:b/>
          <w:sz w:val="28"/>
          <w:szCs w:val="28"/>
          <w:lang w:val="uk-UA"/>
        </w:rPr>
        <w:t>Головними завданнями прогнозу грошових потоків</w:t>
      </w:r>
      <w:r>
        <w:rPr>
          <w:b/>
          <w:sz w:val="28"/>
          <w:szCs w:val="28"/>
          <w:lang w:val="uk-UA"/>
        </w:rPr>
        <w:t xml:space="preserve"> є:</w:t>
      </w:r>
    </w:p>
    <w:p w:rsidR="005E61C6" w:rsidRPr="005E61C6" w:rsidRDefault="005E61C6" w:rsidP="003162F6">
      <w:pPr>
        <w:numPr>
          <w:ilvl w:val="0"/>
          <w:numId w:val="18"/>
        </w:numPr>
        <w:ind w:left="0" w:firstLine="454"/>
        <w:jc w:val="both"/>
        <w:rPr>
          <w:sz w:val="28"/>
          <w:szCs w:val="28"/>
        </w:rPr>
      </w:pPr>
      <w:r>
        <w:rPr>
          <w:sz w:val="28"/>
          <w:szCs w:val="28"/>
          <w:lang w:val="uk-UA"/>
        </w:rPr>
        <w:t>узагальнення попередніх розрахунків фінансового плану (обсягів продажу, витрат, податків, залучення капітал</w:t>
      </w:r>
      <w:r w:rsidR="0056609F">
        <w:rPr>
          <w:sz w:val="28"/>
          <w:szCs w:val="28"/>
          <w:lang w:val="uk-UA"/>
        </w:rPr>
        <w:t>у</w:t>
      </w:r>
      <w:r>
        <w:rPr>
          <w:sz w:val="28"/>
          <w:szCs w:val="28"/>
          <w:lang w:val="uk-UA"/>
        </w:rPr>
        <w:t>);</w:t>
      </w:r>
    </w:p>
    <w:p w:rsidR="005E61C6" w:rsidRPr="005E61C6" w:rsidRDefault="005E61C6" w:rsidP="003162F6">
      <w:pPr>
        <w:numPr>
          <w:ilvl w:val="0"/>
          <w:numId w:val="18"/>
        </w:numPr>
        <w:ind w:left="0" w:firstLine="454"/>
        <w:jc w:val="both"/>
        <w:rPr>
          <w:sz w:val="28"/>
          <w:szCs w:val="28"/>
        </w:rPr>
      </w:pPr>
      <w:r>
        <w:rPr>
          <w:sz w:val="28"/>
          <w:szCs w:val="28"/>
          <w:lang w:val="uk-UA"/>
        </w:rPr>
        <w:t>забезпечення необхідних сум коштів в обороті на певні дати;</w:t>
      </w:r>
    </w:p>
    <w:p w:rsidR="005E61C6" w:rsidRPr="005E61C6" w:rsidRDefault="005E61C6" w:rsidP="003162F6">
      <w:pPr>
        <w:numPr>
          <w:ilvl w:val="0"/>
          <w:numId w:val="18"/>
        </w:numPr>
        <w:ind w:left="0" w:firstLine="454"/>
        <w:jc w:val="both"/>
        <w:rPr>
          <w:sz w:val="28"/>
          <w:szCs w:val="28"/>
        </w:rPr>
      </w:pPr>
      <w:r>
        <w:rPr>
          <w:sz w:val="28"/>
          <w:szCs w:val="28"/>
          <w:lang w:val="uk-UA"/>
        </w:rPr>
        <w:t>уточнення структури капіталу проекту – вибір оптимальної схеми фінансової спроможності проекту;</w:t>
      </w:r>
    </w:p>
    <w:p w:rsidR="005E61C6" w:rsidRPr="005E61C6" w:rsidRDefault="005E61C6" w:rsidP="003162F6">
      <w:pPr>
        <w:numPr>
          <w:ilvl w:val="0"/>
          <w:numId w:val="18"/>
        </w:numPr>
        <w:ind w:left="0" w:firstLine="454"/>
        <w:jc w:val="both"/>
        <w:rPr>
          <w:sz w:val="28"/>
          <w:szCs w:val="28"/>
        </w:rPr>
      </w:pPr>
      <w:r>
        <w:rPr>
          <w:sz w:val="28"/>
          <w:szCs w:val="28"/>
          <w:lang w:val="uk-UA"/>
        </w:rPr>
        <w:t>отримання вихідної інформації для розрахунку показників ефект</w:t>
      </w:r>
      <w:r>
        <w:rPr>
          <w:sz w:val="28"/>
          <w:szCs w:val="28"/>
          <w:lang w:val="uk-UA"/>
        </w:rPr>
        <w:t>и</w:t>
      </w:r>
      <w:r>
        <w:rPr>
          <w:sz w:val="28"/>
          <w:szCs w:val="28"/>
          <w:lang w:val="uk-UA"/>
        </w:rPr>
        <w:t>вності проекту.</w:t>
      </w:r>
    </w:p>
    <w:p w:rsidR="004B6199" w:rsidRDefault="00267C63" w:rsidP="003162F6">
      <w:pPr>
        <w:pStyle w:val="1"/>
        <w:ind w:firstLine="454"/>
        <w:jc w:val="both"/>
        <w:rPr>
          <w:b w:val="0"/>
          <w:sz w:val="28"/>
          <w:szCs w:val="28"/>
        </w:rPr>
      </w:pPr>
      <w:r>
        <w:rPr>
          <w:b w:val="0"/>
          <w:sz w:val="28"/>
          <w:szCs w:val="28"/>
        </w:rPr>
        <w:t>Підприємство розглядає можливість реалізації інноваційного проекту випуску нових котлів – влаштування систем опалення. Для цього необхі</w:t>
      </w:r>
      <w:r>
        <w:rPr>
          <w:b w:val="0"/>
          <w:sz w:val="28"/>
          <w:szCs w:val="28"/>
        </w:rPr>
        <w:t>д</w:t>
      </w:r>
      <w:r>
        <w:rPr>
          <w:b w:val="0"/>
          <w:sz w:val="28"/>
          <w:szCs w:val="28"/>
        </w:rPr>
        <w:t>но</w:t>
      </w:r>
      <w:r w:rsidR="004B6199">
        <w:rPr>
          <w:b w:val="0"/>
          <w:sz w:val="28"/>
          <w:szCs w:val="28"/>
        </w:rPr>
        <w:t>:</w:t>
      </w:r>
    </w:p>
    <w:p w:rsidR="004B6199" w:rsidRPr="004B6199" w:rsidRDefault="004B6199" w:rsidP="003162F6">
      <w:pPr>
        <w:pStyle w:val="1"/>
        <w:numPr>
          <w:ilvl w:val="0"/>
          <w:numId w:val="18"/>
        </w:numPr>
        <w:tabs>
          <w:tab w:val="clear" w:pos="927"/>
          <w:tab w:val="num" w:pos="426"/>
        </w:tabs>
        <w:spacing w:before="0" w:after="0"/>
        <w:ind w:left="0" w:firstLine="454"/>
        <w:jc w:val="both"/>
        <w:rPr>
          <w:iCs/>
        </w:rPr>
      </w:pPr>
      <w:r>
        <w:rPr>
          <w:b w:val="0"/>
          <w:sz w:val="28"/>
          <w:szCs w:val="28"/>
        </w:rPr>
        <w:t>додаткові витрати на придбання виробничої лінії – (1</w:t>
      </w:r>
      <w:r w:rsidR="00F51522">
        <w:rPr>
          <w:b w:val="0"/>
          <w:sz w:val="28"/>
          <w:szCs w:val="28"/>
        </w:rPr>
        <w:t>0</w:t>
      </w:r>
      <w:r>
        <w:rPr>
          <w:b w:val="0"/>
          <w:sz w:val="28"/>
          <w:szCs w:val="28"/>
        </w:rPr>
        <w:t xml:space="preserve">0 + </w:t>
      </w:r>
      <w:r>
        <w:rPr>
          <w:b w:val="0"/>
          <w:sz w:val="28"/>
          <w:szCs w:val="28"/>
          <w:lang w:val="en-US"/>
        </w:rPr>
        <w:t>N</w:t>
      </w:r>
      <w:r w:rsidR="006E6B47">
        <w:rPr>
          <w:b w:val="0"/>
          <w:sz w:val="28"/>
          <w:szCs w:val="28"/>
        </w:rPr>
        <w:t xml:space="preserve"> </w:t>
      </w:r>
      <w:r>
        <w:rPr>
          <w:b w:val="0"/>
          <w:sz w:val="28"/>
          <w:szCs w:val="28"/>
        </w:rPr>
        <w:t xml:space="preserve">варіанта) тис. </w:t>
      </w:r>
      <w:r w:rsidR="006E6B47">
        <w:rPr>
          <w:b w:val="0"/>
          <w:sz w:val="28"/>
          <w:szCs w:val="28"/>
        </w:rPr>
        <w:t>грн;</w:t>
      </w:r>
    </w:p>
    <w:p w:rsidR="004B6199" w:rsidRPr="004B6199" w:rsidRDefault="004B6199" w:rsidP="003162F6">
      <w:pPr>
        <w:pStyle w:val="1"/>
        <w:numPr>
          <w:ilvl w:val="0"/>
          <w:numId w:val="18"/>
        </w:numPr>
        <w:tabs>
          <w:tab w:val="clear" w:pos="927"/>
          <w:tab w:val="num" w:pos="426"/>
        </w:tabs>
        <w:spacing w:before="0" w:after="0"/>
        <w:ind w:left="0" w:firstLine="454"/>
        <w:jc w:val="both"/>
        <w:rPr>
          <w:iCs/>
        </w:rPr>
      </w:pPr>
      <w:r>
        <w:rPr>
          <w:b w:val="0"/>
          <w:sz w:val="28"/>
          <w:szCs w:val="28"/>
        </w:rPr>
        <w:t>збільшення оборотного капіталу на (25 +</w:t>
      </w:r>
      <w:r w:rsidRPr="004B6199">
        <w:rPr>
          <w:b w:val="0"/>
          <w:sz w:val="28"/>
          <w:szCs w:val="28"/>
          <w:lang w:val="ru-RU"/>
        </w:rPr>
        <w:t xml:space="preserve"> </w:t>
      </w:r>
      <w:r>
        <w:rPr>
          <w:b w:val="0"/>
          <w:sz w:val="28"/>
          <w:szCs w:val="28"/>
          <w:lang w:val="en-US"/>
        </w:rPr>
        <w:t>N</w:t>
      </w:r>
      <w:r w:rsidR="006E6B47">
        <w:rPr>
          <w:b w:val="0"/>
          <w:sz w:val="28"/>
          <w:szCs w:val="28"/>
        </w:rPr>
        <w:t xml:space="preserve"> </w:t>
      </w:r>
      <w:r>
        <w:rPr>
          <w:b w:val="0"/>
          <w:sz w:val="28"/>
          <w:szCs w:val="28"/>
        </w:rPr>
        <w:t xml:space="preserve">в.) тис. </w:t>
      </w:r>
      <w:r w:rsidR="006E6B47">
        <w:rPr>
          <w:b w:val="0"/>
          <w:sz w:val="28"/>
          <w:szCs w:val="28"/>
        </w:rPr>
        <w:t>грн</w:t>
      </w:r>
      <w:r>
        <w:rPr>
          <w:b w:val="0"/>
          <w:sz w:val="28"/>
          <w:szCs w:val="28"/>
        </w:rPr>
        <w:t>;</w:t>
      </w:r>
    </w:p>
    <w:p w:rsidR="004B6199" w:rsidRPr="004B6199" w:rsidRDefault="004B6199" w:rsidP="003162F6">
      <w:pPr>
        <w:pStyle w:val="1"/>
        <w:numPr>
          <w:ilvl w:val="0"/>
          <w:numId w:val="18"/>
        </w:numPr>
        <w:tabs>
          <w:tab w:val="clear" w:pos="927"/>
          <w:tab w:val="num" w:pos="426"/>
        </w:tabs>
        <w:spacing w:before="0" w:after="0"/>
        <w:ind w:left="0" w:firstLine="454"/>
        <w:jc w:val="both"/>
        <w:rPr>
          <w:iCs/>
        </w:rPr>
      </w:pPr>
      <w:r>
        <w:rPr>
          <w:b w:val="0"/>
          <w:sz w:val="28"/>
          <w:szCs w:val="28"/>
        </w:rPr>
        <w:t>збільшення експлуатаційних витрат:</w:t>
      </w:r>
    </w:p>
    <w:p w:rsidR="004B6199" w:rsidRDefault="004B6199" w:rsidP="003162F6">
      <w:pPr>
        <w:pStyle w:val="1"/>
        <w:tabs>
          <w:tab w:val="num" w:pos="426"/>
        </w:tabs>
        <w:spacing w:before="0" w:after="0"/>
        <w:ind w:firstLine="454"/>
        <w:jc w:val="both"/>
        <w:rPr>
          <w:b w:val="0"/>
          <w:sz w:val="28"/>
          <w:szCs w:val="28"/>
        </w:rPr>
      </w:pPr>
      <w:r>
        <w:rPr>
          <w:b w:val="0"/>
          <w:sz w:val="28"/>
          <w:szCs w:val="28"/>
        </w:rPr>
        <w:t xml:space="preserve">а) на оплату праці персоналу </w:t>
      </w:r>
      <w:r w:rsidR="0031750D">
        <w:rPr>
          <w:b w:val="0"/>
          <w:sz w:val="28"/>
          <w:szCs w:val="28"/>
        </w:rPr>
        <w:t>22% від доходу від реалізації продукції</w:t>
      </w:r>
      <w:r>
        <w:rPr>
          <w:b w:val="0"/>
          <w:sz w:val="28"/>
          <w:szCs w:val="28"/>
        </w:rPr>
        <w:t>;</w:t>
      </w:r>
    </w:p>
    <w:p w:rsidR="004B6199" w:rsidRDefault="004B6199" w:rsidP="003162F6">
      <w:pPr>
        <w:pStyle w:val="1"/>
        <w:tabs>
          <w:tab w:val="num" w:pos="426"/>
        </w:tabs>
        <w:ind w:firstLine="454"/>
        <w:jc w:val="both"/>
        <w:rPr>
          <w:b w:val="0"/>
          <w:sz w:val="28"/>
          <w:szCs w:val="28"/>
        </w:rPr>
      </w:pPr>
      <w:r w:rsidRPr="004B6199">
        <w:rPr>
          <w:b w:val="0"/>
          <w:sz w:val="28"/>
          <w:szCs w:val="28"/>
        </w:rPr>
        <w:t xml:space="preserve">б) придбання вихідної сировини для додаткового випуску – </w:t>
      </w:r>
      <w:r w:rsidR="00673669">
        <w:rPr>
          <w:b w:val="0"/>
          <w:sz w:val="28"/>
          <w:szCs w:val="28"/>
        </w:rPr>
        <w:t>25% від доходу від реалізації продукції</w:t>
      </w:r>
      <w:r w:rsidRPr="004B6199">
        <w:rPr>
          <w:b w:val="0"/>
          <w:sz w:val="28"/>
          <w:szCs w:val="28"/>
        </w:rPr>
        <w:t>;</w:t>
      </w:r>
    </w:p>
    <w:p w:rsidR="004B6199" w:rsidRDefault="004B6199" w:rsidP="003162F6">
      <w:pPr>
        <w:tabs>
          <w:tab w:val="num" w:pos="426"/>
        </w:tabs>
        <w:ind w:firstLine="454"/>
        <w:jc w:val="both"/>
        <w:rPr>
          <w:sz w:val="28"/>
          <w:szCs w:val="28"/>
          <w:lang w:val="uk-UA"/>
        </w:rPr>
      </w:pPr>
      <w:r w:rsidRPr="004B6199">
        <w:rPr>
          <w:sz w:val="28"/>
          <w:szCs w:val="28"/>
          <w:lang w:val="uk-UA"/>
        </w:rPr>
        <w:t xml:space="preserve">в) інші додаткові щорічні </w:t>
      </w:r>
      <w:r w:rsidR="0059422A" w:rsidRPr="004B6199">
        <w:rPr>
          <w:sz w:val="28"/>
          <w:szCs w:val="28"/>
          <w:lang w:val="uk-UA"/>
        </w:rPr>
        <w:t>витрати</w:t>
      </w:r>
      <w:r w:rsidR="006E6B47">
        <w:rPr>
          <w:sz w:val="28"/>
          <w:szCs w:val="28"/>
          <w:lang w:val="uk-UA"/>
        </w:rPr>
        <w:t xml:space="preserve"> складуть 2 тис</w:t>
      </w:r>
      <w:r w:rsidR="00425041">
        <w:rPr>
          <w:sz w:val="28"/>
          <w:szCs w:val="28"/>
          <w:lang w:val="uk-UA"/>
        </w:rPr>
        <w:t>.</w:t>
      </w:r>
      <w:r w:rsidR="006E6B47">
        <w:rPr>
          <w:sz w:val="28"/>
          <w:szCs w:val="28"/>
          <w:lang w:val="uk-UA"/>
        </w:rPr>
        <w:t xml:space="preserve"> грн</w:t>
      </w:r>
      <w:r w:rsidRPr="004B6199">
        <w:rPr>
          <w:sz w:val="28"/>
          <w:szCs w:val="28"/>
          <w:lang w:val="uk-UA"/>
        </w:rPr>
        <w:t>;</w:t>
      </w:r>
    </w:p>
    <w:p w:rsidR="0059422A" w:rsidRDefault="0059422A" w:rsidP="003162F6">
      <w:pPr>
        <w:tabs>
          <w:tab w:val="num" w:pos="426"/>
        </w:tabs>
        <w:ind w:firstLine="454"/>
        <w:jc w:val="both"/>
        <w:rPr>
          <w:sz w:val="28"/>
          <w:szCs w:val="28"/>
          <w:lang w:val="uk-UA"/>
        </w:rPr>
      </w:pPr>
      <w:r>
        <w:rPr>
          <w:sz w:val="28"/>
          <w:szCs w:val="28"/>
          <w:lang w:val="uk-UA"/>
        </w:rPr>
        <w:t>- обсяг реалізації нової продукції по п’яти роках</w:t>
      </w:r>
      <w:r w:rsidR="006E6B47">
        <w:rPr>
          <w:sz w:val="28"/>
          <w:szCs w:val="28"/>
          <w:lang w:val="uk-UA"/>
        </w:rPr>
        <w:t>,</w:t>
      </w:r>
      <w:r>
        <w:rPr>
          <w:sz w:val="28"/>
          <w:szCs w:val="28"/>
          <w:lang w:val="uk-UA"/>
        </w:rPr>
        <w:t xml:space="preserve"> відпові</w:t>
      </w:r>
      <w:r w:rsidR="006E6B47">
        <w:rPr>
          <w:sz w:val="28"/>
          <w:szCs w:val="28"/>
          <w:lang w:val="uk-UA"/>
        </w:rPr>
        <w:t>дно: 20, 25, 35, 32, 26 тис. шт</w:t>
      </w:r>
      <w:r>
        <w:rPr>
          <w:sz w:val="28"/>
          <w:szCs w:val="28"/>
          <w:lang w:val="uk-UA"/>
        </w:rPr>
        <w:t>;</w:t>
      </w:r>
    </w:p>
    <w:p w:rsidR="0059422A" w:rsidRDefault="0059422A" w:rsidP="003162F6">
      <w:pPr>
        <w:tabs>
          <w:tab w:val="num" w:pos="426"/>
        </w:tabs>
        <w:ind w:firstLine="454"/>
        <w:jc w:val="both"/>
        <w:rPr>
          <w:sz w:val="28"/>
          <w:szCs w:val="28"/>
          <w:lang w:val="uk-UA"/>
        </w:rPr>
      </w:pPr>
      <w:r>
        <w:rPr>
          <w:sz w:val="28"/>
          <w:szCs w:val="28"/>
          <w:lang w:val="uk-UA"/>
        </w:rPr>
        <w:t>- ціна реалізації про</w:t>
      </w:r>
      <w:r w:rsidR="006E6B47">
        <w:rPr>
          <w:sz w:val="28"/>
          <w:szCs w:val="28"/>
          <w:lang w:val="uk-UA"/>
        </w:rPr>
        <w:t>дукції за перший рік  19790 грн</w:t>
      </w:r>
      <w:r>
        <w:rPr>
          <w:sz w:val="28"/>
          <w:szCs w:val="28"/>
          <w:lang w:val="uk-UA"/>
        </w:rPr>
        <w:t xml:space="preserve"> (кошторисна ва</w:t>
      </w:r>
      <w:r>
        <w:rPr>
          <w:sz w:val="28"/>
          <w:szCs w:val="28"/>
          <w:lang w:val="uk-UA"/>
        </w:rPr>
        <w:t>р</w:t>
      </w:r>
      <w:r>
        <w:rPr>
          <w:sz w:val="28"/>
          <w:szCs w:val="28"/>
          <w:lang w:val="uk-UA"/>
        </w:rPr>
        <w:t>тість з табл.</w:t>
      </w:r>
      <w:r w:rsidR="006E6B47">
        <w:rPr>
          <w:sz w:val="28"/>
          <w:szCs w:val="28"/>
          <w:lang w:val="uk-UA"/>
        </w:rPr>
        <w:t xml:space="preserve"> </w:t>
      </w:r>
      <w:r>
        <w:rPr>
          <w:sz w:val="28"/>
          <w:szCs w:val="28"/>
          <w:lang w:val="uk-UA"/>
        </w:rPr>
        <w:t>3) за одиницю буде з</w:t>
      </w:r>
      <w:r w:rsidR="006E6B47">
        <w:rPr>
          <w:sz w:val="28"/>
          <w:szCs w:val="28"/>
          <w:lang w:val="uk-UA"/>
        </w:rPr>
        <w:t>більшуватися щорічно на 250 грн</w:t>
      </w:r>
      <w:r>
        <w:rPr>
          <w:sz w:val="28"/>
          <w:szCs w:val="28"/>
          <w:lang w:val="uk-UA"/>
        </w:rPr>
        <w:t>;</w:t>
      </w:r>
    </w:p>
    <w:p w:rsidR="0059422A" w:rsidRDefault="0059422A" w:rsidP="003162F6">
      <w:pPr>
        <w:tabs>
          <w:tab w:val="num" w:pos="426"/>
        </w:tabs>
        <w:ind w:firstLine="454"/>
        <w:jc w:val="both"/>
        <w:rPr>
          <w:sz w:val="28"/>
          <w:szCs w:val="28"/>
          <w:lang w:val="uk-UA"/>
        </w:rPr>
      </w:pPr>
      <w:r>
        <w:rPr>
          <w:sz w:val="28"/>
          <w:szCs w:val="28"/>
          <w:lang w:val="uk-UA"/>
        </w:rPr>
        <w:t>- амортизація здійснюється рівними частками протягом усього терміну служби устаткування. Через п’ять років ринкова вартість устаткування складає 10% його початкової вартості;</w:t>
      </w:r>
    </w:p>
    <w:p w:rsidR="0059422A" w:rsidRPr="004300C5" w:rsidRDefault="00E52395" w:rsidP="003162F6">
      <w:pPr>
        <w:tabs>
          <w:tab w:val="num" w:pos="426"/>
        </w:tabs>
        <w:ind w:firstLine="454"/>
        <w:jc w:val="both"/>
        <w:rPr>
          <w:sz w:val="28"/>
          <w:szCs w:val="28"/>
        </w:rPr>
      </w:pPr>
      <w:r>
        <w:rPr>
          <w:sz w:val="28"/>
          <w:szCs w:val="28"/>
          <w:lang w:val="uk-UA"/>
        </w:rPr>
        <w:t xml:space="preserve">- </w:t>
      </w:r>
      <w:r w:rsidR="003C0E3C">
        <w:rPr>
          <w:sz w:val="28"/>
          <w:szCs w:val="28"/>
          <w:lang w:val="uk-UA"/>
        </w:rPr>
        <w:t>витрати на ліквідацію через п’ять років складуть 5% ринкової варто</w:t>
      </w:r>
      <w:r w:rsidR="003C0E3C">
        <w:rPr>
          <w:sz w:val="28"/>
          <w:szCs w:val="28"/>
          <w:lang w:val="uk-UA"/>
        </w:rPr>
        <w:t>с</w:t>
      </w:r>
      <w:r w:rsidR="003C0E3C">
        <w:rPr>
          <w:sz w:val="28"/>
          <w:szCs w:val="28"/>
          <w:lang w:val="uk-UA"/>
        </w:rPr>
        <w:t>ті устаткування;</w:t>
      </w:r>
    </w:p>
    <w:p w:rsidR="00EE022F" w:rsidRDefault="00EE022F" w:rsidP="003162F6">
      <w:pPr>
        <w:tabs>
          <w:tab w:val="num" w:pos="426"/>
        </w:tabs>
        <w:ind w:firstLine="454"/>
        <w:jc w:val="both"/>
        <w:rPr>
          <w:sz w:val="28"/>
          <w:szCs w:val="28"/>
          <w:lang w:val="uk-UA"/>
        </w:rPr>
      </w:pPr>
      <w:r w:rsidRPr="00EE022F">
        <w:rPr>
          <w:sz w:val="28"/>
          <w:szCs w:val="28"/>
        </w:rPr>
        <w:t xml:space="preserve">- </w:t>
      </w:r>
      <w:r>
        <w:rPr>
          <w:sz w:val="28"/>
          <w:szCs w:val="28"/>
          <w:lang w:val="uk-UA"/>
        </w:rPr>
        <w:t>для придбання устаткування необхідно взяти довгостроковий кредит, що дорівнює вартості устаткування, під 16 % річних терміном на п’ять р</w:t>
      </w:r>
      <w:r>
        <w:rPr>
          <w:sz w:val="28"/>
          <w:szCs w:val="28"/>
          <w:lang w:val="uk-UA"/>
        </w:rPr>
        <w:t>о</w:t>
      </w:r>
      <w:r>
        <w:rPr>
          <w:sz w:val="28"/>
          <w:szCs w:val="28"/>
          <w:lang w:val="uk-UA"/>
        </w:rPr>
        <w:t>ків. Повернення основної суми здійснюється рівними частками, почина</w:t>
      </w:r>
      <w:r>
        <w:rPr>
          <w:sz w:val="28"/>
          <w:szCs w:val="28"/>
          <w:lang w:val="uk-UA"/>
        </w:rPr>
        <w:t>ю</w:t>
      </w:r>
      <w:r>
        <w:rPr>
          <w:sz w:val="28"/>
          <w:szCs w:val="28"/>
          <w:lang w:val="uk-UA"/>
        </w:rPr>
        <w:t>чи з другого року (платежі наприкінці року). Податок на прибуток 19%.</w:t>
      </w:r>
    </w:p>
    <w:p w:rsidR="00C509A4" w:rsidRDefault="005E61C6" w:rsidP="003162F6">
      <w:pPr>
        <w:tabs>
          <w:tab w:val="num" w:pos="426"/>
        </w:tabs>
        <w:ind w:firstLine="454"/>
        <w:jc w:val="both"/>
        <w:rPr>
          <w:sz w:val="28"/>
          <w:szCs w:val="28"/>
          <w:lang w:val="uk-UA"/>
        </w:rPr>
      </w:pPr>
      <w:r>
        <w:rPr>
          <w:sz w:val="28"/>
          <w:szCs w:val="28"/>
          <w:lang w:val="uk-UA"/>
        </w:rPr>
        <w:t>Складаємо проектний звіт про рух грошових коштів за прямим мет</w:t>
      </w:r>
      <w:r>
        <w:rPr>
          <w:sz w:val="28"/>
          <w:szCs w:val="28"/>
          <w:lang w:val="uk-UA"/>
        </w:rPr>
        <w:t>о</w:t>
      </w:r>
      <w:r>
        <w:rPr>
          <w:sz w:val="28"/>
          <w:szCs w:val="28"/>
          <w:lang w:val="uk-UA"/>
        </w:rPr>
        <w:t>дом.</w:t>
      </w:r>
    </w:p>
    <w:p w:rsidR="009F2008" w:rsidRDefault="009F2008" w:rsidP="003162F6">
      <w:pPr>
        <w:tabs>
          <w:tab w:val="num" w:pos="426"/>
        </w:tabs>
        <w:ind w:firstLine="454"/>
        <w:jc w:val="both"/>
        <w:rPr>
          <w:sz w:val="28"/>
          <w:szCs w:val="28"/>
          <w:lang w:val="uk-UA"/>
        </w:rPr>
      </w:pPr>
    </w:p>
    <w:p w:rsidR="00D70ADE" w:rsidRDefault="00D70ADE" w:rsidP="003162F6">
      <w:pPr>
        <w:tabs>
          <w:tab w:val="num" w:pos="426"/>
        </w:tabs>
        <w:ind w:firstLine="454"/>
        <w:jc w:val="both"/>
        <w:rPr>
          <w:sz w:val="28"/>
          <w:szCs w:val="28"/>
          <w:lang w:val="uk-UA"/>
        </w:rPr>
      </w:pPr>
    </w:p>
    <w:p w:rsidR="005E61C6" w:rsidRPr="009F2008" w:rsidRDefault="009F2008" w:rsidP="003162F6">
      <w:pPr>
        <w:numPr>
          <w:ilvl w:val="1"/>
          <w:numId w:val="26"/>
        </w:numPr>
        <w:ind w:left="0" w:firstLine="454"/>
        <w:jc w:val="both"/>
        <w:rPr>
          <w:b/>
          <w:sz w:val="28"/>
          <w:szCs w:val="28"/>
          <w:lang w:val="uk-UA"/>
        </w:rPr>
      </w:pPr>
      <w:r w:rsidRPr="009F2008">
        <w:rPr>
          <w:b/>
          <w:sz w:val="28"/>
          <w:szCs w:val="28"/>
          <w:lang w:val="uk-UA"/>
        </w:rPr>
        <w:t>П</w:t>
      </w:r>
      <w:r w:rsidR="00E02902" w:rsidRPr="009F2008">
        <w:rPr>
          <w:b/>
          <w:sz w:val="28"/>
          <w:szCs w:val="28"/>
          <w:lang w:val="uk-UA"/>
        </w:rPr>
        <w:t xml:space="preserve">рогноз руху грошових коштів від інвестиційної діяльності інноваційного проекту </w:t>
      </w:r>
    </w:p>
    <w:p w:rsidR="00E02902" w:rsidRDefault="00E02902" w:rsidP="006E6B47">
      <w:pPr>
        <w:spacing w:before="120"/>
        <w:ind w:firstLine="454"/>
        <w:jc w:val="both"/>
        <w:rPr>
          <w:sz w:val="28"/>
          <w:szCs w:val="28"/>
          <w:lang w:val="uk-UA"/>
        </w:rPr>
      </w:pPr>
      <w:r>
        <w:rPr>
          <w:sz w:val="28"/>
          <w:szCs w:val="28"/>
          <w:lang w:val="uk-UA"/>
        </w:rPr>
        <w:t xml:space="preserve">У складі </w:t>
      </w:r>
      <w:r w:rsidRPr="00E02902">
        <w:rPr>
          <w:b/>
          <w:sz w:val="28"/>
          <w:szCs w:val="28"/>
          <w:lang w:val="uk-UA"/>
        </w:rPr>
        <w:t>грошових потоків від інвестиційної діяльності</w:t>
      </w:r>
      <w:r>
        <w:rPr>
          <w:b/>
          <w:sz w:val="28"/>
          <w:szCs w:val="28"/>
          <w:lang w:val="uk-UA"/>
        </w:rPr>
        <w:t xml:space="preserve"> </w:t>
      </w:r>
      <w:r w:rsidR="009F2008" w:rsidRPr="009F2008">
        <w:rPr>
          <w:sz w:val="28"/>
          <w:szCs w:val="28"/>
          <w:lang w:val="uk-UA"/>
        </w:rPr>
        <w:t xml:space="preserve">(таблиця </w:t>
      </w:r>
      <w:r w:rsidR="00D61F77">
        <w:rPr>
          <w:sz w:val="28"/>
          <w:szCs w:val="28"/>
          <w:lang w:val="uk-UA"/>
        </w:rPr>
        <w:t>5</w:t>
      </w:r>
      <w:r w:rsidR="009F2008" w:rsidRPr="009F2008">
        <w:rPr>
          <w:sz w:val="28"/>
          <w:szCs w:val="28"/>
          <w:lang w:val="uk-UA"/>
        </w:rPr>
        <w:t>)</w:t>
      </w:r>
      <w:r w:rsidR="009F2008">
        <w:rPr>
          <w:sz w:val="28"/>
          <w:szCs w:val="28"/>
          <w:lang w:val="uk-UA"/>
        </w:rPr>
        <w:t xml:space="preserve"> </w:t>
      </w:r>
      <w:r>
        <w:rPr>
          <w:sz w:val="28"/>
          <w:szCs w:val="28"/>
          <w:lang w:val="uk-UA"/>
        </w:rPr>
        <w:t>можна виділити:</w:t>
      </w:r>
    </w:p>
    <w:p w:rsidR="00E02902" w:rsidRDefault="00E02902" w:rsidP="003162F6">
      <w:pPr>
        <w:numPr>
          <w:ilvl w:val="0"/>
          <w:numId w:val="18"/>
        </w:numPr>
        <w:ind w:left="0" w:firstLine="454"/>
        <w:jc w:val="both"/>
        <w:rPr>
          <w:sz w:val="28"/>
          <w:szCs w:val="28"/>
          <w:lang w:val="uk-UA"/>
        </w:rPr>
      </w:pPr>
      <w:r>
        <w:rPr>
          <w:sz w:val="28"/>
          <w:szCs w:val="28"/>
          <w:lang w:val="uk-UA"/>
        </w:rPr>
        <w:t>початкові інвестиції (І) на розробку інноваційного проекту ( З та</w:t>
      </w:r>
      <w:r>
        <w:rPr>
          <w:sz w:val="28"/>
          <w:szCs w:val="28"/>
          <w:lang w:val="uk-UA"/>
        </w:rPr>
        <w:t>б</w:t>
      </w:r>
      <w:r>
        <w:rPr>
          <w:sz w:val="28"/>
          <w:szCs w:val="28"/>
          <w:lang w:val="uk-UA"/>
        </w:rPr>
        <w:t xml:space="preserve">лиці </w:t>
      </w:r>
      <w:r w:rsidR="00D61F77">
        <w:rPr>
          <w:sz w:val="28"/>
          <w:szCs w:val="28"/>
          <w:lang w:val="uk-UA"/>
        </w:rPr>
        <w:t>4</w:t>
      </w:r>
      <w:r>
        <w:rPr>
          <w:sz w:val="28"/>
          <w:szCs w:val="28"/>
          <w:lang w:val="uk-UA"/>
        </w:rPr>
        <w:t xml:space="preserve"> – витрати розподілені на 21 місяць </w:t>
      </w:r>
      <w:r w:rsidR="006E6B47">
        <w:rPr>
          <w:sz w:val="28"/>
          <w:szCs w:val="28"/>
          <w:lang w:val="uk-UA"/>
        </w:rPr>
        <w:t>–</w:t>
      </w:r>
      <w:r>
        <w:rPr>
          <w:sz w:val="28"/>
          <w:szCs w:val="28"/>
          <w:lang w:val="uk-UA"/>
        </w:rPr>
        <w:t>1 рік та 9 місяців. За перший рік І =</w:t>
      </w:r>
      <w:r w:rsidR="00252E20">
        <w:rPr>
          <w:sz w:val="28"/>
          <w:szCs w:val="28"/>
          <w:lang w:val="uk-UA"/>
        </w:rPr>
        <w:t xml:space="preserve"> </w:t>
      </w:r>
      <w:r>
        <w:rPr>
          <w:sz w:val="28"/>
          <w:szCs w:val="28"/>
          <w:lang w:val="uk-UA"/>
        </w:rPr>
        <w:t>1623 грн = 198+39,58+297+495+198+396, за 9 міс. І = 21374 = 19790+594+990 );</w:t>
      </w:r>
    </w:p>
    <w:p w:rsidR="00E02902" w:rsidRDefault="00E02902" w:rsidP="003162F6">
      <w:pPr>
        <w:numPr>
          <w:ilvl w:val="0"/>
          <w:numId w:val="18"/>
        </w:numPr>
        <w:ind w:left="0" w:firstLine="454"/>
        <w:jc w:val="both"/>
        <w:rPr>
          <w:sz w:val="28"/>
          <w:szCs w:val="28"/>
          <w:lang w:val="uk-UA"/>
        </w:rPr>
      </w:pPr>
      <w:r>
        <w:rPr>
          <w:sz w:val="28"/>
          <w:szCs w:val="28"/>
          <w:lang w:val="uk-UA"/>
        </w:rPr>
        <w:t>передвиробничі витрати</w:t>
      </w:r>
      <w:r w:rsidR="002A62E9">
        <w:rPr>
          <w:sz w:val="28"/>
          <w:szCs w:val="28"/>
          <w:lang w:val="uk-UA"/>
        </w:rPr>
        <w:t>;</w:t>
      </w:r>
    </w:p>
    <w:p w:rsidR="002A62E9" w:rsidRDefault="002A62E9" w:rsidP="003162F6">
      <w:pPr>
        <w:numPr>
          <w:ilvl w:val="0"/>
          <w:numId w:val="18"/>
        </w:numPr>
        <w:ind w:left="0" w:firstLine="454"/>
        <w:jc w:val="both"/>
        <w:rPr>
          <w:sz w:val="28"/>
          <w:szCs w:val="28"/>
          <w:lang w:val="uk-UA"/>
        </w:rPr>
      </w:pPr>
      <w:r>
        <w:rPr>
          <w:sz w:val="28"/>
          <w:szCs w:val="28"/>
          <w:lang w:val="uk-UA"/>
        </w:rPr>
        <w:t>поточні інвестиції;</w:t>
      </w:r>
    </w:p>
    <w:p w:rsidR="002A62E9" w:rsidRDefault="002A62E9" w:rsidP="003162F6">
      <w:pPr>
        <w:numPr>
          <w:ilvl w:val="0"/>
          <w:numId w:val="18"/>
        </w:numPr>
        <w:ind w:left="0" w:firstLine="454"/>
        <w:jc w:val="both"/>
        <w:rPr>
          <w:sz w:val="28"/>
          <w:szCs w:val="28"/>
          <w:lang w:val="uk-UA"/>
        </w:rPr>
      </w:pPr>
      <w:r>
        <w:rPr>
          <w:sz w:val="28"/>
          <w:szCs w:val="28"/>
          <w:lang w:val="uk-UA"/>
        </w:rPr>
        <w:t>ліквідаційне сальдо – різниця між ліквідаційними доходами і в</w:t>
      </w:r>
      <w:r>
        <w:rPr>
          <w:sz w:val="28"/>
          <w:szCs w:val="28"/>
          <w:lang w:val="uk-UA"/>
        </w:rPr>
        <w:t>и</w:t>
      </w:r>
      <w:r>
        <w:rPr>
          <w:sz w:val="28"/>
          <w:szCs w:val="28"/>
          <w:lang w:val="uk-UA"/>
        </w:rPr>
        <w:t>тратами, що формуються при завершенні реалізації проекту на стадії його ліквідації.</w:t>
      </w:r>
    </w:p>
    <w:p w:rsidR="002A62E9" w:rsidRDefault="002A62E9" w:rsidP="003162F6">
      <w:pPr>
        <w:ind w:firstLine="454"/>
        <w:jc w:val="both"/>
        <w:rPr>
          <w:sz w:val="28"/>
          <w:szCs w:val="28"/>
          <w:lang w:val="uk-UA"/>
        </w:rPr>
      </w:pPr>
    </w:p>
    <w:p w:rsidR="002A62E9" w:rsidRDefault="002A62E9" w:rsidP="003162F6">
      <w:pPr>
        <w:numPr>
          <w:ilvl w:val="0"/>
          <w:numId w:val="24"/>
        </w:numPr>
        <w:ind w:left="0" w:firstLine="454"/>
        <w:jc w:val="both"/>
        <w:rPr>
          <w:sz w:val="28"/>
          <w:szCs w:val="28"/>
          <w:lang w:val="uk-UA"/>
        </w:rPr>
      </w:pPr>
      <w:r>
        <w:rPr>
          <w:sz w:val="28"/>
          <w:szCs w:val="28"/>
          <w:lang w:val="uk-UA"/>
        </w:rPr>
        <w:t>Розраховуємо чисту ліквідаційну вартість обладнання через п’ять років.</w:t>
      </w:r>
    </w:p>
    <w:p w:rsidR="002A62E9" w:rsidRDefault="002A62E9" w:rsidP="003162F6">
      <w:pPr>
        <w:ind w:firstLine="454"/>
        <w:jc w:val="both"/>
        <w:rPr>
          <w:sz w:val="28"/>
          <w:szCs w:val="28"/>
          <w:lang w:val="uk-UA"/>
        </w:rPr>
      </w:pPr>
      <w:r>
        <w:rPr>
          <w:sz w:val="28"/>
          <w:szCs w:val="28"/>
          <w:lang w:val="uk-UA"/>
        </w:rPr>
        <w:t>Визначаємо ринкову вартість:</w:t>
      </w:r>
    </w:p>
    <w:p w:rsidR="002A62E9" w:rsidRDefault="002A62E9" w:rsidP="003162F6">
      <w:pPr>
        <w:ind w:firstLine="454"/>
        <w:jc w:val="both"/>
        <w:rPr>
          <w:sz w:val="28"/>
          <w:szCs w:val="28"/>
          <w:lang w:val="uk-UA"/>
        </w:rPr>
      </w:pPr>
      <w:r>
        <w:rPr>
          <w:sz w:val="28"/>
          <w:szCs w:val="28"/>
          <w:lang w:val="uk-UA"/>
        </w:rPr>
        <w:t>100</w:t>
      </w:r>
      <w:r w:rsidR="00AD5711">
        <w:rPr>
          <w:sz w:val="28"/>
          <w:szCs w:val="28"/>
          <w:lang w:val="uk-UA"/>
        </w:rPr>
        <w:t xml:space="preserve"> </w:t>
      </w:r>
      <w:r w:rsidRPr="00D347F3">
        <w:rPr>
          <w:sz w:val="28"/>
          <w:szCs w:val="28"/>
          <w:lang w:val="uk-UA"/>
        </w:rPr>
        <w:t>×</w:t>
      </w:r>
      <w:r w:rsidR="00AD5711">
        <w:rPr>
          <w:sz w:val="28"/>
          <w:szCs w:val="28"/>
          <w:lang w:val="uk-UA"/>
        </w:rPr>
        <w:t xml:space="preserve"> </w:t>
      </w:r>
      <w:r>
        <w:rPr>
          <w:sz w:val="28"/>
          <w:szCs w:val="28"/>
          <w:lang w:val="uk-UA"/>
        </w:rPr>
        <w:t>0,1</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10 тис. грн.</w:t>
      </w:r>
    </w:p>
    <w:p w:rsidR="002A62E9" w:rsidRDefault="002A62E9" w:rsidP="003162F6">
      <w:pPr>
        <w:ind w:firstLine="454"/>
        <w:jc w:val="both"/>
        <w:rPr>
          <w:sz w:val="28"/>
          <w:szCs w:val="28"/>
          <w:lang w:val="uk-UA"/>
        </w:rPr>
      </w:pPr>
      <w:r>
        <w:rPr>
          <w:sz w:val="28"/>
          <w:szCs w:val="28"/>
          <w:lang w:val="uk-UA"/>
        </w:rPr>
        <w:t>Розраховуємо витрати на ліквідацію:</w:t>
      </w:r>
    </w:p>
    <w:p w:rsidR="002A62E9" w:rsidRDefault="002A62E9" w:rsidP="003162F6">
      <w:pPr>
        <w:ind w:firstLine="454"/>
        <w:jc w:val="both"/>
        <w:rPr>
          <w:sz w:val="28"/>
          <w:szCs w:val="28"/>
          <w:lang w:val="uk-UA"/>
        </w:rPr>
      </w:pPr>
      <w:r>
        <w:rPr>
          <w:sz w:val="28"/>
          <w:szCs w:val="28"/>
          <w:lang w:val="uk-UA"/>
        </w:rPr>
        <w:t>10</w:t>
      </w:r>
      <w:r w:rsidR="00AD5711">
        <w:rPr>
          <w:sz w:val="28"/>
          <w:szCs w:val="28"/>
          <w:lang w:val="uk-UA"/>
        </w:rPr>
        <w:t xml:space="preserve"> </w:t>
      </w:r>
      <w:r w:rsidRPr="00D347F3">
        <w:rPr>
          <w:sz w:val="28"/>
          <w:szCs w:val="28"/>
          <w:lang w:val="uk-UA"/>
        </w:rPr>
        <w:t>×</w:t>
      </w:r>
      <w:r w:rsidR="00AD5711">
        <w:rPr>
          <w:sz w:val="28"/>
          <w:szCs w:val="28"/>
          <w:lang w:val="uk-UA"/>
        </w:rPr>
        <w:t xml:space="preserve"> </w:t>
      </w:r>
      <w:r>
        <w:rPr>
          <w:sz w:val="28"/>
          <w:szCs w:val="28"/>
          <w:lang w:val="uk-UA"/>
        </w:rPr>
        <w:t>0,05</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0,5 тис. грн.</w:t>
      </w:r>
    </w:p>
    <w:p w:rsidR="002A62E9" w:rsidRDefault="002A62E9" w:rsidP="003162F6">
      <w:pPr>
        <w:ind w:firstLine="454"/>
        <w:jc w:val="both"/>
        <w:rPr>
          <w:sz w:val="28"/>
          <w:szCs w:val="28"/>
          <w:lang w:val="uk-UA"/>
        </w:rPr>
      </w:pPr>
      <w:r>
        <w:rPr>
          <w:sz w:val="28"/>
          <w:szCs w:val="28"/>
          <w:lang w:val="uk-UA"/>
        </w:rPr>
        <w:t>Визначимо операційний дохід від реалізації устаткування:</w:t>
      </w:r>
    </w:p>
    <w:p w:rsidR="002A62E9" w:rsidRDefault="002A62E9" w:rsidP="003162F6">
      <w:pPr>
        <w:ind w:firstLine="454"/>
        <w:jc w:val="both"/>
        <w:rPr>
          <w:sz w:val="28"/>
          <w:szCs w:val="28"/>
          <w:lang w:val="uk-UA"/>
        </w:rPr>
      </w:pPr>
      <w:r>
        <w:rPr>
          <w:sz w:val="28"/>
          <w:szCs w:val="28"/>
          <w:lang w:val="uk-UA"/>
        </w:rPr>
        <w:t>10</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0,5</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9,5 тис. грн.</w:t>
      </w:r>
    </w:p>
    <w:p w:rsidR="002A62E9" w:rsidRDefault="002A62E9" w:rsidP="003162F6">
      <w:pPr>
        <w:ind w:firstLine="454"/>
        <w:jc w:val="both"/>
        <w:rPr>
          <w:sz w:val="28"/>
          <w:szCs w:val="28"/>
          <w:lang w:val="uk-UA"/>
        </w:rPr>
      </w:pPr>
      <w:r>
        <w:rPr>
          <w:sz w:val="28"/>
          <w:szCs w:val="28"/>
          <w:lang w:val="uk-UA"/>
        </w:rPr>
        <w:t>Податок на прибуток при ставці оподаткування 19 % склада</w:t>
      </w:r>
      <w:r w:rsidR="00651D3D">
        <w:rPr>
          <w:sz w:val="28"/>
          <w:szCs w:val="28"/>
          <w:lang w:val="uk-UA"/>
        </w:rPr>
        <w:t>є</w:t>
      </w:r>
      <w:r>
        <w:rPr>
          <w:sz w:val="28"/>
          <w:szCs w:val="28"/>
          <w:lang w:val="uk-UA"/>
        </w:rPr>
        <w:t>:</w:t>
      </w:r>
    </w:p>
    <w:p w:rsidR="002A62E9" w:rsidRDefault="002A62E9" w:rsidP="003162F6">
      <w:pPr>
        <w:ind w:firstLine="454"/>
        <w:jc w:val="both"/>
        <w:rPr>
          <w:sz w:val="28"/>
          <w:szCs w:val="28"/>
          <w:lang w:val="uk-UA"/>
        </w:rPr>
      </w:pPr>
      <w:r>
        <w:rPr>
          <w:sz w:val="28"/>
          <w:szCs w:val="28"/>
          <w:lang w:val="uk-UA"/>
        </w:rPr>
        <w:t>9,5</w:t>
      </w:r>
      <w:r w:rsidR="00AD5711">
        <w:rPr>
          <w:sz w:val="28"/>
          <w:szCs w:val="28"/>
          <w:lang w:val="uk-UA"/>
        </w:rPr>
        <w:t xml:space="preserve"> </w:t>
      </w:r>
      <w:r w:rsidRPr="00D347F3">
        <w:rPr>
          <w:sz w:val="28"/>
          <w:szCs w:val="28"/>
          <w:lang w:val="uk-UA"/>
        </w:rPr>
        <w:t>×</w:t>
      </w:r>
      <w:r w:rsidR="00AD5711">
        <w:rPr>
          <w:sz w:val="28"/>
          <w:szCs w:val="28"/>
          <w:lang w:val="uk-UA"/>
        </w:rPr>
        <w:t xml:space="preserve"> </w:t>
      </w:r>
      <w:r>
        <w:rPr>
          <w:sz w:val="28"/>
          <w:szCs w:val="28"/>
          <w:lang w:val="uk-UA"/>
        </w:rPr>
        <w:t>0,19</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1,81 тис. грн.</w:t>
      </w:r>
    </w:p>
    <w:p w:rsidR="002A62E9" w:rsidRDefault="002A62E9" w:rsidP="003162F6">
      <w:pPr>
        <w:ind w:firstLine="454"/>
        <w:jc w:val="both"/>
        <w:rPr>
          <w:sz w:val="28"/>
          <w:szCs w:val="28"/>
          <w:lang w:val="uk-UA"/>
        </w:rPr>
      </w:pPr>
      <w:r>
        <w:rPr>
          <w:sz w:val="28"/>
          <w:szCs w:val="28"/>
          <w:lang w:val="uk-UA"/>
        </w:rPr>
        <w:t>Чиста ліквідаційна вартість обладнання дорівнює:</w:t>
      </w:r>
    </w:p>
    <w:p w:rsidR="002A62E9" w:rsidRDefault="002A62E9" w:rsidP="003162F6">
      <w:pPr>
        <w:ind w:firstLine="454"/>
        <w:jc w:val="both"/>
        <w:rPr>
          <w:sz w:val="28"/>
          <w:szCs w:val="28"/>
          <w:lang w:val="uk-UA"/>
        </w:rPr>
      </w:pPr>
      <w:r>
        <w:rPr>
          <w:sz w:val="28"/>
          <w:szCs w:val="28"/>
          <w:lang w:val="uk-UA"/>
        </w:rPr>
        <w:t>9,5</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1,81</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7,7 тис. грн.</w:t>
      </w:r>
    </w:p>
    <w:p w:rsidR="002A62E9" w:rsidRPr="0076263E" w:rsidRDefault="002A62E9" w:rsidP="003162F6">
      <w:pPr>
        <w:ind w:firstLine="454"/>
        <w:jc w:val="both"/>
        <w:rPr>
          <w:sz w:val="16"/>
          <w:szCs w:val="16"/>
          <w:lang w:val="uk-UA"/>
        </w:rPr>
      </w:pPr>
    </w:p>
    <w:p w:rsidR="003255E4" w:rsidRDefault="003255E4" w:rsidP="0076263E">
      <w:pPr>
        <w:tabs>
          <w:tab w:val="num" w:pos="426"/>
        </w:tabs>
        <w:spacing w:after="120"/>
        <w:ind w:firstLine="454"/>
        <w:jc w:val="both"/>
        <w:rPr>
          <w:sz w:val="28"/>
          <w:szCs w:val="28"/>
          <w:lang w:val="uk-UA"/>
        </w:rPr>
      </w:pPr>
      <w:r>
        <w:rPr>
          <w:sz w:val="28"/>
          <w:szCs w:val="28"/>
          <w:lang w:val="uk-UA"/>
        </w:rPr>
        <w:t xml:space="preserve">Таблиця </w:t>
      </w:r>
      <w:r w:rsidR="00D61F77">
        <w:rPr>
          <w:sz w:val="28"/>
          <w:szCs w:val="28"/>
          <w:lang w:val="uk-UA"/>
        </w:rPr>
        <w:t>5</w:t>
      </w:r>
      <w:r>
        <w:rPr>
          <w:sz w:val="28"/>
          <w:szCs w:val="28"/>
          <w:lang w:val="uk-UA"/>
        </w:rPr>
        <w:t xml:space="preserve"> – Потік реальних грошей від інвестиційної діяльності інн</w:t>
      </w:r>
      <w:r>
        <w:rPr>
          <w:sz w:val="28"/>
          <w:szCs w:val="28"/>
          <w:lang w:val="uk-UA"/>
        </w:rPr>
        <w:t>о</w:t>
      </w:r>
      <w:r w:rsidR="00AD5711">
        <w:rPr>
          <w:sz w:val="28"/>
          <w:szCs w:val="28"/>
          <w:lang w:val="uk-UA"/>
        </w:rPr>
        <w:t>ваційного проекту, тис. грн</w:t>
      </w:r>
    </w:p>
    <w:tbl>
      <w:tblPr>
        <w:tblW w:w="893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00"/>
        <w:gridCol w:w="2223"/>
        <w:gridCol w:w="988"/>
        <w:gridCol w:w="1221"/>
        <w:gridCol w:w="655"/>
        <w:gridCol w:w="751"/>
        <w:gridCol w:w="752"/>
        <w:gridCol w:w="632"/>
        <w:gridCol w:w="708"/>
      </w:tblGrid>
      <w:tr w:rsidR="003255E4" w:rsidRPr="00D347F3" w:rsidTr="00252E20">
        <w:tc>
          <w:tcPr>
            <w:tcW w:w="1000" w:type="dxa"/>
            <w:vMerge w:val="restart"/>
          </w:tcPr>
          <w:p w:rsidR="003255E4" w:rsidRPr="00D347F3" w:rsidRDefault="00AD5711" w:rsidP="00D347F3">
            <w:pPr>
              <w:tabs>
                <w:tab w:val="num" w:pos="426"/>
              </w:tabs>
              <w:rPr>
                <w:sz w:val="28"/>
                <w:szCs w:val="28"/>
                <w:lang w:val="uk-UA"/>
              </w:rPr>
            </w:pPr>
            <w:r>
              <w:rPr>
                <w:sz w:val="28"/>
                <w:szCs w:val="28"/>
                <w:lang w:val="uk-UA"/>
              </w:rPr>
              <w:t>Номер</w:t>
            </w:r>
          </w:p>
        </w:tc>
        <w:tc>
          <w:tcPr>
            <w:tcW w:w="2223" w:type="dxa"/>
            <w:vMerge w:val="restart"/>
          </w:tcPr>
          <w:p w:rsidR="003255E4" w:rsidRPr="00D347F3" w:rsidRDefault="003255E4" w:rsidP="00D347F3">
            <w:pPr>
              <w:tabs>
                <w:tab w:val="num" w:pos="426"/>
              </w:tabs>
              <w:rPr>
                <w:sz w:val="28"/>
                <w:szCs w:val="28"/>
                <w:lang w:val="uk-UA"/>
              </w:rPr>
            </w:pPr>
            <w:r w:rsidRPr="00D347F3">
              <w:rPr>
                <w:sz w:val="28"/>
                <w:szCs w:val="28"/>
                <w:lang w:val="uk-UA"/>
              </w:rPr>
              <w:t>Показники</w:t>
            </w:r>
          </w:p>
        </w:tc>
        <w:tc>
          <w:tcPr>
            <w:tcW w:w="5707" w:type="dxa"/>
            <w:gridSpan w:val="7"/>
          </w:tcPr>
          <w:p w:rsidR="003255E4" w:rsidRPr="00D347F3" w:rsidRDefault="003255E4" w:rsidP="00D347F3">
            <w:pPr>
              <w:tabs>
                <w:tab w:val="num" w:pos="426"/>
              </w:tabs>
              <w:jc w:val="center"/>
              <w:rPr>
                <w:sz w:val="28"/>
                <w:szCs w:val="28"/>
                <w:lang w:val="uk-UA"/>
              </w:rPr>
            </w:pPr>
            <w:r w:rsidRPr="00D347F3">
              <w:rPr>
                <w:sz w:val="28"/>
                <w:szCs w:val="28"/>
                <w:lang w:val="uk-UA"/>
              </w:rPr>
              <w:t>Рік</w:t>
            </w:r>
          </w:p>
        </w:tc>
      </w:tr>
      <w:tr w:rsidR="003255E4" w:rsidRPr="00D347F3" w:rsidTr="00252E20">
        <w:tc>
          <w:tcPr>
            <w:tcW w:w="1000" w:type="dxa"/>
            <w:vMerge/>
          </w:tcPr>
          <w:p w:rsidR="003255E4" w:rsidRPr="00D347F3" w:rsidRDefault="003255E4" w:rsidP="00D347F3">
            <w:pPr>
              <w:tabs>
                <w:tab w:val="num" w:pos="426"/>
              </w:tabs>
              <w:rPr>
                <w:sz w:val="28"/>
                <w:szCs w:val="28"/>
                <w:lang w:val="uk-UA"/>
              </w:rPr>
            </w:pPr>
          </w:p>
        </w:tc>
        <w:tc>
          <w:tcPr>
            <w:tcW w:w="2223" w:type="dxa"/>
            <w:vMerge/>
          </w:tcPr>
          <w:p w:rsidR="003255E4" w:rsidRPr="00D347F3" w:rsidRDefault="003255E4" w:rsidP="00D347F3">
            <w:pPr>
              <w:tabs>
                <w:tab w:val="num" w:pos="426"/>
              </w:tabs>
              <w:rPr>
                <w:sz w:val="28"/>
                <w:szCs w:val="28"/>
                <w:lang w:val="uk-UA"/>
              </w:rPr>
            </w:pPr>
          </w:p>
        </w:tc>
        <w:tc>
          <w:tcPr>
            <w:tcW w:w="988" w:type="dxa"/>
          </w:tcPr>
          <w:p w:rsidR="003255E4" w:rsidRPr="00D347F3" w:rsidRDefault="003255E4" w:rsidP="00D347F3">
            <w:pPr>
              <w:tabs>
                <w:tab w:val="num" w:pos="426"/>
              </w:tabs>
              <w:rPr>
                <w:sz w:val="28"/>
                <w:szCs w:val="28"/>
                <w:lang w:val="uk-UA"/>
              </w:rPr>
            </w:pPr>
            <w:r w:rsidRPr="00D347F3">
              <w:rPr>
                <w:sz w:val="28"/>
                <w:szCs w:val="28"/>
                <w:lang w:val="uk-UA"/>
              </w:rPr>
              <w:t>-1</w:t>
            </w:r>
          </w:p>
        </w:tc>
        <w:tc>
          <w:tcPr>
            <w:tcW w:w="1221" w:type="dxa"/>
          </w:tcPr>
          <w:p w:rsidR="003255E4" w:rsidRPr="00D347F3" w:rsidRDefault="003255E4" w:rsidP="00D347F3">
            <w:pPr>
              <w:tabs>
                <w:tab w:val="num" w:pos="426"/>
              </w:tabs>
              <w:rPr>
                <w:sz w:val="28"/>
                <w:szCs w:val="28"/>
                <w:lang w:val="uk-UA"/>
              </w:rPr>
            </w:pPr>
            <w:r w:rsidRPr="00D347F3">
              <w:rPr>
                <w:sz w:val="28"/>
                <w:szCs w:val="28"/>
                <w:lang w:val="uk-UA"/>
              </w:rPr>
              <w:t>0</w:t>
            </w:r>
          </w:p>
        </w:tc>
        <w:tc>
          <w:tcPr>
            <w:tcW w:w="655" w:type="dxa"/>
          </w:tcPr>
          <w:p w:rsidR="003255E4" w:rsidRPr="00D347F3" w:rsidRDefault="003255E4" w:rsidP="00D347F3">
            <w:pPr>
              <w:tabs>
                <w:tab w:val="num" w:pos="426"/>
              </w:tabs>
              <w:rPr>
                <w:sz w:val="28"/>
                <w:szCs w:val="28"/>
                <w:lang w:val="uk-UA"/>
              </w:rPr>
            </w:pPr>
            <w:r w:rsidRPr="00D347F3">
              <w:rPr>
                <w:sz w:val="28"/>
                <w:szCs w:val="28"/>
                <w:lang w:val="uk-UA"/>
              </w:rPr>
              <w:t>1</w:t>
            </w:r>
          </w:p>
        </w:tc>
        <w:tc>
          <w:tcPr>
            <w:tcW w:w="751" w:type="dxa"/>
          </w:tcPr>
          <w:p w:rsidR="003255E4" w:rsidRPr="00D347F3" w:rsidRDefault="003255E4" w:rsidP="00D347F3">
            <w:pPr>
              <w:tabs>
                <w:tab w:val="num" w:pos="426"/>
              </w:tabs>
              <w:rPr>
                <w:sz w:val="28"/>
                <w:szCs w:val="28"/>
                <w:lang w:val="uk-UA"/>
              </w:rPr>
            </w:pPr>
            <w:r w:rsidRPr="00D347F3">
              <w:rPr>
                <w:sz w:val="28"/>
                <w:szCs w:val="28"/>
                <w:lang w:val="uk-UA"/>
              </w:rPr>
              <w:t>2</w:t>
            </w:r>
          </w:p>
        </w:tc>
        <w:tc>
          <w:tcPr>
            <w:tcW w:w="752" w:type="dxa"/>
          </w:tcPr>
          <w:p w:rsidR="003255E4" w:rsidRPr="00D347F3" w:rsidRDefault="003255E4" w:rsidP="00D347F3">
            <w:pPr>
              <w:tabs>
                <w:tab w:val="num" w:pos="426"/>
              </w:tabs>
              <w:rPr>
                <w:sz w:val="28"/>
                <w:szCs w:val="28"/>
                <w:lang w:val="uk-UA"/>
              </w:rPr>
            </w:pPr>
            <w:r w:rsidRPr="00D347F3">
              <w:rPr>
                <w:sz w:val="28"/>
                <w:szCs w:val="28"/>
                <w:lang w:val="uk-UA"/>
              </w:rPr>
              <w:t>3</w:t>
            </w:r>
          </w:p>
        </w:tc>
        <w:tc>
          <w:tcPr>
            <w:tcW w:w="632" w:type="dxa"/>
          </w:tcPr>
          <w:p w:rsidR="003255E4" w:rsidRPr="00D347F3" w:rsidRDefault="003255E4" w:rsidP="00D347F3">
            <w:pPr>
              <w:tabs>
                <w:tab w:val="num" w:pos="426"/>
              </w:tabs>
              <w:rPr>
                <w:sz w:val="28"/>
                <w:szCs w:val="28"/>
                <w:lang w:val="uk-UA"/>
              </w:rPr>
            </w:pPr>
            <w:r w:rsidRPr="00D347F3">
              <w:rPr>
                <w:sz w:val="28"/>
                <w:szCs w:val="28"/>
                <w:lang w:val="uk-UA"/>
              </w:rPr>
              <w:t>4</w:t>
            </w:r>
          </w:p>
        </w:tc>
        <w:tc>
          <w:tcPr>
            <w:tcW w:w="708" w:type="dxa"/>
          </w:tcPr>
          <w:p w:rsidR="003255E4" w:rsidRPr="00D347F3" w:rsidRDefault="003255E4" w:rsidP="00D347F3">
            <w:pPr>
              <w:tabs>
                <w:tab w:val="num" w:pos="426"/>
              </w:tabs>
              <w:rPr>
                <w:sz w:val="28"/>
                <w:szCs w:val="28"/>
                <w:lang w:val="uk-UA"/>
              </w:rPr>
            </w:pPr>
            <w:r w:rsidRPr="00D347F3">
              <w:rPr>
                <w:sz w:val="28"/>
                <w:szCs w:val="28"/>
                <w:lang w:val="uk-UA"/>
              </w:rPr>
              <w:t>5</w:t>
            </w:r>
          </w:p>
        </w:tc>
      </w:tr>
      <w:tr w:rsidR="00B96972" w:rsidRPr="00D347F3" w:rsidTr="00252E20">
        <w:tc>
          <w:tcPr>
            <w:tcW w:w="1000" w:type="dxa"/>
          </w:tcPr>
          <w:p w:rsidR="00B96972" w:rsidRPr="00D347F3" w:rsidRDefault="00B96972" w:rsidP="00D347F3">
            <w:pPr>
              <w:tabs>
                <w:tab w:val="num" w:pos="426"/>
              </w:tabs>
              <w:rPr>
                <w:sz w:val="28"/>
                <w:szCs w:val="28"/>
                <w:lang w:val="uk-UA"/>
              </w:rPr>
            </w:pPr>
            <w:r w:rsidRPr="00D347F3">
              <w:rPr>
                <w:sz w:val="28"/>
                <w:szCs w:val="28"/>
                <w:lang w:val="uk-UA"/>
              </w:rPr>
              <w:t>1.1</w:t>
            </w:r>
          </w:p>
        </w:tc>
        <w:tc>
          <w:tcPr>
            <w:tcW w:w="2223" w:type="dxa"/>
          </w:tcPr>
          <w:p w:rsidR="00B96972" w:rsidRPr="00D347F3" w:rsidRDefault="00B96972" w:rsidP="00D347F3">
            <w:pPr>
              <w:tabs>
                <w:tab w:val="num" w:pos="426"/>
              </w:tabs>
              <w:rPr>
                <w:sz w:val="28"/>
                <w:szCs w:val="28"/>
                <w:lang w:val="uk-UA"/>
              </w:rPr>
            </w:pPr>
            <w:r w:rsidRPr="00D347F3">
              <w:rPr>
                <w:sz w:val="28"/>
                <w:szCs w:val="28"/>
                <w:lang w:val="uk-UA"/>
              </w:rPr>
              <w:t>Інноваційні в</w:t>
            </w:r>
            <w:r w:rsidRPr="00D347F3">
              <w:rPr>
                <w:sz w:val="28"/>
                <w:szCs w:val="28"/>
                <w:lang w:val="uk-UA"/>
              </w:rPr>
              <w:t>и</w:t>
            </w:r>
            <w:r w:rsidRPr="00D347F3">
              <w:rPr>
                <w:sz w:val="28"/>
                <w:szCs w:val="28"/>
                <w:lang w:val="uk-UA"/>
              </w:rPr>
              <w:t>трати</w:t>
            </w:r>
          </w:p>
        </w:tc>
        <w:tc>
          <w:tcPr>
            <w:tcW w:w="988" w:type="dxa"/>
            <w:vAlign w:val="bottom"/>
          </w:tcPr>
          <w:p w:rsidR="00B96972" w:rsidRPr="009850E3" w:rsidRDefault="00B96972" w:rsidP="00D347F3">
            <w:pPr>
              <w:jc w:val="right"/>
              <w:rPr>
                <w:color w:val="000000"/>
                <w:sz w:val="28"/>
                <w:szCs w:val="28"/>
              </w:rPr>
            </w:pPr>
            <w:r w:rsidRPr="009850E3">
              <w:rPr>
                <w:color w:val="000000"/>
                <w:sz w:val="28"/>
                <w:szCs w:val="28"/>
                <w:lang w:val="uk-UA"/>
              </w:rPr>
              <w:t>-</w:t>
            </w:r>
            <w:r w:rsidRPr="009850E3">
              <w:rPr>
                <w:color w:val="000000"/>
                <w:sz w:val="28"/>
                <w:szCs w:val="28"/>
              </w:rPr>
              <w:t>1,623</w:t>
            </w:r>
          </w:p>
        </w:tc>
        <w:tc>
          <w:tcPr>
            <w:tcW w:w="1221" w:type="dxa"/>
            <w:vAlign w:val="bottom"/>
          </w:tcPr>
          <w:p w:rsidR="00B96972" w:rsidRPr="009850E3" w:rsidRDefault="00B96972" w:rsidP="00D347F3">
            <w:pPr>
              <w:jc w:val="right"/>
              <w:rPr>
                <w:color w:val="000000"/>
                <w:sz w:val="28"/>
                <w:szCs w:val="28"/>
              </w:rPr>
            </w:pPr>
            <w:r w:rsidRPr="009850E3">
              <w:rPr>
                <w:color w:val="000000"/>
                <w:sz w:val="28"/>
                <w:szCs w:val="28"/>
                <w:lang w:val="uk-UA"/>
              </w:rPr>
              <w:t>-</w:t>
            </w:r>
            <w:r w:rsidRPr="009850E3">
              <w:rPr>
                <w:color w:val="000000"/>
                <w:sz w:val="28"/>
                <w:szCs w:val="28"/>
              </w:rPr>
              <w:t>21,374</w:t>
            </w:r>
          </w:p>
        </w:tc>
        <w:tc>
          <w:tcPr>
            <w:tcW w:w="655" w:type="dxa"/>
            <w:vAlign w:val="bottom"/>
          </w:tcPr>
          <w:p w:rsidR="00B96972" w:rsidRPr="009850E3" w:rsidRDefault="00B96972">
            <w:pPr>
              <w:rPr>
                <w:color w:val="000000"/>
                <w:sz w:val="28"/>
                <w:szCs w:val="28"/>
              </w:rPr>
            </w:pPr>
          </w:p>
        </w:tc>
        <w:tc>
          <w:tcPr>
            <w:tcW w:w="751" w:type="dxa"/>
            <w:vAlign w:val="bottom"/>
          </w:tcPr>
          <w:p w:rsidR="00B96972" w:rsidRPr="009850E3" w:rsidRDefault="00B96972">
            <w:pPr>
              <w:rPr>
                <w:color w:val="000000"/>
                <w:sz w:val="28"/>
                <w:szCs w:val="28"/>
              </w:rPr>
            </w:pPr>
          </w:p>
        </w:tc>
        <w:tc>
          <w:tcPr>
            <w:tcW w:w="752" w:type="dxa"/>
            <w:vAlign w:val="bottom"/>
          </w:tcPr>
          <w:p w:rsidR="00B96972" w:rsidRPr="009850E3" w:rsidRDefault="00B96972">
            <w:pPr>
              <w:rPr>
                <w:color w:val="000000"/>
                <w:sz w:val="28"/>
                <w:szCs w:val="28"/>
              </w:rPr>
            </w:pPr>
          </w:p>
        </w:tc>
        <w:tc>
          <w:tcPr>
            <w:tcW w:w="632" w:type="dxa"/>
            <w:vAlign w:val="bottom"/>
          </w:tcPr>
          <w:p w:rsidR="00B96972" w:rsidRPr="009850E3" w:rsidRDefault="00B96972">
            <w:pPr>
              <w:rPr>
                <w:color w:val="000000"/>
                <w:sz w:val="28"/>
                <w:szCs w:val="28"/>
              </w:rPr>
            </w:pPr>
          </w:p>
        </w:tc>
        <w:tc>
          <w:tcPr>
            <w:tcW w:w="708" w:type="dxa"/>
            <w:vAlign w:val="bottom"/>
          </w:tcPr>
          <w:p w:rsidR="00B96972" w:rsidRPr="009850E3" w:rsidRDefault="00B96972" w:rsidP="00D347F3">
            <w:pPr>
              <w:jc w:val="right"/>
              <w:rPr>
                <w:color w:val="000000"/>
                <w:sz w:val="28"/>
                <w:szCs w:val="28"/>
              </w:rPr>
            </w:pPr>
          </w:p>
        </w:tc>
      </w:tr>
      <w:tr w:rsidR="00B96972" w:rsidRPr="00D347F3" w:rsidTr="00252E20">
        <w:tc>
          <w:tcPr>
            <w:tcW w:w="1000" w:type="dxa"/>
          </w:tcPr>
          <w:p w:rsidR="00B96972" w:rsidRPr="00D347F3" w:rsidRDefault="00B96972" w:rsidP="00D347F3">
            <w:pPr>
              <w:tabs>
                <w:tab w:val="num" w:pos="426"/>
              </w:tabs>
              <w:rPr>
                <w:sz w:val="28"/>
                <w:szCs w:val="28"/>
                <w:lang w:val="uk-UA"/>
              </w:rPr>
            </w:pPr>
            <w:r w:rsidRPr="00D347F3">
              <w:rPr>
                <w:sz w:val="28"/>
                <w:szCs w:val="28"/>
                <w:lang w:val="uk-UA"/>
              </w:rPr>
              <w:t>1.2</w:t>
            </w:r>
          </w:p>
        </w:tc>
        <w:tc>
          <w:tcPr>
            <w:tcW w:w="2223" w:type="dxa"/>
          </w:tcPr>
          <w:p w:rsidR="00B96972" w:rsidRPr="00D347F3" w:rsidRDefault="00B96972" w:rsidP="00D347F3">
            <w:pPr>
              <w:tabs>
                <w:tab w:val="num" w:pos="426"/>
              </w:tabs>
              <w:rPr>
                <w:sz w:val="28"/>
                <w:szCs w:val="28"/>
                <w:lang w:val="uk-UA"/>
              </w:rPr>
            </w:pPr>
            <w:r w:rsidRPr="00D347F3">
              <w:rPr>
                <w:sz w:val="28"/>
                <w:szCs w:val="28"/>
                <w:lang w:val="uk-UA"/>
              </w:rPr>
              <w:t>Налагоджування виробничої лінії</w:t>
            </w:r>
          </w:p>
        </w:tc>
        <w:tc>
          <w:tcPr>
            <w:tcW w:w="988" w:type="dxa"/>
            <w:vAlign w:val="bottom"/>
          </w:tcPr>
          <w:p w:rsidR="00B96972" w:rsidRPr="009850E3" w:rsidRDefault="00B96972">
            <w:pPr>
              <w:rPr>
                <w:color w:val="000000"/>
                <w:sz w:val="28"/>
                <w:szCs w:val="28"/>
              </w:rPr>
            </w:pPr>
          </w:p>
        </w:tc>
        <w:tc>
          <w:tcPr>
            <w:tcW w:w="1221" w:type="dxa"/>
            <w:vAlign w:val="bottom"/>
          </w:tcPr>
          <w:p w:rsidR="00B96972" w:rsidRPr="009850E3" w:rsidRDefault="00B96972" w:rsidP="00D347F3">
            <w:pPr>
              <w:jc w:val="right"/>
              <w:rPr>
                <w:color w:val="000000"/>
                <w:sz w:val="28"/>
                <w:szCs w:val="28"/>
              </w:rPr>
            </w:pPr>
            <w:r w:rsidRPr="009850E3">
              <w:rPr>
                <w:color w:val="000000"/>
                <w:sz w:val="28"/>
                <w:szCs w:val="28"/>
                <w:lang w:val="uk-UA"/>
              </w:rPr>
              <w:t>-</w:t>
            </w:r>
            <w:r w:rsidRPr="009850E3">
              <w:rPr>
                <w:color w:val="000000"/>
                <w:sz w:val="28"/>
                <w:szCs w:val="28"/>
              </w:rPr>
              <w:t>100</w:t>
            </w:r>
          </w:p>
        </w:tc>
        <w:tc>
          <w:tcPr>
            <w:tcW w:w="655" w:type="dxa"/>
            <w:vAlign w:val="bottom"/>
          </w:tcPr>
          <w:p w:rsidR="00B96972" w:rsidRPr="009850E3" w:rsidRDefault="00B96972">
            <w:pPr>
              <w:rPr>
                <w:color w:val="000000"/>
                <w:sz w:val="28"/>
                <w:szCs w:val="28"/>
              </w:rPr>
            </w:pPr>
          </w:p>
        </w:tc>
        <w:tc>
          <w:tcPr>
            <w:tcW w:w="751" w:type="dxa"/>
            <w:vAlign w:val="bottom"/>
          </w:tcPr>
          <w:p w:rsidR="00B96972" w:rsidRPr="009850E3" w:rsidRDefault="00B96972">
            <w:pPr>
              <w:rPr>
                <w:color w:val="000000"/>
                <w:sz w:val="28"/>
                <w:szCs w:val="28"/>
              </w:rPr>
            </w:pPr>
          </w:p>
        </w:tc>
        <w:tc>
          <w:tcPr>
            <w:tcW w:w="752" w:type="dxa"/>
            <w:vAlign w:val="bottom"/>
          </w:tcPr>
          <w:p w:rsidR="00B96972" w:rsidRPr="009850E3" w:rsidRDefault="00B96972">
            <w:pPr>
              <w:rPr>
                <w:color w:val="000000"/>
                <w:sz w:val="28"/>
                <w:szCs w:val="28"/>
              </w:rPr>
            </w:pPr>
          </w:p>
        </w:tc>
        <w:tc>
          <w:tcPr>
            <w:tcW w:w="632" w:type="dxa"/>
            <w:vAlign w:val="bottom"/>
          </w:tcPr>
          <w:p w:rsidR="00B96972" w:rsidRPr="009850E3" w:rsidRDefault="00B96972">
            <w:pPr>
              <w:rPr>
                <w:color w:val="000000"/>
                <w:sz w:val="28"/>
                <w:szCs w:val="28"/>
              </w:rPr>
            </w:pPr>
          </w:p>
        </w:tc>
        <w:tc>
          <w:tcPr>
            <w:tcW w:w="708" w:type="dxa"/>
            <w:vAlign w:val="bottom"/>
          </w:tcPr>
          <w:p w:rsidR="00B96972" w:rsidRPr="009850E3" w:rsidRDefault="00E02902">
            <w:pPr>
              <w:rPr>
                <w:color w:val="000000"/>
                <w:sz w:val="28"/>
                <w:szCs w:val="28"/>
              </w:rPr>
            </w:pPr>
            <w:r w:rsidRPr="009850E3">
              <w:rPr>
                <w:color w:val="000000"/>
                <w:sz w:val="28"/>
                <w:szCs w:val="28"/>
              </w:rPr>
              <w:t>7,70</w:t>
            </w:r>
          </w:p>
        </w:tc>
      </w:tr>
      <w:tr w:rsidR="00B96972" w:rsidRPr="00D347F3" w:rsidTr="00252E20">
        <w:tc>
          <w:tcPr>
            <w:tcW w:w="1000" w:type="dxa"/>
          </w:tcPr>
          <w:p w:rsidR="00B96972" w:rsidRPr="00D347F3" w:rsidRDefault="00B96972" w:rsidP="00D347F3">
            <w:pPr>
              <w:tabs>
                <w:tab w:val="num" w:pos="426"/>
              </w:tabs>
              <w:rPr>
                <w:sz w:val="28"/>
                <w:szCs w:val="28"/>
                <w:lang w:val="uk-UA"/>
              </w:rPr>
            </w:pPr>
            <w:r w:rsidRPr="00D347F3">
              <w:rPr>
                <w:sz w:val="28"/>
                <w:szCs w:val="28"/>
                <w:lang w:val="uk-UA"/>
              </w:rPr>
              <w:t>1.3</w:t>
            </w:r>
          </w:p>
        </w:tc>
        <w:tc>
          <w:tcPr>
            <w:tcW w:w="2223" w:type="dxa"/>
          </w:tcPr>
          <w:p w:rsidR="00B96972" w:rsidRPr="00D347F3" w:rsidRDefault="00B96972" w:rsidP="00D347F3">
            <w:pPr>
              <w:tabs>
                <w:tab w:val="num" w:pos="426"/>
              </w:tabs>
              <w:rPr>
                <w:sz w:val="28"/>
                <w:szCs w:val="28"/>
                <w:lang w:val="uk-UA"/>
              </w:rPr>
            </w:pPr>
            <w:r w:rsidRPr="00D347F3">
              <w:rPr>
                <w:sz w:val="28"/>
                <w:szCs w:val="28"/>
                <w:lang w:val="uk-UA"/>
              </w:rPr>
              <w:t>Приріст оборо</w:t>
            </w:r>
            <w:r w:rsidRPr="00D347F3">
              <w:rPr>
                <w:sz w:val="28"/>
                <w:szCs w:val="28"/>
                <w:lang w:val="uk-UA"/>
              </w:rPr>
              <w:t>т</w:t>
            </w:r>
            <w:r w:rsidRPr="00D347F3">
              <w:rPr>
                <w:sz w:val="28"/>
                <w:szCs w:val="28"/>
                <w:lang w:val="uk-UA"/>
              </w:rPr>
              <w:t>ного капіталу</w:t>
            </w:r>
          </w:p>
        </w:tc>
        <w:tc>
          <w:tcPr>
            <w:tcW w:w="988" w:type="dxa"/>
            <w:vAlign w:val="bottom"/>
          </w:tcPr>
          <w:p w:rsidR="00B96972" w:rsidRPr="009850E3" w:rsidRDefault="00B96972">
            <w:pPr>
              <w:rPr>
                <w:color w:val="000000"/>
                <w:sz w:val="28"/>
                <w:szCs w:val="28"/>
              </w:rPr>
            </w:pPr>
          </w:p>
        </w:tc>
        <w:tc>
          <w:tcPr>
            <w:tcW w:w="1221" w:type="dxa"/>
            <w:vAlign w:val="bottom"/>
          </w:tcPr>
          <w:p w:rsidR="00B96972" w:rsidRPr="009850E3" w:rsidRDefault="00B96972" w:rsidP="00D347F3">
            <w:pPr>
              <w:jc w:val="right"/>
              <w:rPr>
                <w:color w:val="000000"/>
                <w:sz w:val="28"/>
                <w:szCs w:val="28"/>
              </w:rPr>
            </w:pPr>
            <w:r w:rsidRPr="009850E3">
              <w:rPr>
                <w:color w:val="000000"/>
                <w:sz w:val="28"/>
                <w:szCs w:val="28"/>
                <w:lang w:val="uk-UA"/>
              </w:rPr>
              <w:t>-</w:t>
            </w:r>
            <w:r w:rsidRPr="009850E3">
              <w:rPr>
                <w:color w:val="000000"/>
                <w:sz w:val="28"/>
                <w:szCs w:val="28"/>
              </w:rPr>
              <w:t>25</w:t>
            </w:r>
          </w:p>
        </w:tc>
        <w:tc>
          <w:tcPr>
            <w:tcW w:w="655" w:type="dxa"/>
            <w:vAlign w:val="bottom"/>
          </w:tcPr>
          <w:p w:rsidR="00B96972" w:rsidRPr="009850E3" w:rsidRDefault="00B96972">
            <w:pPr>
              <w:rPr>
                <w:color w:val="000000"/>
                <w:sz w:val="28"/>
                <w:szCs w:val="28"/>
              </w:rPr>
            </w:pPr>
          </w:p>
        </w:tc>
        <w:tc>
          <w:tcPr>
            <w:tcW w:w="751" w:type="dxa"/>
            <w:vAlign w:val="bottom"/>
          </w:tcPr>
          <w:p w:rsidR="00B96972" w:rsidRPr="009850E3" w:rsidRDefault="00B96972">
            <w:pPr>
              <w:rPr>
                <w:color w:val="000000"/>
                <w:sz w:val="28"/>
                <w:szCs w:val="28"/>
              </w:rPr>
            </w:pPr>
          </w:p>
        </w:tc>
        <w:tc>
          <w:tcPr>
            <w:tcW w:w="752" w:type="dxa"/>
            <w:vAlign w:val="bottom"/>
          </w:tcPr>
          <w:p w:rsidR="00B96972" w:rsidRPr="009850E3" w:rsidRDefault="00B96972">
            <w:pPr>
              <w:rPr>
                <w:color w:val="000000"/>
                <w:sz w:val="28"/>
                <w:szCs w:val="28"/>
              </w:rPr>
            </w:pPr>
          </w:p>
        </w:tc>
        <w:tc>
          <w:tcPr>
            <w:tcW w:w="632" w:type="dxa"/>
            <w:vAlign w:val="bottom"/>
          </w:tcPr>
          <w:p w:rsidR="00B96972" w:rsidRPr="009850E3" w:rsidRDefault="00B96972">
            <w:pPr>
              <w:rPr>
                <w:color w:val="000000"/>
                <w:sz w:val="28"/>
                <w:szCs w:val="28"/>
              </w:rPr>
            </w:pPr>
          </w:p>
        </w:tc>
        <w:tc>
          <w:tcPr>
            <w:tcW w:w="708" w:type="dxa"/>
            <w:vAlign w:val="bottom"/>
          </w:tcPr>
          <w:p w:rsidR="00B96972" w:rsidRPr="009850E3" w:rsidRDefault="00B96972">
            <w:pPr>
              <w:rPr>
                <w:color w:val="000000"/>
                <w:sz w:val="28"/>
                <w:szCs w:val="28"/>
              </w:rPr>
            </w:pPr>
          </w:p>
        </w:tc>
      </w:tr>
      <w:tr w:rsidR="00B96972" w:rsidRPr="00D347F3" w:rsidTr="00252E20">
        <w:tc>
          <w:tcPr>
            <w:tcW w:w="1000" w:type="dxa"/>
          </w:tcPr>
          <w:p w:rsidR="00B96972" w:rsidRPr="00D347F3" w:rsidRDefault="00B96972" w:rsidP="00D347F3">
            <w:pPr>
              <w:tabs>
                <w:tab w:val="num" w:pos="426"/>
              </w:tabs>
              <w:rPr>
                <w:sz w:val="28"/>
                <w:szCs w:val="28"/>
                <w:lang w:val="uk-UA"/>
              </w:rPr>
            </w:pPr>
            <w:r w:rsidRPr="00D347F3">
              <w:rPr>
                <w:sz w:val="28"/>
                <w:szCs w:val="28"/>
                <w:lang w:val="uk-UA"/>
              </w:rPr>
              <w:t>1.4</w:t>
            </w:r>
          </w:p>
        </w:tc>
        <w:tc>
          <w:tcPr>
            <w:tcW w:w="2223" w:type="dxa"/>
          </w:tcPr>
          <w:p w:rsidR="00B96972" w:rsidRPr="00D347F3" w:rsidRDefault="00B96972" w:rsidP="00D347F3">
            <w:pPr>
              <w:tabs>
                <w:tab w:val="num" w:pos="426"/>
              </w:tabs>
              <w:rPr>
                <w:sz w:val="28"/>
                <w:szCs w:val="28"/>
                <w:lang w:val="uk-UA"/>
              </w:rPr>
            </w:pPr>
            <w:r w:rsidRPr="00D347F3">
              <w:rPr>
                <w:sz w:val="28"/>
                <w:szCs w:val="28"/>
                <w:lang w:val="uk-UA"/>
              </w:rPr>
              <w:t>Чистий рух грошових ко</w:t>
            </w:r>
            <w:r w:rsidRPr="00D347F3">
              <w:rPr>
                <w:sz w:val="28"/>
                <w:szCs w:val="28"/>
                <w:lang w:val="uk-UA"/>
              </w:rPr>
              <w:t>ш</w:t>
            </w:r>
            <w:r w:rsidRPr="00D347F3">
              <w:rPr>
                <w:sz w:val="28"/>
                <w:szCs w:val="28"/>
                <w:lang w:val="uk-UA"/>
              </w:rPr>
              <w:t>тів від інвест</w:t>
            </w:r>
            <w:r w:rsidRPr="00D347F3">
              <w:rPr>
                <w:sz w:val="28"/>
                <w:szCs w:val="28"/>
                <w:lang w:val="uk-UA"/>
              </w:rPr>
              <w:t>и</w:t>
            </w:r>
            <w:r w:rsidRPr="00D347F3">
              <w:rPr>
                <w:sz w:val="28"/>
                <w:szCs w:val="28"/>
                <w:lang w:val="uk-UA"/>
              </w:rPr>
              <w:t>ційної діяльно</w:t>
            </w:r>
            <w:r w:rsidRPr="00D347F3">
              <w:rPr>
                <w:sz w:val="28"/>
                <w:szCs w:val="28"/>
                <w:lang w:val="uk-UA"/>
              </w:rPr>
              <w:t>с</w:t>
            </w:r>
            <w:r w:rsidRPr="00D347F3">
              <w:rPr>
                <w:sz w:val="28"/>
                <w:szCs w:val="28"/>
                <w:lang w:val="uk-UA"/>
              </w:rPr>
              <w:t>ті</w:t>
            </w:r>
          </w:p>
        </w:tc>
        <w:tc>
          <w:tcPr>
            <w:tcW w:w="988" w:type="dxa"/>
            <w:vAlign w:val="bottom"/>
          </w:tcPr>
          <w:p w:rsidR="00B96972" w:rsidRPr="009850E3" w:rsidRDefault="00B96972" w:rsidP="00D347F3">
            <w:pPr>
              <w:jc w:val="right"/>
              <w:rPr>
                <w:color w:val="000000"/>
                <w:sz w:val="28"/>
                <w:szCs w:val="28"/>
              </w:rPr>
            </w:pPr>
            <w:r w:rsidRPr="009850E3">
              <w:rPr>
                <w:color w:val="000000"/>
                <w:sz w:val="28"/>
                <w:szCs w:val="28"/>
                <w:lang w:val="uk-UA"/>
              </w:rPr>
              <w:t>-</w:t>
            </w:r>
            <w:r w:rsidRPr="009850E3">
              <w:rPr>
                <w:color w:val="000000"/>
                <w:sz w:val="28"/>
                <w:szCs w:val="28"/>
              </w:rPr>
              <w:t>1,623</w:t>
            </w:r>
          </w:p>
        </w:tc>
        <w:tc>
          <w:tcPr>
            <w:tcW w:w="1221" w:type="dxa"/>
            <w:vAlign w:val="bottom"/>
          </w:tcPr>
          <w:p w:rsidR="00B96972" w:rsidRPr="009850E3" w:rsidRDefault="00B96972" w:rsidP="00D347F3">
            <w:pPr>
              <w:jc w:val="right"/>
              <w:rPr>
                <w:color w:val="000000"/>
                <w:sz w:val="28"/>
                <w:szCs w:val="28"/>
              </w:rPr>
            </w:pPr>
            <w:r w:rsidRPr="009850E3">
              <w:rPr>
                <w:color w:val="000000"/>
                <w:sz w:val="28"/>
                <w:szCs w:val="28"/>
                <w:lang w:val="uk-UA"/>
              </w:rPr>
              <w:t>-</w:t>
            </w:r>
            <w:r w:rsidRPr="009850E3">
              <w:rPr>
                <w:color w:val="000000"/>
                <w:sz w:val="28"/>
                <w:szCs w:val="28"/>
              </w:rPr>
              <w:t>146,374</w:t>
            </w:r>
          </w:p>
        </w:tc>
        <w:tc>
          <w:tcPr>
            <w:tcW w:w="655" w:type="dxa"/>
            <w:vAlign w:val="bottom"/>
          </w:tcPr>
          <w:p w:rsidR="00B96972" w:rsidRPr="009850E3" w:rsidRDefault="00B96972">
            <w:pPr>
              <w:rPr>
                <w:color w:val="000000"/>
                <w:sz w:val="28"/>
                <w:szCs w:val="28"/>
              </w:rPr>
            </w:pPr>
          </w:p>
        </w:tc>
        <w:tc>
          <w:tcPr>
            <w:tcW w:w="751" w:type="dxa"/>
            <w:vAlign w:val="bottom"/>
          </w:tcPr>
          <w:p w:rsidR="00B96972" w:rsidRPr="009850E3" w:rsidRDefault="00B96972">
            <w:pPr>
              <w:rPr>
                <w:color w:val="000000"/>
                <w:sz w:val="28"/>
                <w:szCs w:val="28"/>
              </w:rPr>
            </w:pPr>
          </w:p>
        </w:tc>
        <w:tc>
          <w:tcPr>
            <w:tcW w:w="752" w:type="dxa"/>
            <w:vAlign w:val="bottom"/>
          </w:tcPr>
          <w:p w:rsidR="00B96972" w:rsidRPr="009850E3" w:rsidRDefault="00B96972">
            <w:pPr>
              <w:rPr>
                <w:color w:val="000000"/>
                <w:sz w:val="28"/>
                <w:szCs w:val="28"/>
              </w:rPr>
            </w:pPr>
          </w:p>
        </w:tc>
        <w:tc>
          <w:tcPr>
            <w:tcW w:w="632" w:type="dxa"/>
            <w:vAlign w:val="bottom"/>
          </w:tcPr>
          <w:p w:rsidR="00B96972" w:rsidRPr="009850E3" w:rsidRDefault="00B96972">
            <w:pPr>
              <w:rPr>
                <w:color w:val="000000"/>
                <w:sz w:val="28"/>
                <w:szCs w:val="28"/>
              </w:rPr>
            </w:pPr>
          </w:p>
        </w:tc>
        <w:tc>
          <w:tcPr>
            <w:tcW w:w="708" w:type="dxa"/>
            <w:vAlign w:val="bottom"/>
          </w:tcPr>
          <w:p w:rsidR="00B96972" w:rsidRPr="009850E3" w:rsidRDefault="00B96972" w:rsidP="00D347F3">
            <w:pPr>
              <w:jc w:val="right"/>
              <w:rPr>
                <w:color w:val="000000"/>
                <w:sz w:val="28"/>
                <w:szCs w:val="28"/>
              </w:rPr>
            </w:pPr>
            <w:r w:rsidRPr="009850E3">
              <w:rPr>
                <w:color w:val="000000"/>
                <w:sz w:val="28"/>
                <w:szCs w:val="28"/>
              </w:rPr>
              <w:t>7,70</w:t>
            </w:r>
          </w:p>
        </w:tc>
      </w:tr>
    </w:tbl>
    <w:p w:rsidR="009850E3" w:rsidRDefault="00DE49FC" w:rsidP="003162F6">
      <w:pPr>
        <w:ind w:firstLine="454"/>
        <w:jc w:val="both"/>
        <w:rPr>
          <w:sz w:val="28"/>
          <w:szCs w:val="28"/>
          <w:lang w:val="uk-UA"/>
        </w:rPr>
      </w:pPr>
      <w:r>
        <w:rPr>
          <w:sz w:val="28"/>
          <w:szCs w:val="28"/>
          <w:lang w:val="uk-UA"/>
        </w:rPr>
        <w:lastRenderedPageBreak/>
        <w:t xml:space="preserve"> </w:t>
      </w:r>
      <w:r w:rsidR="009F2008" w:rsidRPr="009F2008">
        <w:rPr>
          <w:b/>
          <w:sz w:val="28"/>
          <w:szCs w:val="28"/>
          <w:lang w:val="uk-UA"/>
        </w:rPr>
        <w:t>2.2</w:t>
      </w:r>
      <w:r w:rsidR="009F2008">
        <w:rPr>
          <w:sz w:val="28"/>
          <w:szCs w:val="28"/>
          <w:lang w:val="uk-UA"/>
        </w:rPr>
        <w:t xml:space="preserve"> </w:t>
      </w:r>
      <w:r>
        <w:rPr>
          <w:sz w:val="28"/>
          <w:szCs w:val="28"/>
          <w:lang w:val="uk-UA"/>
        </w:rPr>
        <w:t xml:space="preserve"> </w:t>
      </w:r>
      <w:r w:rsidR="009F2008" w:rsidRPr="009F2008">
        <w:rPr>
          <w:b/>
          <w:sz w:val="28"/>
          <w:szCs w:val="28"/>
          <w:lang w:val="uk-UA"/>
        </w:rPr>
        <w:t>П</w:t>
      </w:r>
      <w:r w:rsidR="009850E3" w:rsidRPr="009F2008">
        <w:rPr>
          <w:b/>
          <w:sz w:val="28"/>
          <w:szCs w:val="28"/>
          <w:lang w:val="uk-UA"/>
        </w:rPr>
        <w:t>рогноз чистого руху грошових коштів від операційної діял</w:t>
      </w:r>
      <w:r w:rsidR="009850E3" w:rsidRPr="009F2008">
        <w:rPr>
          <w:b/>
          <w:sz w:val="28"/>
          <w:szCs w:val="28"/>
          <w:lang w:val="uk-UA"/>
        </w:rPr>
        <w:t>ь</w:t>
      </w:r>
      <w:r w:rsidR="009850E3" w:rsidRPr="009F2008">
        <w:rPr>
          <w:b/>
          <w:sz w:val="28"/>
          <w:szCs w:val="28"/>
          <w:lang w:val="uk-UA"/>
        </w:rPr>
        <w:t>ності</w:t>
      </w:r>
      <w:r w:rsidR="009850E3">
        <w:rPr>
          <w:sz w:val="28"/>
          <w:szCs w:val="28"/>
          <w:lang w:val="uk-UA"/>
        </w:rPr>
        <w:t xml:space="preserve"> </w:t>
      </w:r>
    </w:p>
    <w:p w:rsidR="00F45D23" w:rsidRDefault="00F45D23" w:rsidP="00AD5711">
      <w:pPr>
        <w:spacing w:before="120"/>
        <w:ind w:firstLine="454"/>
        <w:jc w:val="both"/>
        <w:rPr>
          <w:sz w:val="28"/>
          <w:szCs w:val="28"/>
          <w:lang w:val="uk-UA"/>
        </w:rPr>
      </w:pPr>
      <w:r w:rsidRPr="00F45D23">
        <w:rPr>
          <w:b/>
          <w:sz w:val="28"/>
          <w:szCs w:val="28"/>
          <w:lang w:val="uk-UA"/>
        </w:rPr>
        <w:t>Надходженнями реальних грошей від операційної діяльності</w:t>
      </w:r>
      <w:r>
        <w:rPr>
          <w:sz w:val="28"/>
          <w:szCs w:val="28"/>
          <w:lang w:val="uk-UA"/>
        </w:rPr>
        <w:t xml:space="preserve"> </w:t>
      </w:r>
      <w:r w:rsidR="009F2008">
        <w:rPr>
          <w:sz w:val="28"/>
          <w:szCs w:val="28"/>
          <w:lang w:val="uk-UA"/>
        </w:rPr>
        <w:t>(та</w:t>
      </w:r>
      <w:r w:rsidR="009F2008">
        <w:rPr>
          <w:sz w:val="28"/>
          <w:szCs w:val="28"/>
          <w:lang w:val="uk-UA"/>
        </w:rPr>
        <w:t>б</w:t>
      </w:r>
      <w:r w:rsidR="009F2008">
        <w:rPr>
          <w:sz w:val="28"/>
          <w:szCs w:val="28"/>
          <w:lang w:val="uk-UA"/>
        </w:rPr>
        <w:t xml:space="preserve">лиця </w:t>
      </w:r>
      <w:r w:rsidR="00D61F77">
        <w:rPr>
          <w:sz w:val="28"/>
          <w:szCs w:val="28"/>
          <w:lang w:val="uk-UA"/>
        </w:rPr>
        <w:t>6</w:t>
      </w:r>
      <w:r w:rsidR="009F2008">
        <w:rPr>
          <w:sz w:val="28"/>
          <w:szCs w:val="28"/>
          <w:lang w:val="uk-UA"/>
        </w:rPr>
        <w:t xml:space="preserve">) </w:t>
      </w:r>
      <w:r>
        <w:rPr>
          <w:sz w:val="28"/>
          <w:szCs w:val="28"/>
          <w:lang w:val="uk-UA"/>
        </w:rPr>
        <w:t>є:</w:t>
      </w:r>
    </w:p>
    <w:p w:rsidR="00F45D23" w:rsidRDefault="00F45D23" w:rsidP="003162F6">
      <w:pPr>
        <w:numPr>
          <w:ilvl w:val="0"/>
          <w:numId w:val="18"/>
        </w:numPr>
        <w:ind w:left="0" w:firstLine="454"/>
        <w:jc w:val="both"/>
        <w:rPr>
          <w:sz w:val="28"/>
          <w:szCs w:val="28"/>
          <w:lang w:val="uk-UA"/>
        </w:rPr>
      </w:pPr>
      <w:r>
        <w:rPr>
          <w:sz w:val="28"/>
          <w:szCs w:val="28"/>
          <w:lang w:val="uk-UA"/>
        </w:rPr>
        <w:t>о</w:t>
      </w:r>
      <w:r w:rsidRPr="00F45D23">
        <w:rPr>
          <w:sz w:val="28"/>
          <w:szCs w:val="28"/>
          <w:lang w:val="uk-UA"/>
        </w:rPr>
        <w:t>сновним є виручка від реалізації продукції</w:t>
      </w:r>
      <w:r>
        <w:rPr>
          <w:sz w:val="28"/>
          <w:szCs w:val="28"/>
          <w:lang w:val="uk-UA"/>
        </w:rPr>
        <w:t>;</w:t>
      </w:r>
    </w:p>
    <w:p w:rsidR="00F45D23" w:rsidRDefault="00F45D23" w:rsidP="003162F6">
      <w:pPr>
        <w:numPr>
          <w:ilvl w:val="0"/>
          <w:numId w:val="18"/>
        </w:numPr>
        <w:ind w:left="0" w:firstLine="454"/>
        <w:jc w:val="both"/>
        <w:rPr>
          <w:sz w:val="28"/>
          <w:szCs w:val="28"/>
          <w:lang w:val="uk-UA"/>
        </w:rPr>
      </w:pPr>
      <w:r>
        <w:rPr>
          <w:sz w:val="28"/>
          <w:szCs w:val="28"/>
          <w:lang w:val="uk-UA"/>
        </w:rPr>
        <w:t>доходи від реалізації майна, що вибуває з експлуатації;</w:t>
      </w:r>
    </w:p>
    <w:p w:rsidR="00F45D23" w:rsidRDefault="00F45D23" w:rsidP="003162F6">
      <w:pPr>
        <w:numPr>
          <w:ilvl w:val="0"/>
          <w:numId w:val="18"/>
        </w:numPr>
        <w:ind w:left="0" w:firstLine="454"/>
        <w:jc w:val="both"/>
        <w:rPr>
          <w:sz w:val="28"/>
          <w:szCs w:val="28"/>
          <w:lang w:val="uk-UA"/>
        </w:rPr>
      </w:pPr>
      <w:r>
        <w:rPr>
          <w:sz w:val="28"/>
          <w:szCs w:val="28"/>
          <w:lang w:val="uk-UA"/>
        </w:rPr>
        <w:t>доходи від здачі майна в оренду або лізинг (якщо ці операції не є основою діяльності);</w:t>
      </w:r>
    </w:p>
    <w:p w:rsidR="00F45D23" w:rsidRDefault="00F45D23" w:rsidP="003162F6">
      <w:pPr>
        <w:numPr>
          <w:ilvl w:val="0"/>
          <w:numId w:val="18"/>
        </w:numPr>
        <w:ind w:left="0" w:firstLine="454"/>
        <w:jc w:val="both"/>
        <w:rPr>
          <w:sz w:val="28"/>
          <w:szCs w:val="28"/>
          <w:lang w:val="uk-UA"/>
        </w:rPr>
      </w:pPr>
      <w:r>
        <w:rPr>
          <w:sz w:val="28"/>
          <w:szCs w:val="28"/>
          <w:lang w:val="uk-UA"/>
        </w:rPr>
        <w:t>надходженні коштів при закритті депозитних рахунків (відкриття яких передбачено проектом);</w:t>
      </w:r>
    </w:p>
    <w:p w:rsidR="00F45D23" w:rsidRDefault="00F45D23" w:rsidP="003162F6">
      <w:pPr>
        <w:numPr>
          <w:ilvl w:val="0"/>
          <w:numId w:val="18"/>
        </w:numPr>
        <w:ind w:left="0" w:firstLine="454"/>
        <w:jc w:val="both"/>
        <w:rPr>
          <w:sz w:val="28"/>
          <w:szCs w:val="28"/>
          <w:lang w:val="uk-UA"/>
        </w:rPr>
      </w:pPr>
      <w:r>
        <w:rPr>
          <w:sz w:val="28"/>
          <w:szCs w:val="28"/>
          <w:lang w:val="uk-UA"/>
        </w:rPr>
        <w:t>повернення позик, наданих іншими учасниками;</w:t>
      </w:r>
    </w:p>
    <w:p w:rsidR="00F45D23" w:rsidRDefault="00F45D23" w:rsidP="003162F6">
      <w:pPr>
        <w:numPr>
          <w:ilvl w:val="0"/>
          <w:numId w:val="18"/>
        </w:numPr>
        <w:ind w:left="0" w:firstLine="454"/>
        <w:jc w:val="both"/>
        <w:rPr>
          <w:sz w:val="28"/>
          <w:szCs w:val="28"/>
          <w:lang w:val="uk-UA"/>
        </w:rPr>
      </w:pPr>
      <w:r>
        <w:rPr>
          <w:sz w:val="28"/>
          <w:szCs w:val="28"/>
          <w:lang w:val="uk-UA"/>
        </w:rPr>
        <w:t>одержання коштів від інвестування в цінні папери доходів, отр</w:t>
      </w:r>
      <w:r>
        <w:rPr>
          <w:sz w:val="28"/>
          <w:szCs w:val="28"/>
          <w:lang w:val="uk-UA"/>
        </w:rPr>
        <w:t>и</w:t>
      </w:r>
      <w:r>
        <w:rPr>
          <w:sz w:val="28"/>
          <w:szCs w:val="28"/>
          <w:lang w:val="uk-UA"/>
        </w:rPr>
        <w:t>маних від реалізації проекту.</w:t>
      </w:r>
    </w:p>
    <w:p w:rsidR="00E0034D" w:rsidRPr="0076263E" w:rsidRDefault="00E0034D" w:rsidP="00E0034D">
      <w:pPr>
        <w:ind w:left="454"/>
        <w:jc w:val="both"/>
        <w:rPr>
          <w:sz w:val="16"/>
          <w:szCs w:val="16"/>
          <w:lang w:val="uk-UA"/>
        </w:rPr>
      </w:pPr>
    </w:p>
    <w:p w:rsidR="00DE49FC" w:rsidRDefault="00DE49FC" w:rsidP="003162F6">
      <w:pPr>
        <w:numPr>
          <w:ilvl w:val="0"/>
          <w:numId w:val="33"/>
        </w:numPr>
        <w:ind w:left="0" w:firstLine="454"/>
        <w:jc w:val="both"/>
        <w:rPr>
          <w:sz w:val="28"/>
          <w:szCs w:val="28"/>
          <w:lang w:val="uk-UA"/>
        </w:rPr>
      </w:pPr>
      <w:r>
        <w:rPr>
          <w:sz w:val="28"/>
          <w:szCs w:val="28"/>
          <w:lang w:val="uk-UA"/>
        </w:rPr>
        <w:t>Виручка від реалізації продукції визначається як добуток обсягу продажів на ціну одиниці виробу:</w:t>
      </w:r>
    </w:p>
    <w:p w:rsidR="00DE49FC" w:rsidRDefault="00DE49FC" w:rsidP="003162F6">
      <w:pPr>
        <w:ind w:firstLine="454"/>
        <w:jc w:val="both"/>
        <w:rPr>
          <w:sz w:val="28"/>
          <w:szCs w:val="28"/>
          <w:lang w:val="uk-UA"/>
        </w:rPr>
      </w:pPr>
      <w:r>
        <w:rPr>
          <w:sz w:val="28"/>
          <w:szCs w:val="28"/>
          <w:lang w:val="uk-UA"/>
        </w:rPr>
        <w:t>20</w:t>
      </w:r>
      <w:r w:rsidRPr="00D347F3">
        <w:rPr>
          <w:sz w:val="28"/>
          <w:szCs w:val="28"/>
          <w:lang w:val="uk-UA"/>
        </w:rPr>
        <w:t>×</w:t>
      </w:r>
      <w:r>
        <w:rPr>
          <w:sz w:val="28"/>
          <w:szCs w:val="28"/>
          <w:lang w:val="uk-UA"/>
        </w:rPr>
        <w:t>19,79</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395,8; 25</w:t>
      </w:r>
      <w:r w:rsidRPr="00D347F3">
        <w:rPr>
          <w:sz w:val="28"/>
          <w:szCs w:val="28"/>
          <w:lang w:val="uk-UA"/>
        </w:rPr>
        <w:t>×</w:t>
      </w:r>
      <w:r>
        <w:rPr>
          <w:sz w:val="28"/>
          <w:szCs w:val="28"/>
          <w:lang w:val="uk-UA"/>
        </w:rPr>
        <w:t>20,04</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501; 35</w:t>
      </w:r>
      <w:r w:rsidRPr="00D347F3">
        <w:rPr>
          <w:sz w:val="28"/>
          <w:szCs w:val="28"/>
          <w:lang w:val="uk-UA"/>
        </w:rPr>
        <w:t>×</w:t>
      </w:r>
      <w:r>
        <w:rPr>
          <w:sz w:val="28"/>
          <w:szCs w:val="28"/>
          <w:lang w:val="uk-UA"/>
        </w:rPr>
        <w:t>20,29</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710,15; 32</w:t>
      </w:r>
      <w:r w:rsidRPr="00D347F3">
        <w:rPr>
          <w:sz w:val="28"/>
          <w:szCs w:val="28"/>
          <w:lang w:val="uk-UA"/>
        </w:rPr>
        <w:t>×</w:t>
      </w:r>
      <w:r>
        <w:rPr>
          <w:sz w:val="28"/>
          <w:szCs w:val="28"/>
          <w:lang w:val="uk-UA"/>
        </w:rPr>
        <w:t>20,54</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657,28;</w:t>
      </w:r>
    </w:p>
    <w:p w:rsidR="00DE49FC" w:rsidRDefault="00DE49FC" w:rsidP="003162F6">
      <w:pPr>
        <w:ind w:firstLine="454"/>
        <w:jc w:val="both"/>
        <w:rPr>
          <w:sz w:val="28"/>
          <w:szCs w:val="28"/>
          <w:lang w:val="uk-UA"/>
        </w:rPr>
      </w:pPr>
      <w:r>
        <w:rPr>
          <w:sz w:val="28"/>
          <w:szCs w:val="28"/>
          <w:lang w:val="uk-UA"/>
        </w:rPr>
        <w:t>26</w:t>
      </w:r>
      <w:r w:rsidR="00AD5711">
        <w:rPr>
          <w:sz w:val="28"/>
          <w:szCs w:val="28"/>
          <w:lang w:val="uk-UA"/>
        </w:rPr>
        <w:t xml:space="preserve"> </w:t>
      </w:r>
      <w:r w:rsidRPr="00D347F3">
        <w:rPr>
          <w:sz w:val="28"/>
          <w:szCs w:val="28"/>
          <w:lang w:val="uk-UA"/>
        </w:rPr>
        <w:t>×</w:t>
      </w:r>
      <w:r w:rsidR="00AD5711">
        <w:rPr>
          <w:sz w:val="28"/>
          <w:szCs w:val="28"/>
          <w:lang w:val="uk-UA"/>
        </w:rPr>
        <w:t xml:space="preserve"> </w:t>
      </w:r>
      <w:r>
        <w:rPr>
          <w:sz w:val="28"/>
          <w:szCs w:val="28"/>
          <w:lang w:val="uk-UA"/>
        </w:rPr>
        <w:t>20,79</w:t>
      </w:r>
      <w:r w:rsidR="00AD5711">
        <w:rPr>
          <w:sz w:val="28"/>
          <w:szCs w:val="28"/>
          <w:lang w:val="uk-UA"/>
        </w:rPr>
        <w:t xml:space="preserve"> </w:t>
      </w:r>
      <w:r>
        <w:rPr>
          <w:sz w:val="28"/>
          <w:szCs w:val="28"/>
          <w:lang w:val="uk-UA"/>
        </w:rPr>
        <w:t>=</w:t>
      </w:r>
      <w:r w:rsidR="00AD5711">
        <w:rPr>
          <w:sz w:val="28"/>
          <w:szCs w:val="28"/>
          <w:lang w:val="uk-UA"/>
        </w:rPr>
        <w:t xml:space="preserve"> </w:t>
      </w:r>
      <w:r>
        <w:rPr>
          <w:sz w:val="28"/>
          <w:szCs w:val="28"/>
          <w:lang w:val="uk-UA"/>
        </w:rPr>
        <w:t>540,54 тис. грн.</w:t>
      </w:r>
    </w:p>
    <w:p w:rsidR="00C509A4" w:rsidRDefault="00C509A4" w:rsidP="0076263E">
      <w:pPr>
        <w:tabs>
          <w:tab w:val="num" w:pos="426"/>
        </w:tabs>
        <w:spacing w:before="240" w:after="240"/>
        <w:ind w:firstLine="454"/>
        <w:jc w:val="both"/>
        <w:rPr>
          <w:sz w:val="28"/>
          <w:szCs w:val="28"/>
          <w:lang w:val="uk-UA"/>
        </w:rPr>
      </w:pPr>
      <w:r>
        <w:rPr>
          <w:sz w:val="28"/>
          <w:szCs w:val="28"/>
          <w:lang w:val="uk-UA"/>
        </w:rPr>
        <w:t xml:space="preserve">Таблиця </w:t>
      </w:r>
      <w:r w:rsidR="00D61F77">
        <w:rPr>
          <w:sz w:val="28"/>
          <w:szCs w:val="28"/>
          <w:lang w:val="uk-UA"/>
        </w:rPr>
        <w:t>6</w:t>
      </w:r>
      <w:r>
        <w:rPr>
          <w:sz w:val="28"/>
          <w:szCs w:val="28"/>
          <w:lang w:val="uk-UA"/>
        </w:rPr>
        <w:t xml:space="preserve"> – Потік реальних грошей від </w:t>
      </w:r>
      <w:r w:rsidR="00F45D23" w:rsidRPr="00F45D23">
        <w:rPr>
          <w:sz w:val="28"/>
          <w:szCs w:val="28"/>
          <w:lang w:val="uk-UA"/>
        </w:rPr>
        <w:t>операційно</w:t>
      </w:r>
      <w:r w:rsidR="00F45D23">
        <w:rPr>
          <w:sz w:val="28"/>
          <w:szCs w:val="28"/>
          <w:lang w:val="uk-UA"/>
        </w:rPr>
        <w:t>ї</w:t>
      </w:r>
      <w:r>
        <w:rPr>
          <w:sz w:val="28"/>
          <w:szCs w:val="28"/>
          <w:lang w:val="uk-UA"/>
        </w:rPr>
        <w:t xml:space="preserve"> діяльності</w:t>
      </w:r>
      <w:r w:rsidR="00AD5711">
        <w:rPr>
          <w:sz w:val="28"/>
          <w:szCs w:val="28"/>
          <w:lang w:val="uk-UA"/>
        </w:rPr>
        <w:t xml:space="preserve">          </w:t>
      </w:r>
      <w:r>
        <w:rPr>
          <w:sz w:val="28"/>
          <w:szCs w:val="28"/>
          <w:lang w:val="uk-UA"/>
        </w:rPr>
        <w:t xml:space="preserve"> іннова</w:t>
      </w:r>
      <w:r w:rsidR="00AD5711">
        <w:rPr>
          <w:sz w:val="28"/>
          <w:szCs w:val="28"/>
          <w:lang w:val="uk-UA"/>
        </w:rPr>
        <w:t>ційного проекту, тис. грн</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8"/>
        <w:gridCol w:w="181"/>
        <w:gridCol w:w="1661"/>
        <w:gridCol w:w="182"/>
        <w:gridCol w:w="54"/>
        <w:gridCol w:w="371"/>
        <w:gridCol w:w="505"/>
        <w:gridCol w:w="487"/>
        <w:gridCol w:w="1620"/>
        <w:gridCol w:w="507"/>
        <w:gridCol w:w="992"/>
        <w:gridCol w:w="876"/>
        <w:gridCol w:w="1108"/>
      </w:tblGrid>
      <w:tr w:rsidR="0031750D" w:rsidRPr="00F45D23" w:rsidTr="00252E20">
        <w:tc>
          <w:tcPr>
            <w:tcW w:w="709" w:type="dxa"/>
            <w:gridSpan w:val="2"/>
            <w:vMerge w:val="restart"/>
          </w:tcPr>
          <w:p w:rsidR="0031750D" w:rsidRPr="00D70ADE" w:rsidRDefault="00D70ADE" w:rsidP="00D347F3">
            <w:pPr>
              <w:tabs>
                <w:tab w:val="num" w:pos="426"/>
              </w:tabs>
              <w:rPr>
                <w:lang w:val="uk-UA"/>
              </w:rPr>
            </w:pPr>
            <w:r w:rsidRPr="00D70ADE">
              <w:rPr>
                <w:lang w:val="uk-UA"/>
              </w:rPr>
              <w:t>Н</w:t>
            </w:r>
            <w:r w:rsidRPr="00D70ADE">
              <w:rPr>
                <w:lang w:val="uk-UA"/>
              </w:rPr>
              <w:t>о</w:t>
            </w:r>
            <w:r w:rsidRPr="00D70ADE">
              <w:rPr>
                <w:lang w:val="uk-UA"/>
              </w:rPr>
              <w:t>мер</w:t>
            </w:r>
          </w:p>
        </w:tc>
        <w:tc>
          <w:tcPr>
            <w:tcW w:w="1843" w:type="dxa"/>
            <w:gridSpan w:val="2"/>
            <w:vMerge w:val="restart"/>
          </w:tcPr>
          <w:p w:rsidR="0031750D" w:rsidRPr="00F45D23" w:rsidRDefault="0031750D" w:rsidP="00D347F3">
            <w:pPr>
              <w:tabs>
                <w:tab w:val="num" w:pos="426"/>
              </w:tabs>
              <w:rPr>
                <w:lang w:val="uk-UA"/>
              </w:rPr>
            </w:pPr>
            <w:r w:rsidRPr="00F45D23">
              <w:rPr>
                <w:lang w:val="uk-UA"/>
              </w:rPr>
              <w:t>Показники</w:t>
            </w:r>
          </w:p>
        </w:tc>
        <w:tc>
          <w:tcPr>
            <w:tcW w:w="6520" w:type="dxa"/>
            <w:gridSpan w:val="9"/>
          </w:tcPr>
          <w:p w:rsidR="0031750D" w:rsidRPr="00F45D23" w:rsidRDefault="00F45D23" w:rsidP="00D347F3">
            <w:pPr>
              <w:tabs>
                <w:tab w:val="num" w:pos="426"/>
              </w:tabs>
              <w:rPr>
                <w:lang w:val="uk-UA"/>
              </w:rPr>
            </w:pPr>
            <w:r w:rsidRPr="00F45D23">
              <w:rPr>
                <w:lang w:val="uk-UA"/>
              </w:rPr>
              <w:t>Рік</w:t>
            </w:r>
          </w:p>
        </w:tc>
      </w:tr>
      <w:tr w:rsidR="00252E20" w:rsidRPr="00F45D23" w:rsidTr="00252E20">
        <w:tc>
          <w:tcPr>
            <w:tcW w:w="709" w:type="dxa"/>
            <w:gridSpan w:val="2"/>
            <w:vMerge/>
          </w:tcPr>
          <w:p w:rsidR="0031750D" w:rsidRPr="00F45D23" w:rsidRDefault="0031750D" w:rsidP="00D347F3">
            <w:pPr>
              <w:tabs>
                <w:tab w:val="num" w:pos="426"/>
              </w:tabs>
              <w:rPr>
                <w:lang w:val="uk-UA"/>
              </w:rPr>
            </w:pPr>
          </w:p>
        </w:tc>
        <w:tc>
          <w:tcPr>
            <w:tcW w:w="1843" w:type="dxa"/>
            <w:gridSpan w:val="2"/>
            <w:vMerge/>
          </w:tcPr>
          <w:p w:rsidR="0031750D" w:rsidRPr="00F45D23" w:rsidRDefault="0031750D" w:rsidP="00D347F3">
            <w:pPr>
              <w:tabs>
                <w:tab w:val="num" w:pos="426"/>
              </w:tabs>
              <w:rPr>
                <w:lang w:val="uk-UA"/>
              </w:rPr>
            </w:pPr>
          </w:p>
        </w:tc>
        <w:tc>
          <w:tcPr>
            <w:tcW w:w="425" w:type="dxa"/>
            <w:gridSpan w:val="2"/>
          </w:tcPr>
          <w:p w:rsidR="0031750D" w:rsidRPr="00F45D23" w:rsidRDefault="0031750D" w:rsidP="00E0034D">
            <w:pPr>
              <w:tabs>
                <w:tab w:val="num" w:pos="426"/>
              </w:tabs>
              <w:rPr>
                <w:lang w:val="uk-UA"/>
              </w:rPr>
            </w:pPr>
            <w:r w:rsidRPr="00F45D23">
              <w:rPr>
                <w:lang w:val="uk-UA"/>
              </w:rPr>
              <w:t>0</w:t>
            </w:r>
          </w:p>
        </w:tc>
        <w:tc>
          <w:tcPr>
            <w:tcW w:w="992" w:type="dxa"/>
            <w:gridSpan w:val="2"/>
          </w:tcPr>
          <w:p w:rsidR="0031750D" w:rsidRPr="00F45D23" w:rsidRDefault="0031750D" w:rsidP="00E0034D">
            <w:pPr>
              <w:tabs>
                <w:tab w:val="num" w:pos="426"/>
              </w:tabs>
              <w:rPr>
                <w:lang w:val="uk-UA"/>
              </w:rPr>
            </w:pPr>
            <w:r w:rsidRPr="00F45D23">
              <w:rPr>
                <w:lang w:val="uk-UA"/>
              </w:rPr>
              <w:t>1</w:t>
            </w:r>
          </w:p>
        </w:tc>
        <w:tc>
          <w:tcPr>
            <w:tcW w:w="2127" w:type="dxa"/>
            <w:gridSpan w:val="2"/>
          </w:tcPr>
          <w:p w:rsidR="0031750D" w:rsidRPr="00F45D23" w:rsidRDefault="0031750D" w:rsidP="00E0034D">
            <w:pPr>
              <w:tabs>
                <w:tab w:val="num" w:pos="426"/>
              </w:tabs>
              <w:rPr>
                <w:lang w:val="uk-UA"/>
              </w:rPr>
            </w:pPr>
            <w:r w:rsidRPr="00F45D23">
              <w:rPr>
                <w:lang w:val="uk-UA"/>
              </w:rPr>
              <w:t>2</w:t>
            </w:r>
          </w:p>
        </w:tc>
        <w:tc>
          <w:tcPr>
            <w:tcW w:w="992" w:type="dxa"/>
          </w:tcPr>
          <w:p w:rsidR="0031750D" w:rsidRPr="00F45D23" w:rsidRDefault="0031750D" w:rsidP="00E0034D">
            <w:pPr>
              <w:tabs>
                <w:tab w:val="num" w:pos="426"/>
              </w:tabs>
              <w:rPr>
                <w:lang w:val="uk-UA"/>
              </w:rPr>
            </w:pPr>
            <w:r w:rsidRPr="00F45D23">
              <w:rPr>
                <w:lang w:val="uk-UA"/>
              </w:rPr>
              <w:t>3</w:t>
            </w:r>
          </w:p>
        </w:tc>
        <w:tc>
          <w:tcPr>
            <w:tcW w:w="876" w:type="dxa"/>
          </w:tcPr>
          <w:p w:rsidR="0031750D" w:rsidRPr="00F45D23" w:rsidRDefault="0031750D" w:rsidP="00E0034D">
            <w:pPr>
              <w:tabs>
                <w:tab w:val="num" w:pos="426"/>
              </w:tabs>
              <w:rPr>
                <w:lang w:val="uk-UA"/>
              </w:rPr>
            </w:pPr>
            <w:r w:rsidRPr="00F45D23">
              <w:rPr>
                <w:lang w:val="uk-UA"/>
              </w:rPr>
              <w:t>4</w:t>
            </w:r>
          </w:p>
        </w:tc>
        <w:tc>
          <w:tcPr>
            <w:tcW w:w="1108" w:type="dxa"/>
          </w:tcPr>
          <w:p w:rsidR="0031750D" w:rsidRPr="00F45D23" w:rsidRDefault="0031750D" w:rsidP="00E0034D">
            <w:pPr>
              <w:tabs>
                <w:tab w:val="num" w:pos="426"/>
              </w:tabs>
              <w:rPr>
                <w:lang w:val="uk-UA"/>
              </w:rPr>
            </w:pPr>
            <w:r w:rsidRPr="00F45D23">
              <w:rPr>
                <w:lang w:val="uk-UA"/>
              </w:rPr>
              <w:t>5</w:t>
            </w:r>
          </w:p>
        </w:tc>
      </w:tr>
      <w:tr w:rsidR="00252E20" w:rsidRPr="00F45D23" w:rsidTr="00252E20">
        <w:tc>
          <w:tcPr>
            <w:tcW w:w="709" w:type="dxa"/>
            <w:gridSpan w:val="2"/>
          </w:tcPr>
          <w:p w:rsidR="00E0034D" w:rsidRPr="00F45D23" w:rsidRDefault="00E0034D" w:rsidP="00E0034D">
            <w:pPr>
              <w:tabs>
                <w:tab w:val="num" w:pos="426"/>
              </w:tabs>
              <w:jc w:val="center"/>
              <w:rPr>
                <w:lang w:val="uk-UA"/>
              </w:rPr>
            </w:pPr>
            <w:r>
              <w:rPr>
                <w:lang w:val="uk-UA"/>
              </w:rPr>
              <w:t>1</w:t>
            </w:r>
          </w:p>
        </w:tc>
        <w:tc>
          <w:tcPr>
            <w:tcW w:w="1843" w:type="dxa"/>
            <w:gridSpan w:val="2"/>
          </w:tcPr>
          <w:p w:rsidR="00E0034D" w:rsidRPr="00F45D23" w:rsidRDefault="00E0034D" w:rsidP="00E0034D">
            <w:pPr>
              <w:tabs>
                <w:tab w:val="num" w:pos="426"/>
              </w:tabs>
              <w:jc w:val="center"/>
              <w:rPr>
                <w:lang w:val="uk-UA"/>
              </w:rPr>
            </w:pPr>
            <w:r>
              <w:rPr>
                <w:lang w:val="uk-UA"/>
              </w:rPr>
              <w:t>2</w:t>
            </w:r>
          </w:p>
        </w:tc>
        <w:tc>
          <w:tcPr>
            <w:tcW w:w="425" w:type="dxa"/>
            <w:gridSpan w:val="2"/>
          </w:tcPr>
          <w:p w:rsidR="00E0034D" w:rsidRPr="00F45D23" w:rsidRDefault="00E0034D" w:rsidP="00E0034D">
            <w:pPr>
              <w:tabs>
                <w:tab w:val="num" w:pos="426"/>
              </w:tabs>
              <w:jc w:val="center"/>
              <w:rPr>
                <w:lang w:val="uk-UA"/>
              </w:rPr>
            </w:pPr>
            <w:r>
              <w:rPr>
                <w:lang w:val="uk-UA"/>
              </w:rPr>
              <w:t>3</w:t>
            </w:r>
          </w:p>
        </w:tc>
        <w:tc>
          <w:tcPr>
            <w:tcW w:w="992" w:type="dxa"/>
            <w:gridSpan w:val="2"/>
            <w:vAlign w:val="bottom"/>
          </w:tcPr>
          <w:p w:rsidR="00E0034D" w:rsidRPr="00E0034D" w:rsidRDefault="00E0034D" w:rsidP="00E0034D">
            <w:pPr>
              <w:jc w:val="center"/>
              <w:rPr>
                <w:color w:val="000000"/>
                <w:lang w:val="uk-UA"/>
              </w:rPr>
            </w:pPr>
            <w:r>
              <w:rPr>
                <w:color w:val="000000"/>
                <w:lang w:val="uk-UA"/>
              </w:rPr>
              <w:t>4</w:t>
            </w:r>
          </w:p>
        </w:tc>
        <w:tc>
          <w:tcPr>
            <w:tcW w:w="2127" w:type="dxa"/>
            <w:gridSpan w:val="2"/>
            <w:vAlign w:val="bottom"/>
          </w:tcPr>
          <w:p w:rsidR="00E0034D" w:rsidRPr="00E0034D" w:rsidRDefault="00E0034D" w:rsidP="00E0034D">
            <w:pPr>
              <w:jc w:val="center"/>
              <w:rPr>
                <w:color w:val="000000"/>
                <w:lang w:val="uk-UA"/>
              </w:rPr>
            </w:pPr>
            <w:r>
              <w:rPr>
                <w:color w:val="000000"/>
                <w:lang w:val="uk-UA"/>
              </w:rPr>
              <w:t>5</w:t>
            </w:r>
          </w:p>
        </w:tc>
        <w:tc>
          <w:tcPr>
            <w:tcW w:w="992" w:type="dxa"/>
            <w:vAlign w:val="bottom"/>
          </w:tcPr>
          <w:p w:rsidR="00E0034D" w:rsidRPr="00E0034D" w:rsidRDefault="00E0034D" w:rsidP="00E0034D">
            <w:pPr>
              <w:jc w:val="center"/>
              <w:rPr>
                <w:color w:val="000000"/>
                <w:lang w:val="uk-UA"/>
              </w:rPr>
            </w:pPr>
            <w:r>
              <w:rPr>
                <w:color w:val="000000"/>
                <w:lang w:val="uk-UA"/>
              </w:rPr>
              <w:t>6</w:t>
            </w:r>
          </w:p>
        </w:tc>
        <w:tc>
          <w:tcPr>
            <w:tcW w:w="876" w:type="dxa"/>
            <w:vAlign w:val="bottom"/>
          </w:tcPr>
          <w:p w:rsidR="00E0034D" w:rsidRPr="00E0034D" w:rsidRDefault="00E0034D" w:rsidP="00E0034D">
            <w:pPr>
              <w:jc w:val="center"/>
              <w:rPr>
                <w:color w:val="000000"/>
                <w:lang w:val="uk-UA"/>
              </w:rPr>
            </w:pPr>
            <w:r>
              <w:rPr>
                <w:color w:val="000000"/>
                <w:lang w:val="uk-UA"/>
              </w:rPr>
              <w:t>7</w:t>
            </w:r>
          </w:p>
        </w:tc>
        <w:tc>
          <w:tcPr>
            <w:tcW w:w="1108" w:type="dxa"/>
            <w:vAlign w:val="bottom"/>
          </w:tcPr>
          <w:p w:rsidR="00E0034D" w:rsidRPr="00E0034D" w:rsidRDefault="00E0034D" w:rsidP="00E0034D">
            <w:pPr>
              <w:jc w:val="center"/>
              <w:rPr>
                <w:color w:val="000000"/>
                <w:lang w:val="uk-UA"/>
              </w:rPr>
            </w:pPr>
            <w:r>
              <w:rPr>
                <w:color w:val="000000"/>
                <w:lang w:val="uk-UA"/>
              </w:rPr>
              <w:t>8</w:t>
            </w:r>
          </w:p>
        </w:tc>
      </w:tr>
      <w:tr w:rsidR="00252E20" w:rsidRPr="00F45D23" w:rsidTr="00252E20">
        <w:tc>
          <w:tcPr>
            <w:tcW w:w="709" w:type="dxa"/>
            <w:gridSpan w:val="2"/>
          </w:tcPr>
          <w:p w:rsidR="00B96972" w:rsidRPr="00F45D23" w:rsidRDefault="00B96972" w:rsidP="00D347F3">
            <w:pPr>
              <w:tabs>
                <w:tab w:val="num" w:pos="426"/>
              </w:tabs>
              <w:rPr>
                <w:lang w:val="uk-UA"/>
              </w:rPr>
            </w:pPr>
            <w:r w:rsidRPr="00F45D23">
              <w:rPr>
                <w:lang w:val="uk-UA"/>
              </w:rPr>
              <w:t>2.1</w:t>
            </w:r>
          </w:p>
        </w:tc>
        <w:tc>
          <w:tcPr>
            <w:tcW w:w="1843" w:type="dxa"/>
            <w:gridSpan w:val="2"/>
          </w:tcPr>
          <w:p w:rsidR="00B96972" w:rsidRPr="00F45D23" w:rsidRDefault="00B96972" w:rsidP="00D347F3">
            <w:pPr>
              <w:tabs>
                <w:tab w:val="num" w:pos="426"/>
              </w:tabs>
              <w:rPr>
                <w:lang w:val="uk-UA"/>
              </w:rPr>
            </w:pPr>
            <w:r w:rsidRPr="00F45D23">
              <w:rPr>
                <w:lang w:val="uk-UA"/>
              </w:rPr>
              <w:t>Обсяг продажу, шт</w:t>
            </w:r>
          </w:p>
        </w:tc>
        <w:tc>
          <w:tcPr>
            <w:tcW w:w="425" w:type="dxa"/>
            <w:gridSpan w:val="2"/>
          </w:tcPr>
          <w:p w:rsidR="00B96972" w:rsidRPr="00F45D23" w:rsidRDefault="00B96972" w:rsidP="00D347F3">
            <w:pPr>
              <w:tabs>
                <w:tab w:val="num" w:pos="426"/>
              </w:tabs>
              <w:rPr>
                <w:lang w:val="uk-UA"/>
              </w:rPr>
            </w:pPr>
          </w:p>
        </w:tc>
        <w:tc>
          <w:tcPr>
            <w:tcW w:w="992" w:type="dxa"/>
            <w:gridSpan w:val="2"/>
            <w:vAlign w:val="bottom"/>
          </w:tcPr>
          <w:p w:rsidR="00B96972" w:rsidRPr="00F45D23" w:rsidRDefault="00B96972" w:rsidP="00D347F3">
            <w:pPr>
              <w:jc w:val="right"/>
              <w:rPr>
                <w:color w:val="000000"/>
              </w:rPr>
            </w:pPr>
            <w:r w:rsidRPr="00F45D23">
              <w:rPr>
                <w:color w:val="000000"/>
              </w:rPr>
              <w:t>20,0</w:t>
            </w:r>
          </w:p>
        </w:tc>
        <w:tc>
          <w:tcPr>
            <w:tcW w:w="2127" w:type="dxa"/>
            <w:gridSpan w:val="2"/>
            <w:vAlign w:val="bottom"/>
          </w:tcPr>
          <w:p w:rsidR="00B96972" w:rsidRPr="00F45D23" w:rsidRDefault="00B96972" w:rsidP="00AD5711">
            <w:pPr>
              <w:jc w:val="center"/>
              <w:rPr>
                <w:color w:val="000000"/>
              </w:rPr>
            </w:pPr>
            <w:r w:rsidRPr="00F45D23">
              <w:rPr>
                <w:color w:val="000000"/>
              </w:rPr>
              <w:t>25,0</w:t>
            </w:r>
          </w:p>
        </w:tc>
        <w:tc>
          <w:tcPr>
            <w:tcW w:w="992" w:type="dxa"/>
            <w:vAlign w:val="bottom"/>
          </w:tcPr>
          <w:p w:rsidR="00B96972" w:rsidRPr="00F45D23" w:rsidRDefault="00B96972" w:rsidP="00AD5711">
            <w:pPr>
              <w:jc w:val="center"/>
              <w:rPr>
                <w:color w:val="000000"/>
              </w:rPr>
            </w:pPr>
            <w:r w:rsidRPr="00F45D23">
              <w:rPr>
                <w:color w:val="000000"/>
              </w:rPr>
              <w:t>35,0</w:t>
            </w:r>
          </w:p>
        </w:tc>
        <w:tc>
          <w:tcPr>
            <w:tcW w:w="876" w:type="dxa"/>
            <w:vAlign w:val="bottom"/>
          </w:tcPr>
          <w:p w:rsidR="00B96972" w:rsidRPr="00F45D23" w:rsidRDefault="00B96972" w:rsidP="00AD5711">
            <w:pPr>
              <w:jc w:val="center"/>
              <w:rPr>
                <w:color w:val="000000"/>
              </w:rPr>
            </w:pPr>
            <w:r w:rsidRPr="00F45D23">
              <w:rPr>
                <w:color w:val="000000"/>
              </w:rPr>
              <w:t>32,0</w:t>
            </w:r>
          </w:p>
        </w:tc>
        <w:tc>
          <w:tcPr>
            <w:tcW w:w="1108" w:type="dxa"/>
            <w:vAlign w:val="bottom"/>
          </w:tcPr>
          <w:p w:rsidR="00B96972" w:rsidRPr="00F45D23" w:rsidRDefault="00B96972" w:rsidP="00AD5711">
            <w:pPr>
              <w:jc w:val="center"/>
              <w:rPr>
                <w:color w:val="000000"/>
              </w:rPr>
            </w:pPr>
            <w:r w:rsidRPr="00F45D23">
              <w:rPr>
                <w:color w:val="000000"/>
              </w:rPr>
              <w:t>26,0</w:t>
            </w:r>
          </w:p>
        </w:tc>
      </w:tr>
      <w:tr w:rsidR="00252E20" w:rsidRPr="00F45D23" w:rsidTr="00252E20">
        <w:tc>
          <w:tcPr>
            <w:tcW w:w="709" w:type="dxa"/>
            <w:gridSpan w:val="2"/>
          </w:tcPr>
          <w:p w:rsidR="00B96972" w:rsidRPr="00F45D23" w:rsidRDefault="00B96972" w:rsidP="00D347F3">
            <w:pPr>
              <w:tabs>
                <w:tab w:val="num" w:pos="426"/>
              </w:tabs>
              <w:rPr>
                <w:lang w:val="uk-UA"/>
              </w:rPr>
            </w:pPr>
            <w:r w:rsidRPr="00F45D23">
              <w:rPr>
                <w:lang w:val="uk-UA"/>
              </w:rPr>
              <w:t>2.2</w:t>
            </w:r>
          </w:p>
        </w:tc>
        <w:tc>
          <w:tcPr>
            <w:tcW w:w="1843" w:type="dxa"/>
            <w:gridSpan w:val="2"/>
          </w:tcPr>
          <w:p w:rsidR="00B96972" w:rsidRPr="00F45D23" w:rsidRDefault="00B96972" w:rsidP="00D347F3">
            <w:pPr>
              <w:tabs>
                <w:tab w:val="num" w:pos="426"/>
              </w:tabs>
              <w:rPr>
                <w:lang w:val="uk-UA"/>
              </w:rPr>
            </w:pPr>
            <w:r w:rsidRPr="00F45D23">
              <w:rPr>
                <w:lang w:val="uk-UA"/>
              </w:rPr>
              <w:t>Ціна, грн</w:t>
            </w:r>
          </w:p>
        </w:tc>
        <w:tc>
          <w:tcPr>
            <w:tcW w:w="425" w:type="dxa"/>
            <w:gridSpan w:val="2"/>
          </w:tcPr>
          <w:p w:rsidR="00B96972" w:rsidRPr="00F45D23" w:rsidRDefault="00B96972" w:rsidP="00D347F3">
            <w:pPr>
              <w:tabs>
                <w:tab w:val="num" w:pos="426"/>
              </w:tabs>
              <w:rPr>
                <w:lang w:val="uk-UA"/>
              </w:rPr>
            </w:pPr>
          </w:p>
        </w:tc>
        <w:tc>
          <w:tcPr>
            <w:tcW w:w="992" w:type="dxa"/>
            <w:gridSpan w:val="2"/>
            <w:vAlign w:val="bottom"/>
          </w:tcPr>
          <w:p w:rsidR="00B96972" w:rsidRPr="00F45D23" w:rsidRDefault="00B96972" w:rsidP="00D347F3">
            <w:pPr>
              <w:jc w:val="right"/>
              <w:rPr>
                <w:color w:val="000000"/>
              </w:rPr>
            </w:pPr>
            <w:r w:rsidRPr="00F45D23">
              <w:rPr>
                <w:color w:val="000000"/>
              </w:rPr>
              <w:t>19,79</w:t>
            </w:r>
          </w:p>
        </w:tc>
        <w:tc>
          <w:tcPr>
            <w:tcW w:w="2127" w:type="dxa"/>
            <w:gridSpan w:val="2"/>
            <w:vAlign w:val="bottom"/>
          </w:tcPr>
          <w:p w:rsidR="00B96972" w:rsidRPr="00F45D23" w:rsidRDefault="00B96972" w:rsidP="00AD5711">
            <w:pPr>
              <w:jc w:val="center"/>
              <w:rPr>
                <w:color w:val="000000"/>
                <w:lang w:val="uk-UA"/>
              </w:rPr>
            </w:pPr>
            <w:r w:rsidRPr="00F45D23">
              <w:rPr>
                <w:color w:val="000000"/>
              </w:rPr>
              <w:t>20,04</w:t>
            </w:r>
            <w:r w:rsidR="00E0034D">
              <w:rPr>
                <w:color w:val="000000"/>
                <w:lang w:val="uk-UA"/>
              </w:rPr>
              <w:t xml:space="preserve"> </w:t>
            </w:r>
            <w:r w:rsidR="002B6416" w:rsidRPr="00F45D23">
              <w:rPr>
                <w:color w:val="000000"/>
                <w:lang w:val="uk-UA"/>
              </w:rPr>
              <w:t>=</w:t>
            </w:r>
            <w:r w:rsidR="00E0034D">
              <w:rPr>
                <w:color w:val="000000"/>
                <w:lang w:val="uk-UA"/>
              </w:rPr>
              <w:t xml:space="preserve"> </w:t>
            </w:r>
            <w:r w:rsidR="002B6416" w:rsidRPr="00F45D23">
              <w:rPr>
                <w:color w:val="000000"/>
                <w:lang w:val="uk-UA"/>
              </w:rPr>
              <w:t>19,79+0,25</w:t>
            </w:r>
          </w:p>
        </w:tc>
        <w:tc>
          <w:tcPr>
            <w:tcW w:w="992" w:type="dxa"/>
            <w:vAlign w:val="bottom"/>
          </w:tcPr>
          <w:p w:rsidR="00B96972" w:rsidRPr="00F45D23" w:rsidRDefault="00B96972" w:rsidP="00252E20">
            <w:pPr>
              <w:jc w:val="center"/>
              <w:rPr>
                <w:color w:val="000000"/>
                <w:lang w:val="uk-UA"/>
              </w:rPr>
            </w:pPr>
            <w:r w:rsidRPr="00F45D23">
              <w:rPr>
                <w:color w:val="000000"/>
              </w:rPr>
              <w:t>20,29</w:t>
            </w:r>
          </w:p>
        </w:tc>
        <w:tc>
          <w:tcPr>
            <w:tcW w:w="876" w:type="dxa"/>
            <w:vAlign w:val="bottom"/>
          </w:tcPr>
          <w:p w:rsidR="00B96972" w:rsidRPr="00F45D23" w:rsidRDefault="00B96972" w:rsidP="00AD5711">
            <w:pPr>
              <w:jc w:val="center"/>
              <w:rPr>
                <w:color w:val="000000"/>
              </w:rPr>
            </w:pPr>
            <w:r w:rsidRPr="00F45D23">
              <w:rPr>
                <w:color w:val="000000"/>
              </w:rPr>
              <w:t>20,54</w:t>
            </w:r>
          </w:p>
        </w:tc>
        <w:tc>
          <w:tcPr>
            <w:tcW w:w="1108" w:type="dxa"/>
            <w:vAlign w:val="bottom"/>
          </w:tcPr>
          <w:p w:rsidR="00B96972" w:rsidRPr="00F45D23" w:rsidRDefault="00B96972" w:rsidP="00AD5711">
            <w:pPr>
              <w:jc w:val="center"/>
              <w:rPr>
                <w:color w:val="000000"/>
              </w:rPr>
            </w:pPr>
            <w:r w:rsidRPr="00F45D23">
              <w:rPr>
                <w:color w:val="000000"/>
              </w:rPr>
              <w:t>20,79</w:t>
            </w:r>
          </w:p>
        </w:tc>
      </w:tr>
      <w:tr w:rsidR="00252E20" w:rsidRPr="00F45D23" w:rsidTr="00252E20">
        <w:tc>
          <w:tcPr>
            <w:tcW w:w="709" w:type="dxa"/>
            <w:gridSpan w:val="2"/>
          </w:tcPr>
          <w:p w:rsidR="00B96972" w:rsidRPr="00F45D23" w:rsidRDefault="00B96972" w:rsidP="00D347F3">
            <w:pPr>
              <w:tabs>
                <w:tab w:val="num" w:pos="426"/>
              </w:tabs>
              <w:rPr>
                <w:lang w:val="uk-UA"/>
              </w:rPr>
            </w:pPr>
            <w:r w:rsidRPr="00F45D23">
              <w:rPr>
                <w:lang w:val="uk-UA"/>
              </w:rPr>
              <w:t>2.3</w:t>
            </w:r>
          </w:p>
        </w:tc>
        <w:tc>
          <w:tcPr>
            <w:tcW w:w="1843" w:type="dxa"/>
            <w:gridSpan w:val="2"/>
          </w:tcPr>
          <w:p w:rsidR="00B96972" w:rsidRPr="00F45D23" w:rsidRDefault="00B96972" w:rsidP="00D347F3">
            <w:pPr>
              <w:tabs>
                <w:tab w:val="num" w:pos="426"/>
              </w:tabs>
              <w:rPr>
                <w:lang w:val="uk-UA"/>
              </w:rPr>
            </w:pPr>
            <w:r w:rsidRPr="00F45D23">
              <w:rPr>
                <w:lang w:val="uk-UA"/>
              </w:rPr>
              <w:t>Дохід</w:t>
            </w:r>
          </w:p>
        </w:tc>
        <w:tc>
          <w:tcPr>
            <w:tcW w:w="425" w:type="dxa"/>
            <w:gridSpan w:val="2"/>
          </w:tcPr>
          <w:p w:rsidR="00B96972" w:rsidRPr="00F45D23" w:rsidRDefault="00B96972" w:rsidP="00D347F3">
            <w:pPr>
              <w:tabs>
                <w:tab w:val="num" w:pos="426"/>
              </w:tabs>
              <w:rPr>
                <w:lang w:val="uk-UA"/>
              </w:rPr>
            </w:pPr>
          </w:p>
        </w:tc>
        <w:tc>
          <w:tcPr>
            <w:tcW w:w="992" w:type="dxa"/>
            <w:gridSpan w:val="2"/>
            <w:vAlign w:val="bottom"/>
          </w:tcPr>
          <w:p w:rsidR="00B96972" w:rsidRPr="00F45D23" w:rsidRDefault="00B96972" w:rsidP="00D347F3">
            <w:pPr>
              <w:jc w:val="right"/>
              <w:rPr>
                <w:color w:val="000000"/>
              </w:rPr>
            </w:pPr>
            <w:r w:rsidRPr="00F45D23">
              <w:rPr>
                <w:color w:val="000000"/>
              </w:rPr>
              <w:t>395,80</w:t>
            </w:r>
          </w:p>
        </w:tc>
        <w:tc>
          <w:tcPr>
            <w:tcW w:w="2127" w:type="dxa"/>
            <w:gridSpan w:val="2"/>
            <w:vAlign w:val="bottom"/>
          </w:tcPr>
          <w:p w:rsidR="00B96972" w:rsidRPr="00F45D23" w:rsidRDefault="00B96972" w:rsidP="00AD5711">
            <w:pPr>
              <w:jc w:val="center"/>
              <w:rPr>
                <w:color w:val="000000"/>
                <w:lang w:val="uk-UA"/>
              </w:rPr>
            </w:pPr>
            <w:r w:rsidRPr="00F45D23">
              <w:rPr>
                <w:color w:val="000000"/>
              </w:rPr>
              <w:t>501,00</w:t>
            </w:r>
            <w:r w:rsidR="00E0034D">
              <w:rPr>
                <w:color w:val="000000"/>
                <w:lang w:val="uk-UA"/>
              </w:rPr>
              <w:t xml:space="preserve"> </w:t>
            </w:r>
            <w:r w:rsidR="002B6416" w:rsidRPr="00F45D23">
              <w:rPr>
                <w:color w:val="000000"/>
                <w:lang w:val="uk-UA"/>
              </w:rPr>
              <w:t>=</w:t>
            </w:r>
            <w:r w:rsidR="00E0034D">
              <w:rPr>
                <w:color w:val="000000"/>
                <w:lang w:val="uk-UA"/>
              </w:rPr>
              <w:t xml:space="preserve"> </w:t>
            </w:r>
            <w:r w:rsidR="002B6416" w:rsidRPr="00F45D23">
              <w:rPr>
                <w:color w:val="000000"/>
                <w:lang w:val="uk-UA"/>
              </w:rPr>
              <w:t>25</w:t>
            </w:r>
            <w:r w:rsidR="002B6416" w:rsidRPr="00F45D23">
              <w:rPr>
                <w:lang w:val="uk-UA"/>
              </w:rPr>
              <w:t>×20,04</w:t>
            </w:r>
          </w:p>
        </w:tc>
        <w:tc>
          <w:tcPr>
            <w:tcW w:w="992" w:type="dxa"/>
            <w:vAlign w:val="bottom"/>
          </w:tcPr>
          <w:p w:rsidR="00B96972" w:rsidRPr="00F45D23" w:rsidRDefault="00B96972" w:rsidP="00AD5711">
            <w:pPr>
              <w:jc w:val="center"/>
              <w:rPr>
                <w:color w:val="000000"/>
              </w:rPr>
            </w:pPr>
            <w:r w:rsidRPr="00F45D23">
              <w:rPr>
                <w:color w:val="000000"/>
              </w:rPr>
              <w:t>710,15</w:t>
            </w:r>
          </w:p>
        </w:tc>
        <w:tc>
          <w:tcPr>
            <w:tcW w:w="876" w:type="dxa"/>
            <w:vAlign w:val="bottom"/>
          </w:tcPr>
          <w:p w:rsidR="00B96972" w:rsidRPr="00F45D23" w:rsidRDefault="00B96972" w:rsidP="00AD5711">
            <w:pPr>
              <w:jc w:val="center"/>
              <w:rPr>
                <w:color w:val="000000"/>
              </w:rPr>
            </w:pPr>
            <w:r w:rsidRPr="00F45D23">
              <w:rPr>
                <w:color w:val="000000"/>
              </w:rPr>
              <w:t>657,28</w:t>
            </w:r>
          </w:p>
        </w:tc>
        <w:tc>
          <w:tcPr>
            <w:tcW w:w="1108" w:type="dxa"/>
            <w:vAlign w:val="bottom"/>
          </w:tcPr>
          <w:p w:rsidR="00B96972" w:rsidRPr="00F45D23" w:rsidRDefault="00B96972" w:rsidP="00AD5711">
            <w:pPr>
              <w:jc w:val="center"/>
              <w:rPr>
                <w:color w:val="000000"/>
              </w:rPr>
            </w:pPr>
            <w:r w:rsidRPr="00F45D23">
              <w:rPr>
                <w:color w:val="000000"/>
              </w:rPr>
              <w:t>540,54</w:t>
            </w:r>
          </w:p>
        </w:tc>
      </w:tr>
      <w:tr w:rsidR="00252E20" w:rsidRPr="00F45D23" w:rsidTr="00252E20">
        <w:tc>
          <w:tcPr>
            <w:tcW w:w="709" w:type="dxa"/>
            <w:gridSpan w:val="2"/>
          </w:tcPr>
          <w:p w:rsidR="00B96972" w:rsidRPr="00F45D23" w:rsidRDefault="00B96972" w:rsidP="00D347F3">
            <w:pPr>
              <w:tabs>
                <w:tab w:val="num" w:pos="426"/>
              </w:tabs>
              <w:rPr>
                <w:lang w:val="uk-UA"/>
              </w:rPr>
            </w:pPr>
            <w:r w:rsidRPr="00F45D23">
              <w:rPr>
                <w:lang w:val="uk-UA"/>
              </w:rPr>
              <w:t>2.4</w:t>
            </w:r>
          </w:p>
        </w:tc>
        <w:tc>
          <w:tcPr>
            <w:tcW w:w="1843" w:type="dxa"/>
            <w:gridSpan w:val="2"/>
          </w:tcPr>
          <w:p w:rsidR="00B96972" w:rsidRPr="00F45D23" w:rsidRDefault="00B96972" w:rsidP="00D347F3">
            <w:pPr>
              <w:tabs>
                <w:tab w:val="num" w:pos="426"/>
              </w:tabs>
              <w:rPr>
                <w:lang w:val="uk-UA"/>
              </w:rPr>
            </w:pPr>
            <w:r w:rsidRPr="00F45D23">
              <w:rPr>
                <w:lang w:val="uk-UA"/>
              </w:rPr>
              <w:t>Оплата праці</w:t>
            </w:r>
          </w:p>
        </w:tc>
        <w:tc>
          <w:tcPr>
            <w:tcW w:w="425" w:type="dxa"/>
            <w:gridSpan w:val="2"/>
          </w:tcPr>
          <w:p w:rsidR="00B96972" w:rsidRPr="00F45D23" w:rsidRDefault="00B96972" w:rsidP="00D347F3">
            <w:pPr>
              <w:tabs>
                <w:tab w:val="num" w:pos="426"/>
              </w:tabs>
              <w:rPr>
                <w:lang w:val="uk-UA"/>
              </w:rPr>
            </w:pPr>
          </w:p>
        </w:tc>
        <w:tc>
          <w:tcPr>
            <w:tcW w:w="992" w:type="dxa"/>
            <w:gridSpan w:val="2"/>
            <w:vAlign w:val="bottom"/>
          </w:tcPr>
          <w:p w:rsidR="00B96972" w:rsidRPr="00F45D23" w:rsidRDefault="00B96972" w:rsidP="00D347F3">
            <w:pPr>
              <w:jc w:val="right"/>
              <w:rPr>
                <w:color w:val="000000"/>
              </w:rPr>
            </w:pPr>
            <w:r w:rsidRPr="00F45D23">
              <w:rPr>
                <w:color w:val="000000"/>
              </w:rPr>
              <w:t>87,08</w:t>
            </w:r>
          </w:p>
        </w:tc>
        <w:tc>
          <w:tcPr>
            <w:tcW w:w="2127" w:type="dxa"/>
            <w:gridSpan w:val="2"/>
            <w:vAlign w:val="bottom"/>
          </w:tcPr>
          <w:p w:rsidR="00B96972" w:rsidRPr="00F45D23" w:rsidRDefault="00B96972" w:rsidP="00AD5711">
            <w:pPr>
              <w:jc w:val="center"/>
              <w:rPr>
                <w:color w:val="000000"/>
              </w:rPr>
            </w:pPr>
            <w:r w:rsidRPr="00F45D23">
              <w:rPr>
                <w:color w:val="000000"/>
              </w:rPr>
              <w:t>110,22</w:t>
            </w:r>
          </w:p>
        </w:tc>
        <w:tc>
          <w:tcPr>
            <w:tcW w:w="992" w:type="dxa"/>
            <w:vAlign w:val="bottom"/>
          </w:tcPr>
          <w:p w:rsidR="00B96972" w:rsidRPr="00F45D23" w:rsidRDefault="00B96972" w:rsidP="00AD5711">
            <w:pPr>
              <w:jc w:val="center"/>
              <w:rPr>
                <w:color w:val="000000"/>
              </w:rPr>
            </w:pPr>
            <w:r w:rsidRPr="00F45D23">
              <w:rPr>
                <w:color w:val="000000"/>
              </w:rPr>
              <w:t>156,23</w:t>
            </w:r>
          </w:p>
        </w:tc>
        <w:tc>
          <w:tcPr>
            <w:tcW w:w="876" w:type="dxa"/>
            <w:vAlign w:val="bottom"/>
          </w:tcPr>
          <w:p w:rsidR="00B96972" w:rsidRPr="00F45D23" w:rsidRDefault="00B96972" w:rsidP="00AD5711">
            <w:pPr>
              <w:jc w:val="center"/>
              <w:rPr>
                <w:color w:val="000000"/>
              </w:rPr>
            </w:pPr>
            <w:r w:rsidRPr="00F45D23">
              <w:rPr>
                <w:color w:val="000000"/>
              </w:rPr>
              <w:t>144,60</w:t>
            </w:r>
          </w:p>
        </w:tc>
        <w:tc>
          <w:tcPr>
            <w:tcW w:w="1108" w:type="dxa"/>
            <w:vAlign w:val="bottom"/>
          </w:tcPr>
          <w:p w:rsidR="00B96972" w:rsidRPr="00F45D23" w:rsidRDefault="00B96972" w:rsidP="00AD5711">
            <w:pPr>
              <w:jc w:val="center"/>
              <w:rPr>
                <w:color w:val="000000"/>
              </w:rPr>
            </w:pPr>
            <w:r w:rsidRPr="00F45D23">
              <w:rPr>
                <w:color w:val="000000"/>
              </w:rPr>
              <w:t>118,92</w:t>
            </w:r>
          </w:p>
        </w:tc>
      </w:tr>
      <w:tr w:rsidR="00252E20" w:rsidRPr="00F45D23" w:rsidTr="00252E20">
        <w:tc>
          <w:tcPr>
            <w:tcW w:w="709" w:type="dxa"/>
            <w:gridSpan w:val="2"/>
          </w:tcPr>
          <w:p w:rsidR="00B96972" w:rsidRPr="00F45D23" w:rsidRDefault="00B96972" w:rsidP="00D347F3">
            <w:pPr>
              <w:tabs>
                <w:tab w:val="num" w:pos="426"/>
              </w:tabs>
              <w:rPr>
                <w:lang w:val="uk-UA"/>
              </w:rPr>
            </w:pPr>
            <w:r w:rsidRPr="00F45D23">
              <w:rPr>
                <w:lang w:val="uk-UA"/>
              </w:rPr>
              <w:t>2.5</w:t>
            </w:r>
          </w:p>
        </w:tc>
        <w:tc>
          <w:tcPr>
            <w:tcW w:w="1843" w:type="dxa"/>
            <w:gridSpan w:val="2"/>
          </w:tcPr>
          <w:p w:rsidR="00B96972" w:rsidRPr="00F45D23" w:rsidRDefault="00B96972" w:rsidP="00D347F3">
            <w:pPr>
              <w:tabs>
                <w:tab w:val="num" w:pos="426"/>
              </w:tabs>
              <w:rPr>
                <w:lang w:val="uk-UA"/>
              </w:rPr>
            </w:pPr>
            <w:r w:rsidRPr="00F45D23">
              <w:rPr>
                <w:lang w:val="uk-UA"/>
              </w:rPr>
              <w:t>Матеріали</w:t>
            </w:r>
          </w:p>
        </w:tc>
        <w:tc>
          <w:tcPr>
            <w:tcW w:w="425" w:type="dxa"/>
            <w:gridSpan w:val="2"/>
          </w:tcPr>
          <w:p w:rsidR="00B96972" w:rsidRPr="00F45D23" w:rsidRDefault="00B96972" w:rsidP="00D347F3">
            <w:pPr>
              <w:tabs>
                <w:tab w:val="num" w:pos="426"/>
              </w:tabs>
              <w:rPr>
                <w:lang w:val="uk-UA"/>
              </w:rPr>
            </w:pPr>
          </w:p>
        </w:tc>
        <w:tc>
          <w:tcPr>
            <w:tcW w:w="992" w:type="dxa"/>
            <w:gridSpan w:val="2"/>
            <w:vAlign w:val="bottom"/>
          </w:tcPr>
          <w:p w:rsidR="00B96972" w:rsidRPr="00F45D23" w:rsidRDefault="00B96972" w:rsidP="00D347F3">
            <w:pPr>
              <w:jc w:val="right"/>
              <w:rPr>
                <w:color w:val="000000"/>
              </w:rPr>
            </w:pPr>
            <w:r w:rsidRPr="00F45D23">
              <w:rPr>
                <w:color w:val="000000"/>
              </w:rPr>
              <w:t>98,95</w:t>
            </w:r>
          </w:p>
        </w:tc>
        <w:tc>
          <w:tcPr>
            <w:tcW w:w="2127" w:type="dxa"/>
            <w:gridSpan w:val="2"/>
            <w:vAlign w:val="bottom"/>
          </w:tcPr>
          <w:p w:rsidR="00B96972" w:rsidRPr="00F45D23" w:rsidRDefault="00B96972" w:rsidP="00AD5711">
            <w:pPr>
              <w:jc w:val="center"/>
              <w:rPr>
                <w:color w:val="000000"/>
              </w:rPr>
            </w:pPr>
            <w:r w:rsidRPr="00F45D23">
              <w:rPr>
                <w:color w:val="000000"/>
              </w:rPr>
              <w:t>125,25</w:t>
            </w:r>
          </w:p>
        </w:tc>
        <w:tc>
          <w:tcPr>
            <w:tcW w:w="992" w:type="dxa"/>
            <w:vAlign w:val="bottom"/>
          </w:tcPr>
          <w:p w:rsidR="00B96972" w:rsidRPr="00F45D23" w:rsidRDefault="00B96972" w:rsidP="00AD5711">
            <w:pPr>
              <w:jc w:val="center"/>
              <w:rPr>
                <w:color w:val="000000"/>
              </w:rPr>
            </w:pPr>
            <w:r w:rsidRPr="00F45D23">
              <w:rPr>
                <w:color w:val="000000"/>
              </w:rPr>
              <w:t>177,54</w:t>
            </w:r>
          </w:p>
        </w:tc>
        <w:tc>
          <w:tcPr>
            <w:tcW w:w="876" w:type="dxa"/>
            <w:vAlign w:val="bottom"/>
          </w:tcPr>
          <w:p w:rsidR="00B96972" w:rsidRPr="00F45D23" w:rsidRDefault="00B96972" w:rsidP="00AD5711">
            <w:pPr>
              <w:jc w:val="center"/>
              <w:rPr>
                <w:color w:val="000000"/>
              </w:rPr>
            </w:pPr>
            <w:r w:rsidRPr="00F45D23">
              <w:rPr>
                <w:color w:val="000000"/>
              </w:rPr>
              <w:t>164,32</w:t>
            </w:r>
          </w:p>
        </w:tc>
        <w:tc>
          <w:tcPr>
            <w:tcW w:w="1108" w:type="dxa"/>
            <w:vAlign w:val="bottom"/>
          </w:tcPr>
          <w:p w:rsidR="00B96972" w:rsidRPr="00F45D23" w:rsidRDefault="00B96972" w:rsidP="00AD5711">
            <w:pPr>
              <w:jc w:val="center"/>
              <w:rPr>
                <w:color w:val="000000"/>
              </w:rPr>
            </w:pPr>
            <w:r w:rsidRPr="00F45D23">
              <w:rPr>
                <w:color w:val="000000"/>
              </w:rPr>
              <w:t>135,14</w:t>
            </w:r>
          </w:p>
        </w:tc>
      </w:tr>
      <w:tr w:rsidR="00252E20" w:rsidRPr="00F45D23" w:rsidTr="00252E20">
        <w:tc>
          <w:tcPr>
            <w:tcW w:w="709" w:type="dxa"/>
            <w:gridSpan w:val="2"/>
          </w:tcPr>
          <w:p w:rsidR="00B96972" w:rsidRPr="00F45D23" w:rsidRDefault="00B96972" w:rsidP="00D347F3">
            <w:pPr>
              <w:tabs>
                <w:tab w:val="num" w:pos="426"/>
              </w:tabs>
              <w:rPr>
                <w:lang w:val="uk-UA"/>
              </w:rPr>
            </w:pPr>
            <w:r w:rsidRPr="00F45D23">
              <w:rPr>
                <w:lang w:val="uk-UA"/>
              </w:rPr>
              <w:t>2.6</w:t>
            </w:r>
          </w:p>
        </w:tc>
        <w:tc>
          <w:tcPr>
            <w:tcW w:w="1843" w:type="dxa"/>
            <w:gridSpan w:val="2"/>
          </w:tcPr>
          <w:p w:rsidR="00B96972" w:rsidRPr="00F45D23" w:rsidRDefault="00B96972" w:rsidP="00D347F3">
            <w:pPr>
              <w:tabs>
                <w:tab w:val="num" w:pos="426"/>
              </w:tabs>
              <w:rPr>
                <w:lang w:val="uk-UA"/>
              </w:rPr>
            </w:pPr>
            <w:r w:rsidRPr="00F45D23">
              <w:rPr>
                <w:lang w:val="uk-UA"/>
              </w:rPr>
              <w:t>Постійні в</w:t>
            </w:r>
            <w:r w:rsidRPr="00F45D23">
              <w:rPr>
                <w:lang w:val="uk-UA"/>
              </w:rPr>
              <w:t>и</w:t>
            </w:r>
            <w:r w:rsidRPr="00F45D23">
              <w:rPr>
                <w:lang w:val="uk-UA"/>
              </w:rPr>
              <w:t>трати</w:t>
            </w:r>
          </w:p>
        </w:tc>
        <w:tc>
          <w:tcPr>
            <w:tcW w:w="425" w:type="dxa"/>
            <w:gridSpan w:val="2"/>
          </w:tcPr>
          <w:p w:rsidR="00B96972" w:rsidRPr="00F45D23" w:rsidRDefault="00B96972" w:rsidP="00D347F3">
            <w:pPr>
              <w:tabs>
                <w:tab w:val="num" w:pos="426"/>
              </w:tabs>
              <w:rPr>
                <w:lang w:val="uk-UA"/>
              </w:rPr>
            </w:pPr>
          </w:p>
        </w:tc>
        <w:tc>
          <w:tcPr>
            <w:tcW w:w="992" w:type="dxa"/>
            <w:gridSpan w:val="2"/>
            <w:vAlign w:val="bottom"/>
          </w:tcPr>
          <w:p w:rsidR="00B96972" w:rsidRPr="00F45D23" w:rsidRDefault="00B96972" w:rsidP="00D347F3">
            <w:pPr>
              <w:jc w:val="right"/>
              <w:rPr>
                <w:color w:val="000000"/>
              </w:rPr>
            </w:pPr>
            <w:r w:rsidRPr="00F45D23">
              <w:rPr>
                <w:color w:val="000000"/>
              </w:rPr>
              <w:t>2,00</w:t>
            </w:r>
          </w:p>
        </w:tc>
        <w:tc>
          <w:tcPr>
            <w:tcW w:w="2127" w:type="dxa"/>
            <w:gridSpan w:val="2"/>
            <w:vAlign w:val="bottom"/>
          </w:tcPr>
          <w:p w:rsidR="00B96972" w:rsidRPr="00F45D23" w:rsidRDefault="00B96972" w:rsidP="00AD5711">
            <w:pPr>
              <w:jc w:val="center"/>
              <w:rPr>
                <w:color w:val="000000"/>
              </w:rPr>
            </w:pPr>
            <w:r w:rsidRPr="00F45D23">
              <w:rPr>
                <w:color w:val="000000"/>
              </w:rPr>
              <w:t>2,00</w:t>
            </w:r>
          </w:p>
        </w:tc>
        <w:tc>
          <w:tcPr>
            <w:tcW w:w="992" w:type="dxa"/>
            <w:vAlign w:val="bottom"/>
          </w:tcPr>
          <w:p w:rsidR="00B96972" w:rsidRPr="00F45D23" w:rsidRDefault="00B96972" w:rsidP="00AD5711">
            <w:pPr>
              <w:jc w:val="center"/>
              <w:rPr>
                <w:color w:val="000000"/>
              </w:rPr>
            </w:pPr>
            <w:r w:rsidRPr="00F45D23">
              <w:rPr>
                <w:color w:val="000000"/>
              </w:rPr>
              <w:t>2,00</w:t>
            </w:r>
          </w:p>
        </w:tc>
        <w:tc>
          <w:tcPr>
            <w:tcW w:w="876" w:type="dxa"/>
            <w:vAlign w:val="bottom"/>
          </w:tcPr>
          <w:p w:rsidR="00B96972" w:rsidRPr="00F45D23" w:rsidRDefault="00B96972" w:rsidP="00AD5711">
            <w:pPr>
              <w:jc w:val="center"/>
              <w:rPr>
                <w:color w:val="000000"/>
              </w:rPr>
            </w:pPr>
            <w:r w:rsidRPr="00F45D23">
              <w:rPr>
                <w:color w:val="000000"/>
              </w:rPr>
              <w:t>2,00</w:t>
            </w:r>
          </w:p>
        </w:tc>
        <w:tc>
          <w:tcPr>
            <w:tcW w:w="1108" w:type="dxa"/>
            <w:vAlign w:val="bottom"/>
          </w:tcPr>
          <w:p w:rsidR="00B96972" w:rsidRPr="00F45D23" w:rsidRDefault="00B96972" w:rsidP="00AD5711">
            <w:pPr>
              <w:jc w:val="center"/>
              <w:rPr>
                <w:color w:val="000000"/>
              </w:rPr>
            </w:pPr>
            <w:r w:rsidRPr="00F45D23">
              <w:rPr>
                <w:color w:val="000000"/>
              </w:rPr>
              <w:t>2,00</w:t>
            </w:r>
          </w:p>
        </w:tc>
      </w:tr>
      <w:tr w:rsidR="00252E20" w:rsidRPr="00F45D23" w:rsidTr="00252E20">
        <w:tc>
          <w:tcPr>
            <w:tcW w:w="709" w:type="dxa"/>
            <w:gridSpan w:val="2"/>
          </w:tcPr>
          <w:p w:rsidR="00B96972" w:rsidRPr="00F45D23" w:rsidRDefault="00B96972" w:rsidP="00D347F3">
            <w:pPr>
              <w:tabs>
                <w:tab w:val="num" w:pos="426"/>
              </w:tabs>
              <w:rPr>
                <w:lang w:val="uk-UA"/>
              </w:rPr>
            </w:pPr>
            <w:r w:rsidRPr="00F45D23">
              <w:rPr>
                <w:lang w:val="uk-UA"/>
              </w:rPr>
              <w:t>2.7</w:t>
            </w:r>
          </w:p>
        </w:tc>
        <w:tc>
          <w:tcPr>
            <w:tcW w:w="1843" w:type="dxa"/>
            <w:gridSpan w:val="2"/>
          </w:tcPr>
          <w:p w:rsidR="00B96972" w:rsidRPr="00F45D23" w:rsidRDefault="00B96972" w:rsidP="00D347F3">
            <w:pPr>
              <w:tabs>
                <w:tab w:val="num" w:pos="426"/>
              </w:tabs>
              <w:rPr>
                <w:lang w:val="uk-UA"/>
              </w:rPr>
            </w:pPr>
            <w:r w:rsidRPr="00F45D23">
              <w:rPr>
                <w:lang w:val="uk-UA"/>
              </w:rPr>
              <w:t>Чисті опер</w:t>
            </w:r>
            <w:r w:rsidRPr="00F45D23">
              <w:rPr>
                <w:lang w:val="uk-UA"/>
              </w:rPr>
              <w:t>а</w:t>
            </w:r>
            <w:r w:rsidRPr="00F45D23">
              <w:rPr>
                <w:lang w:val="uk-UA"/>
              </w:rPr>
              <w:t>ційні витрати</w:t>
            </w:r>
          </w:p>
        </w:tc>
        <w:tc>
          <w:tcPr>
            <w:tcW w:w="425" w:type="dxa"/>
            <w:gridSpan w:val="2"/>
          </w:tcPr>
          <w:p w:rsidR="00B96972" w:rsidRPr="00F45D23" w:rsidRDefault="00B96972" w:rsidP="00D347F3">
            <w:pPr>
              <w:tabs>
                <w:tab w:val="num" w:pos="426"/>
              </w:tabs>
              <w:rPr>
                <w:lang w:val="uk-UA"/>
              </w:rPr>
            </w:pPr>
          </w:p>
        </w:tc>
        <w:tc>
          <w:tcPr>
            <w:tcW w:w="992" w:type="dxa"/>
            <w:gridSpan w:val="2"/>
            <w:vAlign w:val="bottom"/>
          </w:tcPr>
          <w:p w:rsidR="00B96972" w:rsidRPr="00F45D23" w:rsidRDefault="00B96972" w:rsidP="00D347F3">
            <w:pPr>
              <w:jc w:val="right"/>
              <w:rPr>
                <w:color w:val="000000"/>
              </w:rPr>
            </w:pPr>
            <w:r w:rsidRPr="00F45D23">
              <w:rPr>
                <w:color w:val="000000"/>
              </w:rPr>
              <w:t>188,03</w:t>
            </w:r>
          </w:p>
        </w:tc>
        <w:tc>
          <w:tcPr>
            <w:tcW w:w="2127" w:type="dxa"/>
            <w:gridSpan w:val="2"/>
            <w:vAlign w:val="bottom"/>
          </w:tcPr>
          <w:p w:rsidR="00B96972" w:rsidRPr="00F45D23" w:rsidRDefault="00B96972" w:rsidP="00AD5711">
            <w:pPr>
              <w:jc w:val="center"/>
              <w:rPr>
                <w:color w:val="000000"/>
              </w:rPr>
            </w:pPr>
            <w:r w:rsidRPr="00F45D23">
              <w:rPr>
                <w:color w:val="000000"/>
              </w:rPr>
              <w:t>237,47</w:t>
            </w:r>
          </w:p>
        </w:tc>
        <w:tc>
          <w:tcPr>
            <w:tcW w:w="992" w:type="dxa"/>
            <w:vAlign w:val="bottom"/>
          </w:tcPr>
          <w:p w:rsidR="00B96972" w:rsidRPr="00F45D23" w:rsidRDefault="00B96972" w:rsidP="00AD5711">
            <w:pPr>
              <w:jc w:val="center"/>
              <w:rPr>
                <w:color w:val="000000"/>
              </w:rPr>
            </w:pPr>
            <w:r w:rsidRPr="00F45D23">
              <w:rPr>
                <w:color w:val="000000"/>
              </w:rPr>
              <w:t>335,77</w:t>
            </w:r>
          </w:p>
        </w:tc>
        <w:tc>
          <w:tcPr>
            <w:tcW w:w="876" w:type="dxa"/>
            <w:vAlign w:val="bottom"/>
          </w:tcPr>
          <w:p w:rsidR="00B96972" w:rsidRPr="00F45D23" w:rsidRDefault="00B96972" w:rsidP="00AD5711">
            <w:pPr>
              <w:jc w:val="center"/>
              <w:rPr>
                <w:color w:val="000000"/>
              </w:rPr>
            </w:pPr>
            <w:r w:rsidRPr="00F45D23">
              <w:rPr>
                <w:color w:val="000000"/>
              </w:rPr>
              <w:t>310,92</w:t>
            </w:r>
          </w:p>
        </w:tc>
        <w:tc>
          <w:tcPr>
            <w:tcW w:w="1108" w:type="dxa"/>
            <w:vAlign w:val="bottom"/>
          </w:tcPr>
          <w:p w:rsidR="00B96972" w:rsidRPr="00F45D23" w:rsidRDefault="00B96972" w:rsidP="00AD5711">
            <w:pPr>
              <w:jc w:val="center"/>
              <w:rPr>
                <w:color w:val="000000"/>
              </w:rPr>
            </w:pPr>
            <w:r w:rsidRPr="00F45D23">
              <w:rPr>
                <w:color w:val="000000"/>
              </w:rPr>
              <w:t>256,05</w:t>
            </w:r>
          </w:p>
        </w:tc>
      </w:tr>
      <w:tr w:rsidR="00252E20" w:rsidRPr="00F45D23" w:rsidTr="00252E20">
        <w:tc>
          <w:tcPr>
            <w:tcW w:w="709" w:type="dxa"/>
            <w:gridSpan w:val="2"/>
          </w:tcPr>
          <w:p w:rsidR="002B6416" w:rsidRPr="00F45D23" w:rsidRDefault="002B6416" w:rsidP="00D347F3">
            <w:pPr>
              <w:tabs>
                <w:tab w:val="num" w:pos="426"/>
              </w:tabs>
              <w:rPr>
                <w:lang w:val="uk-UA"/>
              </w:rPr>
            </w:pPr>
            <w:r w:rsidRPr="00F45D23">
              <w:rPr>
                <w:lang w:val="uk-UA"/>
              </w:rPr>
              <w:t>2.8</w:t>
            </w:r>
          </w:p>
        </w:tc>
        <w:tc>
          <w:tcPr>
            <w:tcW w:w="1843" w:type="dxa"/>
            <w:gridSpan w:val="2"/>
          </w:tcPr>
          <w:p w:rsidR="002B6416" w:rsidRPr="00F45D23" w:rsidRDefault="002B6416" w:rsidP="00D347F3">
            <w:pPr>
              <w:tabs>
                <w:tab w:val="num" w:pos="426"/>
              </w:tabs>
              <w:rPr>
                <w:lang w:val="uk-UA"/>
              </w:rPr>
            </w:pPr>
            <w:r w:rsidRPr="00F45D23">
              <w:rPr>
                <w:lang w:val="uk-UA"/>
              </w:rPr>
              <w:t>Амортизація устткуванн</w:t>
            </w:r>
          </w:p>
        </w:tc>
        <w:tc>
          <w:tcPr>
            <w:tcW w:w="425" w:type="dxa"/>
            <w:gridSpan w:val="2"/>
          </w:tcPr>
          <w:p w:rsidR="002B6416" w:rsidRPr="00F45D23" w:rsidRDefault="002B6416" w:rsidP="00D347F3">
            <w:pPr>
              <w:tabs>
                <w:tab w:val="num" w:pos="426"/>
              </w:tabs>
              <w:rPr>
                <w:lang w:val="uk-UA"/>
              </w:rPr>
            </w:pPr>
          </w:p>
        </w:tc>
        <w:tc>
          <w:tcPr>
            <w:tcW w:w="992" w:type="dxa"/>
            <w:gridSpan w:val="2"/>
            <w:vAlign w:val="bottom"/>
          </w:tcPr>
          <w:p w:rsidR="002B6416" w:rsidRPr="00F45D23" w:rsidRDefault="002B6416">
            <w:pPr>
              <w:jc w:val="right"/>
              <w:rPr>
                <w:color w:val="000000"/>
              </w:rPr>
            </w:pPr>
            <w:r w:rsidRPr="00F45D23">
              <w:rPr>
                <w:color w:val="000000"/>
              </w:rPr>
              <w:t>18,46</w:t>
            </w:r>
          </w:p>
        </w:tc>
        <w:tc>
          <w:tcPr>
            <w:tcW w:w="2127" w:type="dxa"/>
            <w:gridSpan w:val="2"/>
            <w:vAlign w:val="bottom"/>
          </w:tcPr>
          <w:p w:rsidR="002B6416" w:rsidRPr="00F45D23" w:rsidRDefault="002B6416" w:rsidP="00AD5711">
            <w:pPr>
              <w:jc w:val="center"/>
              <w:rPr>
                <w:color w:val="000000"/>
              </w:rPr>
            </w:pPr>
            <w:r w:rsidRPr="00F45D23">
              <w:rPr>
                <w:color w:val="000000"/>
              </w:rPr>
              <w:t>18,46</w:t>
            </w:r>
          </w:p>
        </w:tc>
        <w:tc>
          <w:tcPr>
            <w:tcW w:w="992" w:type="dxa"/>
            <w:vAlign w:val="bottom"/>
          </w:tcPr>
          <w:p w:rsidR="002B6416" w:rsidRPr="00F45D23" w:rsidRDefault="002B6416" w:rsidP="00AD5711">
            <w:pPr>
              <w:jc w:val="center"/>
              <w:rPr>
                <w:color w:val="000000"/>
              </w:rPr>
            </w:pPr>
            <w:r w:rsidRPr="00F45D23">
              <w:rPr>
                <w:color w:val="000000"/>
              </w:rPr>
              <w:t>18,46</w:t>
            </w:r>
          </w:p>
        </w:tc>
        <w:tc>
          <w:tcPr>
            <w:tcW w:w="876" w:type="dxa"/>
            <w:vAlign w:val="bottom"/>
          </w:tcPr>
          <w:p w:rsidR="002B6416" w:rsidRPr="00F45D23" w:rsidRDefault="002B6416" w:rsidP="00AD5711">
            <w:pPr>
              <w:jc w:val="center"/>
              <w:rPr>
                <w:color w:val="000000"/>
              </w:rPr>
            </w:pPr>
            <w:r w:rsidRPr="00F45D23">
              <w:rPr>
                <w:color w:val="000000"/>
              </w:rPr>
              <w:t>18,46</w:t>
            </w:r>
          </w:p>
        </w:tc>
        <w:tc>
          <w:tcPr>
            <w:tcW w:w="1108" w:type="dxa"/>
            <w:vAlign w:val="bottom"/>
          </w:tcPr>
          <w:p w:rsidR="002B6416" w:rsidRPr="00F45D23" w:rsidRDefault="002B6416" w:rsidP="00AD5711">
            <w:pPr>
              <w:jc w:val="center"/>
              <w:rPr>
                <w:color w:val="000000"/>
              </w:rPr>
            </w:pPr>
            <w:r w:rsidRPr="00F45D23">
              <w:rPr>
                <w:color w:val="000000"/>
              </w:rPr>
              <w:t>18,46</w:t>
            </w:r>
          </w:p>
        </w:tc>
      </w:tr>
      <w:tr w:rsidR="00252E20" w:rsidRPr="00F45D23" w:rsidTr="00252E20">
        <w:tc>
          <w:tcPr>
            <w:tcW w:w="709" w:type="dxa"/>
            <w:gridSpan w:val="2"/>
          </w:tcPr>
          <w:p w:rsidR="00B96972" w:rsidRPr="00F45D23" w:rsidRDefault="00B96972" w:rsidP="00D347F3">
            <w:pPr>
              <w:tabs>
                <w:tab w:val="num" w:pos="426"/>
              </w:tabs>
              <w:rPr>
                <w:lang w:val="uk-UA"/>
              </w:rPr>
            </w:pPr>
            <w:r w:rsidRPr="00F45D23">
              <w:rPr>
                <w:lang w:val="uk-UA"/>
              </w:rPr>
              <w:t>2.9</w:t>
            </w:r>
          </w:p>
        </w:tc>
        <w:tc>
          <w:tcPr>
            <w:tcW w:w="1843" w:type="dxa"/>
            <w:gridSpan w:val="2"/>
          </w:tcPr>
          <w:p w:rsidR="00B96972" w:rsidRPr="00F45D23" w:rsidRDefault="00B96972" w:rsidP="00D347F3">
            <w:pPr>
              <w:tabs>
                <w:tab w:val="num" w:pos="426"/>
              </w:tabs>
              <w:rPr>
                <w:lang w:val="uk-UA"/>
              </w:rPr>
            </w:pPr>
            <w:r w:rsidRPr="00F45D23">
              <w:rPr>
                <w:lang w:val="uk-UA"/>
              </w:rPr>
              <w:t>Відсотки по кредитах</w:t>
            </w:r>
          </w:p>
        </w:tc>
        <w:tc>
          <w:tcPr>
            <w:tcW w:w="425" w:type="dxa"/>
            <w:gridSpan w:val="2"/>
          </w:tcPr>
          <w:p w:rsidR="00B96972" w:rsidRPr="00F45D23" w:rsidRDefault="00B96972" w:rsidP="00D347F3">
            <w:pPr>
              <w:tabs>
                <w:tab w:val="num" w:pos="426"/>
              </w:tabs>
              <w:rPr>
                <w:lang w:val="uk-UA"/>
              </w:rPr>
            </w:pPr>
          </w:p>
        </w:tc>
        <w:tc>
          <w:tcPr>
            <w:tcW w:w="992" w:type="dxa"/>
            <w:gridSpan w:val="2"/>
            <w:vAlign w:val="bottom"/>
          </w:tcPr>
          <w:p w:rsidR="00B96972" w:rsidRPr="00F45D23" w:rsidRDefault="00B96972" w:rsidP="00D347F3">
            <w:pPr>
              <w:jc w:val="right"/>
              <w:rPr>
                <w:color w:val="000000"/>
              </w:rPr>
            </w:pPr>
            <w:r w:rsidRPr="00F45D23">
              <w:rPr>
                <w:color w:val="000000"/>
              </w:rPr>
              <w:t>16,00</w:t>
            </w:r>
          </w:p>
        </w:tc>
        <w:tc>
          <w:tcPr>
            <w:tcW w:w="2127" w:type="dxa"/>
            <w:gridSpan w:val="2"/>
            <w:vAlign w:val="bottom"/>
          </w:tcPr>
          <w:p w:rsidR="00B96972" w:rsidRPr="00F45D23" w:rsidRDefault="00B96972" w:rsidP="00AD5711">
            <w:pPr>
              <w:jc w:val="center"/>
              <w:rPr>
                <w:color w:val="000000"/>
              </w:rPr>
            </w:pPr>
            <w:r w:rsidRPr="00F45D23">
              <w:rPr>
                <w:color w:val="000000"/>
              </w:rPr>
              <w:t>16,00</w:t>
            </w:r>
          </w:p>
        </w:tc>
        <w:tc>
          <w:tcPr>
            <w:tcW w:w="992" w:type="dxa"/>
            <w:vAlign w:val="bottom"/>
          </w:tcPr>
          <w:p w:rsidR="00B96972" w:rsidRPr="00F45D23" w:rsidRDefault="00B96972" w:rsidP="00AD5711">
            <w:pPr>
              <w:jc w:val="center"/>
              <w:rPr>
                <w:color w:val="000000"/>
              </w:rPr>
            </w:pPr>
            <w:r w:rsidRPr="00F45D23">
              <w:rPr>
                <w:color w:val="000000"/>
              </w:rPr>
              <w:t>12,00</w:t>
            </w:r>
          </w:p>
        </w:tc>
        <w:tc>
          <w:tcPr>
            <w:tcW w:w="876" w:type="dxa"/>
            <w:vAlign w:val="bottom"/>
          </w:tcPr>
          <w:p w:rsidR="00B96972" w:rsidRPr="00F45D23" w:rsidRDefault="00B96972" w:rsidP="00AD5711">
            <w:pPr>
              <w:jc w:val="center"/>
              <w:rPr>
                <w:color w:val="000000"/>
              </w:rPr>
            </w:pPr>
            <w:r w:rsidRPr="00F45D23">
              <w:rPr>
                <w:color w:val="000000"/>
              </w:rPr>
              <w:t>8,00</w:t>
            </w:r>
          </w:p>
        </w:tc>
        <w:tc>
          <w:tcPr>
            <w:tcW w:w="1108" w:type="dxa"/>
            <w:vAlign w:val="bottom"/>
          </w:tcPr>
          <w:p w:rsidR="00B96972" w:rsidRPr="00F45D23" w:rsidRDefault="00B96972" w:rsidP="00AD5711">
            <w:pPr>
              <w:jc w:val="center"/>
              <w:rPr>
                <w:color w:val="000000"/>
              </w:rPr>
            </w:pPr>
            <w:r w:rsidRPr="00F45D23">
              <w:rPr>
                <w:color w:val="000000"/>
              </w:rPr>
              <w:t>4,00</w:t>
            </w:r>
          </w:p>
        </w:tc>
      </w:tr>
      <w:tr w:rsidR="00252E20" w:rsidRPr="00F45D23" w:rsidTr="00252E20">
        <w:tc>
          <w:tcPr>
            <w:tcW w:w="709" w:type="dxa"/>
            <w:gridSpan w:val="2"/>
          </w:tcPr>
          <w:p w:rsidR="002B6416" w:rsidRPr="00F45D23" w:rsidRDefault="002B6416" w:rsidP="00D347F3">
            <w:pPr>
              <w:tabs>
                <w:tab w:val="num" w:pos="426"/>
              </w:tabs>
              <w:rPr>
                <w:lang w:val="uk-UA"/>
              </w:rPr>
            </w:pPr>
            <w:r w:rsidRPr="00F45D23">
              <w:rPr>
                <w:lang w:val="uk-UA"/>
              </w:rPr>
              <w:t>2.10</w:t>
            </w:r>
          </w:p>
        </w:tc>
        <w:tc>
          <w:tcPr>
            <w:tcW w:w="1843" w:type="dxa"/>
            <w:gridSpan w:val="2"/>
          </w:tcPr>
          <w:p w:rsidR="002B6416" w:rsidRPr="00F45D23" w:rsidRDefault="002B6416" w:rsidP="00D347F3">
            <w:pPr>
              <w:tabs>
                <w:tab w:val="num" w:pos="426"/>
              </w:tabs>
              <w:rPr>
                <w:lang w:val="uk-UA"/>
              </w:rPr>
            </w:pPr>
            <w:r w:rsidRPr="00F45D23">
              <w:rPr>
                <w:lang w:val="uk-UA"/>
              </w:rPr>
              <w:t>Прибуток до оподаткування (</w:t>
            </w:r>
            <w:r w:rsidR="00AD5711">
              <w:rPr>
                <w:lang w:val="uk-UA"/>
              </w:rPr>
              <w:t xml:space="preserve">п. </w:t>
            </w:r>
            <w:r w:rsidRPr="00F45D23">
              <w:rPr>
                <w:lang w:val="uk-UA"/>
              </w:rPr>
              <w:t>2.3</w:t>
            </w:r>
            <w:r w:rsidR="00AD5711">
              <w:rPr>
                <w:lang w:val="uk-UA"/>
              </w:rPr>
              <w:t xml:space="preserve"> </w:t>
            </w:r>
            <w:r w:rsidRPr="00F45D23">
              <w:rPr>
                <w:lang w:val="uk-UA"/>
              </w:rPr>
              <w:t>-</w:t>
            </w:r>
            <w:r w:rsidR="00AD5711">
              <w:rPr>
                <w:lang w:val="uk-UA"/>
              </w:rPr>
              <w:t xml:space="preserve"> п. </w:t>
            </w:r>
            <w:r w:rsidRPr="00F45D23">
              <w:rPr>
                <w:lang w:val="uk-UA"/>
              </w:rPr>
              <w:t>2.7</w:t>
            </w:r>
            <w:r w:rsidR="00AD5711">
              <w:rPr>
                <w:lang w:val="uk-UA"/>
              </w:rPr>
              <w:t xml:space="preserve"> </w:t>
            </w:r>
            <w:r w:rsidRPr="00F45D23">
              <w:rPr>
                <w:lang w:val="uk-UA"/>
              </w:rPr>
              <w:t>-</w:t>
            </w:r>
            <w:r w:rsidR="00AD5711">
              <w:rPr>
                <w:lang w:val="uk-UA"/>
              </w:rPr>
              <w:t xml:space="preserve"> -п. </w:t>
            </w:r>
            <w:r w:rsidRPr="00F45D23">
              <w:rPr>
                <w:lang w:val="uk-UA"/>
              </w:rPr>
              <w:t>2.8-</w:t>
            </w:r>
            <w:r w:rsidR="00AD5711">
              <w:rPr>
                <w:lang w:val="uk-UA"/>
              </w:rPr>
              <w:t xml:space="preserve">п. </w:t>
            </w:r>
            <w:r w:rsidRPr="00F45D23">
              <w:rPr>
                <w:lang w:val="uk-UA"/>
              </w:rPr>
              <w:t>2.9)</w:t>
            </w:r>
          </w:p>
        </w:tc>
        <w:tc>
          <w:tcPr>
            <w:tcW w:w="425" w:type="dxa"/>
            <w:gridSpan w:val="2"/>
          </w:tcPr>
          <w:p w:rsidR="002B6416" w:rsidRPr="00F45D23" w:rsidRDefault="002B6416" w:rsidP="00D347F3">
            <w:pPr>
              <w:tabs>
                <w:tab w:val="num" w:pos="426"/>
              </w:tabs>
              <w:rPr>
                <w:lang w:val="uk-UA"/>
              </w:rPr>
            </w:pPr>
          </w:p>
        </w:tc>
        <w:tc>
          <w:tcPr>
            <w:tcW w:w="992" w:type="dxa"/>
            <w:gridSpan w:val="2"/>
            <w:vAlign w:val="bottom"/>
          </w:tcPr>
          <w:p w:rsidR="002B6416" w:rsidRPr="00F45D23" w:rsidRDefault="002B6416">
            <w:pPr>
              <w:jc w:val="right"/>
              <w:rPr>
                <w:color w:val="000000"/>
              </w:rPr>
            </w:pPr>
            <w:r w:rsidRPr="00F45D23">
              <w:rPr>
                <w:color w:val="000000"/>
              </w:rPr>
              <w:t>173,31</w:t>
            </w:r>
          </w:p>
        </w:tc>
        <w:tc>
          <w:tcPr>
            <w:tcW w:w="2127" w:type="dxa"/>
            <w:gridSpan w:val="2"/>
            <w:vAlign w:val="bottom"/>
          </w:tcPr>
          <w:p w:rsidR="002B6416" w:rsidRPr="00F45D23" w:rsidRDefault="002B6416" w:rsidP="00AD5711">
            <w:pPr>
              <w:jc w:val="center"/>
              <w:rPr>
                <w:color w:val="000000"/>
              </w:rPr>
            </w:pPr>
            <w:r w:rsidRPr="00F45D23">
              <w:rPr>
                <w:color w:val="000000"/>
              </w:rPr>
              <w:t>229,07</w:t>
            </w:r>
          </w:p>
        </w:tc>
        <w:tc>
          <w:tcPr>
            <w:tcW w:w="992" w:type="dxa"/>
            <w:vAlign w:val="bottom"/>
          </w:tcPr>
          <w:p w:rsidR="002B6416" w:rsidRPr="00F45D23" w:rsidRDefault="002B6416" w:rsidP="00AD5711">
            <w:pPr>
              <w:jc w:val="center"/>
              <w:rPr>
                <w:color w:val="000000"/>
              </w:rPr>
            </w:pPr>
            <w:r w:rsidRPr="00F45D23">
              <w:rPr>
                <w:color w:val="000000"/>
              </w:rPr>
              <w:t>343,92</w:t>
            </w:r>
          </w:p>
        </w:tc>
        <w:tc>
          <w:tcPr>
            <w:tcW w:w="876" w:type="dxa"/>
            <w:vAlign w:val="bottom"/>
          </w:tcPr>
          <w:p w:rsidR="002B6416" w:rsidRPr="00F45D23" w:rsidRDefault="002B6416" w:rsidP="00AD5711">
            <w:pPr>
              <w:jc w:val="center"/>
              <w:rPr>
                <w:color w:val="000000"/>
              </w:rPr>
            </w:pPr>
            <w:r w:rsidRPr="00F45D23">
              <w:rPr>
                <w:color w:val="000000"/>
              </w:rPr>
              <w:t>319,90</w:t>
            </w:r>
          </w:p>
        </w:tc>
        <w:tc>
          <w:tcPr>
            <w:tcW w:w="1108" w:type="dxa"/>
            <w:vAlign w:val="bottom"/>
          </w:tcPr>
          <w:p w:rsidR="002B6416" w:rsidRPr="00F45D23" w:rsidRDefault="002B6416" w:rsidP="00AD5711">
            <w:pPr>
              <w:jc w:val="center"/>
              <w:rPr>
                <w:color w:val="000000"/>
              </w:rPr>
            </w:pPr>
            <w:r w:rsidRPr="00F45D23">
              <w:rPr>
                <w:color w:val="000000"/>
              </w:rPr>
              <w:t>262,03</w:t>
            </w:r>
          </w:p>
        </w:tc>
      </w:tr>
      <w:tr w:rsidR="00252E20" w:rsidRPr="00F45D23" w:rsidTr="00252E20">
        <w:tc>
          <w:tcPr>
            <w:tcW w:w="709" w:type="dxa"/>
            <w:gridSpan w:val="2"/>
          </w:tcPr>
          <w:p w:rsidR="002B6416" w:rsidRPr="00F45D23" w:rsidRDefault="002B6416" w:rsidP="00D347F3">
            <w:pPr>
              <w:tabs>
                <w:tab w:val="num" w:pos="426"/>
              </w:tabs>
              <w:rPr>
                <w:lang w:val="uk-UA"/>
              </w:rPr>
            </w:pPr>
            <w:r w:rsidRPr="00F45D23">
              <w:rPr>
                <w:lang w:val="uk-UA"/>
              </w:rPr>
              <w:t>2.11</w:t>
            </w:r>
          </w:p>
        </w:tc>
        <w:tc>
          <w:tcPr>
            <w:tcW w:w="1843" w:type="dxa"/>
            <w:gridSpan w:val="2"/>
          </w:tcPr>
          <w:p w:rsidR="002B6416" w:rsidRPr="00F45D23" w:rsidRDefault="002B6416" w:rsidP="00D347F3">
            <w:pPr>
              <w:tabs>
                <w:tab w:val="num" w:pos="426"/>
              </w:tabs>
              <w:rPr>
                <w:lang w:val="uk-UA"/>
              </w:rPr>
            </w:pPr>
            <w:r w:rsidRPr="00F45D23">
              <w:rPr>
                <w:lang w:val="uk-UA"/>
              </w:rPr>
              <w:t>Податок на прибуток</w:t>
            </w:r>
          </w:p>
        </w:tc>
        <w:tc>
          <w:tcPr>
            <w:tcW w:w="425" w:type="dxa"/>
            <w:gridSpan w:val="2"/>
          </w:tcPr>
          <w:p w:rsidR="002B6416" w:rsidRPr="00F45D23" w:rsidRDefault="002B6416" w:rsidP="00D347F3">
            <w:pPr>
              <w:tabs>
                <w:tab w:val="num" w:pos="426"/>
              </w:tabs>
              <w:rPr>
                <w:lang w:val="uk-UA"/>
              </w:rPr>
            </w:pPr>
          </w:p>
        </w:tc>
        <w:tc>
          <w:tcPr>
            <w:tcW w:w="992" w:type="dxa"/>
            <w:gridSpan w:val="2"/>
            <w:vAlign w:val="bottom"/>
          </w:tcPr>
          <w:p w:rsidR="002B6416" w:rsidRPr="00F45D23" w:rsidRDefault="002B6416">
            <w:pPr>
              <w:jc w:val="right"/>
              <w:rPr>
                <w:color w:val="000000"/>
              </w:rPr>
            </w:pPr>
            <w:r w:rsidRPr="00F45D23">
              <w:rPr>
                <w:color w:val="000000"/>
              </w:rPr>
              <w:t>32,93</w:t>
            </w:r>
          </w:p>
        </w:tc>
        <w:tc>
          <w:tcPr>
            <w:tcW w:w="2127" w:type="dxa"/>
            <w:gridSpan w:val="2"/>
            <w:vAlign w:val="bottom"/>
          </w:tcPr>
          <w:p w:rsidR="002B6416" w:rsidRPr="00F45D23" w:rsidRDefault="002B6416" w:rsidP="00E0034D">
            <w:pPr>
              <w:ind w:left="-188" w:right="-189"/>
              <w:jc w:val="center"/>
              <w:rPr>
                <w:color w:val="000000"/>
                <w:lang w:val="uk-UA"/>
              </w:rPr>
            </w:pPr>
            <w:r w:rsidRPr="00F45D23">
              <w:rPr>
                <w:color w:val="000000"/>
              </w:rPr>
              <w:t>43,52</w:t>
            </w:r>
            <w:r w:rsidR="00E0034D">
              <w:rPr>
                <w:color w:val="000000"/>
                <w:lang w:val="uk-UA"/>
              </w:rPr>
              <w:t xml:space="preserve"> </w:t>
            </w:r>
            <w:r w:rsidR="009850E3" w:rsidRPr="00F45D23">
              <w:rPr>
                <w:color w:val="000000"/>
                <w:lang w:val="uk-UA"/>
              </w:rPr>
              <w:t>=</w:t>
            </w:r>
            <w:r w:rsidR="00E0034D">
              <w:rPr>
                <w:color w:val="000000"/>
                <w:lang w:val="uk-UA"/>
              </w:rPr>
              <w:t xml:space="preserve"> </w:t>
            </w:r>
            <w:r w:rsidR="009850E3" w:rsidRPr="00F45D23">
              <w:rPr>
                <w:color w:val="000000"/>
                <w:lang w:val="uk-UA"/>
              </w:rPr>
              <w:t>229,07</w:t>
            </w:r>
            <w:r w:rsidR="009850E3" w:rsidRPr="00F45D23">
              <w:rPr>
                <w:lang w:val="uk-UA"/>
              </w:rPr>
              <w:t>×0,19</w:t>
            </w:r>
          </w:p>
        </w:tc>
        <w:tc>
          <w:tcPr>
            <w:tcW w:w="992" w:type="dxa"/>
            <w:vAlign w:val="bottom"/>
          </w:tcPr>
          <w:p w:rsidR="002B6416" w:rsidRPr="00F45D23" w:rsidRDefault="002B6416" w:rsidP="00AD5711">
            <w:pPr>
              <w:jc w:val="center"/>
              <w:rPr>
                <w:color w:val="000000"/>
              </w:rPr>
            </w:pPr>
            <w:r w:rsidRPr="00F45D23">
              <w:rPr>
                <w:color w:val="000000"/>
              </w:rPr>
              <w:t>65,34</w:t>
            </w:r>
          </w:p>
        </w:tc>
        <w:tc>
          <w:tcPr>
            <w:tcW w:w="876" w:type="dxa"/>
            <w:vAlign w:val="bottom"/>
          </w:tcPr>
          <w:p w:rsidR="002B6416" w:rsidRPr="00F45D23" w:rsidRDefault="002B6416" w:rsidP="00AD5711">
            <w:pPr>
              <w:jc w:val="center"/>
              <w:rPr>
                <w:color w:val="000000"/>
              </w:rPr>
            </w:pPr>
            <w:r w:rsidRPr="00F45D23">
              <w:rPr>
                <w:color w:val="000000"/>
              </w:rPr>
              <w:t>60,78</w:t>
            </w:r>
          </w:p>
        </w:tc>
        <w:tc>
          <w:tcPr>
            <w:tcW w:w="1108" w:type="dxa"/>
            <w:vAlign w:val="bottom"/>
          </w:tcPr>
          <w:p w:rsidR="002B6416" w:rsidRPr="00F45D23" w:rsidRDefault="002B6416" w:rsidP="00AD5711">
            <w:pPr>
              <w:jc w:val="center"/>
              <w:rPr>
                <w:color w:val="000000"/>
              </w:rPr>
            </w:pPr>
            <w:r w:rsidRPr="00F45D23">
              <w:rPr>
                <w:color w:val="000000"/>
              </w:rPr>
              <w:t>49,78</w:t>
            </w:r>
          </w:p>
        </w:tc>
      </w:tr>
      <w:tr w:rsidR="00252E20" w:rsidRPr="00F45D23" w:rsidTr="00252E20">
        <w:tc>
          <w:tcPr>
            <w:tcW w:w="709" w:type="dxa"/>
            <w:gridSpan w:val="2"/>
            <w:tcBorders>
              <w:bottom w:val="nil"/>
            </w:tcBorders>
          </w:tcPr>
          <w:p w:rsidR="002B6416" w:rsidRPr="00F45D23" w:rsidRDefault="002B6416" w:rsidP="00D347F3">
            <w:pPr>
              <w:tabs>
                <w:tab w:val="num" w:pos="426"/>
              </w:tabs>
              <w:rPr>
                <w:lang w:val="uk-UA"/>
              </w:rPr>
            </w:pPr>
            <w:r w:rsidRPr="00F45D23">
              <w:rPr>
                <w:lang w:val="uk-UA"/>
              </w:rPr>
              <w:t>2.12</w:t>
            </w:r>
          </w:p>
        </w:tc>
        <w:tc>
          <w:tcPr>
            <w:tcW w:w="1843" w:type="dxa"/>
            <w:gridSpan w:val="2"/>
            <w:tcBorders>
              <w:bottom w:val="nil"/>
            </w:tcBorders>
          </w:tcPr>
          <w:p w:rsidR="002B6416" w:rsidRPr="00F45D23" w:rsidRDefault="002B6416" w:rsidP="00D347F3">
            <w:pPr>
              <w:tabs>
                <w:tab w:val="num" w:pos="426"/>
              </w:tabs>
              <w:rPr>
                <w:lang w:val="uk-UA"/>
              </w:rPr>
            </w:pPr>
            <w:r w:rsidRPr="00F45D23">
              <w:rPr>
                <w:lang w:val="uk-UA"/>
              </w:rPr>
              <w:t>Чистий приб</w:t>
            </w:r>
            <w:r w:rsidRPr="00F45D23">
              <w:rPr>
                <w:lang w:val="uk-UA"/>
              </w:rPr>
              <w:t>у</w:t>
            </w:r>
            <w:r w:rsidRPr="00F45D23">
              <w:rPr>
                <w:lang w:val="uk-UA"/>
              </w:rPr>
              <w:t>ток</w:t>
            </w:r>
          </w:p>
        </w:tc>
        <w:tc>
          <w:tcPr>
            <w:tcW w:w="425" w:type="dxa"/>
            <w:gridSpan w:val="2"/>
            <w:tcBorders>
              <w:bottom w:val="nil"/>
            </w:tcBorders>
          </w:tcPr>
          <w:p w:rsidR="002B6416" w:rsidRPr="00F45D23" w:rsidRDefault="002B6416" w:rsidP="00D347F3">
            <w:pPr>
              <w:tabs>
                <w:tab w:val="num" w:pos="426"/>
              </w:tabs>
              <w:rPr>
                <w:lang w:val="uk-UA"/>
              </w:rPr>
            </w:pPr>
          </w:p>
        </w:tc>
        <w:tc>
          <w:tcPr>
            <w:tcW w:w="992" w:type="dxa"/>
            <w:gridSpan w:val="2"/>
            <w:tcBorders>
              <w:bottom w:val="nil"/>
            </w:tcBorders>
            <w:vAlign w:val="bottom"/>
          </w:tcPr>
          <w:p w:rsidR="002B6416" w:rsidRPr="00F45D23" w:rsidRDefault="002B6416">
            <w:pPr>
              <w:jc w:val="right"/>
              <w:rPr>
                <w:color w:val="000000"/>
              </w:rPr>
            </w:pPr>
            <w:r w:rsidRPr="00F45D23">
              <w:rPr>
                <w:color w:val="000000"/>
              </w:rPr>
              <w:t>140,38</w:t>
            </w:r>
          </w:p>
        </w:tc>
        <w:tc>
          <w:tcPr>
            <w:tcW w:w="2127" w:type="dxa"/>
            <w:gridSpan w:val="2"/>
            <w:tcBorders>
              <w:bottom w:val="nil"/>
            </w:tcBorders>
            <w:vAlign w:val="bottom"/>
          </w:tcPr>
          <w:p w:rsidR="00C903A3" w:rsidRDefault="002B6416" w:rsidP="00E0034D">
            <w:pPr>
              <w:ind w:left="-188" w:right="-189"/>
              <w:jc w:val="center"/>
              <w:rPr>
                <w:color w:val="000000"/>
                <w:lang w:val="uk-UA"/>
              </w:rPr>
            </w:pPr>
            <w:r w:rsidRPr="00F45D23">
              <w:rPr>
                <w:color w:val="000000"/>
              </w:rPr>
              <w:t>185,55</w:t>
            </w:r>
            <w:r w:rsidR="00C903A3">
              <w:rPr>
                <w:color w:val="000000"/>
                <w:lang w:val="uk-UA"/>
              </w:rPr>
              <w:t xml:space="preserve"> </w:t>
            </w:r>
            <w:r w:rsidR="009850E3" w:rsidRPr="00F45D23">
              <w:rPr>
                <w:color w:val="000000"/>
                <w:lang w:val="uk-UA"/>
              </w:rPr>
              <w:t>=</w:t>
            </w:r>
            <w:r w:rsidR="00C903A3">
              <w:rPr>
                <w:color w:val="000000"/>
                <w:lang w:val="uk-UA"/>
              </w:rPr>
              <w:t xml:space="preserve"> </w:t>
            </w:r>
            <w:r w:rsidR="009850E3" w:rsidRPr="00F45D23">
              <w:rPr>
                <w:color w:val="000000"/>
                <w:lang w:val="uk-UA"/>
              </w:rPr>
              <w:t>229,07</w:t>
            </w:r>
            <w:r w:rsidR="00C903A3">
              <w:rPr>
                <w:color w:val="000000"/>
                <w:lang w:val="uk-UA"/>
              </w:rPr>
              <w:t xml:space="preserve"> – </w:t>
            </w:r>
          </w:p>
          <w:p w:rsidR="002B6416" w:rsidRPr="00F45D23" w:rsidRDefault="00C903A3" w:rsidP="00E0034D">
            <w:pPr>
              <w:ind w:left="-188" w:right="-189"/>
              <w:jc w:val="center"/>
              <w:rPr>
                <w:color w:val="000000"/>
                <w:lang w:val="uk-UA"/>
              </w:rPr>
            </w:pPr>
            <w:r>
              <w:rPr>
                <w:color w:val="000000"/>
                <w:lang w:val="uk-UA"/>
              </w:rPr>
              <w:t xml:space="preserve"> - </w:t>
            </w:r>
            <w:r w:rsidR="009850E3" w:rsidRPr="00F45D23">
              <w:rPr>
                <w:color w:val="000000"/>
                <w:lang w:val="uk-UA"/>
              </w:rPr>
              <w:t>43,52</w:t>
            </w:r>
          </w:p>
        </w:tc>
        <w:tc>
          <w:tcPr>
            <w:tcW w:w="992" w:type="dxa"/>
            <w:tcBorders>
              <w:bottom w:val="nil"/>
            </w:tcBorders>
            <w:vAlign w:val="bottom"/>
          </w:tcPr>
          <w:p w:rsidR="002B6416" w:rsidRPr="00F45D23" w:rsidRDefault="002B6416" w:rsidP="00AD5711">
            <w:pPr>
              <w:jc w:val="center"/>
              <w:rPr>
                <w:color w:val="000000"/>
              </w:rPr>
            </w:pPr>
            <w:r w:rsidRPr="00F45D23">
              <w:rPr>
                <w:color w:val="000000"/>
              </w:rPr>
              <w:t>278,57</w:t>
            </w:r>
          </w:p>
        </w:tc>
        <w:tc>
          <w:tcPr>
            <w:tcW w:w="876" w:type="dxa"/>
            <w:tcBorders>
              <w:bottom w:val="nil"/>
            </w:tcBorders>
            <w:vAlign w:val="bottom"/>
          </w:tcPr>
          <w:p w:rsidR="002B6416" w:rsidRPr="00F45D23" w:rsidRDefault="002B6416" w:rsidP="00AD5711">
            <w:pPr>
              <w:jc w:val="center"/>
              <w:rPr>
                <w:color w:val="000000"/>
              </w:rPr>
            </w:pPr>
            <w:r w:rsidRPr="00F45D23">
              <w:rPr>
                <w:color w:val="000000"/>
              </w:rPr>
              <w:t>259,12</w:t>
            </w:r>
          </w:p>
        </w:tc>
        <w:tc>
          <w:tcPr>
            <w:tcW w:w="1108" w:type="dxa"/>
            <w:tcBorders>
              <w:bottom w:val="nil"/>
            </w:tcBorders>
            <w:vAlign w:val="bottom"/>
          </w:tcPr>
          <w:p w:rsidR="002B6416" w:rsidRPr="00F45D23" w:rsidRDefault="002B6416" w:rsidP="00AD5711">
            <w:pPr>
              <w:jc w:val="center"/>
              <w:rPr>
                <w:color w:val="000000"/>
              </w:rPr>
            </w:pPr>
            <w:r w:rsidRPr="00F45D23">
              <w:rPr>
                <w:color w:val="000000"/>
              </w:rPr>
              <w:t>212,24</w:t>
            </w:r>
          </w:p>
        </w:tc>
      </w:tr>
      <w:tr w:rsidR="00E0034D" w:rsidRPr="00F45D23" w:rsidTr="00252E20">
        <w:tc>
          <w:tcPr>
            <w:tcW w:w="9072" w:type="dxa"/>
            <w:gridSpan w:val="13"/>
            <w:tcBorders>
              <w:top w:val="nil"/>
              <w:left w:val="nil"/>
              <w:bottom w:val="single" w:sz="4" w:space="0" w:color="auto"/>
              <w:right w:val="nil"/>
            </w:tcBorders>
          </w:tcPr>
          <w:p w:rsidR="00E0034D" w:rsidRPr="00272DBA" w:rsidRDefault="00E0034D" w:rsidP="00E0034D">
            <w:pPr>
              <w:rPr>
                <w:color w:val="000000"/>
                <w:sz w:val="28"/>
                <w:szCs w:val="28"/>
                <w:lang w:val="uk-UA"/>
              </w:rPr>
            </w:pPr>
            <w:r w:rsidRPr="00272DBA">
              <w:rPr>
                <w:color w:val="000000"/>
                <w:sz w:val="28"/>
                <w:szCs w:val="28"/>
                <w:lang w:val="uk-UA"/>
              </w:rPr>
              <w:lastRenderedPageBreak/>
              <w:t xml:space="preserve">Продовження таблиці 6 </w:t>
            </w:r>
          </w:p>
        </w:tc>
      </w:tr>
      <w:tr w:rsidR="00E0034D" w:rsidRPr="00F45D23" w:rsidTr="00252E20">
        <w:tc>
          <w:tcPr>
            <w:tcW w:w="528" w:type="dxa"/>
            <w:tcBorders>
              <w:top w:val="single" w:sz="4" w:space="0" w:color="auto"/>
            </w:tcBorders>
          </w:tcPr>
          <w:p w:rsidR="00E0034D" w:rsidRPr="00F45D23" w:rsidRDefault="00E0034D" w:rsidP="0026034A">
            <w:pPr>
              <w:tabs>
                <w:tab w:val="num" w:pos="426"/>
              </w:tabs>
              <w:jc w:val="center"/>
              <w:rPr>
                <w:lang w:val="uk-UA"/>
              </w:rPr>
            </w:pPr>
            <w:r>
              <w:rPr>
                <w:lang w:val="uk-UA"/>
              </w:rPr>
              <w:t>1</w:t>
            </w:r>
          </w:p>
        </w:tc>
        <w:tc>
          <w:tcPr>
            <w:tcW w:w="1842" w:type="dxa"/>
            <w:gridSpan w:val="2"/>
            <w:tcBorders>
              <w:top w:val="single" w:sz="4" w:space="0" w:color="auto"/>
            </w:tcBorders>
          </w:tcPr>
          <w:p w:rsidR="00E0034D" w:rsidRPr="00F45D23" w:rsidRDefault="00E0034D" w:rsidP="0026034A">
            <w:pPr>
              <w:tabs>
                <w:tab w:val="num" w:pos="426"/>
              </w:tabs>
              <w:jc w:val="center"/>
              <w:rPr>
                <w:lang w:val="uk-UA"/>
              </w:rPr>
            </w:pPr>
            <w:r>
              <w:rPr>
                <w:lang w:val="uk-UA"/>
              </w:rPr>
              <w:t>2</w:t>
            </w:r>
          </w:p>
        </w:tc>
        <w:tc>
          <w:tcPr>
            <w:tcW w:w="236" w:type="dxa"/>
            <w:gridSpan w:val="2"/>
            <w:tcBorders>
              <w:top w:val="single" w:sz="4" w:space="0" w:color="auto"/>
            </w:tcBorders>
          </w:tcPr>
          <w:p w:rsidR="00E0034D" w:rsidRPr="00F45D23" w:rsidRDefault="00E0034D" w:rsidP="0026034A">
            <w:pPr>
              <w:tabs>
                <w:tab w:val="num" w:pos="426"/>
              </w:tabs>
              <w:jc w:val="center"/>
              <w:rPr>
                <w:lang w:val="uk-UA"/>
              </w:rPr>
            </w:pPr>
            <w:r>
              <w:rPr>
                <w:lang w:val="uk-UA"/>
              </w:rPr>
              <w:t>3</w:t>
            </w:r>
          </w:p>
        </w:tc>
        <w:tc>
          <w:tcPr>
            <w:tcW w:w="876" w:type="dxa"/>
            <w:gridSpan w:val="2"/>
            <w:tcBorders>
              <w:top w:val="single" w:sz="4" w:space="0" w:color="auto"/>
            </w:tcBorders>
            <w:vAlign w:val="bottom"/>
          </w:tcPr>
          <w:p w:rsidR="00E0034D" w:rsidRPr="00E0034D" w:rsidRDefault="00E0034D" w:rsidP="0026034A">
            <w:pPr>
              <w:jc w:val="center"/>
              <w:rPr>
                <w:color w:val="000000"/>
                <w:lang w:val="uk-UA"/>
              </w:rPr>
            </w:pPr>
            <w:r>
              <w:rPr>
                <w:color w:val="000000"/>
                <w:lang w:val="uk-UA"/>
              </w:rPr>
              <w:t>4</w:t>
            </w:r>
          </w:p>
        </w:tc>
        <w:tc>
          <w:tcPr>
            <w:tcW w:w="2107" w:type="dxa"/>
            <w:gridSpan w:val="2"/>
            <w:tcBorders>
              <w:top w:val="single" w:sz="4" w:space="0" w:color="auto"/>
            </w:tcBorders>
            <w:vAlign w:val="bottom"/>
          </w:tcPr>
          <w:p w:rsidR="00E0034D" w:rsidRPr="00E0034D" w:rsidRDefault="00E0034D" w:rsidP="0026034A">
            <w:pPr>
              <w:jc w:val="center"/>
              <w:rPr>
                <w:color w:val="000000"/>
                <w:lang w:val="uk-UA"/>
              </w:rPr>
            </w:pPr>
            <w:r>
              <w:rPr>
                <w:color w:val="000000"/>
                <w:lang w:val="uk-UA"/>
              </w:rPr>
              <w:t>5</w:t>
            </w:r>
          </w:p>
        </w:tc>
        <w:tc>
          <w:tcPr>
            <w:tcW w:w="1499" w:type="dxa"/>
            <w:gridSpan w:val="2"/>
            <w:tcBorders>
              <w:top w:val="single" w:sz="4" w:space="0" w:color="auto"/>
            </w:tcBorders>
            <w:vAlign w:val="bottom"/>
          </w:tcPr>
          <w:p w:rsidR="00E0034D" w:rsidRPr="00E0034D" w:rsidRDefault="00E0034D" w:rsidP="0026034A">
            <w:pPr>
              <w:jc w:val="center"/>
              <w:rPr>
                <w:color w:val="000000"/>
                <w:lang w:val="uk-UA"/>
              </w:rPr>
            </w:pPr>
            <w:r>
              <w:rPr>
                <w:color w:val="000000"/>
                <w:lang w:val="uk-UA"/>
              </w:rPr>
              <w:t>6</w:t>
            </w:r>
          </w:p>
        </w:tc>
        <w:tc>
          <w:tcPr>
            <w:tcW w:w="876" w:type="dxa"/>
            <w:tcBorders>
              <w:top w:val="single" w:sz="4" w:space="0" w:color="auto"/>
            </w:tcBorders>
            <w:vAlign w:val="bottom"/>
          </w:tcPr>
          <w:p w:rsidR="00E0034D" w:rsidRPr="00E0034D" w:rsidRDefault="00E0034D" w:rsidP="0026034A">
            <w:pPr>
              <w:jc w:val="center"/>
              <w:rPr>
                <w:color w:val="000000"/>
                <w:lang w:val="uk-UA"/>
              </w:rPr>
            </w:pPr>
            <w:r>
              <w:rPr>
                <w:color w:val="000000"/>
                <w:lang w:val="uk-UA"/>
              </w:rPr>
              <w:t>7</w:t>
            </w:r>
          </w:p>
        </w:tc>
        <w:tc>
          <w:tcPr>
            <w:tcW w:w="1108" w:type="dxa"/>
            <w:tcBorders>
              <w:top w:val="single" w:sz="4" w:space="0" w:color="auto"/>
            </w:tcBorders>
            <w:vAlign w:val="bottom"/>
          </w:tcPr>
          <w:p w:rsidR="00E0034D" w:rsidRPr="00E0034D" w:rsidRDefault="00E0034D" w:rsidP="0026034A">
            <w:pPr>
              <w:jc w:val="center"/>
              <w:rPr>
                <w:color w:val="000000"/>
                <w:lang w:val="uk-UA"/>
              </w:rPr>
            </w:pPr>
            <w:r>
              <w:rPr>
                <w:color w:val="000000"/>
                <w:lang w:val="uk-UA"/>
              </w:rPr>
              <w:t>8</w:t>
            </w:r>
          </w:p>
        </w:tc>
      </w:tr>
      <w:tr w:rsidR="002B6416" w:rsidRPr="00F45D23" w:rsidTr="00252E20">
        <w:tc>
          <w:tcPr>
            <w:tcW w:w="528" w:type="dxa"/>
          </w:tcPr>
          <w:p w:rsidR="002B6416" w:rsidRPr="00F45D23" w:rsidRDefault="002B6416" w:rsidP="00D347F3">
            <w:pPr>
              <w:tabs>
                <w:tab w:val="num" w:pos="426"/>
              </w:tabs>
              <w:rPr>
                <w:lang w:val="uk-UA"/>
              </w:rPr>
            </w:pPr>
            <w:r w:rsidRPr="00F45D23">
              <w:rPr>
                <w:lang w:val="uk-UA"/>
              </w:rPr>
              <w:t>2.13</w:t>
            </w:r>
          </w:p>
        </w:tc>
        <w:tc>
          <w:tcPr>
            <w:tcW w:w="1842" w:type="dxa"/>
            <w:gridSpan w:val="2"/>
          </w:tcPr>
          <w:p w:rsidR="00252E20" w:rsidRDefault="002B6416" w:rsidP="00AD5711">
            <w:pPr>
              <w:tabs>
                <w:tab w:val="num" w:pos="426"/>
              </w:tabs>
              <w:rPr>
                <w:lang w:val="uk-UA"/>
              </w:rPr>
            </w:pPr>
            <w:r w:rsidRPr="00F45D23">
              <w:rPr>
                <w:lang w:val="uk-UA"/>
              </w:rPr>
              <w:t>Грошовий п</w:t>
            </w:r>
            <w:r w:rsidRPr="00F45D23">
              <w:rPr>
                <w:lang w:val="uk-UA"/>
              </w:rPr>
              <w:t>о</w:t>
            </w:r>
            <w:r w:rsidRPr="00F45D23">
              <w:rPr>
                <w:lang w:val="uk-UA"/>
              </w:rPr>
              <w:t>тік від опер</w:t>
            </w:r>
            <w:r w:rsidRPr="00F45D23">
              <w:rPr>
                <w:lang w:val="uk-UA"/>
              </w:rPr>
              <w:t>а</w:t>
            </w:r>
            <w:r w:rsidRPr="00F45D23">
              <w:rPr>
                <w:lang w:val="uk-UA"/>
              </w:rPr>
              <w:t>ційної діяльн</w:t>
            </w:r>
            <w:r w:rsidRPr="00F45D23">
              <w:rPr>
                <w:lang w:val="uk-UA"/>
              </w:rPr>
              <w:t>о</w:t>
            </w:r>
            <w:r w:rsidRPr="00F45D23">
              <w:rPr>
                <w:lang w:val="uk-UA"/>
              </w:rPr>
              <w:t>сті</w:t>
            </w:r>
            <w:r w:rsidR="00AD5711">
              <w:rPr>
                <w:lang w:val="uk-UA"/>
              </w:rPr>
              <w:t xml:space="preserve"> </w:t>
            </w:r>
            <w:r w:rsidRPr="00F45D23">
              <w:rPr>
                <w:lang w:val="uk-UA"/>
              </w:rPr>
              <w:t>(</w:t>
            </w:r>
            <w:r w:rsidR="00AD5711">
              <w:rPr>
                <w:lang w:val="uk-UA"/>
              </w:rPr>
              <w:t xml:space="preserve">п. </w:t>
            </w:r>
            <w:r w:rsidRPr="00F45D23">
              <w:rPr>
                <w:lang w:val="uk-UA"/>
              </w:rPr>
              <w:t>2.12</w:t>
            </w:r>
            <w:r w:rsidR="00AD5711">
              <w:rPr>
                <w:lang w:val="uk-UA"/>
              </w:rPr>
              <w:t>+</w:t>
            </w:r>
          </w:p>
          <w:p w:rsidR="002B6416" w:rsidRPr="00F45D23" w:rsidRDefault="00AD5711" w:rsidP="00AD5711">
            <w:pPr>
              <w:tabs>
                <w:tab w:val="num" w:pos="426"/>
              </w:tabs>
              <w:rPr>
                <w:lang w:val="uk-UA"/>
              </w:rPr>
            </w:pPr>
            <w:r>
              <w:rPr>
                <w:lang w:val="uk-UA"/>
              </w:rPr>
              <w:t xml:space="preserve"> п. </w:t>
            </w:r>
            <w:r w:rsidR="002B6416" w:rsidRPr="00F45D23">
              <w:rPr>
                <w:lang w:val="uk-UA"/>
              </w:rPr>
              <w:t>2.8+</w:t>
            </w:r>
            <w:r>
              <w:rPr>
                <w:lang w:val="uk-UA"/>
              </w:rPr>
              <w:t xml:space="preserve"> п. </w:t>
            </w:r>
            <w:r w:rsidR="002B6416" w:rsidRPr="00F45D23">
              <w:rPr>
                <w:lang w:val="uk-UA"/>
              </w:rPr>
              <w:t>2.9)</w:t>
            </w:r>
          </w:p>
        </w:tc>
        <w:tc>
          <w:tcPr>
            <w:tcW w:w="236" w:type="dxa"/>
            <w:gridSpan w:val="2"/>
          </w:tcPr>
          <w:p w:rsidR="002B6416" w:rsidRPr="00F45D23" w:rsidRDefault="002B6416" w:rsidP="00D347F3">
            <w:pPr>
              <w:tabs>
                <w:tab w:val="num" w:pos="426"/>
              </w:tabs>
              <w:rPr>
                <w:lang w:val="uk-UA"/>
              </w:rPr>
            </w:pPr>
          </w:p>
        </w:tc>
        <w:tc>
          <w:tcPr>
            <w:tcW w:w="876" w:type="dxa"/>
            <w:gridSpan w:val="2"/>
            <w:vAlign w:val="bottom"/>
          </w:tcPr>
          <w:p w:rsidR="002B6416" w:rsidRPr="00F45D23" w:rsidRDefault="002B6416">
            <w:pPr>
              <w:jc w:val="right"/>
              <w:rPr>
                <w:color w:val="000000"/>
              </w:rPr>
            </w:pPr>
            <w:r w:rsidRPr="00F45D23">
              <w:rPr>
                <w:color w:val="000000"/>
              </w:rPr>
              <w:t>174,84</w:t>
            </w:r>
          </w:p>
        </w:tc>
        <w:tc>
          <w:tcPr>
            <w:tcW w:w="2107" w:type="dxa"/>
            <w:gridSpan w:val="2"/>
            <w:vAlign w:val="bottom"/>
          </w:tcPr>
          <w:p w:rsidR="002B6416" w:rsidRPr="00F45D23" w:rsidRDefault="002B6416" w:rsidP="00AD5711">
            <w:pPr>
              <w:jc w:val="center"/>
              <w:rPr>
                <w:color w:val="000000"/>
              </w:rPr>
            </w:pPr>
            <w:r w:rsidRPr="00F45D23">
              <w:rPr>
                <w:color w:val="000000"/>
              </w:rPr>
              <w:t>220,01</w:t>
            </w:r>
          </w:p>
        </w:tc>
        <w:tc>
          <w:tcPr>
            <w:tcW w:w="1499" w:type="dxa"/>
            <w:gridSpan w:val="2"/>
            <w:vAlign w:val="bottom"/>
          </w:tcPr>
          <w:p w:rsidR="002B6416" w:rsidRPr="00F45D23" w:rsidRDefault="002B6416" w:rsidP="00AD5711">
            <w:pPr>
              <w:jc w:val="center"/>
              <w:rPr>
                <w:color w:val="000000"/>
              </w:rPr>
            </w:pPr>
            <w:r w:rsidRPr="00F45D23">
              <w:rPr>
                <w:color w:val="000000"/>
              </w:rPr>
              <w:t>309,03</w:t>
            </w:r>
          </w:p>
        </w:tc>
        <w:tc>
          <w:tcPr>
            <w:tcW w:w="876" w:type="dxa"/>
            <w:vAlign w:val="bottom"/>
          </w:tcPr>
          <w:p w:rsidR="002B6416" w:rsidRPr="00F45D23" w:rsidRDefault="002B6416" w:rsidP="00AD5711">
            <w:pPr>
              <w:jc w:val="center"/>
              <w:rPr>
                <w:color w:val="000000"/>
              </w:rPr>
            </w:pPr>
            <w:r w:rsidRPr="00F45D23">
              <w:rPr>
                <w:color w:val="000000"/>
              </w:rPr>
              <w:t>285,58</w:t>
            </w:r>
          </w:p>
        </w:tc>
        <w:tc>
          <w:tcPr>
            <w:tcW w:w="1108" w:type="dxa"/>
            <w:vAlign w:val="bottom"/>
          </w:tcPr>
          <w:p w:rsidR="002B6416" w:rsidRPr="00F45D23" w:rsidRDefault="002B6416" w:rsidP="00AD5711">
            <w:pPr>
              <w:jc w:val="center"/>
              <w:rPr>
                <w:color w:val="000000"/>
              </w:rPr>
            </w:pPr>
            <w:r w:rsidRPr="00F45D23">
              <w:rPr>
                <w:color w:val="000000"/>
              </w:rPr>
              <w:t>234,70</w:t>
            </w:r>
          </w:p>
        </w:tc>
      </w:tr>
    </w:tbl>
    <w:p w:rsidR="00DE49FC" w:rsidRDefault="00DE49FC" w:rsidP="00E0034D">
      <w:pPr>
        <w:numPr>
          <w:ilvl w:val="0"/>
          <w:numId w:val="33"/>
        </w:numPr>
        <w:spacing w:before="240"/>
        <w:ind w:left="0" w:firstLine="454"/>
        <w:rPr>
          <w:sz w:val="28"/>
          <w:szCs w:val="28"/>
          <w:lang w:val="uk-UA"/>
        </w:rPr>
      </w:pPr>
      <w:r>
        <w:rPr>
          <w:sz w:val="28"/>
          <w:szCs w:val="28"/>
          <w:lang w:val="uk-UA"/>
        </w:rPr>
        <w:t>Встановлюємо амортизаційні відрахування:</w:t>
      </w:r>
    </w:p>
    <w:p w:rsidR="00DE49FC" w:rsidRDefault="00DE49FC" w:rsidP="003162F6">
      <w:pPr>
        <w:ind w:firstLine="454"/>
        <w:rPr>
          <w:sz w:val="28"/>
          <w:szCs w:val="28"/>
          <w:lang w:val="uk-UA"/>
        </w:rPr>
      </w:pPr>
      <w:r>
        <w:rPr>
          <w:sz w:val="28"/>
          <w:szCs w:val="28"/>
          <w:lang w:val="uk-UA"/>
        </w:rPr>
        <w:t>А = (100-7,7)</w:t>
      </w:r>
      <w:r w:rsidR="00E0034D">
        <w:rPr>
          <w:sz w:val="28"/>
          <w:szCs w:val="28"/>
          <w:lang w:val="uk-UA"/>
        </w:rPr>
        <w:t xml:space="preserve"> </w:t>
      </w:r>
      <w:r>
        <w:rPr>
          <w:sz w:val="28"/>
          <w:szCs w:val="28"/>
          <w:lang w:val="uk-UA"/>
        </w:rPr>
        <w:t>:</w:t>
      </w:r>
      <w:r w:rsidR="00E0034D">
        <w:rPr>
          <w:sz w:val="28"/>
          <w:szCs w:val="28"/>
          <w:lang w:val="uk-UA"/>
        </w:rPr>
        <w:t xml:space="preserve"> </w:t>
      </w:r>
      <w:r>
        <w:rPr>
          <w:sz w:val="28"/>
          <w:szCs w:val="28"/>
          <w:lang w:val="uk-UA"/>
        </w:rPr>
        <w:t xml:space="preserve">5 = 18,46 тис. грн. </w:t>
      </w:r>
    </w:p>
    <w:p w:rsidR="00DE49FC" w:rsidRPr="006427C9" w:rsidRDefault="00DE49FC" w:rsidP="003162F6">
      <w:pPr>
        <w:ind w:firstLine="454"/>
        <w:rPr>
          <w:sz w:val="16"/>
          <w:szCs w:val="16"/>
          <w:lang w:val="uk-UA"/>
        </w:rPr>
      </w:pPr>
    </w:p>
    <w:p w:rsidR="00DE49FC" w:rsidRDefault="00DE49FC" w:rsidP="003162F6">
      <w:pPr>
        <w:numPr>
          <w:ilvl w:val="0"/>
          <w:numId w:val="33"/>
        </w:numPr>
        <w:ind w:left="0" w:firstLine="454"/>
        <w:rPr>
          <w:sz w:val="28"/>
          <w:szCs w:val="28"/>
          <w:lang w:val="uk-UA"/>
        </w:rPr>
      </w:pPr>
      <w:r>
        <w:rPr>
          <w:sz w:val="28"/>
          <w:szCs w:val="28"/>
          <w:lang w:val="uk-UA"/>
        </w:rPr>
        <w:t>Встановлюємо відсотки за кредит.</w:t>
      </w:r>
    </w:p>
    <w:p w:rsidR="00DE49FC" w:rsidRDefault="00DE49FC" w:rsidP="00252E20">
      <w:pPr>
        <w:ind w:firstLine="454"/>
        <w:jc w:val="both"/>
        <w:rPr>
          <w:sz w:val="28"/>
          <w:szCs w:val="28"/>
          <w:lang w:val="uk-UA"/>
        </w:rPr>
      </w:pPr>
      <w:r>
        <w:rPr>
          <w:sz w:val="28"/>
          <w:szCs w:val="28"/>
          <w:lang w:val="uk-UA"/>
        </w:rPr>
        <w:t>Для придбання устаткування взял</w:t>
      </w:r>
      <w:r w:rsidR="00E0034D">
        <w:rPr>
          <w:sz w:val="28"/>
          <w:szCs w:val="28"/>
          <w:lang w:val="uk-UA"/>
        </w:rPr>
        <w:t>и кредит в обсязі (100</w:t>
      </w:r>
      <w:r w:rsidR="00E0034D">
        <w:rPr>
          <w:b/>
          <w:sz w:val="28"/>
          <w:szCs w:val="28"/>
        </w:rPr>
        <w:t xml:space="preserve">+ </w:t>
      </w:r>
      <w:r w:rsidR="00E0034D" w:rsidRPr="00E0034D">
        <w:rPr>
          <w:sz w:val="28"/>
          <w:szCs w:val="28"/>
          <w:lang w:val="en-US"/>
        </w:rPr>
        <w:t>N</w:t>
      </w:r>
      <w:r w:rsidR="00E0034D" w:rsidRPr="00E0034D">
        <w:rPr>
          <w:sz w:val="28"/>
          <w:szCs w:val="28"/>
        </w:rPr>
        <w:t xml:space="preserve"> варіанта</w:t>
      </w:r>
      <w:r w:rsidR="00E0034D">
        <w:rPr>
          <w:sz w:val="28"/>
          <w:szCs w:val="28"/>
          <w:lang w:val="uk-UA"/>
        </w:rPr>
        <w:t xml:space="preserve">) тис. грн </w:t>
      </w:r>
      <w:r>
        <w:rPr>
          <w:sz w:val="28"/>
          <w:szCs w:val="28"/>
          <w:lang w:val="uk-UA"/>
        </w:rPr>
        <w:t xml:space="preserve"> під </w:t>
      </w:r>
      <w:r w:rsidR="00E0034D">
        <w:rPr>
          <w:sz w:val="28"/>
          <w:szCs w:val="28"/>
          <w:lang w:val="uk-UA"/>
        </w:rPr>
        <w:t xml:space="preserve">  </w:t>
      </w:r>
      <w:r>
        <w:rPr>
          <w:sz w:val="28"/>
          <w:szCs w:val="28"/>
          <w:lang w:val="uk-UA"/>
        </w:rPr>
        <w:t>16 % річних терміном на п’ять років, повертаємо частками, починаючи з другого року ( платежі наприкінці року).</w:t>
      </w:r>
    </w:p>
    <w:p w:rsidR="00DE49FC" w:rsidRDefault="00DE49FC" w:rsidP="003162F6">
      <w:pPr>
        <w:ind w:firstLine="454"/>
        <w:rPr>
          <w:sz w:val="28"/>
          <w:szCs w:val="28"/>
          <w:lang w:val="uk-UA"/>
        </w:rPr>
      </w:pPr>
      <w:r>
        <w:rPr>
          <w:sz w:val="28"/>
          <w:szCs w:val="28"/>
          <w:lang w:val="uk-UA"/>
        </w:rPr>
        <w:t>Щорічні вип</w:t>
      </w:r>
      <w:r w:rsidR="006427C9">
        <w:rPr>
          <w:sz w:val="28"/>
          <w:szCs w:val="28"/>
          <w:lang w:val="uk-UA"/>
        </w:rPr>
        <w:t>лати</w:t>
      </w:r>
      <w:r>
        <w:rPr>
          <w:sz w:val="28"/>
          <w:szCs w:val="28"/>
          <w:lang w:val="uk-UA"/>
        </w:rPr>
        <w:t xml:space="preserve"> на 4 роки:</w:t>
      </w:r>
    </w:p>
    <w:p w:rsidR="00DE49FC" w:rsidRDefault="00E0034D" w:rsidP="003162F6">
      <w:pPr>
        <w:ind w:firstLine="454"/>
        <w:rPr>
          <w:sz w:val="28"/>
          <w:szCs w:val="28"/>
          <w:lang w:val="uk-UA"/>
        </w:rPr>
      </w:pPr>
      <w:r>
        <w:rPr>
          <w:sz w:val="28"/>
          <w:szCs w:val="28"/>
          <w:lang w:val="uk-UA"/>
        </w:rPr>
        <w:t>100 : 4 = 25 тис. грн.</w:t>
      </w:r>
    </w:p>
    <w:p w:rsidR="00DE49FC" w:rsidRDefault="00DE49FC" w:rsidP="003162F6">
      <w:pPr>
        <w:ind w:firstLine="454"/>
        <w:rPr>
          <w:sz w:val="28"/>
          <w:szCs w:val="28"/>
          <w:lang w:val="uk-UA"/>
        </w:rPr>
      </w:pPr>
      <w:r>
        <w:rPr>
          <w:sz w:val="28"/>
          <w:szCs w:val="28"/>
          <w:lang w:val="uk-UA"/>
        </w:rPr>
        <w:t>Відсотки за кредитами по роках складуть:</w:t>
      </w:r>
    </w:p>
    <w:p w:rsidR="00DE49FC" w:rsidRDefault="00DE49FC" w:rsidP="003162F6">
      <w:pPr>
        <w:ind w:firstLine="454"/>
        <w:rPr>
          <w:sz w:val="28"/>
          <w:szCs w:val="28"/>
          <w:lang w:val="uk-UA"/>
        </w:rPr>
      </w:pPr>
      <w:r>
        <w:rPr>
          <w:sz w:val="28"/>
          <w:szCs w:val="28"/>
          <w:lang w:val="uk-UA"/>
        </w:rPr>
        <w:t xml:space="preserve">1 рік: 100 </w:t>
      </w:r>
      <w:r w:rsidRPr="00D347F3">
        <w:rPr>
          <w:sz w:val="28"/>
          <w:szCs w:val="28"/>
          <w:lang w:val="uk-UA"/>
        </w:rPr>
        <w:t>×</w:t>
      </w:r>
      <w:r w:rsidR="00E0034D">
        <w:rPr>
          <w:sz w:val="28"/>
          <w:szCs w:val="28"/>
          <w:lang w:val="uk-UA"/>
        </w:rPr>
        <w:t xml:space="preserve"> </w:t>
      </w:r>
      <w:r>
        <w:rPr>
          <w:sz w:val="28"/>
          <w:szCs w:val="28"/>
          <w:lang w:val="uk-UA"/>
        </w:rPr>
        <w:t>0,16</w:t>
      </w:r>
      <w:r w:rsidR="00E0034D">
        <w:rPr>
          <w:sz w:val="28"/>
          <w:szCs w:val="28"/>
          <w:lang w:val="uk-UA"/>
        </w:rPr>
        <w:t xml:space="preserve"> </w:t>
      </w:r>
      <w:r>
        <w:rPr>
          <w:sz w:val="28"/>
          <w:szCs w:val="28"/>
          <w:lang w:val="uk-UA"/>
        </w:rPr>
        <w:t>=</w:t>
      </w:r>
      <w:r w:rsidR="00E0034D">
        <w:rPr>
          <w:sz w:val="28"/>
          <w:szCs w:val="28"/>
          <w:lang w:val="uk-UA"/>
        </w:rPr>
        <w:t xml:space="preserve"> </w:t>
      </w:r>
      <w:r>
        <w:rPr>
          <w:sz w:val="28"/>
          <w:szCs w:val="28"/>
          <w:lang w:val="uk-UA"/>
        </w:rPr>
        <w:t>16 тис. грн.</w:t>
      </w:r>
    </w:p>
    <w:p w:rsidR="00DE49FC" w:rsidRDefault="00DE49FC" w:rsidP="003162F6">
      <w:pPr>
        <w:ind w:firstLine="454"/>
        <w:rPr>
          <w:sz w:val="28"/>
          <w:szCs w:val="28"/>
          <w:lang w:val="uk-UA"/>
        </w:rPr>
      </w:pPr>
      <w:r>
        <w:rPr>
          <w:sz w:val="28"/>
          <w:szCs w:val="28"/>
          <w:lang w:val="uk-UA"/>
        </w:rPr>
        <w:t xml:space="preserve">2 рік: 100 </w:t>
      </w:r>
      <w:r w:rsidRPr="00D347F3">
        <w:rPr>
          <w:sz w:val="28"/>
          <w:szCs w:val="28"/>
          <w:lang w:val="uk-UA"/>
        </w:rPr>
        <w:t>×</w:t>
      </w:r>
      <w:r w:rsidR="00E0034D">
        <w:rPr>
          <w:sz w:val="28"/>
          <w:szCs w:val="28"/>
          <w:lang w:val="uk-UA"/>
        </w:rPr>
        <w:t xml:space="preserve"> </w:t>
      </w:r>
      <w:r>
        <w:rPr>
          <w:sz w:val="28"/>
          <w:szCs w:val="28"/>
          <w:lang w:val="uk-UA"/>
        </w:rPr>
        <w:t>0,16</w:t>
      </w:r>
      <w:r w:rsidR="00E0034D">
        <w:rPr>
          <w:sz w:val="28"/>
          <w:szCs w:val="28"/>
          <w:lang w:val="uk-UA"/>
        </w:rPr>
        <w:t xml:space="preserve"> </w:t>
      </w:r>
      <w:r>
        <w:rPr>
          <w:sz w:val="28"/>
          <w:szCs w:val="28"/>
          <w:lang w:val="uk-UA"/>
        </w:rPr>
        <w:t>=</w:t>
      </w:r>
      <w:r w:rsidR="00E0034D">
        <w:rPr>
          <w:sz w:val="28"/>
          <w:szCs w:val="28"/>
          <w:lang w:val="uk-UA"/>
        </w:rPr>
        <w:t xml:space="preserve"> </w:t>
      </w:r>
      <w:r>
        <w:rPr>
          <w:sz w:val="28"/>
          <w:szCs w:val="28"/>
          <w:lang w:val="uk-UA"/>
        </w:rPr>
        <w:t>16 тис. грн.</w:t>
      </w:r>
    </w:p>
    <w:p w:rsidR="00DE49FC" w:rsidRDefault="00DE49FC" w:rsidP="003162F6">
      <w:pPr>
        <w:ind w:firstLine="454"/>
        <w:rPr>
          <w:sz w:val="28"/>
          <w:szCs w:val="28"/>
          <w:lang w:val="uk-UA"/>
        </w:rPr>
      </w:pPr>
      <w:r>
        <w:rPr>
          <w:sz w:val="28"/>
          <w:szCs w:val="28"/>
          <w:lang w:val="uk-UA"/>
        </w:rPr>
        <w:t>3 рік: (100</w:t>
      </w:r>
      <w:r w:rsidR="00E0034D">
        <w:rPr>
          <w:sz w:val="28"/>
          <w:szCs w:val="28"/>
          <w:lang w:val="uk-UA"/>
        </w:rPr>
        <w:t xml:space="preserve"> </w:t>
      </w:r>
      <w:r>
        <w:rPr>
          <w:sz w:val="28"/>
          <w:szCs w:val="28"/>
          <w:lang w:val="uk-UA"/>
        </w:rPr>
        <w:t>-</w:t>
      </w:r>
      <w:r w:rsidR="00E0034D">
        <w:rPr>
          <w:sz w:val="28"/>
          <w:szCs w:val="28"/>
          <w:lang w:val="uk-UA"/>
        </w:rPr>
        <w:t xml:space="preserve"> </w:t>
      </w:r>
      <w:r>
        <w:rPr>
          <w:sz w:val="28"/>
          <w:szCs w:val="28"/>
          <w:lang w:val="uk-UA"/>
        </w:rPr>
        <w:t xml:space="preserve">25) </w:t>
      </w:r>
      <w:r w:rsidRPr="00D347F3">
        <w:rPr>
          <w:sz w:val="28"/>
          <w:szCs w:val="28"/>
          <w:lang w:val="uk-UA"/>
        </w:rPr>
        <w:t>×</w:t>
      </w:r>
      <w:r w:rsidR="00C903A3">
        <w:rPr>
          <w:sz w:val="28"/>
          <w:szCs w:val="28"/>
          <w:lang w:val="uk-UA"/>
        </w:rPr>
        <w:t xml:space="preserve"> </w:t>
      </w:r>
      <w:r>
        <w:rPr>
          <w:sz w:val="28"/>
          <w:szCs w:val="28"/>
          <w:lang w:val="uk-UA"/>
        </w:rPr>
        <w:t>0,16</w:t>
      </w:r>
      <w:r w:rsidR="00E0034D">
        <w:rPr>
          <w:sz w:val="28"/>
          <w:szCs w:val="28"/>
          <w:lang w:val="uk-UA"/>
        </w:rPr>
        <w:t xml:space="preserve"> </w:t>
      </w:r>
      <w:r>
        <w:rPr>
          <w:sz w:val="28"/>
          <w:szCs w:val="28"/>
          <w:lang w:val="uk-UA"/>
        </w:rPr>
        <w:t>=</w:t>
      </w:r>
      <w:r w:rsidR="00E0034D">
        <w:rPr>
          <w:sz w:val="28"/>
          <w:szCs w:val="28"/>
          <w:lang w:val="uk-UA"/>
        </w:rPr>
        <w:t xml:space="preserve"> </w:t>
      </w:r>
      <w:r>
        <w:rPr>
          <w:sz w:val="28"/>
          <w:szCs w:val="28"/>
          <w:lang w:val="uk-UA"/>
        </w:rPr>
        <w:t>12 тис. грн.</w:t>
      </w:r>
    </w:p>
    <w:p w:rsidR="00DE49FC" w:rsidRDefault="00DE49FC" w:rsidP="003162F6">
      <w:pPr>
        <w:ind w:firstLine="454"/>
        <w:rPr>
          <w:sz w:val="28"/>
          <w:szCs w:val="28"/>
          <w:lang w:val="uk-UA"/>
        </w:rPr>
      </w:pPr>
      <w:r>
        <w:rPr>
          <w:sz w:val="28"/>
          <w:szCs w:val="28"/>
          <w:lang w:val="uk-UA"/>
        </w:rPr>
        <w:t>4 рік: (</w:t>
      </w:r>
      <w:r w:rsidR="00E0034D">
        <w:rPr>
          <w:sz w:val="28"/>
          <w:szCs w:val="28"/>
          <w:lang w:val="uk-UA"/>
        </w:rPr>
        <w:t xml:space="preserve">100 - </w:t>
      </w:r>
      <w:r>
        <w:rPr>
          <w:sz w:val="28"/>
          <w:szCs w:val="28"/>
          <w:lang w:val="uk-UA"/>
        </w:rPr>
        <w:t>25</w:t>
      </w:r>
      <w:r w:rsidR="00E0034D">
        <w:rPr>
          <w:sz w:val="28"/>
          <w:szCs w:val="28"/>
          <w:lang w:val="uk-UA"/>
        </w:rPr>
        <w:t xml:space="preserve"> </w:t>
      </w:r>
      <w:r w:rsidRPr="00D347F3">
        <w:rPr>
          <w:sz w:val="28"/>
          <w:szCs w:val="28"/>
          <w:lang w:val="uk-UA"/>
        </w:rPr>
        <w:t>×</w:t>
      </w:r>
      <w:r w:rsidR="00E0034D">
        <w:rPr>
          <w:sz w:val="28"/>
          <w:szCs w:val="28"/>
          <w:lang w:val="uk-UA"/>
        </w:rPr>
        <w:t xml:space="preserve"> </w:t>
      </w:r>
      <w:r>
        <w:rPr>
          <w:sz w:val="28"/>
          <w:szCs w:val="28"/>
          <w:lang w:val="uk-UA"/>
        </w:rPr>
        <w:t xml:space="preserve">2) </w:t>
      </w:r>
      <w:r w:rsidRPr="00D347F3">
        <w:rPr>
          <w:sz w:val="28"/>
          <w:szCs w:val="28"/>
          <w:lang w:val="uk-UA"/>
        </w:rPr>
        <w:t>×</w:t>
      </w:r>
      <w:r w:rsidR="00C903A3">
        <w:rPr>
          <w:sz w:val="28"/>
          <w:szCs w:val="28"/>
          <w:lang w:val="uk-UA"/>
        </w:rPr>
        <w:t xml:space="preserve"> </w:t>
      </w:r>
      <w:r>
        <w:rPr>
          <w:sz w:val="28"/>
          <w:szCs w:val="28"/>
          <w:lang w:val="uk-UA"/>
        </w:rPr>
        <w:t>0,16</w:t>
      </w:r>
      <w:r w:rsidR="00C903A3">
        <w:rPr>
          <w:sz w:val="28"/>
          <w:szCs w:val="28"/>
          <w:lang w:val="uk-UA"/>
        </w:rPr>
        <w:t xml:space="preserve"> </w:t>
      </w:r>
      <w:r>
        <w:rPr>
          <w:sz w:val="28"/>
          <w:szCs w:val="28"/>
          <w:lang w:val="uk-UA"/>
        </w:rPr>
        <w:t>=</w:t>
      </w:r>
      <w:r w:rsidR="00C903A3">
        <w:rPr>
          <w:sz w:val="28"/>
          <w:szCs w:val="28"/>
          <w:lang w:val="uk-UA"/>
        </w:rPr>
        <w:t xml:space="preserve"> </w:t>
      </w:r>
      <w:r>
        <w:rPr>
          <w:sz w:val="28"/>
          <w:szCs w:val="28"/>
          <w:lang w:val="uk-UA"/>
        </w:rPr>
        <w:t>8 тис. грн.</w:t>
      </w:r>
    </w:p>
    <w:p w:rsidR="00DE49FC" w:rsidRDefault="00DE49FC" w:rsidP="003162F6">
      <w:pPr>
        <w:numPr>
          <w:ilvl w:val="0"/>
          <w:numId w:val="27"/>
        </w:numPr>
        <w:ind w:left="0" w:firstLine="454"/>
        <w:rPr>
          <w:sz w:val="28"/>
          <w:szCs w:val="28"/>
          <w:lang w:val="uk-UA"/>
        </w:rPr>
      </w:pPr>
      <w:r>
        <w:rPr>
          <w:sz w:val="28"/>
          <w:szCs w:val="28"/>
          <w:lang w:val="uk-UA"/>
        </w:rPr>
        <w:t>рік: (100</w:t>
      </w:r>
      <w:r w:rsidR="00E0034D">
        <w:rPr>
          <w:sz w:val="28"/>
          <w:szCs w:val="28"/>
          <w:lang w:val="uk-UA"/>
        </w:rPr>
        <w:t xml:space="preserve"> </w:t>
      </w:r>
      <w:r>
        <w:rPr>
          <w:sz w:val="28"/>
          <w:szCs w:val="28"/>
          <w:lang w:val="uk-UA"/>
        </w:rPr>
        <w:t>-25</w:t>
      </w:r>
      <w:r w:rsidRPr="00D347F3">
        <w:rPr>
          <w:sz w:val="28"/>
          <w:szCs w:val="28"/>
          <w:lang w:val="uk-UA"/>
        </w:rPr>
        <w:t>×</w:t>
      </w:r>
      <w:r>
        <w:rPr>
          <w:sz w:val="28"/>
          <w:szCs w:val="28"/>
          <w:lang w:val="uk-UA"/>
        </w:rPr>
        <w:t xml:space="preserve">3) </w:t>
      </w:r>
      <w:r w:rsidRPr="00D347F3">
        <w:rPr>
          <w:sz w:val="28"/>
          <w:szCs w:val="28"/>
          <w:lang w:val="uk-UA"/>
        </w:rPr>
        <w:t>×</w:t>
      </w:r>
      <w:r w:rsidR="00C903A3">
        <w:rPr>
          <w:sz w:val="28"/>
          <w:szCs w:val="28"/>
          <w:lang w:val="uk-UA"/>
        </w:rPr>
        <w:t xml:space="preserve"> </w:t>
      </w:r>
      <w:r>
        <w:rPr>
          <w:sz w:val="28"/>
          <w:szCs w:val="28"/>
          <w:lang w:val="uk-UA"/>
        </w:rPr>
        <w:t>0,16</w:t>
      </w:r>
      <w:r w:rsidR="00C903A3">
        <w:rPr>
          <w:sz w:val="28"/>
          <w:szCs w:val="28"/>
          <w:lang w:val="uk-UA"/>
        </w:rPr>
        <w:t xml:space="preserve"> </w:t>
      </w:r>
      <w:r>
        <w:rPr>
          <w:sz w:val="28"/>
          <w:szCs w:val="28"/>
          <w:lang w:val="uk-UA"/>
        </w:rPr>
        <w:t>=</w:t>
      </w:r>
      <w:r w:rsidR="00C903A3">
        <w:rPr>
          <w:sz w:val="28"/>
          <w:szCs w:val="28"/>
          <w:lang w:val="uk-UA"/>
        </w:rPr>
        <w:t xml:space="preserve"> </w:t>
      </w:r>
      <w:r>
        <w:rPr>
          <w:sz w:val="28"/>
          <w:szCs w:val="28"/>
          <w:lang w:val="uk-UA"/>
        </w:rPr>
        <w:t>4 тис. грн.</w:t>
      </w:r>
    </w:p>
    <w:p w:rsidR="00DE49FC" w:rsidRPr="0076263E" w:rsidRDefault="00DE49FC" w:rsidP="003162F6">
      <w:pPr>
        <w:tabs>
          <w:tab w:val="num" w:pos="426"/>
        </w:tabs>
        <w:ind w:firstLine="454"/>
        <w:rPr>
          <w:b/>
          <w:sz w:val="16"/>
          <w:szCs w:val="16"/>
          <w:lang w:val="uk-UA"/>
        </w:rPr>
      </w:pPr>
    </w:p>
    <w:p w:rsidR="00732F97" w:rsidRDefault="009F2008" w:rsidP="00E0034D">
      <w:pPr>
        <w:tabs>
          <w:tab w:val="num" w:pos="426"/>
        </w:tabs>
        <w:ind w:firstLine="454"/>
        <w:jc w:val="both"/>
        <w:rPr>
          <w:sz w:val="28"/>
          <w:szCs w:val="28"/>
          <w:lang w:val="uk-UA"/>
        </w:rPr>
      </w:pPr>
      <w:r w:rsidRPr="009F2008">
        <w:rPr>
          <w:b/>
          <w:sz w:val="28"/>
          <w:szCs w:val="28"/>
          <w:lang w:val="uk-UA"/>
        </w:rPr>
        <w:t>2.3 П</w:t>
      </w:r>
      <w:r w:rsidR="00732F97" w:rsidRPr="009F2008">
        <w:rPr>
          <w:b/>
          <w:sz w:val="28"/>
          <w:szCs w:val="28"/>
          <w:lang w:val="uk-UA"/>
        </w:rPr>
        <w:t>рогноз чистого руху грошових коштів від фінансової</w:t>
      </w:r>
      <w:r w:rsidR="00E0034D">
        <w:rPr>
          <w:b/>
          <w:sz w:val="28"/>
          <w:szCs w:val="28"/>
          <w:lang w:val="uk-UA"/>
        </w:rPr>
        <w:t xml:space="preserve">            </w:t>
      </w:r>
      <w:r w:rsidR="00732F97" w:rsidRPr="009F2008">
        <w:rPr>
          <w:b/>
          <w:sz w:val="28"/>
          <w:szCs w:val="28"/>
          <w:lang w:val="uk-UA"/>
        </w:rPr>
        <w:t xml:space="preserve"> діяльності</w:t>
      </w:r>
      <w:r w:rsidR="00732F97">
        <w:rPr>
          <w:sz w:val="28"/>
          <w:szCs w:val="28"/>
          <w:lang w:val="uk-UA"/>
        </w:rPr>
        <w:t xml:space="preserve"> (таблиця </w:t>
      </w:r>
      <w:r w:rsidR="00D61F77">
        <w:rPr>
          <w:sz w:val="28"/>
          <w:szCs w:val="28"/>
          <w:lang w:val="uk-UA"/>
        </w:rPr>
        <w:t>7</w:t>
      </w:r>
      <w:r w:rsidR="00732F97">
        <w:rPr>
          <w:sz w:val="28"/>
          <w:szCs w:val="28"/>
          <w:lang w:val="uk-UA"/>
        </w:rPr>
        <w:t>)</w:t>
      </w:r>
    </w:p>
    <w:p w:rsidR="0056609F" w:rsidRPr="00E0034D" w:rsidRDefault="0056609F" w:rsidP="003162F6">
      <w:pPr>
        <w:tabs>
          <w:tab w:val="num" w:pos="426"/>
        </w:tabs>
        <w:ind w:firstLine="454"/>
        <w:rPr>
          <w:sz w:val="16"/>
          <w:szCs w:val="16"/>
          <w:lang w:val="uk-UA"/>
        </w:rPr>
      </w:pPr>
    </w:p>
    <w:p w:rsidR="00732F97" w:rsidRDefault="00732F97" w:rsidP="006427C9">
      <w:pPr>
        <w:tabs>
          <w:tab w:val="num" w:pos="426"/>
        </w:tabs>
        <w:ind w:firstLine="454"/>
        <w:jc w:val="both"/>
        <w:rPr>
          <w:sz w:val="28"/>
          <w:szCs w:val="28"/>
          <w:lang w:val="uk-UA"/>
        </w:rPr>
      </w:pPr>
      <w:r>
        <w:rPr>
          <w:sz w:val="28"/>
          <w:szCs w:val="28"/>
          <w:lang w:val="uk-UA"/>
        </w:rPr>
        <w:t>Власний капітал відповідає збільшенню оборотного капіталу. Довг</w:t>
      </w:r>
      <w:r>
        <w:rPr>
          <w:sz w:val="28"/>
          <w:szCs w:val="28"/>
          <w:lang w:val="uk-UA"/>
        </w:rPr>
        <w:t>о</w:t>
      </w:r>
      <w:r>
        <w:rPr>
          <w:sz w:val="28"/>
          <w:szCs w:val="28"/>
          <w:lang w:val="uk-UA"/>
        </w:rPr>
        <w:t>строковий кредит відповідає додатковим витратам на придбання виробн</w:t>
      </w:r>
      <w:r>
        <w:rPr>
          <w:sz w:val="28"/>
          <w:szCs w:val="28"/>
          <w:lang w:val="uk-UA"/>
        </w:rPr>
        <w:t>и</w:t>
      </w:r>
      <w:r>
        <w:rPr>
          <w:sz w:val="28"/>
          <w:szCs w:val="28"/>
          <w:lang w:val="uk-UA"/>
        </w:rPr>
        <w:t>чої лінії</w:t>
      </w:r>
    </w:p>
    <w:p w:rsidR="0056609F" w:rsidRPr="00E0034D" w:rsidRDefault="0056609F" w:rsidP="003162F6">
      <w:pPr>
        <w:tabs>
          <w:tab w:val="num" w:pos="426"/>
        </w:tabs>
        <w:ind w:firstLine="454"/>
        <w:rPr>
          <w:sz w:val="16"/>
          <w:szCs w:val="16"/>
          <w:lang w:val="uk-UA"/>
        </w:rPr>
      </w:pPr>
    </w:p>
    <w:p w:rsidR="00574210" w:rsidRDefault="00574210" w:rsidP="003162F6">
      <w:pPr>
        <w:tabs>
          <w:tab w:val="num" w:pos="426"/>
        </w:tabs>
        <w:ind w:firstLine="454"/>
        <w:rPr>
          <w:sz w:val="28"/>
          <w:szCs w:val="28"/>
          <w:lang w:val="uk-UA"/>
        </w:rPr>
      </w:pPr>
      <w:r>
        <w:rPr>
          <w:sz w:val="28"/>
          <w:szCs w:val="28"/>
          <w:lang w:val="uk-UA"/>
        </w:rPr>
        <w:t xml:space="preserve">Таблиця </w:t>
      </w:r>
      <w:r w:rsidR="00D61F77">
        <w:rPr>
          <w:sz w:val="28"/>
          <w:szCs w:val="28"/>
          <w:lang w:val="uk-UA"/>
        </w:rPr>
        <w:t>7</w:t>
      </w:r>
      <w:r>
        <w:rPr>
          <w:sz w:val="28"/>
          <w:szCs w:val="28"/>
          <w:lang w:val="uk-UA"/>
        </w:rPr>
        <w:t xml:space="preserve"> – Потік реальних грошей від </w:t>
      </w:r>
      <w:r w:rsidR="00E0034D">
        <w:rPr>
          <w:sz w:val="28"/>
          <w:szCs w:val="28"/>
          <w:lang w:val="uk-UA"/>
        </w:rPr>
        <w:t xml:space="preserve">фінансової діяльності, тис. </w:t>
      </w:r>
      <w:r w:rsidR="00425041">
        <w:rPr>
          <w:sz w:val="28"/>
          <w:szCs w:val="28"/>
          <w:lang w:val="uk-UA"/>
        </w:rPr>
        <w:t>грн</w:t>
      </w:r>
    </w:p>
    <w:p w:rsidR="0076263E" w:rsidRPr="0076263E" w:rsidRDefault="0076263E" w:rsidP="003162F6">
      <w:pPr>
        <w:tabs>
          <w:tab w:val="num" w:pos="426"/>
        </w:tabs>
        <w:ind w:firstLine="454"/>
        <w:rPr>
          <w:sz w:val="16"/>
          <w:szCs w:val="16"/>
          <w:lang w:val="uk-UA"/>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368"/>
        <w:gridCol w:w="636"/>
        <w:gridCol w:w="356"/>
        <w:gridCol w:w="1452"/>
        <w:gridCol w:w="992"/>
        <w:gridCol w:w="1284"/>
        <w:gridCol w:w="1275"/>
      </w:tblGrid>
      <w:tr w:rsidR="00574210" w:rsidRPr="00D347F3" w:rsidTr="006427C9">
        <w:tc>
          <w:tcPr>
            <w:tcW w:w="709" w:type="dxa"/>
            <w:vMerge w:val="restart"/>
          </w:tcPr>
          <w:p w:rsidR="00574210" w:rsidRPr="00D347F3" w:rsidRDefault="00E0034D" w:rsidP="00D347F3">
            <w:pPr>
              <w:tabs>
                <w:tab w:val="num" w:pos="426"/>
              </w:tabs>
              <w:rPr>
                <w:sz w:val="28"/>
                <w:szCs w:val="28"/>
                <w:lang w:val="uk-UA"/>
              </w:rPr>
            </w:pPr>
            <w:r>
              <w:rPr>
                <w:sz w:val="28"/>
                <w:szCs w:val="28"/>
                <w:lang w:val="uk-UA"/>
              </w:rPr>
              <w:t>Но</w:t>
            </w:r>
            <w:r w:rsidR="006427C9">
              <w:rPr>
                <w:sz w:val="28"/>
                <w:szCs w:val="28"/>
                <w:lang w:val="uk-UA"/>
              </w:rPr>
              <w:t>-</w:t>
            </w:r>
            <w:r>
              <w:rPr>
                <w:sz w:val="28"/>
                <w:szCs w:val="28"/>
                <w:lang w:val="uk-UA"/>
              </w:rPr>
              <w:t>мер</w:t>
            </w:r>
          </w:p>
        </w:tc>
        <w:tc>
          <w:tcPr>
            <w:tcW w:w="2368" w:type="dxa"/>
            <w:vMerge w:val="restart"/>
          </w:tcPr>
          <w:p w:rsidR="00574210" w:rsidRPr="00D347F3" w:rsidRDefault="00574210" w:rsidP="00D347F3">
            <w:pPr>
              <w:tabs>
                <w:tab w:val="num" w:pos="426"/>
              </w:tabs>
              <w:rPr>
                <w:sz w:val="28"/>
                <w:szCs w:val="28"/>
                <w:lang w:val="uk-UA"/>
              </w:rPr>
            </w:pPr>
            <w:r w:rsidRPr="00D347F3">
              <w:rPr>
                <w:sz w:val="28"/>
                <w:szCs w:val="28"/>
                <w:lang w:val="uk-UA"/>
              </w:rPr>
              <w:t>Показники</w:t>
            </w:r>
          </w:p>
        </w:tc>
        <w:tc>
          <w:tcPr>
            <w:tcW w:w="5995" w:type="dxa"/>
            <w:gridSpan w:val="6"/>
          </w:tcPr>
          <w:p w:rsidR="00574210" w:rsidRPr="00D347F3" w:rsidRDefault="00574210" w:rsidP="00D347F3">
            <w:pPr>
              <w:tabs>
                <w:tab w:val="num" w:pos="426"/>
              </w:tabs>
              <w:rPr>
                <w:sz w:val="28"/>
                <w:szCs w:val="28"/>
                <w:lang w:val="uk-UA"/>
              </w:rPr>
            </w:pPr>
          </w:p>
        </w:tc>
      </w:tr>
      <w:tr w:rsidR="006427C9" w:rsidRPr="00D347F3" w:rsidTr="006427C9">
        <w:tc>
          <w:tcPr>
            <w:tcW w:w="709" w:type="dxa"/>
            <w:vMerge/>
          </w:tcPr>
          <w:p w:rsidR="00574210" w:rsidRPr="00D347F3" w:rsidRDefault="00574210" w:rsidP="00D347F3">
            <w:pPr>
              <w:tabs>
                <w:tab w:val="num" w:pos="426"/>
              </w:tabs>
              <w:rPr>
                <w:sz w:val="28"/>
                <w:szCs w:val="28"/>
                <w:lang w:val="uk-UA"/>
              </w:rPr>
            </w:pPr>
          </w:p>
        </w:tc>
        <w:tc>
          <w:tcPr>
            <w:tcW w:w="2368" w:type="dxa"/>
            <w:vMerge/>
          </w:tcPr>
          <w:p w:rsidR="00574210" w:rsidRPr="00D347F3" w:rsidRDefault="00574210" w:rsidP="00D347F3">
            <w:pPr>
              <w:tabs>
                <w:tab w:val="num" w:pos="426"/>
              </w:tabs>
              <w:rPr>
                <w:sz w:val="28"/>
                <w:szCs w:val="28"/>
                <w:lang w:val="uk-UA"/>
              </w:rPr>
            </w:pPr>
          </w:p>
        </w:tc>
        <w:tc>
          <w:tcPr>
            <w:tcW w:w="636" w:type="dxa"/>
          </w:tcPr>
          <w:p w:rsidR="00574210" w:rsidRPr="00D347F3" w:rsidRDefault="00574210" w:rsidP="00D347F3">
            <w:pPr>
              <w:tabs>
                <w:tab w:val="num" w:pos="426"/>
              </w:tabs>
              <w:rPr>
                <w:sz w:val="28"/>
                <w:szCs w:val="28"/>
                <w:lang w:val="uk-UA"/>
              </w:rPr>
            </w:pPr>
            <w:r w:rsidRPr="00D347F3">
              <w:rPr>
                <w:sz w:val="28"/>
                <w:szCs w:val="28"/>
                <w:lang w:val="uk-UA"/>
              </w:rPr>
              <w:t>0</w:t>
            </w:r>
          </w:p>
        </w:tc>
        <w:tc>
          <w:tcPr>
            <w:tcW w:w="356" w:type="dxa"/>
          </w:tcPr>
          <w:p w:rsidR="00574210" w:rsidRPr="00D347F3" w:rsidRDefault="00574210" w:rsidP="00D347F3">
            <w:pPr>
              <w:tabs>
                <w:tab w:val="num" w:pos="426"/>
              </w:tabs>
              <w:rPr>
                <w:sz w:val="28"/>
                <w:szCs w:val="28"/>
                <w:lang w:val="uk-UA"/>
              </w:rPr>
            </w:pPr>
            <w:r w:rsidRPr="00D347F3">
              <w:rPr>
                <w:sz w:val="28"/>
                <w:szCs w:val="28"/>
                <w:lang w:val="uk-UA"/>
              </w:rPr>
              <w:t>1</w:t>
            </w:r>
          </w:p>
        </w:tc>
        <w:tc>
          <w:tcPr>
            <w:tcW w:w="1452" w:type="dxa"/>
          </w:tcPr>
          <w:p w:rsidR="00574210" w:rsidRPr="00D347F3" w:rsidRDefault="00574210" w:rsidP="00D347F3">
            <w:pPr>
              <w:tabs>
                <w:tab w:val="num" w:pos="426"/>
              </w:tabs>
              <w:rPr>
                <w:sz w:val="28"/>
                <w:szCs w:val="28"/>
                <w:lang w:val="uk-UA"/>
              </w:rPr>
            </w:pPr>
            <w:r w:rsidRPr="00D347F3">
              <w:rPr>
                <w:sz w:val="28"/>
                <w:szCs w:val="28"/>
                <w:lang w:val="uk-UA"/>
              </w:rPr>
              <w:t>2</w:t>
            </w:r>
          </w:p>
        </w:tc>
        <w:tc>
          <w:tcPr>
            <w:tcW w:w="992" w:type="dxa"/>
          </w:tcPr>
          <w:p w:rsidR="00574210" w:rsidRPr="00D347F3" w:rsidRDefault="00574210" w:rsidP="00D347F3">
            <w:pPr>
              <w:tabs>
                <w:tab w:val="num" w:pos="426"/>
              </w:tabs>
              <w:rPr>
                <w:sz w:val="28"/>
                <w:szCs w:val="28"/>
                <w:lang w:val="uk-UA"/>
              </w:rPr>
            </w:pPr>
            <w:r w:rsidRPr="00D347F3">
              <w:rPr>
                <w:sz w:val="28"/>
                <w:szCs w:val="28"/>
                <w:lang w:val="uk-UA"/>
              </w:rPr>
              <w:t>3</w:t>
            </w:r>
          </w:p>
        </w:tc>
        <w:tc>
          <w:tcPr>
            <w:tcW w:w="1284" w:type="dxa"/>
          </w:tcPr>
          <w:p w:rsidR="00574210" w:rsidRPr="00D347F3" w:rsidRDefault="00574210" w:rsidP="00D347F3">
            <w:pPr>
              <w:tabs>
                <w:tab w:val="num" w:pos="426"/>
              </w:tabs>
              <w:rPr>
                <w:sz w:val="28"/>
                <w:szCs w:val="28"/>
                <w:lang w:val="uk-UA"/>
              </w:rPr>
            </w:pPr>
            <w:r w:rsidRPr="00D347F3">
              <w:rPr>
                <w:sz w:val="28"/>
                <w:szCs w:val="28"/>
                <w:lang w:val="uk-UA"/>
              </w:rPr>
              <w:t>4</w:t>
            </w:r>
          </w:p>
        </w:tc>
        <w:tc>
          <w:tcPr>
            <w:tcW w:w="1275" w:type="dxa"/>
          </w:tcPr>
          <w:p w:rsidR="00574210" w:rsidRPr="00D347F3" w:rsidRDefault="00574210" w:rsidP="00D347F3">
            <w:pPr>
              <w:tabs>
                <w:tab w:val="num" w:pos="426"/>
              </w:tabs>
              <w:rPr>
                <w:sz w:val="28"/>
                <w:szCs w:val="28"/>
                <w:lang w:val="uk-UA"/>
              </w:rPr>
            </w:pPr>
            <w:r w:rsidRPr="00D347F3">
              <w:rPr>
                <w:sz w:val="28"/>
                <w:szCs w:val="28"/>
                <w:lang w:val="uk-UA"/>
              </w:rPr>
              <w:t>5</w:t>
            </w:r>
          </w:p>
        </w:tc>
      </w:tr>
      <w:tr w:rsidR="006427C9" w:rsidRPr="00D347F3" w:rsidTr="006427C9">
        <w:tc>
          <w:tcPr>
            <w:tcW w:w="709" w:type="dxa"/>
          </w:tcPr>
          <w:p w:rsidR="00B96972" w:rsidRPr="00D347F3" w:rsidRDefault="00B96972" w:rsidP="00D347F3">
            <w:pPr>
              <w:tabs>
                <w:tab w:val="num" w:pos="426"/>
              </w:tabs>
              <w:rPr>
                <w:sz w:val="28"/>
                <w:szCs w:val="28"/>
                <w:lang w:val="uk-UA"/>
              </w:rPr>
            </w:pPr>
            <w:r w:rsidRPr="00D347F3">
              <w:rPr>
                <w:sz w:val="28"/>
                <w:szCs w:val="28"/>
                <w:lang w:val="uk-UA"/>
              </w:rPr>
              <w:t>3.1</w:t>
            </w:r>
          </w:p>
        </w:tc>
        <w:tc>
          <w:tcPr>
            <w:tcW w:w="2368" w:type="dxa"/>
          </w:tcPr>
          <w:p w:rsidR="00B96972" w:rsidRPr="00D347F3" w:rsidRDefault="00B96972" w:rsidP="00D347F3">
            <w:pPr>
              <w:tabs>
                <w:tab w:val="num" w:pos="426"/>
              </w:tabs>
              <w:rPr>
                <w:sz w:val="28"/>
                <w:szCs w:val="28"/>
                <w:lang w:val="uk-UA"/>
              </w:rPr>
            </w:pPr>
            <w:r w:rsidRPr="00D347F3">
              <w:rPr>
                <w:sz w:val="28"/>
                <w:szCs w:val="28"/>
                <w:lang w:val="uk-UA"/>
              </w:rPr>
              <w:t>Власний капітал</w:t>
            </w:r>
          </w:p>
        </w:tc>
        <w:tc>
          <w:tcPr>
            <w:tcW w:w="636" w:type="dxa"/>
            <w:vAlign w:val="bottom"/>
          </w:tcPr>
          <w:p w:rsidR="00B96972" w:rsidRPr="00204E4E" w:rsidRDefault="00B96972" w:rsidP="00D347F3">
            <w:pPr>
              <w:jc w:val="right"/>
              <w:rPr>
                <w:color w:val="000000"/>
                <w:sz w:val="28"/>
                <w:szCs w:val="28"/>
              </w:rPr>
            </w:pPr>
            <w:r w:rsidRPr="00204E4E">
              <w:rPr>
                <w:color w:val="000000"/>
                <w:sz w:val="28"/>
                <w:szCs w:val="28"/>
              </w:rPr>
              <w:t>25</w:t>
            </w:r>
          </w:p>
        </w:tc>
        <w:tc>
          <w:tcPr>
            <w:tcW w:w="356" w:type="dxa"/>
            <w:vAlign w:val="bottom"/>
          </w:tcPr>
          <w:p w:rsidR="00B96972" w:rsidRPr="00204E4E" w:rsidRDefault="00B96972">
            <w:pPr>
              <w:rPr>
                <w:color w:val="000000"/>
                <w:sz w:val="28"/>
                <w:szCs w:val="28"/>
              </w:rPr>
            </w:pPr>
          </w:p>
        </w:tc>
        <w:tc>
          <w:tcPr>
            <w:tcW w:w="1452" w:type="dxa"/>
            <w:vAlign w:val="bottom"/>
          </w:tcPr>
          <w:p w:rsidR="00B96972" w:rsidRPr="00204E4E" w:rsidRDefault="00B96972">
            <w:pPr>
              <w:rPr>
                <w:color w:val="000000"/>
                <w:sz w:val="28"/>
                <w:szCs w:val="28"/>
              </w:rPr>
            </w:pPr>
          </w:p>
        </w:tc>
        <w:tc>
          <w:tcPr>
            <w:tcW w:w="992" w:type="dxa"/>
            <w:vAlign w:val="bottom"/>
          </w:tcPr>
          <w:p w:rsidR="00B96972" w:rsidRPr="00204E4E" w:rsidRDefault="00B96972">
            <w:pPr>
              <w:rPr>
                <w:color w:val="000000"/>
                <w:sz w:val="28"/>
                <w:szCs w:val="28"/>
              </w:rPr>
            </w:pPr>
          </w:p>
        </w:tc>
        <w:tc>
          <w:tcPr>
            <w:tcW w:w="1284" w:type="dxa"/>
            <w:vAlign w:val="bottom"/>
          </w:tcPr>
          <w:p w:rsidR="00B96972" w:rsidRPr="00204E4E" w:rsidRDefault="00B96972">
            <w:pPr>
              <w:rPr>
                <w:color w:val="000000"/>
                <w:sz w:val="28"/>
                <w:szCs w:val="28"/>
              </w:rPr>
            </w:pPr>
          </w:p>
        </w:tc>
        <w:tc>
          <w:tcPr>
            <w:tcW w:w="1275" w:type="dxa"/>
            <w:vAlign w:val="bottom"/>
          </w:tcPr>
          <w:p w:rsidR="00B96972" w:rsidRPr="00204E4E" w:rsidRDefault="00B96972">
            <w:pPr>
              <w:rPr>
                <w:color w:val="000000"/>
                <w:sz w:val="28"/>
                <w:szCs w:val="28"/>
              </w:rPr>
            </w:pPr>
          </w:p>
        </w:tc>
      </w:tr>
      <w:tr w:rsidR="006427C9" w:rsidRPr="00D347F3" w:rsidTr="006427C9">
        <w:tc>
          <w:tcPr>
            <w:tcW w:w="709" w:type="dxa"/>
          </w:tcPr>
          <w:p w:rsidR="00B96972" w:rsidRPr="00D347F3" w:rsidRDefault="00B96972" w:rsidP="00D347F3">
            <w:pPr>
              <w:tabs>
                <w:tab w:val="num" w:pos="426"/>
              </w:tabs>
              <w:rPr>
                <w:sz w:val="28"/>
                <w:szCs w:val="28"/>
                <w:lang w:val="uk-UA"/>
              </w:rPr>
            </w:pPr>
            <w:r w:rsidRPr="00D347F3">
              <w:rPr>
                <w:sz w:val="28"/>
                <w:szCs w:val="28"/>
                <w:lang w:val="uk-UA"/>
              </w:rPr>
              <w:t>3.2</w:t>
            </w:r>
          </w:p>
        </w:tc>
        <w:tc>
          <w:tcPr>
            <w:tcW w:w="2368" w:type="dxa"/>
          </w:tcPr>
          <w:p w:rsidR="00B96972" w:rsidRPr="00D347F3" w:rsidRDefault="00B96972" w:rsidP="00D347F3">
            <w:pPr>
              <w:tabs>
                <w:tab w:val="num" w:pos="426"/>
              </w:tabs>
              <w:rPr>
                <w:sz w:val="28"/>
                <w:szCs w:val="28"/>
                <w:lang w:val="uk-UA"/>
              </w:rPr>
            </w:pPr>
            <w:r w:rsidRPr="00D347F3">
              <w:rPr>
                <w:sz w:val="28"/>
                <w:szCs w:val="28"/>
                <w:lang w:val="uk-UA"/>
              </w:rPr>
              <w:t>Довгостроковий кредит</w:t>
            </w:r>
          </w:p>
        </w:tc>
        <w:tc>
          <w:tcPr>
            <w:tcW w:w="636" w:type="dxa"/>
            <w:vAlign w:val="bottom"/>
          </w:tcPr>
          <w:p w:rsidR="00B96972" w:rsidRPr="00204E4E" w:rsidRDefault="00B96972" w:rsidP="00D347F3">
            <w:pPr>
              <w:jc w:val="right"/>
              <w:rPr>
                <w:color w:val="000000"/>
                <w:sz w:val="28"/>
                <w:szCs w:val="28"/>
              </w:rPr>
            </w:pPr>
            <w:r w:rsidRPr="00204E4E">
              <w:rPr>
                <w:color w:val="000000"/>
                <w:sz w:val="28"/>
                <w:szCs w:val="28"/>
              </w:rPr>
              <w:t>100</w:t>
            </w:r>
          </w:p>
        </w:tc>
        <w:tc>
          <w:tcPr>
            <w:tcW w:w="356" w:type="dxa"/>
            <w:vAlign w:val="bottom"/>
          </w:tcPr>
          <w:p w:rsidR="00B96972" w:rsidRPr="00204E4E" w:rsidRDefault="00B96972">
            <w:pPr>
              <w:rPr>
                <w:color w:val="000000"/>
                <w:sz w:val="28"/>
                <w:szCs w:val="28"/>
              </w:rPr>
            </w:pPr>
          </w:p>
        </w:tc>
        <w:tc>
          <w:tcPr>
            <w:tcW w:w="1452" w:type="dxa"/>
            <w:vAlign w:val="bottom"/>
          </w:tcPr>
          <w:p w:rsidR="00B96972" w:rsidRPr="00204E4E" w:rsidRDefault="00B96972">
            <w:pPr>
              <w:rPr>
                <w:color w:val="000000"/>
                <w:sz w:val="28"/>
                <w:szCs w:val="28"/>
              </w:rPr>
            </w:pPr>
          </w:p>
        </w:tc>
        <w:tc>
          <w:tcPr>
            <w:tcW w:w="992" w:type="dxa"/>
            <w:vAlign w:val="bottom"/>
          </w:tcPr>
          <w:p w:rsidR="00B96972" w:rsidRPr="00204E4E" w:rsidRDefault="00B96972">
            <w:pPr>
              <w:rPr>
                <w:color w:val="000000"/>
                <w:sz w:val="28"/>
                <w:szCs w:val="28"/>
              </w:rPr>
            </w:pPr>
          </w:p>
        </w:tc>
        <w:tc>
          <w:tcPr>
            <w:tcW w:w="1284" w:type="dxa"/>
            <w:vAlign w:val="bottom"/>
          </w:tcPr>
          <w:p w:rsidR="00B96972" w:rsidRPr="00204E4E" w:rsidRDefault="00B96972">
            <w:pPr>
              <w:rPr>
                <w:color w:val="000000"/>
                <w:sz w:val="28"/>
                <w:szCs w:val="28"/>
              </w:rPr>
            </w:pPr>
          </w:p>
        </w:tc>
        <w:tc>
          <w:tcPr>
            <w:tcW w:w="1275" w:type="dxa"/>
            <w:vAlign w:val="bottom"/>
          </w:tcPr>
          <w:p w:rsidR="00B96972" w:rsidRPr="00204E4E" w:rsidRDefault="00B96972">
            <w:pPr>
              <w:rPr>
                <w:color w:val="000000"/>
                <w:sz w:val="28"/>
                <w:szCs w:val="28"/>
              </w:rPr>
            </w:pPr>
          </w:p>
        </w:tc>
      </w:tr>
      <w:tr w:rsidR="006427C9" w:rsidRPr="00D347F3" w:rsidTr="006427C9">
        <w:tc>
          <w:tcPr>
            <w:tcW w:w="709" w:type="dxa"/>
          </w:tcPr>
          <w:p w:rsidR="00B96972" w:rsidRPr="00D347F3" w:rsidRDefault="00B96972" w:rsidP="00D347F3">
            <w:pPr>
              <w:tabs>
                <w:tab w:val="num" w:pos="426"/>
              </w:tabs>
              <w:rPr>
                <w:sz w:val="28"/>
                <w:szCs w:val="28"/>
                <w:lang w:val="uk-UA"/>
              </w:rPr>
            </w:pPr>
            <w:r w:rsidRPr="00D347F3">
              <w:rPr>
                <w:sz w:val="28"/>
                <w:szCs w:val="28"/>
                <w:lang w:val="uk-UA"/>
              </w:rPr>
              <w:t>3.3</w:t>
            </w:r>
          </w:p>
        </w:tc>
        <w:tc>
          <w:tcPr>
            <w:tcW w:w="2368" w:type="dxa"/>
          </w:tcPr>
          <w:p w:rsidR="00B96972" w:rsidRPr="00D347F3" w:rsidRDefault="00B96972" w:rsidP="00D347F3">
            <w:pPr>
              <w:tabs>
                <w:tab w:val="num" w:pos="426"/>
              </w:tabs>
              <w:rPr>
                <w:sz w:val="28"/>
                <w:szCs w:val="28"/>
                <w:lang w:val="uk-UA"/>
              </w:rPr>
            </w:pPr>
            <w:r w:rsidRPr="00D347F3">
              <w:rPr>
                <w:sz w:val="28"/>
                <w:szCs w:val="28"/>
                <w:lang w:val="uk-UA"/>
              </w:rPr>
              <w:t>Погашення заб</w:t>
            </w:r>
            <w:r w:rsidRPr="00D347F3">
              <w:rPr>
                <w:sz w:val="28"/>
                <w:szCs w:val="28"/>
                <w:lang w:val="uk-UA"/>
              </w:rPr>
              <w:t>о</w:t>
            </w:r>
            <w:r w:rsidRPr="00D347F3">
              <w:rPr>
                <w:sz w:val="28"/>
                <w:szCs w:val="28"/>
                <w:lang w:val="uk-UA"/>
              </w:rPr>
              <w:t>ргованості по кредиту</w:t>
            </w:r>
          </w:p>
        </w:tc>
        <w:tc>
          <w:tcPr>
            <w:tcW w:w="636" w:type="dxa"/>
            <w:vAlign w:val="bottom"/>
          </w:tcPr>
          <w:p w:rsidR="00B96972" w:rsidRPr="00204E4E" w:rsidRDefault="00B96972">
            <w:pPr>
              <w:rPr>
                <w:color w:val="000000"/>
                <w:sz w:val="28"/>
                <w:szCs w:val="28"/>
              </w:rPr>
            </w:pPr>
          </w:p>
        </w:tc>
        <w:tc>
          <w:tcPr>
            <w:tcW w:w="356" w:type="dxa"/>
            <w:vAlign w:val="bottom"/>
          </w:tcPr>
          <w:p w:rsidR="00B96972" w:rsidRPr="00204E4E" w:rsidRDefault="00B96972">
            <w:pPr>
              <w:rPr>
                <w:color w:val="000000"/>
                <w:sz w:val="28"/>
                <w:szCs w:val="28"/>
              </w:rPr>
            </w:pPr>
          </w:p>
        </w:tc>
        <w:tc>
          <w:tcPr>
            <w:tcW w:w="1452" w:type="dxa"/>
            <w:vAlign w:val="bottom"/>
          </w:tcPr>
          <w:p w:rsidR="006427C9" w:rsidRDefault="00B96972" w:rsidP="006427C9">
            <w:pPr>
              <w:ind w:left="-73" w:right="-108"/>
              <w:jc w:val="center"/>
              <w:rPr>
                <w:color w:val="000000"/>
                <w:sz w:val="28"/>
                <w:szCs w:val="28"/>
                <w:lang w:val="uk-UA"/>
              </w:rPr>
            </w:pPr>
            <w:r w:rsidRPr="00204E4E">
              <w:rPr>
                <w:color w:val="000000"/>
                <w:sz w:val="28"/>
                <w:szCs w:val="28"/>
                <w:lang w:val="uk-UA"/>
              </w:rPr>
              <w:t>-</w:t>
            </w:r>
            <w:r w:rsidR="00C903A3">
              <w:rPr>
                <w:color w:val="000000"/>
                <w:sz w:val="28"/>
                <w:szCs w:val="28"/>
                <w:lang w:val="uk-UA"/>
              </w:rPr>
              <w:t xml:space="preserve"> </w:t>
            </w:r>
            <w:r w:rsidRPr="00204E4E">
              <w:rPr>
                <w:color w:val="000000"/>
                <w:sz w:val="28"/>
                <w:szCs w:val="28"/>
              </w:rPr>
              <w:t>41,00</w:t>
            </w:r>
            <w:r w:rsidR="00C903A3">
              <w:rPr>
                <w:color w:val="000000"/>
                <w:sz w:val="28"/>
                <w:szCs w:val="28"/>
                <w:lang w:val="uk-UA"/>
              </w:rPr>
              <w:t xml:space="preserve"> </w:t>
            </w:r>
            <w:r w:rsidR="006427C9">
              <w:rPr>
                <w:color w:val="000000"/>
                <w:sz w:val="28"/>
                <w:szCs w:val="28"/>
                <w:lang w:val="uk-UA"/>
              </w:rPr>
              <w:t xml:space="preserve">= </w:t>
            </w:r>
          </w:p>
          <w:p w:rsidR="00B96972" w:rsidRPr="006427C9" w:rsidRDefault="006427C9" w:rsidP="006427C9">
            <w:pPr>
              <w:ind w:left="-73" w:right="-108"/>
              <w:jc w:val="center"/>
              <w:rPr>
                <w:color w:val="000000"/>
                <w:sz w:val="28"/>
                <w:szCs w:val="28"/>
                <w:lang w:val="uk-UA"/>
              </w:rPr>
            </w:pPr>
            <w:r>
              <w:rPr>
                <w:color w:val="000000"/>
                <w:sz w:val="28"/>
                <w:szCs w:val="28"/>
                <w:lang w:val="uk-UA"/>
              </w:rPr>
              <w:t xml:space="preserve"> = -(25+16)</w:t>
            </w:r>
          </w:p>
        </w:tc>
        <w:tc>
          <w:tcPr>
            <w:tcW w:w="992" w:type="dxa"/>
            <w:vAlign w:val="bottom"/>
          </w:tcPr>
          <w:p w:rsidR="00B96972" w:rsidRPr="006427C9" w:rsidRDefault="00B96972" w:rsidP="006427C9">
            <w:pPr>
              <w:ind w:left="-108" w:right="-108"/>
              <w:jc w:val="center"/>
              <w:rPr>
                <w:color w:val="000000"/>
                <w:sz w:val="28"/>
                <w:szCs w:val="28"/>
                <w:lang w:val="uk-UA"/>
              </w:rPr>
            </w:pPr>
            <w:r w:rsidRPr="00204E4E">
              <w:rPr>
                <w:color w:val="000000"/>
                <w:sz w:val="28"/>
                <w:szCs w:val="28"/>
                <w:lang w:val="uk-UA"/>
              </w:rPr>
              <w:t>-</w:t>
            </w:r>
            <w:r w:rsidR="006427C9">
              <w:rPr>
                <w:color w:val="000000"/>
                <w:sz w:val="28"/>
                <w:szCs w:val="28"/>
                <w:lang w:val="uk-UA"/>
              </w:rPr>
              <w:t xml:space="preserve"> </w:t>
            </w:r>
            <w:r w:rsidRPr="00204E4E">
              <w:rPr>
                <w:color w:val="000000"/>
                <w:sz w:val="28"/>
                <w:szCs w:val="28"/>
              </w:rPr>
              <w:t>41,00</w:t>
            </w:r>
          </w:p>
        </w:tc>
        <w:tc>
          <w:tcPr>
            <w:tcW w:w="1284" w:type="dxa"/>
            <w:vAlign w:val="bottom"/>
          </w:tcPr>
          <w:p w:rsidR="006427C9" w:rsidRDefault="00B96972" w:rsidP="006427C9">
            <w:pPr>
              <w:ind w:left="-100" w:right="-108"/>
              <w:jc w:val="center"/>
              <w:rPr>
                <w:color w:val="000000"/>
                <w:sz w:val="28"/>
                <w:szCs w:val="28"/>
                <w:lang w:val="uk-UA"/>
              </w:rPr>
            </w:pPr>
            <w:r w:rsidRPr="00204E4E">
              <w:rPr>
                <w:color w:val="000000"/>
                <w:sz w:val="28"/>
                <w:szCs w:val="28"/>
                <w:lang w:val="uk-UA"/>
              </w:rPr>
              <w:t>-</w:t>
            </w:r>
            <w:r w:rsidRPr="00204E4E">
              <w:rPr>
                <w:color w:val="000000"/>
                <w:sz w:val="28"/>
                <w:szCs w:val="28"/>
              </w:rPr>
              <w:t>37,00</w:t>
            </w:r>
            <w:r w:rsidR="00C903A3">
              <w:rPr>
                <w:color w:val="000000"/>
                <w:sz w:val="28"/>
                <w:szCs w:val="28"/>
                <w:lang w:val="uk-UA"/>
              </w:rPr>
              <w:t xml:space="preserve"> </w:t>
            </w:r>
            <w:r w:rsidR="006427C9">
              <w:rPr>
                <w:color w:val="000000"/>
                <w:sz w:val="28"/>
                <w:szCs w:val="28"/>
                <w:lang w:val="uk-UA"/>
              </w:rPr>
              <w:t>=</w:t>
            </w:r>
          </w:p>
          <w:p w:rsidR="00B96972" w:rsidRPr="006427C9" w:rsidRDefault="006427C9" w:rsidP="006427C9">
            <w:pPr>
              <w:ind w:left="-100" w:right="-108"/>
              <w:jc w:val="center"/>
              <w:rPr>
                <w:color w:val="000000"/>
                <w:sz w:val="28"/>
                <w:szCs w:val="28"/>
                <w:lang w:val="uk-UA"/>
              </w:rPr>
            </w:pPr>
            <w:r>
              <w:rPr>
                <w:color w:val="000000"/>
                <w:sz w:val="28"/>
                <w:szCs w:val="28"/>
                <w:lang w:val="uk-UA"/>
              </w:rPr>
              <w:t>= -(25+12)</w:t>
            </w:r>
          </w:p>
        </w:tc>
        <w:tc>
          <w:tcPr>
            <w:tcW w:w="1275" w:type="dxa"/>
            <w:vAlign w:val="bottom"/>
          </w:tcPr>
          <w:p w:rsidR="006427C9" w:rsidRDefault="00B96972" w:rsidP="006427C9">
            <w:pPr>
              <w:ind w:left="-108" w:right="-108"/>
              <w:jc w:val="center"/>
              <w:rPr>
                <w:color w:val="000000"/>
                <w:sz w:val="28"/>
                <w:szCs w:val="28"/>
                <w:lang w:val="uk-UA"/>
              </w:rPr>
            </w:pPr>
            <w:r w:rsidRPr="00204E4E">
              <w:rPr>
                <w:color w:val="000000"/>
                <w:sz w:val="28"/>
                <w:szCs w:val="28"/>
                <w:lang w:val="uk-UA"/>
              </w:rPr>
              <w:t>-</w:t>
            </w:r>
            <w:r w:rsidR="00C903A3">
              <w:rPr>
                <w:color w:val="000000"/>
                <w:sz w:val="28"/>
                <w:szCs w:val="28"/>
                <w:lang w:val="uk-UA"/>
              </w:rPr>
              <w:t xml:space="preserve"> </w:t>
            </w:r>
            <w:r w:rsidRPr="00204E4E">
              <w:rPr>
                <w:color w:val="000000"/>
                <w:sz w:val="28"/>
                <w:szCs w:val="28"/>
              </w:rPr>
              <w:t>33,00</w:t>
            </w:r>
            <w:r w:rsidR="00C903A3">
              <w:rPr>
                <w:color w:val="000000"/>
                <w:sz w:val="28"/>
                <w:szCs w:val="28"/>
                <w:lang w:val="uk-UA"/>
              </w:rPr>
              <w:t xml:space="preserve"> </w:t>
            </w:r>
            <w:r w:rsidR="006427C9">
              <w:rPr>
                <w:color w:val="000000"/>
                <w:sz w:val="28"/>
                <w:szCs w:val="28"/>
                <w:lang w:val="uk-UA"/>
              </w:rPr>
              <w:t>=</w:t>
            </w:r>
          </w:p>
          <w:p w:rsidR="00B96972" w:rsidRPr="006427C9" w:rsidRDefault="006427C9" w:rsidP="006427C9">
            <w:pPr>
              <w:ind w:left="-108" w:right="-108"/>
              <w:jc w:val="center"/>
              <w:rPr>
                <w:color w:val="000000"/>
                <w:sz w:val="28"/>
                <w:szCs w:val="28"/>
                <w:lang w:val="uk-UA"/>
              </w:rPr>
            </w:pPr>
            <w:r>
              <w:rPr>
                <w:color w:val="000000"/>
                <w:sz w:val="28"/>
                <w:szCs w:val="28"/>
                <w:lang w:val="uk-UA"/>
              </w:rPr>
              <w:t>= -(25+8)</w:t>
            </w:r>
          </w:p>
        </w:tc>
      </w:tr>
      <w:tr w:rsidR="006427C9" w:rsidRPr="00D347F3" w:rsidTr="006427C9">
        <w:tc>
          <w:tcPr>
            <w:tcW w:w="709" w:type="dxa"/>
          </w:tcPr>
          <w:p w:rsidR="00B96972" w:rsidRPr="00D347F3" w:rsidRDefault="00B96972" w:rsidP="00D347F3">
            <w:pPr>
              <w:tabs>
                <w:tab w:val="num" w:pos="426"/>
              </w:tabs>
              <w:rPr>
                <w:sz w:val="28"/>
                <w:szCs w:val="28"/>
                <w:lang w:val="uk-UA"/>
              </w:rPr>
            </w:pPr>
            <w:r w:rsidRPr="00D347F3">
              <w:rPr>
                <w:sz w:val="28"/>
                <w:szCs w:val="28"/>
                <w:lang w:val="uk-UA"/>
              </w:rPr>
              <w:t>3.4</w:t>
            </w:r>
          </w:p>
        </w:tc>
        <w:tc>
          <w:tcPr>
            <w:tcW w:w="2368" w:type="dxa"/>
          </w:tcPr>
          <w:p w:rsidR="00B96972" w:rsidRPr="00D347F3" w:rsidRDefault="00B96972" w:rsidP="00D347F3">
            <w:pPr>
              <w:tabs>
                <w:tab w:val="num" w:pos="426"/>
              </w:tabs>
              <w:rPr>
                <w:sz w:val="28"/>
                <w:szCs w:val="28"/>
                <w:lang w:val="uk-UA"/>
              </w:rPr>
            </w:pPr>
            <w:r w:rsidRPr="00D347F3">
              <w:rPr>
                <w:sz w:val="28"/>
                <w:szCs w:val="28"/>
                <w:lang w:val="uk-UA"/>
              </w:rPr>
              <w:t>Виплата дивіде</w:t>
            </w:r>
            <w:r w:rsidRPr="00D347F3">
              <w:rPr>
                <w:sz w:val="28"/>
                <w:szCs w:val="28"/>
                <w:lang w:val="uk-UA"/>
              </w:rPr>
              <w:t>н</w:t>
            </w:r>
            <w:r w:rsidRPr="00D347F3">
              <w:rPr>
                <w:sz w:val="28"/>
                <w:szCs w:val="28"/>
                <w:lang w:val="uk-UA"/>
              </w:rPr>
              <w:t>тів</w:t>
            </w:r>
          </w:p>
        </w:tc>
        <w:tc>
          <w:tcPr>
            <w:tcW w:w="636" w:type="dxa"/>
            <w:vAlign w:val="bottom"/>
          </w:tcPr>
          <w:p w:rsidR="00B96972" w:rsidRPr="00204E4E" w:rsidRDefault="00B96972">
            <w:pPr>
              <w:rPr>
                <w:color w:val="000000"/>
                <w:sz w:val="28"/>
                <w:szCs w:val="28"/>
              </w:rPr>
            </w:pPr>
          </w:p>
        </w:tc>
        <w:tc>
          <w:tcPr>
            <w:tcW w:w="356" w:type="dxa"/>
            <w:vAlign w:val="bottom"/>
          </w:tcPr>
          <w:p w:rsidR="00B96972" w:rsidRPr="00204E4E" w:rsidRDefault="00B96972">
            <w:pPr>
              <w:rPr>
                <w:color w:val="000000"/>
                <w:sz w:val="28"/>
                <w:szCs w:val="28"/>
              </w:rPr>
            </w:pPr>
          </w:p>
        </w:tc>
        <w:tc>
          <w:tcPr>
            <w:tcW w:w="1452" w:type="dxa"/>
            <w:vAlign w:val="bottom"/>
          </w:tcPr>
          <w:p w:rsidR="00B96972" w:rsidRPr="00204E4E" w:rsidRDefault="00B96972">
            <w:pPr>
              <w:rPr>
                <w:color w:val="000000"/>
                <w:sz w:val="28"/>
                <w:szCs w:val="28"/>
              </w:rPr>
            </w:pPr>
          </w:p>
        </w:tc>
        <w:tc>
          <w:tcPr>
            <w:tcW w:w="992" w:type="dxa"/>
            <w:vAlign w:val="bottom"/>
          </w:tcPr>
          <w:p w:rsidR="00B96972" w:rsidRPr="00204E4E" w:rsidRDefault="00B96972">
            <w:pPr>
              <w:rPr>
                <w:color w:val="000000"/>
                <w:sz w:val="28"/>
                <w:szCs w:val="28"/>
              </w:rPr>
            </w:pPr>
          </w:p>
        </w:tc>
        <w:tc>
          <w:tcPr>
            <w:tcW w:w="1284" w:type="dxa"/>
            <w:vAlign w:val="bottom"/>
          </w:tcPr>
          <w:p w:rsidR="00B96972" w:rsidRPr="00204E4E" w:rsidRDefault="00B96972">
            <w:pPr>
              <w:rPr>
                <w:color w:val="000000"/>
                <w:sz w:val="28"/>
                <w:szCs w:val="28"/>
              </w:rPr>
            </w:pPr>
          </w:p>
        </w:tc>
        <w:tc>
          <w:tcPr>
            <w:tcW w:w="1275" w:type="dxa"/>
            <w:vAlign w:val="bottom"/>
          </w:tcPr>
          <w:p w:rsidR="00B96972" w:rsidRPr="00204E4E" w:rsidRDefault="00B96972">
            <w:pPr>
              <w:rPr>
                <w:color w:val="000000"/>
                <w:sz w:val="28"/>
                <w:szCs w:val="28"/>
              </w:rPr>
            </w:pPr>
          </w:p>
        </w:tc>
      </w:tr>
      <w:tr w:rsidR="006427C9" w:rsidRPr="00D347F3" w:rsidTr="006427C9">
        <w:tc>
          <w:tcPr>
            <w:tcW w:w="709" w:type="dxa"/>
          </w:tcPr>
          <w:p w:rsidR="00B96972" w:rsidRPr="00D347F3" w:rsidRDefault="00B96972" w:rsidP="00D347F3">
            <w:pPr>
              <w:tabs>
                <w:tab w:val="num" w:pos="426"/>
              </w:tabs>
              <w:rPr>
                <w:sz w:val="28"/>
                <w:szCs w:val="28"/>
                <w:lang w:val="uk-UA"/>
              </w:rPr>
            </w:pPr>
            <w:r w:rsidRPr="00D347F3">
              <w:rPr>
                <w:sz w:val="28"/>
                <w:szCs w:val="28"/>
                <w:lang w:val="uk-UA"/>
              </w:rPr>
              <w:t>3.5</w:t>
            </w:r>
          </w:p>
        </w:tc>
        <w:tc>
          <w:tcPr>
            <w:tcW w:w="2368" w:type="dxa"/>
          </w:tcPr>
          <w:p w:rsidR="00B96972" w:rsidRPr="00D347F3" w:rsidRDefault="00B96972" w:rsidP="00D347F3">
            <w:pPr>
              <w:tabs>
                <w:tab w:val="num" w:pos="426"/>
              </w:tabs>
              <w:rPr>
                <w:sz w:val="28"/>
                <w:szCs w:val="28"/>
                <w:lang w:val="uk-UA"/>
              </w:rPr>
            </w:pPr>
            <w:r w:rsidRPr="00D347F3">
              <w:rPr>
                <w:sz w:val="28"/>
                <w:szCs w:val="28"/>
                <w:lang w:val="uk-UA"/>
              </w:rPr>
              <w:t>Грошовий потік від фінансової д</w:t>
            </w:r>
            <w:r w:rsidRPr="00D347F3">
              <w:rPr>
                <w:sz w:val="28"/>
                <w:szCs w:val="28"/>
                <w:lang w:val="uk-UA"/>
              </w:rPr>
              <w:t>і</w:t>
            </w:r>
            <w:r w:rsidRPr="00D347F3">
              <w:rPr>
                <w:sz w:val="28"/>
                <w:szCs w:val="28"/>
                <w:lang w:val="uk-UA"/>
              </w:rPr>
              <w:t>яльності</w:t>
            </w:r>
          </w:p>
        </w:tc>
        <w:tc>
          <w:tcPr>
            <w:tcW w:w="636" w:type="dxa"/>
            <w:vAlign w:val="bottom"/>
          </w:tcPr>
          <w:p w:rsidR="00B96972" w:rsidRPr="00204E4E" w:rsidRDefault="00B96972" w:rsidP="00D347F3">
            <w:pPr>
              <w:jc w:val="right"/>
              <w:rPr>
                <w:color w:val="000000"/>
                <w:sz w:val="28"/>
                <w:szCs w:val="28"/>
              </w:rPr>
            </w:pPr>
            <w:r w:rsidRPr="00204E4E">
              <w:rPr>
                <w:color w:val="000000"/>
                <w:sz w:val="28"/>
                <w:szCs w:val="28"/>
              </w:rPr>
              <w:t>125</w:t>
            </w:r>
          </w:p>
        </w:tc>
        <w:tc>
          <w:tcPr>
            <w:tcW w:w="356" w:type="dxa"/>
            <w:vAlign w:val="bottom"/>
          </w:tcPr>
          <w:p w:rsidR="00B96972" w:rsidRPr="00204E4E" w:rsidRDefault="00B96972">
            <w:pPr>
              <w:rPr>
                <w:color w:val="000000"/>
                <w:sz w:val="28"/>
                <w:szCs w:val="28"/>
              </w:rPr>
            </w:pPr>
          </w:p>
        </w:tc>
        <w:tc>
          <w:tcPr>
            <w:tcW w:w="1452" w:type="dxa"/>
            <w:vAlign w:val="bottom"/>
          </w:tcPr>
          <w:p w:rsidR="00B96972" w:rsidRPr="00204E4E" w:rsidRDefault="00B96972" w:rsidP="006427C9">
            <w:pPr>
              <w:jc w:val="center"/>
              <w:rPr>
                <w:color w:val="000000"/>
                <w:sz w:val="28"/>
                <w:szCs w:val="28"/>
              </w:rPr>
            </w:pPr>
            <w:r w:rsidRPr="00204E4E">
              <w:rPr>
                <w:color w:val="000000"/>
                <w:sz w:val="28"/>
                <w:szCs w:val="28"/>
                <w:lang w:val="uk-UA"/>
              </w:rPr>
              <w:t>-</w:t>
            </w:r>
            <w:r w:rsidRPr="00204E4E">
              <w:rPr>
                <w:color w:val="000000"/>
                <w:sz w:val="28"/>
                <w:szCs w:val="28"/>
              </w:rPr>
              <w:t>41,00</w:t>
            </w:r>
          </w:p>
        </w:tc>
        <w:tc>
          <w:tcPr>
            <w:tcW w:w="992" w:type="dxa"/>
            <w:vAlign w:val="bottom"/>
          </w:tcPr>
          <w:p w:rsidR="00B96972" w:rsidRPr="00204E4E" w:rsidRDefault="00B96972" w:rsidP="006427C9">
            <w:pPr>
              <w:jc w:val="center"/>
              <w:rPr>
                <w:color w:val="000000"/>
                <w:sz w:val="28"/>
                <w:szCs w:val="28"/>
              </w:rPr>
            </w:pPr>
            <w:r w:rsidRPr="00204E4E">
              <w:rPr>
                <w:color w:val="000000"/>
                <w:sz w:val="28"/>
                <w:szCs w:val="28"/>
                <w:lang w:val="uk-UA"/>
              </w:rPr>
              <w:t>-</w:t>
            </w:r>
            <w:r w:rsidRPr="00204E4E">
              <w:rPr>
                <w:color w:val="000000"/>
                <w:sz w:val="28"/>
                <w:szCs w:val="28"/>
              </w:rPr>
              <w:t>41,00</w:t>
            </w:r>
          </w:p>
        </w:tc>
        <w:tc>
          <w:tcPr>
            <w:tcW w:w="1284" w:type="dxa"/>
            <w:vAlign w:val="bottom"/>
          </w:tcPr>
          <w:p w:rsidR="00B96972" w:rsidRPr="00204E4E" w:rsidRDefault="00B96972" w:rsidP="006427C9">
            <w:pPr>
              <w:jc w:val="center"/>
              <w:rPr>
                <w:color w:val="000000"/>
                <w:sz w:val="28"/>
                <w:szCs w:val="28"/>
              </w:rPr>
            </w:pPr>
            <w:r w:rsidRPr="00204E4E">
              <w:rPr>
                <w:color w:val="000000"/>
                <w:sz w:val="28"/>
                <w:szCs w:val="28"/>
                <w:lang w:val="uk-UA"/>
              </w:rPr>
              <w:t>-</w:t>
            </w:r>
            <w:r w:rsidRPr="00204E4E">
              <w:rPr>
                <w:color w:val="000000"/>
                <w:sz w:val="28"/>
                <w:szCs w:val="28"/>
              </w:rPr>
              <w:t>37,00</w:t>
            </w:r>
          </w:p>
        </w:tc>
        <w:tc>
          <w:tcPr>
            <w:tcW w:w="1275" w:type="dxa"/>
            <w:vAlign w:val="bottom"/>
          </w:tcPr>
          <w:p w:rsidR="00B96972" w:rsidRPr="00204E4E" w:rsidRDefault="00B96972" w:rsidP="006427C9">
            <w:pPr>
              <w:jc w:val="center"/>
              <w:rPr>
                <w:color w:val="000000"/>
                <w:sz w:val="28"/>
                <w:szCs w:val="28"/>
              </w:rPr>
            </w:pPr>
            <w:r w:rsidRPr="00204E4E">
              <w:rPr>
                <w:color w:val="000000"/>
                <w:sz w:val="28"/>
                <w:szCs w:val="28"/>
                <w:lang w:val="uk-UA"/>
              </w:rPr>
              <w:t>-</w:t>
            </w:r>
            <w:r w:rsidRPr="00204E4E">
              <w:rPr>
                <w:color w:val="000000"/>
                <w:sz w:val="28"/>
                <w:szCs w:val="28"/>
              </w:rPr>
              <w:t>33,00</w:t>
            </w:r>
          </w:p>
        </w:tc>
      </w:tr>
    </w:tbl>
    <w:p w:rsidR="00574210" w:rsidRPr="00EE022F" w:rsidRDefault="00574210" w:rsidP="00574210">
      <w:pPr>
        <w:tabs>
          <w:tab w:val="num" w:pos="426"/>
        </w:tabs>
        <w:ind w:firstLine="142"/>
        <w:rPr>
          <w:sz w:val="28"/>
          <w:szCs w:val="28"/>
          <w:lang w:val="uk-UA"/>
        </w:rPr>
      </w:pPr>
    </w:p>
    <w:p w:rsidR="00732F97" w:rsidRDefault="009F2008" w:rsidP="003162F6">
      <w:pPr>
        <w:tabs>
          <w:tab w:val="num" w:pos="426"/>
        </w:tabs>
        <w:ind w:firstLine="454"/>
        <w:jc w:val="both"/>
        <w:rPr>
          <w:sz w:val="28"/>
          <w:szCs w:val="28"/>
          <w:lang w:val="uk-UA"/>
        </w:rPr>
      </w:pPr>
      <w:r w:rsidRPr="009F2008">
        <w:rPr>
          <w:b/>
          <w:sz w:val="28"/>
          <w:szCs w:val="28"/>
          <w:lang w:val="uk-UA"/>
        </w:rPr>
        <w:t>2.4 П</w:t>
      </w:r>
      <w:r w:rsidR="00732F97" w:rsidRPr="009F2008">
        <w:rPr>
          <w:b/>
          <w:sz w:val="28"/>
          <w:szCs w:val="28"/>
          <w:lang w:val="uk-UA"/>
        </w:rPr>
        <w:t>оказники комерційної ефективності проекту</w:t>
      </w:r>
      <w:r w:rsidR="00732F97">
        <w:rPr>
          <w:sz w:val="28"/>
          <w:szCs w:val="28"/>
          <w:lang w:val="uk-UA"/>
        </w:rPr>
        <w:t xml:space="preserve"> (таблиця </w:t>
      </w:r>
      <w:r w:rsidR="00D61F77">
        <w:rPr>
          <w:sz w:val="28"/>
          <w:szCs w:val="28"/>
          <w:lang w:val="uk-UA"/>
        </w:rPr>
        <w:t>8</w:t>
      </w:r>
      <w:r w:rsidR="00732F97">
        <w:rPr>
          <w:sz w:val="28"/>
          <w:szCs w:val="28"/>
          <w:lang w:val="uk-UA"/>
        </w:rPr>
        <w:t>).</w:t>
      </w:r>
    </w:p>
    <w:p w:rsidR="00732F97" w:rsidRDefault="00732F97" w:rsidP="003162F6">
      <w:pPr>
        <w:tabs>
          <w:tab w:val="num" w:pos="426"/>
        </w:tabs>
        <w:ind w:firstLine="454"/>
        <w:jc w:val="both"/>
        <w:rPr>
          <w:sz w:val="28"/>
          <w:szCs w:val="28"/>
          <w:lang w:val="uk-UA"/>
        </w:rPr>
      </w:pPr>
    </w:p>
    <w:p w:rsidR="001E664E" w:rsidRDefault="001E664E" w:rsidP="006427C9">
      <w:pPr>
        <w:tabs>
          <w:tab w:val="num" w:pos="426"/>
        </w:tabs>
        <w:spacing w:after="120"/>
        <w:ind w:firstLine="454"/>
        <w:jc w:val="both"/>
        <w:rPr>
          <w:sz w:val="28"/>
          <w:szCs w:val="28"/>
          <w:lang w:val="uk-UA"/>
        </w:rPr>
      </w:pPr>
      <w:r>
        <w:rPr>
          <w:sz w:val="28"/>
          <w:szCs w:val="28"/>
          <w:lang w:val="uk-UA"/>
        </w:rPr>
        <w:t xml:space="preserve">Таблиця </w:t>
      </w:r>
      <w:r w:rsidR="00D61F77">
        <w:rPr>
          <w:sz w:val="28"/>
          <w:szCs w:val="28"/>
          <w:lang w:val="uk-UA"/>
        </w:rPr>
        <w:t>8</w:t>
      </w:r>
      <w:r>
        <w:rPr>
          <w:sz w:val="28"/>
          <w:szCs w:val="28"/>
          <w:lang w:val="uk-UA"/>
        </w:rPr>
        <w:t xml:space="preserve"> – Показники комерційної</w:t>
      </w:r>
      <w:r w:rsidR="006427C9">
        <w:rPr>
          <w:sz w:val="28"/>
          <w:szCs w:val="28"/>
          <w:lang w:val="uk-UA"/>
        </w:rPr>
        <w:t xml:space="preserve"> ефективності проекту, тис. </w:t>
      </w:r>
      <w:r w:rsidR="00425041">
        <w:rPr>
          <w:sz w:val="28"/>
          <w:szCs w:val="28"/>
          <w:lang w:val="uk-UA"/>
        </w:rPr>
        <w:t>грн</w:t>
      </w:r>
    </w:p>
    <w:p w:rsidR="0076263E" w:rsidRDefault="0076263E" w:rsidP="0076263E">
      <w:pPr>
        <w:tabs>
          <w:tab w:val="num" w:pos="426"/>
        </w:tabs>
        <w:ind w:firstLine="454"/>
        <w:jc w:val="both"/>
        <w:rPr>
          <w:sz w:val="28"/>
          <w:szCs w:val="28"/>
          <w:lang w:val="uk-U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
        <w:gridCol w:w="2136"/>
        <w:gridCol w:w="759"/>
        <w:gridCol w:w="965"/>
        <w:gridCol w:w="838"/>
        <w:gridCol w:w="838"/>
        <w:gridCol w:w="838"/>
        <w:gridCol w:w="838"/>
        <w:gridCol w:w="882"/>
      </w:tblGrid>
      <w:tr w:rsidR="00B96972" w:rsidRPr="00D347F3" w:rsidTr="0024355C">
        <w:tc>
          <w:tcPr>
            <w:tcW w:w="1001" w:type="dxa"/>
            <w:vMerge w:val="restart"/>
          </w:tcPr>
          <w:p w:rsidR="001E664E" w:rsidRPr="00D347F3" w:rsidRDefault="006427C9" w:rsidP="00D347F3">
            <w:pPr>
              <w:tabs>
                <w:tab w:val="num" w:pos="426"/>
              </w:tabs>
              <w:rPr>
                <w:sz w:val="28"/>
                <w:szCs w:val="28"/>
                <w:lang w:val="uk-UA"/>
              </w:rPr>
            </w:pPr>
            <w:r>
              <w:rPr>
                <w:sz w:val="28"/>
                <w:szCs w:val="28"/>
                <w:lang w:val="uk-UA"/>
              </w:rPr>
              <w:t>Номер</w:t>
            </w:r>
          </w:p>
        </w:tc>
        <w:tc>
          <w:tcPr>
            <w:tcW w:w="2136" w:type="dxa"/>
            <w:vMerge w:val="restart"/>
          </w:tcPr>
          <w:p w:rsidR="001E664E" w:rsidRPr="00D347F3" w:rsidRDefault="001E664E" w:rsidP="00D347F3">
            <w:pPr>
              <w:tabs>
                <w:tab w:val="num" w:pos="426"/>
              </w:tabs>
              <w:rPr>
                <w:sz w:val="28"/>
                <w:szCs w:val="28"/>
                <w:lang w:val="uk-UA"/>
              </w:rPr>
            </w:pPr>
            <w:r w:rsidRPr="00D347F3">
              <w:rPr>
                <w:sz w:val="28"/>
                <w:szCs w:val="28"/>
                <w:lang w:val="uk-UA"/>
              </w:rPr>
              <w:t>Показники</w:t>
            </w:r>
          </w:p>
        </w:tc>
        <w:tc>
          <w:tcPr>
            <w:tcW w:w="5958" w:type="dxa"/>
            <w:gridSpan w:val="7"/>
          </w:tcPr>
          <w:p w:rsidR="001E664E" w:rsidRPr="00D347F3" w:rsidRDefault="001E664E" w:rsidP="00D347F3">
            <w:pPr>
              <w:tabs>
                <w:tab w:val="num" w:pos="426"/>
              </w:tabs>
              <w:jc w:val="center"/>
              <w:rPr>
                <w:sz w:val="28"/>
                <w:szCs w:val="28"/>
                <w:lang w:val="uk-UA"/>
              </w:rPr>
            </w:pPr>
            <w:r w:rsidRPr="00D347F3">
              <w:rPr>
                <w:sz w:val="28"/>
                <w:szCs w:val="28"/>
                <w:lang w:val="uk-UA"/>
              </w:rPr>
              <w:t>Рік</w:t>
            </w:r>
          </w:p>
        </w:tc>
      </w:tr>
      <w:tr w:rsidR="001E664E" w:rsidRPr="00D347F3" w:rsidTr="0024355C">
        <w:tc>
          <w:tcPr>
            <w:tcW w:w="1001" w:type="dxa"/>
            <w:vMerge/>
          </w:tcPr>
          <w:p w:rsidR="001E664E" w:rsidRPr="00D347F3" w:rsidRDefault="001E664E" w:rsidP="00D347F3">
            <w:pPr>
              <w:tabs>
                <w:tab w:val="num" w:pos="426"/>
              </w:tabs>
              <w:rPr>
                <w:sz w:val="28"/>
                <w:szCs w:val="28"/>
                <w:lang w:val="uk-UA"/>
              </w:rPr>
            </w:pPr>
          </w:p>
        </w:tc>
        <w:tc>
          <w:tcPr>
            <w:tcW w:w="2136" w:type="dxa"/>
            <w:vMerge/>
          </w:tcPr>
          <w:p w:rsidR="001E664E" w:rsidRPr="00D347F3" w:rsidRDefault="001E664E" w:rsidP="00D347F3">
            <w:pPr>
              <w:tabs>
                <w:tab w:val="num" w:pos="426"/>
              </w:tabs>
              <w:rPr>
                <w:sz w:val="28"/>
                <w:szCs w:val="28"/>
                <w:lang w:val="uk-UA"/>
              </w:rPr>
            </w:pPr>
          </w:p>
        </w:tc>
        <w:tc>
          <w:tcPr>
            <w:tcW w:w="759" w:type="dxa"/>
          </w:tcPr>
          <w:p w:rsidR="001E664E" w:rsidRPr="00D347F3" w:rsidRDefault="001E664E" w:rsidP="00D347F3">
            <w:pPr>
              <w:tabs>
                <w:tab w:val="num" w:pos="426"/>
              </w:tabs>
              <w:rPr>
                <w:sz w:val="28"/>
                <w:szCs w:val="28"/>
                <w:lang w:val="uk-UA"/>
              </w:rPr>
            </w:pPr>
            <w:r w:rsidRPr="00D347F3">
              <w:rPr>
                <w:sz w:val="28"/>
                <w:szCs w:val="28"/>
                <w:lang w:val="uk-UA"/>
              </w:rPr>
              <w:t>-1</w:t>
            </w:r>
          </w:p>
        </w:tc>
        <w:tc>
          <w:tcPr>
            <w:tcW w:w="965" w:type="dxa"/>
          </w:tcPr>
          <w:p w:rsidR="001E664E" w:rsidRPr="00D347F3" w:rsidRDefault="001E664E" w:rsidP="00D347F3">
            <w:pPr>
              <w:tabs>
                <w:tab w:val="num" w:pos="426"/>
              </w:tabs>
              <w:rPr>
                <w:sz w:val="28"/>
                <w:szCs w:val="28"/>
                <w:lang w:val="uk-UA"/>
              </w:rPr>
            </w:pPr>
            <w:r w:rsidRPr="00D347F3">
              <w:rPr>
                <w:sz w:val="28"/>
                <w:szCs w:val="28"/>
                <w:lang w:val="uk-UA"/>
              </w:rPr>
              <w:t>0</w:t>
            </w:r>
          </w:p>
        </w:tc>
        <w:tc>
          <w:tcPr>
            <w:tcW w:w="838" w:type="dxa"/>
          </w:tcPr>
          <w:p w:rsidR="001E664E" w:rsidRPr="00D347F3" w:rsidRDefault="001E664E" w:rsidP="00D347F3">
            <w:pPr>
              <w:tabs>
                <w:tab w:val="num" w:pos="426"/>
              </w:tabs>
              <w:rPr>
                <w:sz w:val="28"/>
                <w:szCs w:val="28"/>
                <w:lang w:val="uk-UA"/>
              </w:rPr>
            </w:pPr>
            <w:r w:rsidRPr="00D347F3">
              <w:rPr>
                <w:sz w:val="28"/>
                <w:szCs w:val="28"/>
                <w:lang w:val="uk-UA"/>
              </w:rPr>
              <w:t>1</w:t>
            </w:r>
          </w:p>
        </w:tc>
        <w:tc>
          <w:tcPr>
            <w:tcW w:w="838" w:type="dxa"/>
          </w:tcPr>
          <w:p w:rsidR="001E664E" w:rsidRPr="00D347F3" w:rsidRDefault="001E664E" w:rsidP="00D347F3">
            <w:pPr>
              <w:tabs>
                <w:tab w:val="num" w:pos="426"/>
              </w:tabs>
              <w:rPr>
                <w:sz w:val="28"/>
                <w:szCs w:val="28"/>
                <w:lang w:val="uk-UA"/>
              </w:rPr>
            </w:pPr>
            <w:r w:rsidRPr="00D347F3">
              <w:rPr>
                <w:sz w:val="28"/>
                <w:szCs w:val="28"/>
                <w:lang w:val="uk-UA"/>
              </w:rPr>
              <w:t>2</w:t>
            </w:r>
          </w:p>
        </w:tc>
        <w:tc>
          <w:tcPr>
            <w:tcW w:w="838" w:type="dxa"/>
          </w:tcPr>
          <w:p w:rsidR="001E664E" w:rsidRPr="00D347F3" w:rsidRDefault="001E664E" w:rsidP="00D347F3">
            <w:pPr>
              <w:tabs>
                <w:tab w:val="num" w:pos="426"/>
              </w:tabs>
              <w:rPr>
                <w:sz w:val="28"/>
                <w:szCs w:val="28"/>
                <w:lang w:val="uk-UA"/>
              </w:rPr>
            </w:pPr>
            <w:r w:rsidRPr="00D347F3">
              <w:rPr>
                <w:sz w:val="28"/>
                <w:szCs w:val="28"/>
                <w:lang w:val="uk-UA"/>
              </w:rPr>
              <w:t>3</w:t>
            </w:r>
          </w:p>
        </w:tc>
        <w:tc>
          <w:tcPr>
            <w:tcW w:w="838" w:type="dxa"/>
          </w:tcPr>
          <w:p w:rsidR="001E664E" w:rsidRPr="00D347F3" w:rsidRDefault="001E664E" w:rsidP="00D347F3">
            <w:pPr>
              <w:tabs>
                <w:tab w:val="num" w:pos="426"/>
              </w:tabs>
              <w:rPr>
                <w:sz w:val="28"/>
                <w:szCs w:val="28"/>
                <w:lang w:val="uk-UA"/>
              </w:rPr>
            </w:pPr>
            <w:r w:rsidRPr="00D347F3">
              <w:rPr>
                <w:sz w:val="28"/>
                <w:szCs w:val="28"/>
                <w:lang w:val="uk-UA"/>
              </w:rPr>
              <w:t>4</w:t>
            </w:r>
          </w:p>
        </w:tc>
        <w:tc>
          <w:tcPr>
            <w:tcW w:w="882" w:type="dxa"/>
          </w:tcPr>
          <w:p w:rsidR="001E664E" w:rsidRPr="00D347F3" w:rsidRDefault="001E664E" w:rsidP="00D347F3">
            <w:pPr>
              <w:tabs>
                <w:tab w:val="num" w:pos="426"/>
              </w:tabs>
              <w:rPr>
                <w:sz w:val="28"/>
                <w:szCs w:val="28"/>
                <w:lang w:val="uk-UA"/>
              </w:rPr>
            </w:pPr>
            <w:r w:rsidRPr="00D347F3">
              <w:rPr>
                <w:sz w:val="28"/>
                <w:szCs w:val="28"/>
                <w:lang w:val="uk-UA"/>
              </w:rPr>
              <w:t>5</w:t>
            </w:r>
          </w:p>
        </w:tc>
      </w:tr>
      <w:tr w:rsidR="004D3F9B" w:rsidRPr="00D347F3" w:rsidTr="0024355C">
        <w:tc>
          <w:tcPr>
            <w:tcW w:w="1001" w:type="dxa"/>
          </w:tcPr>
          <w:p w:rsidR="004D3F9B" w:rsidRPr="00D347F3" w:rsidRDefault="004D3F9B" w:rsidP="00D347F3">
            <w:pPr>
              <w:tabs>
                <w:tab w:val="num" w:pos="426"/>
              </w:tabs>
              <w:rPr>
                <w:sz w:val="28"/>
                <w:szCs w:val="28"/>
                <w:lang w:val="uk-UA"/>
              </w:rPr>
            </w:pPr>
            <w:r w:rsidRPr="00D347F3">
              <w:rPr>
                <w:sz w:val="28"/>
                <w:szCs w:val="28"/>
                <w:lang w:val="uk-UA"/>
              </w:rPr>
              <w:t>4.1</w:t>
            </w:r>
          </w:p>
        </w:tc>
        <w:tc>
          <w:tcPr>
            <w:tcW w:w="2136" w:type="dxa"/>
          </w:tcPr>
          <w:p w:rsidR="004B4D0C" w:rsidRDefault="004D3F9B" w:rsidP="00D347F3">
            <w:pPr>
              <w:tabs>
                <w:tab w:val="num" w:pos="426"/>
              </w:tabs>
              <w:rPr>
                <w:sz w:val="28"/>
                <w:szCs w:val="28"/>
                <w:lang w:val="uk-UA"/>
              </w:rPr>
            </w:pPr>
            <w:r w:rsidRPr="00D347F3">
              <w:rPr>
                <w:sz w:val="28"/>
                <w:szCs w:val="28"/>
                <w:lang w:val="uk-UA"/>
              </w:rPr>
              <w:t>Потік реальних грошей (п</w:t>
            </w:r>
            <w:r w:rsidR="004B4D0C">
              <w:rPr>
                <w:sz w:val="28"/>
                <w:szCs w:val="28"/>
                <w:lang w:val="uk-UA"/>
              </w:rPr>
              <w:t xml:space="preserve">. </w:t>
            </w:r>
            <w:r w:rsidRPr="00D347F3">
              <w:rPr>
                <w:sz w:val="28"/>
                <w:szCs w:val="28"/>
                <w:lang w:val="uk-UA"/>
              </w:rPr>
              <w:t>1.3</w:t>
            </w:r>
            <w:r w:rsidR="004B4D0C">
              <w:rPr>
                <w:sz w:val="28"/>
                <w:szCs w:val="28"/>
                <w:lang w:val="uk-UA"/>
              </w:rPr>
              <w:t xml:space="preserve"> +</w:t>
            </w:r>
          </w:p>
          <w:p w:rsidR="004D3F9B" w:rsidRPr="00D347F3" w:rsidRDefault="004D3F9B" w:rsidP="00D347F3">
            <w:pPr>
              <w:tabs>
                <w:tab w:val="num" w:pos="426"/>
              </w:tabs>
              <w:rPr>
                <w:sz w:val="28"/>
                <w:szCs w:val="28"/>
                <w:lang w:val="uk-UA"/>
              </w:rPr>
            </w:pPr>
            <w:r w:rsidRPr="00D347F3">
              <w:rPr>
                <w:sz w:val="28"/>
                <w:szCs w:val="28"/>
                <w:lang w:val="uk-UA"/>
              </w:rPr>
              <w:t>+п.</w:t>
            </w:r>
            <w:r w:rsidR="004B4D0C">
              <w:rPr>
                <w:sz w:val="28"/>
                <w:szCs w:val="28"/>
                <w:lang w:val="uk-UA"/>
              </w:rPr>
              <w:t xml:space="preserve"> </w:t>
            </w:r>
            <w:r w:rsidRPr="00D347F3">
              <w:rPr>
                <w:sz w:val="28"/>
                <w:szCs w:val="28"/>
                <w:lang w:val="uk-UA"/>
              </w:rPr>
              <w:t>2.13)</w:t>
            </w:r>
          </w:p>
        </w:tc>
        <w:tc>
          <w:tcPr>
            <w:tcW w:w="759" w:type="dxa"/>
            <w:vAlign w:val="bottom"/>
          </w:tcPr>
          <w:p w:rsidR="004D3F9B" w:rsidRPr="006427C9" w:rsidRDefault="004D3F9B" w:rsidP="006427C9">
            <w:pPr>
              <w:ind w:left="-57" w:right="-57"/>
              <w:jc w:val="center"/>
              <w:rPr>
                <w:color w:val="000000"/>
              </w:rPr>
            </w:pPr>
            <w:r w:rsidRPr="006427C9">
              <w:rPr>
                <w:color w:val="000000"/>
              </w:rPr>
              <w:t>-1,623</w:t>
            </w:r>
          </w:p>
        </w:tc>
        <w:tc>
          <w:tcPr>
            <w:tcW w:w="965" w:type="dxa"/>
            <w:vAlign w:val="bottom"/>
          </w:tcPr>
          <w:p w:rsidR="004D3F9B" w:rsidRPr="006427C9" w:rsidRDefault="004D3F9B" w:rsidP="006427C9">
            <w:pPr>
              <w:ind w:left="-57" w:right="-57"/>
              <w:jc w:val="center"/>
              <w:rPr>
                <w:color w:val="000000"/>
              </w:rPr>
            </w:pPr>
            <w:r w:rsidRPr="006427C9">
              <w:rPr>
                <w:color w:val="000000"/>
              </w:rPr>
              <w:t>-146,374</w:t>
            </w:r>
          </w:p>
        </w:tc>
        <w:tc>
          <w:tcPr>
            <w:tcW w:w="838" w:type="dxa"/>
            <w:vAlign w:val="bottom"/>
          </w:tcPr>
          <w:p w:rsidR="004D3F9B" w:rsidRPr="006427C9" w:rsidRDefault="004D3F9B" w:rsidP="006427C9">
            <w:pPr>
              <w:ind w:left="-57" w:right="-57"/>
              <w:jc w:val="center"/>
              <w:rPr>
                <w:color w:val="000000"/>
              </w:rPr>
            </w:pPr>
            <w:r w:rsidRPr="006427C9">
              <w:rPr>
                <w:color w:val="000000"/>
              </w:rPr>
              <w:t>174,84</w:t>
            </w:r>
          </w:p>
        </w:tc>
        <w:tc>
          <w:tcPr>
            <w:tcW w:w="838" w:type="dxa"/>
            <w:vAlign w:val="bottom"/>
          </w:tcPr>
          <w:p w:rsidR="004D3F9B" w:rsidRPr="006427C9" w:rsidRDefault="004D3F9B" w:rsidP="006427C9">
            <w:pPr>
              <w:ind w:left="-57" w:right="-57"/>
              <w:jc w:val="center"/>
              <w:rPr>
                <w:color w:val="000000"/>
              </w:rPr>
            </w:pPr>
            <w:r w:rsidRPr="006427C9">
              <w:rPr>
                <w:color w:val="000000"/>
              </w:rPr>
              <w:t>220,01</w:t>
            </w:r>
          </w:p>
        </w:tc>
        <w:tc>
          <w:tcPr>
            <w:tcW w:w="838" w:type="dxa"/>
            <w:vAlign w:val="bottom"/>
          </w:tcPr>
          <w:p w:rsidR="004D3F9B" w:rsidRPr="006427C9" w:rsidRDefault="004D3F9B" w:rsidP="006427C9">
            <w:pPr>
              <w:ind w:left="-57" w:right="-57"/>
              <w:jc w:val="center"/>
              <w:rPr>
                <w:color w:val="000000"/>
              </w:rPr>
            </w:pPr>
            <w:r w:rsidRPr="006427C9">
              <w:rPr>
                <w:color w:val="000000"/>
              </w:rPr>
              <w:t>309,03</w:t>
            </w:r>
          </w:p>
        </w:tc>
        <w:tc>
          <w:tcPr>
            <w:tcW w:w="838" w:type="dxa"/>
            <w:vAlign w:val="bottom"/>
          </w:tcPr>
          <w:p w:rsidR="004D3F9B" w:rsidRPr="006427C9" w:rsidRDefault="004D3F9B" w:rsidP="006427C9">
            <w:pPr>
              <w:ind w:left="-57" w:right="-57"/>
              <w:jc w:val="center"/>
              <w:rPr>
                <w:color w:val="000000"/>
              </w:rPr>
            </w:pPr>
            <w:r w:rsidRPr="006427C9">
              <w:rPr>
                <w:color w:val="000000"/>
              </w:rPr>
              <w:t>285,58</w:t>
            </w:r>
          </w:p>
        </w:tc>
        <w:tc>
          <w:tcPr>
            <w:tcW w:w="882" w:type="dxa"/>
            <w:vAlign w:val="bottom"/>
          </w:tcPr>
          <w:p w:rsidR="004D3F9B" w:rsidRPr="006427C9" w:rsidRDefault="004D3F9B" w:rsidP="006427C9">
            <w:pPr>
              <w:ind w:left="-57" w:right="-57"/>
              <w:jc w:val="center"/>
              <w:rPr>
                <w:color w:val="000000"/>
              </w:rPr>
            </w:pPr>
            <w:r w:rsidRPr="006427C9">
              <w:rPr>
                <w:color w:val="000000"/>
              </w:rPr>
              <w:t>242,40</w:t>
            </w:r>
          </w:p>
        </w:tc>
      </w:tr>
      <w:tr w:rsidR="004D3F9B" w:rsidRPr="00D347F3" w:rsidTr="0024355C">
        <w:tc>
          <w:tcPr>
            <w:tcW w:w="1001" w:type="dxa"/>
          </w:tcPr>
          <w:p w:rsidR="004D3F9B" w:rsidRPr="00D347F3" w:rsidRDefault="004D3F9B" w:rsidP="00D347F3">
            <w:pPr>
              <w:tabs>
                <w:tab w:val="num" w:pos="426"/>
              </w:tabs>
              <w:rPr>
                <w:sz w:val="28"/>
                <w:szCs w:val="28"/>
                <w:lang w:val="uk-UA"/>
              </w:rPr>
            </w:pPr>
            <w:r w:rsidRPr="00D347F3">
              <w:rPr>
                <w:sz w:val="28"/>
                <w:szCs w:val="28"/>
                <w:lang w:val="uk-UA"/>
              </w:rPr>
              <w:t>4.2</w:t>
            </w:r>
          </w:p>
        </w:tc>
        <w:tc>
          <w:tcPr>
            <w:tcW w:w="2136" w:type="dxa"/>
          </w:tcPr>
          <w:p w:rsidR="004D3F9B" w:rsidRPr="00D347F3" w:rsidRDefault="004D3F9B" w:rsidP="00D347F3">
            <w:pPr>
              <w:tabs>
                <w:tab w:val="num" w:pos="426"/>
              </w:tabs>
              <w:rPr>
                <w:sz w:val="28"/>
                <w:szCs w:val="28"/>
                <w:lang w:val="uk-UA"/>
              </w:rPr>
            </w:pPr>
            <w:r w:rsidRPr="00D347F3">
              <w:rPr>
                <w:sz w:val="28"/>
                <w:szCs w:val="28"/>
                <w:lang w:val="uk-UA"/>
              </w:rPr>
              <w:t>Сальдо реал</w:t>
            </w:r>
            <w:r w:rsidRPr="00D347F3">
              <w:rPr>
                <w:sz w:val="28"/>
                <w:szCs w:val="28"/>
                <w:lang w:val="uk-UA"/>
              </w:rPr>
              <w:t>ь</w:t>
            </w:r>
            <w:r w:rsidRPr="00D347F3">
              <w:rPr>
                <w:sz w:val="28"/>
                <w:szCs w:val="28"/>
                <w:lang w:val="uk-UA"/>
              </w:rPr>
              <w:t>них грошей (п.</w:t>
            </w:r>
            <w:r w:rsidR="004B4D0C">
              <w:rPr>
                <w:sz w:val="28"/>
                <w:szCs w:val="28"/>
                <w:lang w:val="uk-UA"/>
              </w:rPr>
              <w:t xml:space="preserve"> </w:t>
            </w:r>
            <w:r w:rsidRPr="00D347F3">
              <w:rPr>
                <w:sz w:val="28"/>
                <w:szCs w:val="28"/>
                <w:lang w:val="uk-UA"/>
              </w:rPr>
              <w:t>4.1</w:t>
            </w:r>
            <w:r w:rsidR="004B4D0C">
              <w:rPr>
                <w:sz w:val="28"/>
                <w:szCs w:val="28"/>
                <w:lang w:val="uk-UA"/>
              </w:rPr>
              <w:t xml:space="preserve"> </w:t>
            </w:r>
            <w:r w:rsidRPr="00D347F3">
              <w:rPr>
                <w:sz w:val="28"/>
                <w:szCs w:val="28"/>
                <w:lang w:val="uk-UA"/>
              </w:rPr>
              <w:t>+</w:t>
            </w:r>
            <w:r w:rsidR="004B4D0C">
              <w:rPr>
                <w:sz w:val="28"/>
                <w:szCs w:val="28"/>
                <w:lang w:val="uk-UA"/>
              </w:rPr>
              <w:t xml:space="preserve"> </w:t>
            </w:r>
            <w:r w:rsidRPr="00D347F3">
              <w:rPr>
                <w:sz w:val="28"/>
                <w:szCs w:val="28"/>
                <w:lang w:val="uk-UA"/>
              </w:rPr>
              <w:t>п.</w:t>
            </w:r>
            <w:r w:rsidR="004B4D0C">
              <w:rPr>
                <w:sz w:val="28"/>
                <w:szCs w:val="28"/>
                <w:lang w:val="uk-UA"/>
              </w:rPr>
              <w:t xml:space="preserve"> </w:t>
            </w:r>
            <w:r w:rsidRPr="00D347F3">
              <w:rPr>
                <w:sz w:val="28"/>
                <w:szCs w:val="28"/>
                <w:lang w:val="uk-UA"/>
              </w:rPr>
              <w:t>3.5)</w:t>
            </w:r>
          </w:p>
        </w:tc>
        <w:tc>
          <w:tcPr>
            <w:tcW w:w="759" w:type="dxa"/>
            <w:vAlign w:val="bottom"/>
          </w:tcPr>
          <w:p w:rsidR="004D3F9B" w:rsidRPr="006427C9" w:rsidRDefault="004D3F9B" w:rsidP="006427C9">
            <w:pPr>
              <w:ind w:left="-57" w:right="-57"/>
              <w:jc w:val="center"/>
              <w:rPr>
                <w:color w:val="000000"/>
              </w:rPr>
            </w:pPr>
            <w:r w:rsidRPr="006427C9">
              <w:rPr>
                <w:color w:val="000000"/>
              </w:rPr>
              <w:t>-1,623</w:t>
            </w:r>
          </w:p>
        </w:tc>
        <w:tc>
          <w:tcPr>
            <w:tcW w:w="965" w:type="dxa"/>
            <w:vAlign w:val="bottom"/>
          </w:tcPr>
          <w:p w:rsidR="004D3F9B" w:rsidRPr="006427C9" w:rsidRDefault="004D3F9B" w:rsidP="006427C9">
            <w:pPr>
              <w:ind w:left="-57" w:right="-57"/>
              <w:jc w:val="center"/>
              <w:rPr>
                <w:color w:val="000000"/>
              </w:rPr>
            </w:pPr>
            <w:r w:rsidRPr="006427C9">
              <w:rPr>
                <w:color w:val="000000"/>
              </w:rPr>
              <w:t>-21,374</w:t>
            </w:r>
          </w:p>
        </w:tc>
        <w:tc>
          <w:tcPr>
            <w:tcW w:w="838" w:type="dxa"/>
            <w:vAlign w:val="bottom"/>
          </w:tcPr>
          <w:p w:rsidR="004D3F9B" w:rsidRPr="006427C9" w:rsidRDefault="004D3F9B" w:rsidP="006427C9">
            <w:pPr>
              <w:ind w:left="-57" w:right="-57"/>
              <w:jc w:val="center"/>
              <w:rPr>
                <w:color w:val="000000"/>
              </w:rPr>
            </w:pPr>
            <w:r w:rsidRPr="006427C9">
              <w:rPr>
                <w:color w:val="000000"/>
              </w:rPr>
              <w:t>174,84</w:t>
            </w:r>
          </w:p>
        </w:tc>
        <w:tc>
          <w:tcPr>
            <w:tcW w:w="838" w:type="dxa"/>
            <w:vAlign w:val="bottom"/>
          </w:tcPr>
          <w:p w:rsidR="004D3F9B" w:rsidRPr="006427C9" w:rsidRDefault="004D3F9B" w:rsidP="006427C9">
            <w:pPr>
              <w:ind w:left="-57" w:right="-57"/>
              <w:jc w:val="center"/>
              <w:rPr>
                <w:color w:val="000000"/>
              </w:rPr>
            </w:pPr>
            <w:r w:rsidRPr="006427C9">
              <w:rPr>
                <w:color w:val="000000"/>
              </w:rPr>
              <w:t>179,01</w:t>
            </w:r>
          </w:p>
        </w:tc>
        <w:tc>
          <w:tcPr>
            <w:tcW w:w="838" w:type="dxa"/>
            <w:vAlign w:val="bottom"/>
          </w:tcPr>
          <w:p w:rsidR="004D3F9B" w:rsidRPr="006427C9" w:rsidRDefault="004D3F9B" w:rsidP="006427C9">
            <w:pPr>
              <w:ind w:left="-57" w:right="-57"/>
              <w:jc w:val="center"/>
              <w:rPr>
                <w:color w:val="000000"/>
              </w:rPr>
            </w:pPr>
            <w:r w:rsidRPr="006427C9">
              <w:rPr>
                <w:color w:val="000000"/>
              </w:rPr>
              <w:t>268,03</w:t>
            </w:r>
          </w:p>
        </w:tc>
        <w:tc>
          <w:tcPr>
            <w:tcW w:w="838" w:type="dxa"/>
            <w:vAlign w:val="bottom"/>
          </w:tcPr>
          <w:p w:rsidR="004D3F9B" w:rsidRPr="006427C9" w:rsidRDefault="004D3F9B" w:rsidP="006427C9">
            <w:pPr>
              <w:ind w:left="-57" w:right="-57"/>
              <w:jc w:val="center"/>
              <w:rPr>
                <w:color w:val="000000"/>
              </w:rPr>
            </w:pPr>
            <w:r w:rsidRPr="006427C9">
              <w:rPr>
                <w:color w:val="000000"/>
              </w:rPr>
              <w:t>248,58</w:t>
            </w:r>
          </w:p>
        </w:tc>
        <w:tc>
          <w:tcPr>
            <w:tcW w:w="882" w:type="dxa"/>
            <w:vAlign w:val="bottom"/>
          </w:tcPr>
          <w:p w:rsidR="004D3F9B" w:rsidRPr="006427C9" w:rsidRDefault="004D3F9B" w:rsidP="006427C9">
            <w:pPr>
              <w:ind w:left="-57" w:right="-57"/>
              <w:jc w:val="center"/>
              <w:rPr>
                <w:color w:val="000000"/>
              </w:rPr>
            </w:pPr>
            <w:r w:rsidRPr="006427C9">
              <w:rPr>
                <w:color w:val="000000"/>
              </w:rPr>
              <w:t>209,40</w:t>
            </w:r>
          </w:p>
        </w:tc>
      </w:tr>
      <w:tr w:rsidR="004D3F9B" w:rsidRPr="00D347F3" w:rsidTr="0024355C">
        <w:tc>
          <w:tcPr>
            <w:tcW w:w="1001" w:type="dxa"/>
          </w:tcPr>
          <w:p w:rsidR="004D3F9B" w:rsidRPr="00D347F3" w:rsidRDefault="004D3F9B" w:rsidP="00D347F3">
            <w:pPr>
              <w:tabs>
                <w:tab w:val="num" w:pos="426"/>
              </w:tabs>
              <w:rPr>
                <w:sz w:val="28"/>
                <w:szCs w:val="28"/>
                <w:lang w:val="uk-UA"/>
              </w:rPr>
            </w:pPr>
            <w:r w:rsidRPr="00D347F3">
              <w:rPr>
                <w:sz w:val="28"/>
                <w:szCs w:val="28"/>
                <w:lang w:val="uk-UA"/>
              </w:rPr>
              <w:t>4.3</w:t>
            </w:r>
          </w:p>
        </w:tc>
        <w:tc>
          <w:tcPr>
            <w:tcW w:w="2136" w:type="dxa"/>
          </w:tcPr>
          <w:p w:rsidR="004D3F9B" w:rsidRPr="00D347F3" w:rsidRDefault="004D3F9B" w:rsidP="00D347F3">
            <w:pPr>
              <w:tabs>
                <w:tab w:val="num" w:pos="426"/>
              </w:tabs>
              <w:rPr>
                <w:sz w:val="28"/>
                <w:szCs w:val="28"/>
              </w:rPr>
            </w:pPr>
            <w:r w:rsidRPr="00D347F3">
              <w:rPr>
                <w:sz w:val="28"/>
                <w:szCs w:val="28"/>
                <w:lang w:val="uk-UA"/>
              </w:rPr>
              <w:t>Сальдо нак</w:t>
            </w:r>
            <w:r w:rsidRPr="00D347F3">
              <w:rPr>
                <w:sz w:val="28"/>
                <w:szCs w:val="28"/>
                <w:lang w:val="uk-UA"/>
              </w:rPr>
              <w:t>о</w:t>
            </w:r>
            <w:r w:rsidRPr="00D347F3">
              <w:rPr>
                <w:sz w:val="28"/>
                <w:szCs w:val="28"/>
                <w:lang w:val="uk-UA"/>
              </w:rPr>
              <w:t>пичених реал</w:t>
            </w:r>
            <w:r w:rsidRPr="00D347F3">
              <w:rPr>
                <w:sz w:val="28"/>
                <w:szCs w:val="28"/>
                <w:lang w:val="uk-UA"/>
              </w:rPr>
              <w:t>ь</w:t>
            </w:r>
            <w:r w:rsidRPr="00D347F3">
              <w:rPr>
                <w:sz w:val="28"/>
                <w:szCs w:val="28"/>
                <w:lang w:val="uk-UA"/>
              </w:rPr>
              <w:t>них грошей за п.</w:t>
            </w:r>
            <w:r w:rsidR="004B4D0C">
              <w:rPr>
                <w:sz w:val="28"/>
                <w:szCs w:val="28"/>
                <w:lang w:val="uk-UA"/>
              </w:rPr>
              <w:t xml:space="preserve"> </w:t>
            </w:r>
            <w:r w:rsidRPr="00D347F3">
              <w:rPr>
                <w:sz w:val="28"/>
                <w:szCs w:val="28"/>
                <w:lang w:val="uk-UA"/>
              </w:rPr>
              <w:t>4.2 ((</w:t>
            </w:r>
            <w:r w:rsidRPr="00D347F3">
              <w:rPr>
                <w:sz w:val="28"/>
                <w:szCs w:val="28"/>
                <w:lang w:val="en-US"/>
              </w:rPr>
              <w:t>t</w:t>
            </w:r>
            <w:r w:rsidRPr="00D347F3">
              <w:rPr>
                <w:sz w:val="28"/>
                <w:szCs w:val="28"/>
              </w:rPr>
              <w:t>)+(</w:t>
            </w:r>
            <w:r w:rsidRPr="00D347F3">
              <w:rPr>
                <w:sz w:val="28"/>
                <w:szCs w:val="28"/>
                <w:lang w:val="en-US"/>
              </w:rPr>
              <w:t>t</w:t>
            </w:r>
            <w:r w:rsidRPr="00D347F3">
              <w:rPr>
                <w:sz w:val="28"/>
                <w:szCs w:val="28"/>
              </w:rPr>
              <w:t>-1))</w:t>
            </w:r>
          </w:p>
        </w:tc>
        <w:tc>
          <w:tcPr>
            <w:tcW w:w="759" w:type="dxa"/>
            <w:vAlign w:val="bottom"/>
          </w:tcPr>
          <w:p w:rsidR="004D3F9B" w:rsidRPr="006427C9" w:rsidRDefault="004D3F9B" w:rsidP="006427C9">
            <w:pPr>
              <w:ind w:left="-57" w:right="-57"/>
              <w:jc w:val="center"/>
              <w:rPr>
                <w:color w:val="000000"/>
              </w:rPr>
            </w:pPr>
            <w:r w:rsidRPr="006427C9">
              <w:rPr>
                <w:color w:val="000000"/>
              </w:rPr>
              <w:t>-1,623</w:t>
            </w:r>
          </w:p>
        </w:tc>
        <w:tc>
          <w:tcPr>
            <w:tcW w:w="965" w:type="dxa"/>
            <w:vAlign w:val="bottom"/>
          </w:tcPr>
          <w:p w:rsidR="004D3F9B" w:rsidRPr="006427C9" w:rsidRDefault="004D3F9B" w:rsidP="006427C9">
            <w:pPr>
              <w:ind w:left="-57" w:right="-57"/>
              <w:jc w:val="center"/>
              <w:rPr>
                <w:color w:val="000000"/>
              </w:rPr>
            </w:pPr>
            <w:r w:rsidRPr="006427C9">
              <w:rPr>
                <w:color w:val="000000"/>
              </w:rPr>
              <w:t>-22,997</w:t>
            </w:r>
          </w:p>
        </w:tc>
        <w:tc>
          <w:tcPr>
            <w:tcW w:w="838" w:type="dxa"/>
            <w:vAlign w:val="bottom"/>
          </w:tcPr>
          <w:p w:rsidR="004D3F9B" w:rsidRPr="006427C9" w:rsidRDefault="004D3F9B" w:rsidP="006427C9">
            <w:pPr>
              <w:ind w:left="-57" w:right="-57"/>
              <w:jc w:val="center"/>
              <w:rPr>
                <w:color w:val="000000"/>
              </w:rPr>
            </w:pPr>
            <w:r w:rsidRPr="006427C9">
              <w:rPr>
                <w:color w:val="000000"/>
              </w:rPr>
              <w:t>151,85</w:t>
            </w:r>
          </w:p>
        </w:tc>
        <w:tc>
          <w:tcPr>
            <w:tcW w:w="838" w:type="dxa"/>
            <w:vAlign w:val="bottom"/>
          </w:tcPr>
          <w:p w:rsidR="004D3F9B" w:rsidRPr="006427C9" w:rsidRDefault="004D3F9B" w:rsidP="006427C9">
            <w:pPr>
              <w:ind w:left="-57" w:right="-57"/>
              <w:jc w:val="center"/>
              <w:rPr>
                <w:color w:val="000000"/>
              </w:rPr>
            </w:pPr>
            <w:r w:rsidRPr="006427C9">
              <w:rPr>
                <w:color w:val="000000"/>
              </w:rPr>
              <w:t>330,85</w:t>
            </w:r>
          </w:p>
        </w:tc>
        <w:tc>
          <w:tcPr>
            <w:tcW w:w="838" w:type="dxa"/>
            <w:vAlign w:val="bottom"/>
          </w:tcPr>
          <w:p w:rsidR="004D3F9B" w:rsidRPr="006427C9" w:rsidRDefault="004D3F9B" w:rsidP="006427C9">
            <w:pPr>
              <w:ind w:left="-57" w:right="-57"/>
              <w:jc w:val="center"/>
              <w:rPr>
                <w:color w:val="000000"/>
              </w:rPr>
            </w:pPr>
            <w:r w:rsidRPr="006427C9">
              <w:rPr>
                <w:color w:val="000000"/>
              </w:rPr>
              <w:t>598,89</w:t>
            </w:r>
          </w:p>
        </w:tc>
        <w:tc>
          <w:tcPr>
            <w:tcW w:w="838" w:type="dxa"/>
            <w:vAlign w:val="bottom"/>
          </w:tcPr>
          <w:p w:rsidR="004D3F9B" w:rsidRPr="006427C9" w:rsidRDefault="004D3F9B" w:rsidP="006427C9">
            <w:pPr>
              <w:ind w:left="-57" w:right="-57"/>
              <w:jc w:val="center"/>
              <w:rPr>
                <w:color w:val="000000"/>
              </w:rPr>
            </w:pPr>
            <w:r w:rsidRPr="006427C9">
              <w:rPr>
                <w:color w:val="000000"/>
              </w:rPr>
              <w:t>847,47</w:t>
            </w:r>
          </w:p>
        </w:tc>
        <w:tc>
          <w:tcPr>
            <w:tcW w:w="882" w:type="dxa"/>
            <w:vAlign w:val="bottom"/>
          </w:tcPr>
          <w:p w:rsidR="004D3F9B" w:rsidRPr="006427C9" w:rsidRDefault="004D3F9B" w:rsidP="006427C9">
            <w:pPr>
              <w:ind w:left="-57" w:right="-57"/>
              <w:jc w:val="center"/>
              <w:rPr>
                <w:color w:val="000000"/>
              </w:rPr>
            </w:pPr>
            <w:r w:rsidRPr="006427C9">
              <w:rPr>
                <w:color w:val="000000"/>
              </w:rPr>
              <w:t>1056,86</w:t>
            </w:r>
          </w:p>
        </w:tc>
      </w:tr>
      <w:tr w:rsidR="004D3F9B" w:rsidRPr="00D347F3" w:rsidTr="0024355C">
        <w:tc>
          <w:tcPr>
            <w:tcW w:w="1001" w:type="dxa"/>
          </w:tcPr>
          <w:p w:rsidR="004D3F9B" w:rsidRPr="00D347F3" w:rsidRDefault="004D3F9B" w:rsidP="00D347F3">
            <w:pPr>
              <w:tabs>
                <w:tab w:val="num" w:pos="426"/>
              </w:tabs>
              <w:rPr>
                <w:sz w:val="28"/>
                <w:szCs w:val="28"/>
                <w:lang w:val="uk-UA"/>
              </w:rPr>
            </w:pPr>
            <w:r w:rsidRPr="00D347F3">
              <w:rPr>
                <w:sz w:val="28"/>
                <w:szCs w:val="28"/>
                <w:lang w:val="uk-UA"/>
              </w:rPr>
              <w:t>4.4</w:t>
            </w:r>
          </w:p>
        </w:tc>
        <w:tc>
          <w:tcPr>
            <w:tcW w:w="2136" w:type="dxa"/>
          </w:tcPr>
          <w:p w:rsidR="004D3F9B" w:rsidRPr="00D347F3" w:rsidRDefault="004D3F9B" w:rsidP="00D347F3">
            <w:pPr>
              <w:tabs>
                <w:tab w:val="num" w:pos="426"/>
              </w:tabs>
              <w:rPr>
                <w:sz w:val="28"/>
                <w:szCs w:val="28"/>
                <w:lang w:val="uk-UA"/>
              </w:rPr>
            </w:pPr>
            <w:r w:rsidRPr="00D347F3">
              <w:rPr>
                <w:sz w:val="28"/>
                <w:szCs w:val="28"/>
                <w:lang w:val="uk-UA"/>
              </w:rPr>
              <w:t>Коефіцієнт д</w:t>
            </w:r>
            <w:r w:rsidRPr="00D347F3">
              <w:rPr>
                <w:sz w:val="28"/>
                <w:szCs w:val="28"/>
                <w:lang w:val="uk-UA"/>
              </w:rPr>
              <w:t>и</w:t>
            </w:r>
            <w:r w:rsidRPr="00D347F3">
              <w:rPr>
                <w:sz w:val="28"/>
                <w:szCs w:val="28"/>
                <w:lang w:val="uk-UA"/>
              </w:rPr>
              <w:t>сконтування при нормі ди</w:t>
            </w:r>
            <w:r w:rsidRPr="00D347F3">
              <w:rPr>
                <w:sz w:val="28"/>
                <w:szCs w:val="28"/>
                <w:lang w:val="uk-UA"/>
              </w:rPr>
              <w:t>с</w:t>
            </w:r>
            <w:r w:rsidRPr="00D347F3">
              <w:rPr>
                <w:sz w:val="28"/>
                <w:szCs w:val="28"/>
                <w:lang w:val="uk-UA"/>
              </w:rPr>
              <w:t>конту 16%</w:t>
            </w:r>
          </w:p>
        </w:tc>
        <w:tc>
          <w:tcPr>
            <w:tcW w:w="759" w:type="dxa"/>
            <w:vAlign w:val="bottom"/>
          </w:tcPr>
          <w:p w:rsidR="004D3F9B" w:rsidRPr="006427C9" w:rsidRDefault="004D3F9B" w:rsidP="006427C9">
            <w:pPr>
              <w:ind w:left="-57" w:right="-57"/>
              <w:jc w:val="center"/>
              <w:rPr>
                <w:color w:val="000000"/>
              </w:rPr>
            </w:pPr>
            <w:r w:rsidRPr="006427C9">
              <w:rPr>
                <w:color w:val="000000"/>
              </w:rPr>
              <w:t>1,16</w:t>
            </w:r>
          </w:p>
        </w:tc>
        <w:tc>
          <w:tcPr>
            <w:tcW w:w="965" w:type="dxa"/>
            <w:vAlign w:val="bottom"/>
          </w:tcPr>
          <w:p w:rsidR="004D3F9B" w:rsidRPr="006427C9" w:rsidRDefault="004D3F9B" w:rsidP="006427C9">
            <w:pPr>
              <w:ind w:left="-57" w:right="-57"/>
              <w:jc w:val="center"/>
              <w:rPr>
                <w:color w:val="000000"/>
              </w:rPr>
            </w:pPr>
            <w:r w:rsidRPr="006427C9">
              <w:rPr>
                <w:color w:val="000000"/>
              </w:rPr>
              <w:t>1,00</w:t>
            </w:r>
          </w:p>
        </w:tc>
        <w:tc>
          <w:tcPr>
            <w:tcW w:w="838" w:type="dxa"/>
            <w:vAlign w:val="bottom"/>
          </w:tcPr>
          <w:p w:rsidR="004D3F9B" w:rsidRPr="006427C9" w:rsidRDefault="004D3F9B" w:rsidP="006427C9">
            <w:pPr>
              <w:ind w:left="-57" w:right="-57"/>
              <w:jc w:val="center"/>
              <w:rPr>
                <w:color w:val="000000"/>
              </w:rPr>
            </w:pPr>
            <w:r w:rsidRPr="006427C9">
              <w:rPr>
                <w:color w:val="000000"/>
              </w:rPr>
              <w:t>0,86</w:t>
            </w:r>
          </w:p>
        </w:tc>
        <w:tc>
          <w:tcPr>
            <w:tcW w:w="838" w:type="dxa"/>
            <w:vAlign w:val="bottom"/>
          </w:tcPr>
          <w:p w:rsidR="004D3F9B" w:rsidRPr="006427C9" w:rsidRDefault="004D3F9B" w:rsidP="006427C9">
            <w:pPr>
              <w:ind w:left="-57" w:right="-57"/>
              <w:jc w:val="center"/>
              <w:rPr>
                <w:color w:val="000000"/>
              </w:rPr>
            </w:pPr>
            <w:r w:rsidRPr="006427C9">
              <w:rPr>
                <w:color w:val="000000"/>
              </w:rPr>
              <w:t>0,74</w:t>
            </w:r>
          </w:p>
        </w:tc>
        <w:tc>
          <w:tcPr>
            <w:tcW w:w="838" w:type="dxa"/>
            <w:vAlign w:val="bottom"/>
          </w:tcPr>
          <w:p w:rsidR="004D3F9B" w:rsidRPr="006427C9" w:rsidRDefault="004D3F9B" w:rsidP="006427C9">
            <w:pPr>
              <w:ind w:left="-57" w:right="-57"/>
              <w:jc w:val="center"/>
              <w:rPr>
                <w:color w:val="000000"/>
              </w:rPr>
            </w:pPr>
            <w:r w:rsidRPr="006427C9">
              <w:rPr>
                <w:color w:val="000000"/>
              </w:rPr>
              <w:t>0,64</w:t>
            </w:r>
          </w:p>
        </w:tc>
        <w:tc>
          <w:tcPr>
            <w:tcW w:w="838" w:type="dxa"/>
            <w:vAlign w:val="bottom"/>
          </w:tcPr>
          <w:p w:rsidR="004D3F9B" w:rsidRPr="006427C9" w:rsidRDefault="004D3F9B" w:rsidP="006427C9">
            <w:pPr>
              <w:ind w:left="-57" w:right="-57"/>
              <w:jc w:val="center"/>
              <w:rPr>
                <w:color w:val="000000"/>
              </w:rPr>
            </w:pPr>
            <w:r w:rsidRPr="006427C9">
              <w:rPr>
                <w:color w:val="000000"/>
              </w:rPr>
              <w:t>0,55</w:t>
            </w:r>
          </w:p>
        </w:tc>
        <w:tc>
          <w:tcPr>
            <w:tcW w:w="882" w:type="dxa"/>
            <w:vAlign w:val="bottom"/>
          </w:tcPr>
          <w:p w:rsidR="004D3F9B" w:rsidRPr="006427C9" w:rsidRDefault="004D3F9B" w:rsidP="006427C9">
            <w:pPr>
              <w:ind w:left="-57" w:right="-57"/>
              <w:jc w:val="center"/>
              <w:rPr>
                <w:color w:val="000000"/>
              </w:rPr>
            </w:pPr>
            <w:r w:rsidRPr="006427C9">
              <w:rPr>
                <w:color w:val="000000"/>
              </w:rPr>
              <w:t>0,48</w:t>
            </w:r>
          </w:p>
        </w:tc>
      </w:tr>
      <w:tr w:rsidR="004D3F9B" w:rsidRPr="00D347F3" w:rsidTr="0024355C">
        <w:tc>
          <w:tcPr>
            <w:tcW w:w="1001" w:type="dxa"/>
          </w:tcPr>
          <w:p w:rsidR="004D3F9B" w:rsidRPr="00D347F3" w:rsidRDefault="004D3F9B" w:rsidP="00D347F3">
            <w:pPr>
              <w:tabs>
                <w:tab w:val="num" w:pos="426"/>
              </w:tabs>
              <w:rPr>
                <w:sz w:val="28"/>
                <w:szCs w:val="28"/>
                <w:lang w:val="uk-UA"/>
              </w:rPr>
            </w:pPr>
            <w:r w:rsidRPr="00D347F3">
              <w:rPr>
                <w:sz w:val="28"/>
                <w:szCs w:val="28"/>
                <w:lang w:val="uk-UA"/>
              </w:rPr>
              <w:t>4.5</w:t>
            </w:r>
          </w:p>
        </w:tc>
        <w:tc>
          <w:tcPr>
            <w:tcW w:w="2136" w:type="dxa"/>
          </w:tcPr>
          <w:p w:rsidR="004D3F9B" w:rsidRPr="00D347F3" w:rsidRDefault="004D3F9B" w:rsidP="00D347F3">
            <w:pPr>
              <w:tabs>
                <w:tab w:val="num" w:pos="426"/>
              </w:tabs>
              <w:rPr>
                <w:sz w:val="28"/>
                <w:szCs w:val="28"/>
                <w:lang w:val="uk-UA"/>
              </w:rPr>
            </w:pPr>
            <w:r w:rsidRPr="00D347F3">
              <w:rPr>
                <w:sz w:val="28"/>
                <w:szCs w:val="28"/>
                <w:lang w:val="uk-UA"/>
              </w:rPr>
              <w:t>Чиста поточна вартість (п.</w:t>
            </w:r>
            <w:r w:rsidR="004B4D0C">
              <w:rPr>
                <w:sz w:val="28"/>
                <w:szCs w:val="28"/>
                <w:lang w:val="uk-UA"/>
              </w:rPr>
              <w:t xml:space="preserve"> </w:t>
            </w:r>
            <w:r w:rsidRPr="00D347F3">
              <w:rPr>
                <w:sz w:val="28"/>
                <w:szCs w:val="28"/>
                <w:lang w:val="uk-UA"/>
              </w:rPr>
              <w:t>4.1×п.</w:t>
            </w:r>
            <w:r w:rsidR="004B4D0C">
              <w:rPr>
                <w:sz w:val="28"/>
                <w:szCs w:val="28"/>
                <w:lang w:val="uk-UA"/>
              </w:rPr>
              <w:t xml:space="preserve"> </w:t>
            </w:r>
            <w:r w:rsidRPr="00D347F3">
              <w:rPr>
                <w:sz w:val="28"/>
                <w:szCs w:val="28"/>
                <w:lang w:val="uk-UA"/>
              </w:rPr>
              <w:t>4.4)</w:t>
            </w:r>
          </w:p>
        </w:tc>
        <w:tc>
          <w:tcPr>
            <w:tcW w:w="759" w:type="dxa"/>
            <w:vAlign w:val="bottom"/>
          </w:tcPr>
          <w:p w:rsidR="004D3F9B" w:rsidRPr="006427C9" w:rsidRDefault="004D3F9B" w:rsidP="006427C9">
            <w:pPr>
              <w:ind w:left="-57" w:right="-57"/>
              <w:jc w:val="center"/>
              <w:rPr>
                <w:color w:val="000000"/>
              </w:rPr>
            </w:pPr>
            <w:r w:rsidRPr="006427C9">
              <w:rPr>
                <w:color w:val="000000"/>
              </w:rPr>
              <w:t>-1,88</w:t>
            </w:r>
          </w:p>
        </w:tc>
        <w:tc>
          <w:tcPr>
            <w:tcW w:w="965" w:type="dxa"/>
            <w:vAlign w:val="bottom"/>
          </w:tcPr>
          <w:p w:rsidR="004D3F9B" w:rsidRPr="006427C9" w:rsidRDefault="004D3F9B" w:rsidP="006427C9">
            <w:pPr>
              <w:ind w:left="-57" w:right="-57"/>
              <w:jc w:val="center"/>
              <w:rPr>
                <w:color w:val="000000"/>
              </w:rPr>
            </w:pPr>
            <w:r w:rsidRPr="006427C9">
              <w:rPr>
                <w:color w:val="000000"/>
              </w:rPr>
              <w:t>-146,37</w:t>
            </w:r>
          </w:p>
        </w:tc>
        <w:tc>
          <w:tcPr>
            <w:tcW w:w="838" w:type="dxa"/>
            <w:vAlign w:val="bottom"/>
          </w:tcPr>
          <w:p w:rsidR="004D3F9B" w:rsidRPr="006427C9" w:rsidRDefault="004D3F9B" w:rsidP="006427C9">
            <w:pPr>
              <w:ind w:left="-57" w:right="-57"/>
              <w:jc w:val="center"/>
              <w:rPr>
                <w:color w:val="000000"/>
              </w:rPr>
            </w:pPr>
            <w:r w:rsidRPr="006427C9">
              <w:rPr>
                <w:color w:val="000000"/>
              </w:rPr>
              <w:t>150,73</w:t>
            </w:r>
          </w:p>
        </w:tc>
        <w:tc>
          <w:tcPr>
            <w:tcW w:w="838" w:type="dxa"/>
            <w:vAlign w:val="bottom"/>
          </w:tcPr>
          <w:p w:rsidR="004D3F9B" w:rsidRPr="006427C9" w:rsidRDefault="004D3F9B" w:rsidP="006427C9">
            <w:pPr>
              <w:ind w:left="-57" w:right="-57"/>
              <w:jc w:val="center"/>
              <w:rPr>
                <w:color w:val="000000"/>
              </w:rPr>
            </w:pPr>
            <w:r w:rsidRPr="006427C9">
              <w:rPr>
                <w:color w:val="000000"/>
              </w:rPr>
              <w:t>163,50</w:t>
            </w:r>
          </w:p>
        </w:tc>
        <w:tc>
          <w:tcPr>
            <w:tcW w:w="838" w:type="dxa"/>
            <w:vAlign w:val="bottom"/>
          </w:tcPr>
          <w:p w:rsidR="004D3F9B" w:rsidRPr="006427C9" w:rsidRDefault="004D3F9B" w:rsidP="006427C9">
            <w:pPr>
              <w:ind w:left="-57" w:right="-57"/>
              <w:jc w:val="center"/>
              <w:rPr>
                <w:color w:val="000000"/>
              </w:rPr>
            </w:pPr>
            <w:r w:rsidRPr="006427C9">
              <w:rPr>
                <w:color w:val="000000"/>
              </w:rPr>
              <w:t>197,99</w:t>
            </w:r>
          </w:p>
        </w:tc>
        <w:tc>
          <w:tcPr>
            <w:tcW w:w="838" w:type="dxa"/>
            <w:vAlign w:val="bottom"/>
          </w:tcPr>
          <w:p w:rsidR="004D3F9B" w:rsidRPr="006427C9" w:rsidRDefault="004D3F9B" w:rsidP="006427C9">
            <w:pPr>
              <w:ind w:left="-57" w:right="-57"/>
              <w:jc w:val="center"/>
              <w:rPr>
                <w:color w:val="000000"/>
              </w:rPr>
            </w:pPr>
            <w:r w:rsidRPr="006427C9">
              <w:rPr>
                <w:color w:val="000000"/>
              </w:rPr>
              <w:t>157,72</w:t>
            </w:r>
          </w:p>
        </w:tc>
        <w:tc>
          <w:tcPr>
            <w:tcW w:w="882" w:type="dxa"/>
            <w:vAlign w:val="bottom"/>
          </w:tcPr>
          <w:p w:rsidR="004D3F9B" w:rsidRPr="006427C9" w:rsidRDefault="004D3F9B" w:rsidP="006427C9">
            <w:pPr>
              <w:ind w:left="-57" w:right="-57"/>
              <w:jc w:val="center"/>
              <w:rPr>
                <w:color w:val="000000"/>
              </w:rPr>
            </w:pPr>
            <w:r w:rsidRPr="006427C9">
              <w:rPr>
                <w:color w:val="000000"/>
              </w:rPr>
              <w:t>115,41</w:t>
            </w:r>
          </w:p>
        </w:tc>
      </w:tr>
      <w:tr w:rsidR="004D3F9B" w:rsidRPr="00D347F3" w:rsidTr="0024355C">
        <w:tc>
          <w:tcPr>
            <w:tcW w:w="1001" w:type="dxa"/>
          </w:tcPr>
          <w:p w:rsidR="004D3F9B" w:rsidRPr="00D347F3" w:rsidRDefault="004D3F9B" w:rsidP="00D347F3">
            <w:pPr>
              <w:tabs>
                <w:tab w:val="num" w:pos="426"/>
              </w:tabs>
              <w:rPr>
                <w:sz w:val="28"/>
                <w:szCs w:val="28"/>
                <w:lang w:val="uk-UA"/>
              </w:rPr>
            </w:pPr>
            <w:r w:rsidRPr="00D347F3">
              <w:rPr>
                <w:sz w:val="28"/>
                <w:szCs w:val="28"/>
                <w:lang w:val="uk-UA"/>
              </w:rPr>
              <w:t>4.6</w:t>
            </w:r>
          </w:p>
        </w:tc>
        <w:tc>
          <w:tcPr>
            <w:tcW w:w="2136" w:type="dxa"/>
          </w:tcPr>
          <w:p w:rsidR="004D3F9B" w:rsidRPr="00D347F3" w:rsidRDefault="004D3F9B" w:rsidP="001E1A5B">
            <w:pPr>
              <w:tabs>
                <w:tab w:val="num" w:pos="426"/>
              </w:tabs>
              <w:rPr>
                <w:sz w:val="28"/>
                <w:szCs w:val="28"/>
                <w:lang w:val="uk-UA"/>
              </w:rPr>
            </w:pPr>
            <w:r w:rsidRPr="00D347F3">
              <w:rPr>
                <w:sz w:val="28"/>
                <w:szCs w:val="28"/>
                <w:lang w:val="uk-UA"/>
              </w:rPr>
              <w:t>Інтегральний економічний ефект</w:t>
            </w:r>
            <w:r w:rsidR="004B4D0C">
              <w:rPr>
                <w:sz w:val="28"/>
                <w:szCs w:val="28"/>
                <w:lang w:val="uk-UA"/>
              </w:rPr>
              <w:t xml:space="preserve"> </w:t>
            </w:r>
            <w:r w:rsidRPr="00D347F3">
              <w:rPr>
                <w:sz w:val="28"/>
                <w:szCs w:val="28"/>
                <w:lang w:val="uk-UA"/>
              </w:rPr>
              <w:t>(накоп</w:t>
            </w:r>
            <w:r w:rsidRPr="00D347F3">
              <w:rPr>
                <w:sz w:val="28"/>
                <w:szCs w:val="28"/>
                <w:lang w:val="uk-UA"/>
              </w:rPr>
              <w:t>и</w:t>
            </w:r>
            <w:r w:rsidRPr="00D347F3">
              <w:rPr>
                <w:sz w:val="28"/>
                <w:szCs w:val="28"/>
                <w:lang w:val="uk-UA"/>
              </w:rPr>
              <w:t>чена чиста ва</w:t>
            </w:r>
            <w:r w:rsidRPr="00D347F3">
              <w:rPr>
                <w:sz w:val="28"/>
                <w:szCs w:val="28"/>
                <w:lang w:val="uk-UA"/>
              </w:rPr>
              <w:t>р</w:t>
            </w:r>
            <w:r w:rsidRPr="00D347F3">
              <w:rPr>
                <w:sz w:val="28"/>
                <w:szCs w:val="28"/>
                <w:lang w:val="uk-UA"/>
              </w:rPr>
              <w:t>тість) за п</w:t>
            </w:r>
            <w:r w:rsidR="004B4D0C">
              <w:rPr>
                <w:sz w:val="28"/>
                <w:szCs w:val="28"/>
                <w:lang w:val="uk-UA"/>
              </w:rPr>
              <w:t>.</w:t>
            </w:r>
            <w:r w:rsidRPr="00D347F3">
              <w:rPr>
                <w:sz w:val="28"/>
                <w:szCs w:val="28"/>
                <w:lang w:val="uk-UA"/>
              </w:rPr>
              <w:t xml:space="preserve"> 4.</w:t>
            </w:r>
            <w:r w:rsidR="001E1A5B">
              <w:rPr>
                <w:sz w:val="28"/>
                <w:szCs w:val="28"/>
                <w:lang w:val="uk-UA"/>
              </w:rPr>
              <w:t>5</w:t>
            </w:r>
            <w:r w:rsidRPr="00D347F3">
              <w:rPr>
                <w:sz w:val="28"/>
                <w:szCs w:val="28"/>
                <w:lang w:val="uk-UA"/>
              </w:rPr>
              <w:t xml:space="preserve"> ((</w:t>
            </w:r>
            <w:r w:rsidRPr="00D347F3">
              <w:rPr>
                <w:sz w:val="28"/>
                <w:szCs w:val="28"/>
                <w:lang w:val="en-US"/>
              </w:rPr>
              <w:t>t</w:t>
            </w:r>
            <w:r w:rsidRPr="00D347F3">
              <w:rPr>
                <w:sz w:val="28"/>
                <w:szCs w:val="28"/>
              </w:rPr>
              <w:t>)+(</w:t>
            </w:r>
            <w:r w:rsidRPr="00D347F3">
              <w:rPr>
                <w:sz w:val="28"/>
                <w:szCs w:val="28"/>
                <w:lang w:val="en-US"/>
              </w:rPr>
              <w:t>t</w:t>
            </w:r>
            <w:r w:rsidRPr="00D347F3">
              <w:rPr>
                <w:sz w:val="28"/>
                <w:szCs w:val="28"/>
              </w:rPr>
              <w:t>-1))</w:t>
            </w:r>
          </w:p>
        </w:tc>
        <w:tc>
          <w:tcPr>
            <w:tcW w:w="759" w:type="dxa"/>
            <w:vAlign w:val="bottom"/>
          </w:tcPr>
          <w:p w:rsidR="004D3F9B" w:rsidRPr="006427C9" w:rsidRDefault="004D3F9B" w:rsidP="006427C9">
            <w:pPr>
              <w:ind w:left="-57" w:right="-57"/>
              <w:jc w:val="center"/>
              <w:rPr>
                <w:color w:val="000000"/>
              </w:rPr>
            </w:pPr>
            <w:r w:rsidRPr="006427C9">
              <w:rPr>
                <w:color w:val="000000"/>
              </w:rPr>
              <w:t>-1,88</w:t>
            </w:r>
          </w:p>
        </w:tc>
        <w:tc>
          <w:tcPr>
            <w:tcW w:w="965" w:type="dxa"/>
            <w:vAlign w:val="bottom"/>
          </w:tcPr>
          <w:p w:rsidR="004D3F9B" w:rsidRPr="006427C9" w:rsidRDefault="004D3F9B" w:rsidP="006427C9">
            <w:pPr>
              <w:ind w:left="-57" w:right="-57"/>
              <w:jc w:val="center"/>
              <w:rPr>
                <w:color w:val="000000"/>
              </w:rPr>
            </w:pPr>
            <w:r w:rsidRPr="006427C9">
              <w:rPr>
                <w:color w:val="000000"/>
              </w:rPr>
              <w:t>-148,26</w:t>
            </w:r>
          </w:p>
        </w:tc>
        <w:tc>
          <w:tcPr>
            <w:tcW w:w="838" w:type="dxa"/>
            <w:vAlign w:val="bottom"/>
          </w:tcPr>
          <w:p w:rsidR="004D3F9B" w:rsidRPr="006427C9" w:rsidRDefault="004D3F9B" w:rsidP="006427C9">
            <w:pPr>
              <w:ind w:left="-57" w:right="-57"/>
              <w:jc w:val="center"/>
              <w:rPr>
                <w:color w:val="000000"/>
              </w:rPr>
            </w:pPr>
            <w:r w:rsidRPr="006427C9">
              <w:rPr>
                <w:color w:val="000000"/>
              </w:rPr>
              <w:t>2,47</w:t>
            </w:r>
          </w:p>
        </w:tc>
        <w:tc>
          <w:tcPr>
            <w:tcW w:w="838" w:type="dxa"/>
            <w:vAlign w:val="bottom"/>
          </w:tcPr>
          <w:p w:rsidR="004D3F9B" w:rsidRPr="006427C9" w:rsidRDefault="004D3F9B" w:rsidP="006427C9">
            <w:pPr>
              <w:ind w:left="-57" w:right="-57"/>
              <w:jc w:val="center"/>
              <w:rPr>
                <w:color w:val="000000"/>
              </w:rPr>
            </w:pPr>
            <w:r w:rsidRPr="006427C9">
              <w:rPr>
                <w:color w:val="000000"/>
              </w:rPr>
              <w:t>165,97</w:t>
            </w:r>
          </w:p>
        </w:tc>
        <w:tc>
          <w:tcPr>
            <w:tcW w:w="838" w:type="dxa"/>
            <w:vAlign w:val="bottom"/>
          </w:tcPr>
          <w:p w:rsidR="004D3F9B" w:rsidRPr="006427C9" w:rsidRDefault="004D3F9B" w:rsidP="006427C9">
            <w:pPr>
              <w:ind w:left="-57" w:right="-57"/>
              <w:jc w:val="center"/>
              <w:rPr>
                <w:color w:val="000000"/>
              </w:rPr>
            </w:pPr>
            <w:r w:rsidRPr="006427C9">
              <w:rPr>
                <w:color w:val="000000"/>
              </w:rPr>
              <w:t>363,96</w:t>
            </w:r>
          </w:p>
        </w:tc>
        <w:tc>
          <w:tcPr>
            <w:tcW w:w="838" w:type="dxa"/>
            <w:vAlign w:val="bottom"/>
          </w:tcPr>
          <w:p w:rsidR="004D3F9B" w:rsidRPr="006427C9" w:rsidRDefault="004D3F9B" w:rsidP="006427C9">
            <w:pPr>
              <w:ind w:left="-57" w:right="-57"/>
              <w:jc w:val="center"/>
              <w:rPr>
                <w:color w:val="000000"/>
              </w:rPr>
            </w:pPr>
            <w:r w:rsidRPr="006427C9">
              <w:rPr>
                <w:color w:val="000000"/>
              </w:rPr>
              <w:t>521,68</w:t>
            </w:r>
          </w:p>
        </w:tc>
        <w:tc>
          <w:tcPr>
            <w:tcW w:w="882" w:type="dxa"/>
            <w:vAlign w:val="bottom"/>
          </w:tcPr>
          <w:p w:rsidR="004D3F9B" w:rsidRPr="006427C9" w:rsidRDefault="004D3F9B" w:rsidP="006427C9">
            <w:pPr>
              <w:ind w:left="-57" w:right="-57"/>
              <w:jc w:val="center"/>
              <w:rPr>
                <w:color w:val="000000"/>
              </w:rPr>
            </w:pPr>
            <w:r w:rsidRPr="006427C9">
              <w:rPr>
                <w:color w:val="000000"/>
              </w:rPr>
              <w:t>637,09</w:t>
            </w:r>
          </w:p>
        </w:tc>
      </w:tr>
    </w:tbl>
    <w:p w:rsidR="00D52A88" w:rsidRDefault="00D52A88" w:rsidP="00503BEB">
      <w:pPr>
        <w:ind w:firstLine="851"/>
        <w:rPr>
          <w:iCs/>
          <w:lang w:val="en-US"/>
        </w:rPr>
      </w:pPr>
    </w:p>
    <w:p w:rsidR="004B4D0C" w:rsidRDefault="00D52A88" w:rsidP="003162F6">
      <w:pPr>
        <w:ind w:firstLine="567"/>
        <w:jc w:val="both"/>
        <w:rPr>
          <w:iCs/>
          <w:sz w:val="28"/>
          <w:szCs w:val="28"/>
          <w:lang w:val="uk-UA"/>
        </w:rPr>
      </w:pPr>
      <w:r w:rsidRPr="00732F97">
        <w:rPr>
          <w:b/>
          <w:iCs/>
          <w:sz w:val="28"/>
          <w:szCs w:val="28"/>
          <w:lang w:val="uk-UA"/>
        </w:rPr>
        <w:t>Висновок.</w:t>
      </w:r>
      <w:r w:rsidRPr="00732F97">
        <w:rPr>
          <w:iCs/>
          <w:sz w:val="28"/>
          <w:szCs w:val="28"/>
          <w:lang w:val="uk-UA"/>
        </w:rPr>
        <w:t xml:space="preserve"> З таблиці </w:t>
      </w:r>
      <w:r w:rsidR="00D61F77">
        <w:rPr>
          <w:iCs/>
          <w:sz w:val="28"/>
          <w:szCs w:val="28"/>
          <w:lang w:val="uk-UA"/>
        </w:rPr>
        <w:t>8</w:t>
      </w:r>
      <w:r w:rsidRPr="00732F97">
        <w:rPr>
          <w:iCs/>
          <w:sz w:val="28"/>
          <w:szCs w:val="28"/>
          <w:lang w:val="uk-UA"/>
        </w:rPr>
        <w:t xml:space="preserve"> видно, що додатне сальдо накопичених реал</w:t>
      </w:r>
      <w:r w:rsidRPr="00732F97">
        <w:rPr>
          <w:iCs/>
          <w:sz w:val="28"/>
          <w:szCs w:val="28"/>
          <w:lang w:val="uk-UA"/>
        </w:rPr>
        <w:t>ь</w:t>
      </w:r>
      <w:r w:rsidRPr="00732F97">
        <w:rPr>
          <w:iCs/>
          <w:sz w:val="28"/>
          <w:szCs w:val="28"/>
          <w:lang w:val="uk-UA"/>
        </w:rPr>
        <w:t>них грошей свідчить про наявність запасу вільних грошових коштів станом на кінець будь-якого кроку періоду реалізації проекту. Отже, якщо не вр</w:t>
      </w:r>
      <w:r w:rsidRPr="00732F97">
        <w:rPr>
          <w:iCs/>
          <w:sz w:val="28"/>
          <w:szCs w:val="28"/>
          <w:lang w:val="uk-UA"/>
        </w:rPr>
        <w:t>а</w:t>
      </w:r>
      <w:r w:rsidRPr="00732F97">
        <w:rPr>
          <w:iCs/>
          <w:sz w:val="28"/>
          <w:szCs w:val="28"/>
          <w:lang w:val="uk-UA"/>
        </w:rPr>
        <w:t>ховувати невизначеність і ризик, то достатньою умовою фінансової спр</w:t>
      </w:r>
      <w:r w:rsidRPr="00732F97">
        <w:rPr>
          <w:iCs/>
          <w:sz w:val="28"/>
          <w:szCs w:val="28"/>
          <w:lang w:val="uk-UA"/>
        </w:rPr>
        <w:t>о</w:t>
      </w:r>
      <w:r w:rsidRPr="00732F97">
        <w:rPr>
          <w:iCs/>
          <w:sz w:val="28"/>
          <w:szCs w:val="28"/>
          <w:lang w:val="uk-UA"/>
        </w:rPr>
        <w:t>можності інвестиційного проекту є додатність на кожному кроці величини сальдо накопичених реальних грошей.</w:t>
      </w:r>
    </w:p>
    <w:p w:rsidR="00E420EB" w:rsidRPr="00724506" w:rsidRDefault="009457DD" w:rsidP="004B4D0C">
      <w:pPr>
        <w:ind w:firstLine="567"/>
        <w:jc w:val="center"/>
        <w:rPr>
          <w:b/>
          <w:iCs/>
          <w:sz w:val="28"/>
          <w:szCs w:val="28"/>
          <w:lang w:val="uk-UA"/>
        </w:rPr>
      </w:pPr>
      <w:r w:rsidRPr="00732F97">
        <w:rPr>
          <w:iCs/>
          <w:sz w:val="28"/>
          <w:szCs w:val="28"/>
          <w:lang w:val="uk-UA"/>
        </w:rPr>
        <w:br w:type="page"/>
      </w:r>
      <w:bookmarkEnd w:id="3"/>
      <w:r w:rsidR="004B4D0C" w:rsidRPr="004B4D0C">
        <w:rPr>
          <w:b/>
          <w:iCs/>
          <w:sz w:val="28"/>
          <w:szCs w:val="28"/>
          <w:lang w:val="uk-UA"/>
        </w:rPr>
        <w:lastRenderedPageBreak/>
        <w:t>3 ОЦІН</w:t>
      </w:r>
      <w:r w:rsidR="004B4D0C">
        <w:rPr>
          <w:b/>
          <w:iCs/>
          <w:sz w:val="28"/>
          <w:szCs w:val="28"/>
          <w:lang w:val="uk-UA"/>
        </w:rPr>
        <w:t>ЮВАННЯ</w:t>
      </w:r>
      <w:r w:rsidR="004B4D0C" w:rsidRPr="004B4D0C">
        <w:rPr>
          <w:b/>
          <w:iCs/>
          <w:sz w:val="28"/>
          <w:szCs w:val="28"/>
          <w:lang w:val="uk-UA"/>
        </w:rPr>
        <w:t xml:space="preserve"> ЕКОНОМІЧНОЇ ЕФЕКТИВНОСТІ ІННОВ</w:t>
      </w:r>
      <w:r w:rsidR="004B4D0C" w:rsidRPr="004B4D0C">
        <w:rPr>
          <w:b/>
          <w:iCs/>
          <w:sz w:val="28"/>
          <w:szCs w:val="28"/>
          <w:lang w:val="uk-UA"/>
        </w:rPr>
        <w:t>А</w:t>
      </w:r>
      <w:r w:rsidR="004B4D0C" w:rsidRPr="004B4D0C">
        <w:rPr>
          <w:b/>
          <w:iCs/>
          <w:sz w:val="28"/>
          <w:szCs w:val="28"/>
          <w:lang w:val="uk-UA"/>
        </w:rPr>
        <w:t>ЦІЙНОГО ПРОЕКТУ</w:t>
      </w:r>
    </w:p>
    <w:p w:rsidR="00E420EB" w:rsidRPr="00B72197" w:rsidRDefault="00E420EB" w:rsidP="00B72197">
      <w:pPr>
        <w:ind w:firstLine="851"/>
        <w:jc w:val="both"/>
        <w:rPr>
          <w:iCs/>
          <w:sz w:val="32"/>
          <w:szCs w:val="32"/>
          <w:lang w:val="uk-UA"/>
        </w:rPr>
      </w:pPr>
    </w:p>
    <w:p w:rsidR="00E420EB" w:rsidRDefault="00B72197" w:rsidP="003162F6">
      <w:pPr>
        <w:ind w:firstLine="454"/>
        <w:jc w:val="both"/>
        <w:rPr>
          <w:iCs/>
          <w:sz w:val="28"/>
          <w:szCs w:val="28"/>
          <w:lang w:val="uk-UA"/>
        </w:rPr>
      </w:pPr>
      <w:r w:rsidRPr="00B72197">
        <w:rPr>
          <w:iCs/>
          <w:sz w:val="28"/>
          <w:szCs w:val="28"/>
          <w:lang w:val="uk-UA"/>
        </w:rPr>
        <w:t>Основу</w:t>
      </w:r>
      <w:r>
        <w:rPr>
          <w:iCs/>
          <w:sz w:val="28"/>
          <w:szCs w:val="28"/>
          <w:lang w:val="uk-UA"/>
        </w:rPr>
        <w:t xml:space="preserve"> методології оцінки інвестиційних проектів становлять методи:</w:t>
      </w:r>
    </w:p>
    <w:p w:rsidR="00B72197" w:rsidRDefault="00B72197" w:rsidP="003162F6">
      <w:pPr>
        <w:numPr>
          <w:ilvl w:val="0"/>
          <w:numId w:val="18"/>
        </w:numPr>
        <w:ind w:left="0" w:firstLine="454"/>
        <w:jc w:val="both"/>
        <w:rPr>
          <w:iCs/>
          <w:sz w:val="28"/>
          <w:szCs w:val="28"/>
          <w:lang w:val="uk-UA"/>
        </w:rPr>
      </w:pPr>
      <w:r w:rsidRPr="00B72197">
        <w:rPr>
          <w:b/>
          <w:iCs/>
          <w:sz w:val="28"/>
          <w:szCs w:val="28"/>
          <w:lang w:val="uk-UA"/>
        </w:rPr>
        <w:t>статичні</w:t>
      </w:r>
      <w:r>
        <w:rPr>
          <w:b/>
          <w:iCs/>
          <w:sz w:val="28"/>
          <w:szCs w:val="28"/>
          <w:lang w:val="uk-UA"/>
        </w:rPr>
        <w:t xml:space="preserve"> методи</w:t>
      </w:r>
      <w:r>
        <w:rPr>
          <w:iCs/>
          <w:sz w:val="28"/>
          <w:szCs w:val="28"/>
          <w:lang w:val="uk-UA"/>
        </w:rPr>
        <w:t>, в яких не враховується зміна вартості грошей з часом;</w:t>
      </w:r>
    </w:p>
    <w:p w:rsidR="00B72197" w:rsidRDefault="00B72197" w:rsidP="003162F6">
      <w:pPr>
        <w:numPr>
          <w:ilvl w:val="0"/>
          <w:numId w:val="18"/>
        </w:numPr>
        <w:ind w:left="0" w:firstLine="454"/>
        <w:jc w:val="both"/>
        <w:rPr>
          <w:iCs/>
          <w:sz w:val="28"/>
          <w:szCs w:val="28"/>
          <w:lang w:val="uk-UA"/>
        </w:rPr>
      </w:pPr>
      <w:r w:rsidRPr="00B72197">
        <w:rPr>
          <w:b/>
          <w:iCs/>
          <w:sz w:val="28"/>
          <w:szCs w:val="28"/>
          <w:lang w:val="uk-UA"/>
        </w:rPr>
        <w:t>динамічні</w:t>
      </w:r>
      <w:r>
        <w:rPr>
          <w:b/>
          <w:iCs/>
          <w:sz w:val="28"/>
          <w:szCs w:val="28"/>
          <w:lang w:val="uk-UA"/>
        </w:rPr>
        <w:t xml:space="preserve"> методи</w:t>
      </w:r>
      <w:r>
        <w:rPr>
          <w:iCs/>
          <w:sz w:val="28"/>
          <w:szCs w:val="28"/>
          <w:lang w:val="uk-UA"/>
        </w:rPr>
        <w:t>, які здебільшого базуються на дисконтуванні майбутніх грошових надходжень та витрат.</w:t>
      </w:r>
    </w:p>
    <w:p w:rsidR="00B72197" w:rsidRDefault="00B72197" w:rsidP="003162F6">
      <w:pPr>
        <w:ind w:firstLine="454"/>
        <w:jc w:val="both"/>
        <w:rPr>
          <w:iCs/>
          <w:sz w:val="28"/>
          <w:szCs w:val="28"/>
          <w:lang w:val="uk-UA"/>
        </w:rPr>
      </w:pPr>
      <w:r w:rsidRPr="00B72197">
        <w:rPr>
          <w:iCs/>
          <w:sz w:val="28"/>
          <w:szCs w:val="28"/>
          <w:lang w:val="uk-UA"/>
        </w:rPr>
        <w:t>Система показників, покладених в основу цих методів</w:t>
      </w:r>
      <w:r w:rsidR="0024355C">
        <w:rPr>
          <w:iCs/>
          <w:sz w:val="28"/>
          <w:szCs w:val="28"/>
          <w:lang w:val="uk-UA"/>
        </w:rPr>
        <w:t>,</w:t>
      </w:r>
      <w:r w:rsidRPr="00B72197">
        <w:rPr>
          <w:iCs/>
          <w:sz w:val="28"/>
          <w:szCs w:val="28"/>
          <w:lang w:val="uk-UA"/>
        </w:rPr>
        <w:t xml:space="preserve"> п</w:t>
      </w:r>
      <w:r w:rsidR="00BF3F81">
        <w:rPr>
          <w:iCs/>
          <w:sz w:val="28"/>
          <w:szCs w:val="28"/>
          <w:lang w:val="uk-UA"/>
        </w:rPr>
        <w:t>ода</w:t>
      </w:r>
      <w:r w:rsidRPr="00B72197">
        <w:rPr>
          <w:iCs/>
          <w:sz w:val="28"/>
          <w:szCs w:val="28"/>
          <w:lang w:val="uk-UA"/>
        </w:rPr>
        <w:t>на в табл</w:t>
      </w:r>
      <w:r w:rsidRPr="00B72197">
        <w:rPr>
          <w:iCs/>
          <w:sz w:val="28"/>
          <w:szCs w:val="28"/>
          <w:lang w:val="uk-UA"/>
        </w:rPr>
        <w:t>и</w:t>
      </w:r>
      <w:r w:rsidRPr="00B72197">
        <w:rPr>
          <w:iCs/>
          <w:sz w:val="28"/>
          <w:szCs w:val="28"/>
          <w:lang w:val="uk-UA"/>
        </w:rPr>
        <w:t xml:space="preserve">ці </w:t>
      </w:r>
      <w:r w:rsidR="00D61F77">
        <w:rPr>
          <w:iCs/>
          <w:sz w:val="28"/>
          <w:szCs w:val="28"/>
          <w:lang w:val="uk-UA"/>
        </w:rPr>
        <w:t>9</w:t>
      </w:r>
      <w:r w:rsidRPr="00B72197">
        <w:rPr>
          <w:iCs/>
          <w:sz w:val="28"/>
          <w:szCs w:val="28"/>
          <w:lang w:val="uk-UA"/>
        </w:rPr>
        <w:t>.</w:t>
      </w:r>
    </w:p>
    <w:p w:rsidR="00BF3F81" w:rsidRPr="001A3677" w:rsidRDefault="00BF3F81" w:rsidP="003162F6">
      <w:pPr>
        <w:ind w:firstLine="454"/>
        <w:jc w:val="both"/>
        <w:rPr>
          <w:iCs/>
          <w:sz w:val="16"/>
          <w:szCs w:val="16"/>
          <w:lang w:val="uk-UA"/>
        </w:rPr>
      </w:pPr>
    </w:p>
    <w:p w:rsidR="00B72197" w:rsidRDefault="00B72197" w:rsidP="0076263E">
      <w:pPr>
        <w:spacing w:after="240"/>
        <w:ind w:firstLine="454"/>
        <w:jc w:val="both"/>
        <w:rPr>
          <w:iCs/>
          <w:sz w:val="28"/>
          <w:szCs w:val="28"/>
          <w:lang w:val="uk-UA"/>
        </w:rPr>
      </w:pPr>
      <w:r>
        <w:rPr>
          <w:iCs/>
          <w:sz w:val="28"/>
          <w:szCs w:val="28"/>
          <w:lang w:val="uk-UA"/>
        </w:rPr>
        <w:t xml:space="preserve">Таблиця </w:t>
      </w:r>
      <w:r w:rsidR="00D61F77">
        <w:rPr>
          <w:iCs/>
          <w:sz w:val="28"/>
          <w:szCs w:val="28"/>
          <w:lang w:val="uk-UA"/>
        </w:rPr>
        <w:t>9</w:t>
      </w:r>
      <w:r w:rsidR="00BF3F81">
        <w:rPr>
          <w:iCs/>
          <w:sz w:val="28"/>
          <w:szCs w:val="28"/>
          <w:lang w:val="uk-UA"/>
        </w:rPr>
        <w:t xml:space="preserve"> </w:t>
      </w:r>
      <w:r>
        <w:rPr>
          <w:iCs/>
          <w:sz w:val="28"/>
          <w:szCs w:val="28"/>
          <w:lang w:val="uk-UA"/>
        </w:rPr>
        <w:t>- Система показників оцін</w:t>
      </w:r>
      <w:r w:rsidR="0024355C">
        <w:rPr>
          <w:iCs/>
          <w:sz w:val="28"/>
          <w:szCs w:val="28"/>
          <w:lang w:val="uk-UA"/>
        </w:rPr>
        <w:t>ювання</w:t>
      </w:r>
      <w:r>
        <w:rPr>
          <w:iCs/>
          <w:sz w:val="28"/>
          <w:szCs w:val="28"/>
          <w:lang w:val="uk-UA"/>
        </w:rPr>
        <w:t xml:space="preserve"> ефективності інвестиці</w:t>
      </w:r>
      <w:r>
        <w:rPr>
          <w:iCs/>
          <w:sz w:val="28"/>
          <w:szCs w:val="28"/>
          <w:lang w:val="uk-UA"/>
        </w:rPr>
        <w:t>й</w:t>
      </w:r>
      <w:r>
        <w:rPr>
          <w:iCs/>
          <w:sz w:val="28"/>
          <w:szCs w:val="28"/>
          <w:lang w:val="uk-UA"/>
        </w:rPr>
        <w:t>ного проекту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37"/>
        <w:gridCol w:w="4649"/>
      </w:tblGrid>
      <w:tr w:rsidR="00B72197" w:rsidRPr="005E0D0E" w:rsidTr="005E0D0E">
        <w:tc>
          <w:tcPr>
            <w:tcW w:w="5068" w:type="dxa"/>
          </w:tcPr>
          <w:p w:rsidR="00B72197" w:rsidRPr="005E0D0E" w:rsidRDefault="00B72197" w:rsidP="005E0D0E">
            <w:pPr>
              <w:jc w:val="center"/>
              <w:rPr>
                <w:iCs/>
                <w:sz w:val="28"/>
                <w:szCs w:val="28"/>
                <w:lang w:val="uk-UA"/>
              </w:rPr>
            </w:pPr>
            <w:r w:rsidRPr="005E0D0E">
              <w:rPr>
                <w:b/>
                <w:iCs/>
                <w:sz w:val="28"/>
                <w:szCs w:val="28"/>
                <w:lang w:val="uk-UA"/>
              </w:rPr>
              <w:t>Статичні методи</w:t>
            </w:r>
          </w:p>
        </w:tc>
        <w:tc>
          <w:tcPr>
            <w:tcW w:w="5069" w:type="dxa"/>
          </w:tcPr>
          <w:p w:rsidR="00B72197" w:rsidRPr="005E0D0E" w:rsidRDefault="00B72197" w:rsidP="005E0D0E">
            <w:pPr>
              <w:jc w:val="center"/>
              <w:rPr>
                <w:iCs/>
                <w:sz w:val="28"/>
                <w:szCs w:val="28"/>
                <w:lang w:val="uk-UA"/>
              </w:rPr>
            </w:pPr>
            <w:r w:rsidRPr="005E0D0E">
              <w:rPr>
                <w:b/>
                <w:iCs/>
                <w:sz w:val="28"/>
                <w:szCs w:val="28"/>
                <w:lang w:val="uk-UA"/>
              </w:rPr>
              <w:t>Динамічні методи</w:t>
            </w:r>
          </w:p>
        </w:tc>
      </w:tr>
      <w:tr w:rsidR="005236F6" w:rsidRPr="005E0D0E" w:rsidTr="005E0D0E">
        <w:tc>
          <w:tcPr>
            <w:tcW w:w="5068" w:type="dxa"/>
          </w:tcPr>
          <w:p w:rsidR="005236F6" w:rsidRPr="005E0D0E" w:rsidRDefault="005236F6" w:rsidP="00BF60EE">
            <w:pPr>
              <w:rPr>
                <w:iCs/>
                <w:sz w:val="28"/>
                <w:szCs w:val="28"/>
                <w:lang w:val="uk-UA"/>
              </w:rPr>
            </w:pPr>
            <w:r w:rsidRPr="005E0D0E">
              <w:rPr>
                <w:iCs/>
                <w:sz w:val="28"/>
                <w:szCs w:val="28"/>
                <w:lang w:val="uk-UA"/>
              </w:rPr>
              <w:t>Чисті грошові надходження</w:t>
            </w:r>
          </w:p>
        </w:tc>
        <w:tc>
          <w:tcPr>
            <w:tcW w:w="5069" w:type="dxa"/>
          </w:tcPr>
          <w:p w:rsidR="005236F6" w:rsidRPr="005E0D0E" w:rsidRDefault="005236F6" w:rsidP="00BF60EE">
            <w:pPr>
              <w:rPr>
                <w:iCs/>
                <w:sz w:val="28"/>
                <w:szCs w:val="28"/>
                <w:lang w:val="uk-UA"/>
              </w:rPr>
            </w:pPr>
            <w:r w:rsidRPr="005E0D0E">
              <w:rPr>
                <w:iCs/>
                <w:sz w:val="28"/>
                <w:szCs w:val="28"/>
                <w:lang w:val="uk-UA"/>
              </w:rPr>
              <w:t>Чиста поточна вартість</w:t>
            </w:r>
          </w:p>
        </w:tc>
      </w:tr>
      <w:tr w:rsidR="00B72197" w:rsidRPr="00B357F0" w:rsidTr="005E0D0E">
        <w:tc>
          <w:tcPr>
            <w:tcW w:w="5068" w:type="dxa"/>
          </w:tcPr>
          <w:p w:rsidR="00B72197" w:rsidRPr="005E0D0E" w:rsidRDefault="00B72197" w:rsidP="00B72197">
            <w:pPr>
              <w:rPr>
                <w:iCs/>
                <w:sz w:val="28"/>
                <w:szCs w:val="28"/>
                <w:lang w:val="uk-UA"/>
              </w:rPr>
            </w:pPr>
            <w:r w:rsidRPr="005E0D0E">
              <w:rPr>
                <w:iCs/>
                <w:sz w:val="28"/>
                <w:szCs w:val="28"/>
                <w:lang w:val="uk-UA"/>
              </w:rPr>
              <w:t>Термін окупності інвестицій</w:t>
            </w:r>
          </w:p>
        </w:tc>
        <w:tc>
          <w:tcPr>
            <w:tcW w:w="5069" w:type="dxa"/>
          </w:tcPr>
          <w:p w:rsidR="00B72197" w:rsidRPr="005E0D0E" w:rsidRDefault="00B72197" w:rsidP="00B72197">
            <w:pPr>
              <w:rPr>
                <w:iCs/>
                <w:sz w:val="28"/>
                <w:szCs w:val="28"/>
                <w:lang w:val="uk-UA"/>
              </w:rPr>
            </w:pPr>
            <w:r w:rsidRPr="005E0D0E">
              <w:rPr>
                <w:iCs/>
                <w:sz w:val="28"/>
                <w:szCs w:val="28"/>
                <w:lang w:val="uk-UA"/>
              </w:rPr>
              <w:t>Термін окупності інвестицій з ур</w:t>
            </w:r>
            <w:r w:rsidRPr="005E0D0E">
              <w:rPr>
                <w:iCs/>
                <w:sz w:val="28"/>
                <w:szCs w:val="28"/>
                <w:lang w:val="uk-UA"/>
              </w:rPr>
              <w:t>а</w:t>
            </w:r>
            <w:r w:rsidRPr="005E0D0E">
              <w:rPr>
                <w:iCs/>
                <w:sz w:val="28"/>
                <w:szCs w:val="28"/>
                <w:lang w:val="uk-UA"/>
              </w:rPr>
              <w:t>хуванням дисконтування</w:t>
            </w:r>
          </w:p>
        </w:tc>
      </w:tr>
      <w:tr w:rsidR="00B72197" w:rsidRPr="005E0D0E" w:rsidTr="005E0D0E">
        <w:tc>
          <w:tcPr>
            <w:tcW w:w="5068" w:type="dxa"/>
          </w:tcPr>
          <w:p w:rsidR="00B72197" w:rsidRPr="005E0D0E" w:rsidRDefault="00B72197" w:rsidP="00B72197">
            <w:pPr>
              <w:rPr>
                <w:iCs/>
                <w:sz w:val="28"/>
                <w:szCs w:val="28"/>
                <w:lang w:val="uk-UA"/>
              </w:rPr>
            </w:pPr>
            <w:r w:rsidRPr="005E0D0E">
              <w:rPr>
                <w:iCs/>
                <w:sz w:val="28"/>
                <w:szCs w:val="28"/>
                <w:lang w:val="uk-UA"/>
              </w:rPr>
              <w:t>Проста (бухгалтерська) рентабел</w:t>
            </w:r>
            <w:r w:rsidRPr="005E0D0E">
              <w:rPr>
                <w:iCs/>
                <w:sz w:val="28"/>
                <w:szCs w:val="28"/>
                <w:lang w:val="uk-UA"/>
              </w:rPr>
              <w:t>ь</w:t>
            </w:r>
            <w:r w:rsidRPr="005E0D0E">
              <w:rPr>
                <w:iCs/>
                <w:sz w:val="28"/>
                <w:szCs w:val="28"/>
                <w:lang w:val="uk-UA"/>
              </w:rPr>
              <w:t>ність інвестицій</w:t>
            </w:r>
          </w:p>
        </w:tc>
        <w:tc>
          <w:tcPr>
            <w:tcW w:w="5069" w:type="dxa"/>
          </w:tcPr>
          <w:p w:rsidR="00B72197" w:rsidRPr="005E0D0E" w:rsidRDefault="00C91605" w:rsidP="00B72197">
            <w:pPr>
              <w:rPr>
                <w:iCs/>
                <w:sz w:val="28"/>
                <w:szCs w:val="28"/>
                <w:lang w:val="uk-UA"/>
              </w:rPr>
            </w:pPr>
            <w:r w:rsidRPr="005E0D0E">
              <w:rPr>
                <w:iCs/>
                <w:sz w:val="28"/>
                <w:szCs w:val="28"/>
                <w:lang w:val="uk-UA"/>
              </w:rPr>
              <w:t>Внутрішня норма прибутковості (доходності)</w:t>
            </w:r>
          </w:p>
        </w:tc>
      </w:tr>
      <w:tr w:rsidR="00C91605" w:rsidRPr="005E0D0E" w:rsidTr="005E0D0E">
        <w:tc>
          <w:tcPr>
            <w:tcW w:w="5068" w:type="dxa"/>
          </w:tcPr>
          <w:p w:rsidR="00C91605" w:rsidRPr="005E0D0E" w:rsidRDefault="00C91605" w:rsidP="00B72197">
            <w:pPr>
              <w:rPr>
                <w:iCs/>
                <w:sz w:val="28"/>
                <w:szCs w:val="28"/>
                <w:lang w:val="uk-UA"/>
              </w:rPr>
            </w:pPr>
            <w:r w:rsidRPr="005E0D0E">
              <w:rPr>
                <w:iCs/>
                <w:sz w:val="28"/>
                <w:szCs w:val="28"/>
                <w:lang w:val="uk-UA"/>
              </w:rPr>
              <w:t>Індекс прибутковості інвестицій</w:t>
            </w:r>
          </w:p>
        </w:tc>
        <w:tc>
          <w:tcPr>
            <w:tcW w:w="5069" w:type="dxa"/>
          </w:tcPr>
          <w:p w:rsidR="00C91605" w:rsidRPr="005E0D0E" w:rsidRDefault="00C91605" w:rsidP="005E0D0E">
            <w:pPr>
              <w:rPr>
                <w:iCs/>
                <w:sz w:val="28"/>
                <w:szCs w:val="28"/>
                <w:lang w:val="uk-UA"/>
              </w:rPr>
            </w:pPr>
            <w:r w:rsidRPr="005E0D0E">
              <w:rPr>
                <w:iCs/>
                <w:sz w:val="28"/>
                <w:szCs w:val="28"/>
                <w:lang w:val="uk-UA"/>
              </w:rPr>
              <w:t>Індекс прибутковості дисконтованих  інвестицій</w:t>
            </w:r>
          </w:p>
        </w:tc>
      </w:tr>
      <w:tr w:rsidR="00C91605" w:rsidRPr="005E0D0E" w:rsidTr="005E0D0E">
        <w:tc>
          <w:tcPr>
            <w:tcW w:w="5068" w:type="dxa"/>
          </w:tcPr>
          <w:p w:rsidR="00C91605" w:rsidRPr="005E0D0E" w:rsidRDefault="00C91605" w:rsidP="00B72197">
            <w:pPr>
              <w:rPr>
                <w:iCs/>
                <w:sz w:val="28"/>
                <w:szCs w:val="28"/>
                <w:lang w:val="uk-UA"/>
              </w:rPr>
            </w:pPr>
            <w:r w:rsidRPr="005E0D0E">
              <w:rPr>
                <w:iCs/>
                <w:sz w:val="28"/>
                <w:szCs w:val="28"/>
                <w:lang w:val="uk-UA"/>
              </w:rPr>
              <w:t>Максимальний грошовий відтік (п</w:t>
            </w:r>
            <w:r w:rsidRPr="005E0D0E">
              <w:rPr>
                <w:iCs/>
                <w:sz w:val="28"/>
                <w:szCs w:val="28"/>
                <w:lang w:val="uk-UA"/>
              </w:rPr>
              <w:t>о</w:t>
            </w:r>
            <w:r w:rsidRPr="005E0D0E">
              <w:rPr>
                <w:iCs/>
                <w:sz w:val="28"/>
                <w:szCs w:val="28"/>
                <w:lang w:val="uk-UA"/>
              </w:rPr>
              <w:t>треба в додатковому фінансуванні)</w:t>
            </w:r>
          </w:p>
        </w:tc>
        <w:tc>
          <w:tcPr>
            <w:tcW w:w="5069" w:type="dxa"/>
          </w:tcPr>
          <w:p w:rsidR="00C91605" w:rsidRPr="005E0D0E" w:rsidRDefault="00C91605" w:rsidP="00B72197">
            <w:pPr>
              <w:rPr>
                <w:iCs/>
                <w:sz w:val="28"/>
                <w:szCs w:val="28"/>
                <w:lang w:val="uk-UA"/>
              </w:rPr>
            </w:pPr>
            <w:r w:rsidRPr="005E0D0E">
              <w:rPr>
                <w:iCs/>
                <w:sz w:val="28"/>
                <w:szCs w:val="28"/>
                <w:lang w:val="uk-UA"/>
              </w:rPr>
              <w:t>Максимальний грошовий відтік з урахуванням дисконтуванням</w:t>
            </w:r>
          </w:p>
        </w:tc>
      </w:tr>
    </w:tbl>
    <w:p w:rsidR="00B72197" w:rsidRPr="00B72197" w:rsidRDefault="00B72197" w:rsidP="00B72197">
      <w:pPr>
        <w:rPr>
          <w:iCs/>
          <w:sz w:val="28"/>
          <w:szCs w:val="28"/>
          <w:lang w:val="uk-UA"/>
        </w:rPr>
      </w:pPr>
    </w:p>
    <w:p w:rsidR="00B72197" w:rsidRPr="005236F6" w:rsidRDefault="005236F6" w:rsidP="003162F6">
      <w:pPr>
        <w:ind w:firstLine="454"/>
        <w:jc w:val="both"/>
        <w:rPr>
          <w:b/>
          <w:iCs/>
          <w:sz w:val="28"/>
          <w:szCs w:val="28"/>
          <w:lang w:val="uk-UA"/>
        </w:rPr>
      </w:pPr>
      <w:r w:rsidRPr="005236F6">
        <w:rPr>
          <w:b/>
          <w:iCs/>
          <w:sz w:val="28"/>
          <w:szCs w:val="28"/>
        </w:rPr>
        <w:t xml:space="preserve">3.1 </w:t>
      </w:r>
      <w:r w:rsidRPr="005236F6">
        <w:rPr>
          <w:b/>
          <w:iCs/>
          <w:sz w:val="28"/>
          <w:szCs w:val="28"/>
          <w:lang w:val="uk-UA"/>
        </w:rPr>
        <w:t>Чисті грошові надходження</w:t>
      </w:r>
      <w:r w:rsidRPr="005236F6">
        <w:rPr>
          <w:b/>
          <w:iCs/>
          <w:sz w:val="28"/>
          <w:szCs w:val="28"/>
        </w:rPr>
        <w:t xml:space="preserve"> </w:t>
      </w:r>
      <w:r w:rsidRPr="005236F6">
        <w:rPr>
          <w:b/>
          <w:iCs/>
          <w:sz w:val="28"/>
          <w:szCs w:val="28"/>
          <w:lang w:val="uk-UA"/>
        </w:rPr>
        <w:t>та чиста поточна вартість</w:t>
      </w:r>
    </w:p>
    <w:p w:rsidR="005236F6" w:rsidRPr="00BF3F81" w:rsidRDefault="005236F6" w:rsidP="003162F6">
      <w:pPr>
        <w:ind w:firstLine="454"/>
        <w:jc w:val="both"/>
        <w:rPr>
          <w:b/>
          <w:iCs/>
          <w:sz w:val="16"/>
          <w:szCs w:val="16"/>
          <w:lang w:val="uk-UA"/>
        </w:rPr>
      </w:pPr>
    </w:p>
    <w:p w:rsidR="005236F6" w:rsidRPr="004300C5" w:rsidRDefault="005236F6" w:rsidP="003162F6">
      <w:pPr>
        <w:ind w:firstLine="454"/>
        <w:jc w:val="both"/>
        <w:rPr>
          <w:iCs/>
          <w:sz w:val="28"/>
          <w:szCs w:val="28"/>
          <w:lang w:val="uk-UA"/>
        </w:rPr>
      </w:pPr>
      <w:r>
        <w:rPr>
          <w:b/>
          <w:iCs/>
          <w:sz w:val="28"/>
          <w:szCs w:val="28"/>
          <w:lang w:val="uk-UA"/>
        </w:rPr>
        <w:t xml:space="preserve">Чистими грошовими надходженнями </w:t>
      </w:r>
      <w:r w:rsidRPr="005236F6">
        <w:rPr>
          <w:b/>
          <w:iCs/>
          <w:sz w:val="28"/>
          <w:szCs w:val="28"/>
          <w:lang w:val="uk-UA"/>
        </w:rPr>
        <w:t xml:space="preserve">( </w:t>
      </w:r>
      <w:r>
        <w:rPr>
          <w:b/>
          <w:iCs/>
          <w:sz w:val="28"/>
          <w:szCs w:val="28"/>
          <w:lang w:val="en-US"/>
        </w:rPr>
        <w:t>Net</w:t>
      </w:r>
      <w:r w:rsidRPr="005236F6">
        <w:rPr>
          <w:b/>
          <w:iCs/>
          <w:sz w:val="28"/>
          <w:szCs w:val="28"/>
          <w:lang w:val="uk-UA"/>
        </w:rPr>
        <w:t xml:space="preserve"> </w:t>
      </w:r>
      <w:r>
        <w:rPr>
          <w:b/>
          <w:iCs/>
          <w:sz w:val="28"/>
          <w:szCs w:val="28"/>
          <w:lang w:val="en-US"/>
        </w:rPr>
        <w:t>Value</w:t>
      </w:r>
      <w:r w:rsidRPr="005236F6">
        <w:rPr>
          <w:b/>
          <w:iCs/>
          <w:sz w:val="28"/>
          <w:szCs w:val="28"/>
          <w:lang w:val="uk-UA"/>
        </w:rPr>
        <w:t xml:space="preserve">, </w:t>
      </w:r>
      <w:r>
        <w:rPr>
          <w:b/>
          <w:iCs/>
          <w:sz w:val="28"/>
          <w:szCs w:val="28"/>
          <w:lang w:val="en-US"/>
        </w:rPr>
        <w:t>NV</w:t>
      </w:r>
      <w:r w:rsidRPr="005236F6">
        <w:rPr>
          <w:b/>
          <w:iCs/>
          <w:sz w:val="28"/>
          <w:szCs w:val="28"/>
          <w:lang w:val="uk-UA"/>
        </w:rPr>
        <w:t>)</w:t>
      </w:r>
      <w:r w:rsidR="0024355C">
        <w:rPr>
          <w:b/>
          <w:iCs/>
          <w:sz w:val="28"/>
          <w:szCs w:val="28"/>
          <w:lang w:val="uk-UA"/>
        </w:rPr>
        <w:t xml:space="preserve"> </w:t>
      </w:r>
      <w:r>
        <w:rPr>
          <w:iCs/>
          <w:sz w:val="28"/>
          <w:szCs w:val="28"/>
          <w:lang w:val="uk-UA"/>
        </w:rPr>
        <w:t>називається накопичений ефект (сальдо грошового потоку) від операційної та інвест</w:t>
      </w:r>
      <w:r>
        <w:rPr>
          <w:iCs/>
          <w:sz w:val="28"/>
          <w:szCs w:val="28"/>
          <w:lang w:val="uk-UA"/>
        </w:rPr>
        <w:t>и</w:t>
      </w:r>
      <w:r>
        <w:rPr>
          <w:iCs/>
          <w:sz w:val="28"/>
          <w:szCs w:val="28"/>
          <w:lang w:val="uk-UA"/>
        </w:rPr>
        <w:t>ційної діяльності за розрахунковий період</w:t>
      </w:r>
      <w:r w:rsidR="00DE49FC">
        <w:rPr>
          <w:iCs/>
          <w:sz w:val="28"/>
          <w:szCs w:val="28"/>
          <w:lang w:val="uk-UA"/>
        </w:rPr>
        <w:t>.</w:t>
      </w:r>
      <w:r>
        <w:rPr>
          <w:iCs/>
          <w:sz w:val="28"/>
          <w:szCs w:val="28"/>
          <w:lang w:val="uk-UA"/>
        </w:rPr>
        <w:t xml:space="preserve"> Вони визначаються за форм</w:t>
      </w:r>
      <w:r>
        <w:rPr>
          <w:iCs/>
          <w:sz w:val="28"/>
          <w:szCs w:val="28"/>
          <w:lang w:val="uk-UA"/>
        </w:rPr>
        <w:t>у</w:t>
      </w:r>
      <w:r>
        <w:rPr>
          <w:iCs/>
          <w:sz w:val="28"/>
          <w:szCs w:val="28"/>
          <w:lang w:val="uk-UA"/>
        </w:rPr>
        <w:t>лою:</w:t>
      </w:r>
    </w:p>
    <w:p w:rsidR="00DD5BD8" w:rsidRDefault="00A42455" w:rsidP="00BF3F81">
      <w:pPr>
        <w:spacing w:before="240" w:after="240" w:line="216" w:lineRule="auto"/>
        <w:ind w:firstLine="454"/>
        <w:jc w:val="right"/>
        <w:rPr>
          <w:szCs w:val="28"/>
          <w:lang w:val="uk-UA"/>
        </w:rPr>
      </w:pPr>
      <w:r w:rsidRPr="00A42455">
        <w:rPr>
          <w:position w:val="-38"/>
          <w:szCs w:val="28"/>
          <w:lang w:val="uk-UA"/>
        </w:rPr>
        <w:object w:dxaOrig="470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75pt;height:51.75pt" o:ole="">
            <v:imagedata r:id="rId13" o:title=""/>
          </v:shape>
          <o:OLEObject Type="Embed" ProgID="Equation.3" ShapeID="_x0000_i1025" DrawAspect="Content" ObjectID="_1514037034" r:id="rId14"/>
        </w:object>
      </w:r>
      <w:r w:rsidR="00DD5BD8">
        <w:rPr>
          <w:szCs w:val="28"/>
          <w:lang w:val="uk-UA"/>
        </w:rPr>
        <w:t>,</w:t>
      </w:r>
      <w:r w:rsidR="0058261D">
        <w:rPr>
          <w:szCs w:val="28"/>
          <w:lang w:val="uk-UA"/>
        </w:rPr>
        <w:t xml:space="preserve">       </w:t>
      </w:r>
      <w:r w:rsidR="00BF3F81">
        <w:rPr>
          <w:szCs w:val="28"/>
          <w:lang w:val="uk-UA"/>
        </w:rPr>
        <w:t xml:space="preserve">                                  </w:t>
      </w:r>
      <w:r w:rsidR="0058261D">
        <w:rPr>
          <w:szCs w:val="28"/>
          <w:lang w:val="uk-UA"/>
        </w:rPr>
        <w:t xml:space="preserve">       </w:t>
      </w:r>
      <w:r w:rsidR="0058261D" w:rsidRPr="0058261D">
        <w:rPr>
          <w:sz w:val="28"/>
          <w:szCs w:val="28"/>
          <w:lang w:val="uk-UA"/>
        </w:rPr>
        <w:t>(3.1)</w:t>
      </w:r>
    </w:p>
    <w:p w:rsidR="00BF3F81" w:rsidRDefault="00DD5BD8" w:rsidP="0024355C">
      <w:pPr>
        <w:spacing w:line="216" w:lineRule="auto"/>
        <w:ind w:firstLine="454"/>
        <w:jc w:val="both"/>
        <w:rPr>
          <w:sz w:val="28"/>
          <w:szCs w:val="28"/>
          <w:lang w:val="uk-UA"/>
        </w:rPr>
      </w:pPr>
      <w:r w:rsidRPr="00DD5BD8">
        <w:rPr>
          <w:sz w:val="28"/>
          <w:szCs w:val="28"/>
          <w:lang w:val="uk-UA"/>
        </w:rPr>
        <w:t xml:space="preserve">де   </w:t>
      </w:r>
      <w:r w:rsidR="00285A37">
        <w:rPr>
          <w:sz w:val="28"/>
          <w:szCs w:val="28"/>
          <w:lang w:val="en-US"/>
        </w:rPr>
        <w:t>NCF</w:t>
      </w:r>
      <w:r w:rsidR="00285A37">
        <w:rPr>
          <w:sz w:val="28"/>
          <w:szCs w:val="28"/>
          <w:vertAlign w:val="subscript"/>
          <w:lang w:val="en-US"/>
        </w:rPr>
        <w:t>t</w:t>
      </w:r>
      <w:r w:rsidR="00285A37" w:rsidRPr="00285A37">
        <w:rPr>
          <w:sz w:val="28"/>
          <w:szCs w:val="28"/>
          <w:lang w:val="uk-UA"/>
        </w:rPr>
        <w:t xml:space="preserve"> </w:t>
      </w:r>
      <w:r w:rsidR="00BF3F81">
        <w:rPr>
          <w:sz w:val="28"/>
          <w:szCs w:val="28"/>
          <w:lang w:val="uk-UA"/>
        </w:rPr>
        <w:t>–</w:t>
      </w:r>
      <w:r w:rsidR="00285A37" w:rsidRPr="00285A37">
        <w:rPr>
          <w:sz w:val="28"/>
          <w:szCs w:val="28"/>
          <w:lang w:val="uk-UA"/>
        </w:rPr>
        <w:t xml:space="preserve">  </w:t>
      </w:r>
      <w:r w:rsidR="00285A37">
        <w:rPr>
          <w:sz w:val="28"/>
          <w:szCs w:val="28"/>
          <w:lang w:val="uk-UA"/>
        </w:rPr>
        <w:t xml:space="preserve">чистий грошовий потік на </w:t>
      </w:r>
      <w:r w:rsidR="00285A37" w:rsidRPr="00DD5BD8">
        <w:rPr>
          <w:i/>
          <w:sz w:val="28"/>
          <w:szCs w:val="28"/>
          <w:lang w:val="uk-UA"/>
        </w:rPr>
        <w:t>t</w:t>
      </w:r>
      <w:r w:rsidR="00285A37" w:rsidRPr="00DD5BD8">
        <w:rPr>
          <w:sz w:val="28"/>
          <w:szCs w:val="28"/>
          <w:lang w:val="uk-UA"/>
        </w:rPr>
        <w:t>-</w:t>
      </w:r>
      <w:r w:rsidR="00285A37">
        <w:rPr>
          <w:sz w:val="28"/>
          <w:szCs w:val="28"/>
          <w:lang w:val="uk-UA"/>
        </w:rPr>
        <w:t xml:space="preserve">ому </w:t>
      </w:r>
      <w:r w:rsidR="00285A37" w:rsidRPr="00DD5BD8">
        <w:rPr>
          <w:sz w:val="28"/>
          <w:szCs w:val="28"/>
          <w:lang w:val="uk-UA"/>
        </w:rPr>
        <w:t xml:space="preserve"> р</w:t>
      </w:r>
      <w:r w:rsidR="00285A37">
        <w:rPr>
          <w:sz w:val="28"/>
          <w:szCs w:val="28"/>
          <w:lang w:val="uk-UA"/>
        </w:rPr>
        <w:t xml:space="preserve">оці; </w:t>
      </w:r>
    </w:p>
    <w:p w:rsidR="00BF3F81" w:rsidRDefault="00DD5BD8" w:rsidP="00BF3F81">
      <w:pPr>
        <w:spacing w:line="216" w:lineRule="auto"/>
        <w:ind w:firstLine="454"/>
        <w:jc w:val="both"/>
        <w:rPr>
          <w:sz w:val="28"/>
          <w:szCs w:val="28"/>
          <w:lang w:val="uk-UA"/>
        </w:rPr>
      </w:pPr>
      <w:r w:rsidRPr="00DD5BD8">
        <w:rPr>
          <w:sz w:val="28"/>
          <w:szCs w:val="28"/>
          <w:lang w:val="uk-UA"/>
        </w:rPr>
        <w:t>R</w:t>
      </w:r>
      <w:r w:rsidRPr="00DD5BD8">
        <w:rPr>
          <w:sz w:val="28"/>
          <w:szCs w:val="28"/>
          <w:vertAlign w:val="subscript"/>
          <w:lang w:val="uk-UA"/>
        </w:rPr>
        <w:t>t</w:t>
      </w:r>
      <w:r w:rsidRPr="00DD5BD8">
        <w:rPr>
          <w:sz w:val="28"/>
          <w:szCs w:val="28"/>
          <w:lang w:val="uk-UA"/>
        </w:rPr>
        <w:t xml:space="preserve"> </w:t>
      </w:r>
      <w:r w:rsidR="00BF3F81">
        <w:rPr>
          <w:sz w:val="28"/>
          <w:szCs w:val="28"/>
          <w:lang w:val="uk-UA"/>
        </w:rPr>
        <w:t>–</w:t>
      </w:r>
      <w:r w:rsidRPr="00DD5BD8">
        <w:rPr>
          <w:sz w:val="28"/>
          <w:szCs w:val="28"/>
          <w:lang w:val="uk-UA"/>
        </w:rPr>
        <w:t xml:space="preserve"> результат виручки у  </w:t>
      </w:r>
      <w:r w:rsidRPr="00DD5BD8">
        <w:rPr>
          <w:i/>
          <w:sz w:val="28"/>
          <w:szCs w:val="28"/>
          <w:lang w:val="uk-UA"/>
        </w:rPr>
        <w:t>t</w:t>
      </w:r>
      <w:r w:rsidRPr="00DD5BD8">
        <w:rPr>
          <w:sz w:val="28"/>
          <w:szCs w:val="28"/>
          <w:lang w:val="uk-UA"/>
        </w:rPr>
        <w:t xml:space="preserve">-й рік; </w:t>
      </w:r>
    </w:p>
    <w:p w:rsidR="00BF3F81" w:rsidRDefault="00DD5BD8" w:rsidP="00BF3F81">
      <w:pPr>
        <w:spacing w:line="216" w:lineRule="auto"/>
        <w:ind w:firstLine="454"/>
        <w:jc w:val="both"/>
        <w:rPr>
          <w:sz w:val="28"/>
          <w:szCs w:val="28"/>
          <w:lang w:val="uk-UA"/>
        </w:rPr>
      </w:pPr>
      <w:r w:rsidRPr="00DD5BD8">
        <w:rPr>
          <w:sz w:val="28"/>
          <w:szCs w:val="28"/>
          <w:lang w:val="uk-UA"/>
        </w:rPr>
        <w:t>Z</w:t>
      </w:r>
      <w:r w:rsidRPr="00DD5BD8">
        <w:rPr>
          <w:sz w:val="28"/>
          <w:szCs w:val="28"/>
          <w:vertAlign w:val="subscript"/>
          <w:lang w:val="uk-UA"/>
        </w:rPr>
        <w:t>t</w:t>
      </w:r>
      <w:r w:rsidRPr="00DD5BD8">
        <w:rPr>
          <w:sz w:val="28"/>
          <w:szCs w:val="28"/>
          <w:lang w:val="uk-UA"/>
        </w:rPr>
        <w:t xml:space="preserve"> </w:t>
      </w:r>
      <w:r w:rsidR="00BF3F81">
        <w:rPr>
          <w:sz w:val="28"/>
          <w:szCs w:val="28"/>
          <w:lang w:val="uk-UA"/>
        </w:rPr>
        <w:t>–</w:t>
      </w:r>
      <w:r w:rsidRPr="00DD5BD8">
        <w:rPr>
          <w:sz w:val="28"/>
          <w:szCs w:val="28"/>
          <w:lang w:val="uk-UA"/>
        </w:rPr>
        <w:t xml:space="preserve"> витрати у  </w:t>
      </w:r>
      <w:r w:rsidRPr="00DD5BD8">
        <w:rPr>
          <w:i/>
          <w:sz w:val="28"/>
          <w:szCs w:val="28"/>
          <w:lang w:val="uk-UA"/>
        </w:rPr>
        <w:t>t</w:t>
      </w:r>
      <w:r w:rsidRPr="00DD5BD8">
        <w:rPr>
          <w:sz w:val="28"/>
          <w:szCs w:val="28"/>
          <w:lang w:val="uk-UA"/>
        </w:rPr>
        <w:t>-й рік;</w:t>
      </w:r>
    </w:p>
    <w:p w:rsidR="00BF3F81" w:rsidRDefault="00DD5BD8" w:rsidP="00BF3F81">
      <w:pPr>
        <w:spacing w:line="216" w:lineRule="auto"/>
        <w:ind w:firstLine="454"/>
        <w:jc w:val="both"/>
        <w:rPr>
          <w:sz w:val="28"/>
          <w:szCs w:val="28"/>
          <w:lang w:val="uk-UA"/>
        </w:rPr>
      </w:pPr>
      <w:r>
        <w:rPr>
          <w:sz w:val="28"/>
          <w:szCs w:val="28"/>
          <w:lang w:val="en-US"/>
        </w:rPr>
        <w:t>N</w:t>
      </w:r>
      <w:r w:rsidRPr="00DD5BD8">
        <w:rPr>
          <w:sz w:val="28"/>
          <w:szCs w:val="28"/>
          <w:vertAlign w:val="subscript"/>
          <w:lang w:val="uk-UA"/>
        </w:rPr>
        <w:t>t</w:t>
      </w:r>
      <w:r w:rsidRPr="00DD5BD8">
        <w:rPr>
          <w:sz w:val="28"/>
          <w:szCs w:val="28"/>
          <w:lang w:val="uk-UA"/>
        </w:rPr>
        <w:t xml:space="preserve"> </w:t>
      </w:r>
      <w:r w:rsidR="00BF3F81">
        <w:rPr>
          <w:sz w:val="28"/>
          <w:szCs w:val="28"/>
          <w:lang w:val="uk-UA"/>
        </w:rPr>
        <w:t>–</w:t>
      </w:r>
      <w:r w:rsidRPr="00DD5BD8">
        <w:rPr>
          <w:sz w:val="28"/>
          <w:szCs w:val="28"/>
          <w:lang w:val="uk-UA"/>
        </w:rPr>
        <w:t xml:space="preserve"> </w:t>
      </w:r>
      <w:r>
        <w:rPr>
          <w:sz w:val="28"/>
          <w:szCs w:val="28"/>
          <w:lang w:val="uk-UA"/>
        </w:rPr>
        <w:t>податки</w:t>
      </w:r>
      <w:r w:rsidRPr="00DD5BD8">
        <w:rPr>
          <w:sz w:val="28"/>
          <w:szCs w:val="28"/>
          <w:lang w:val="uk-UA"/>
        </w:rPr>
        <w:t xml:space="preserve"> у  </w:t>
      </w:r>
      <w:r w:rsidRPr="00DD5BD8">
        <w:rPr>
          <w:i/>
          <w:sz w:val="28"/>
          <w:szCs w:val="28"/>
          <w:lang w:val="uk-UA"/>
        </w:rPr>
        <w:t>t</w:t>
      </w:r>
      <w:r w:rsidRPr="00DD5BD8">
        <w:rPr>
          <w:sz w:val="28"/>
          <w:szCs w:val="28"/>
          <w:lang w:val="uk-UA"/>
        </w:rPr>
        <w:t xml:space="preserve">-й рік; </w:t>
      </w:r>
    </w:p>
    <w:p w:rsidR="00BF3F81" w:rsidRDefault="00DD5BD8" w:rsidP="00BF3F81">
      <w:pPr>
        <w:spacing w:line="216" w:lineRule="auto"/>
        <w:ind w:firstLine="454"/>
        <w:jc w:val="both"/>
        <w:rPr>
          <w:i/>
          <w:sz w:val="28"/>
          <w:szCs w:val="28"/>
          <w:vertAlign w:val="subscript"/>
          <w:lang w:val="uk-UA"/>
        </w:rPr>
      </w:pPr>
      <w:r w:rsidRPr="00DD5BD8">
        <w:rPr>
          <w:sz w:val="28"/>
          <w:szCs w:val="28"/>
          <w:lang w:val="uk-UA"/>
        </w:rPr>
        <w:t>K</w:t>
      </w:r>
      <w:r w:rsidRPr="00DD5BD8">
        <w:rPr>
          <w:sz w:val="28"/>
          <w:szCs w:val="28"/>
          <w:vertAlign w:val="subscript"/>
          <w:lang w:val="uk-UA"/>
        </w:rPr>
        <w:t xml:space="preserve">t </w:t>
      </w:r>
      <w:r w:rsidR="00BF3F81">
        <w:rPr>
          <w:sz w:val="28"/>
          <w:szCs w:val="28"/>
          <w:vertAlign w:val="subscript"/>
          <w:lang w:val="uk-UA"/>
        </w:rPr>
        <w:t xml:space="preserve"> </w:t>
      </w:r>
      <w:r w:rsidRPr="00DD5BD8">
        <w:rPr>
          <w:sz w:val="28"/>
          <w:szCs w:val="28"/>
          <w:lang w:val="uk-UA"/>
        </w:rPr>
        <w:t>– інвестиції у  t-й рік;</w:t>
      </w:r>
      <w:r w:rsidRPr="00DD5BD8">
        <w:rPr>
          <w:i/>
          <w:sz w:val="28"/>
          <w:szCs w:val="28"/>
          <w:vertAlign w:val="subscript"/>
          <w:lang w:val="uk-UA"/>
        </w:rPr>
        <w:t xml:space="preserve"> </w:t>
      </w:r>
    </w:p>
    <w:p w:rsidR="00BF3F81" w:rsidRDefault="00DD5BD8" w:rsidP="00BF3F81">
      <w:pPr>
        <w:spacing w:line="216" w:lineRule="auto"/>
        <w:ind w:firstLine="454"/>
        <w:jc w:val="both"/>
        <w:rPr>
          <w:sz w:val="28"/>
          <w:szCs w:val="28"/>
          <w:lang w:val="uk-UA"/>
        </w:rPr>
      </w:pPr>
      <w:r w:rsidRPr="00DD5BD8">
        <w:rPr>
          <w:sz w:val="28"/>
          <w:szCs w:val="28"/>
          <w:lang w:val="uk-UA"/>
        </w:rPr>
        <w:t>η</w:t>
      </w:r>
      <w:r w:rsidRPr="00DD5BD8">
        <w:rPr>
          <w:sz w:val="28"/>
          <w:szCs w:val="28"/>
          <w:vertAlign w:val="subscript"/>
          <w:lang w:val="uk-UA"/>
        </w:rPr>
        <w:t>t</w:t>
      </w:r>
      <w:r w:rsidRPr="00DD5BD8">
        <w:rPr>
          <w:sz w:val="28"/>
          <w:szCs w:val="28"/>
          <w:lang w:val="uk-UA"/>
        </w:rPr>
        <w:t xml:space="preserve"> </w:t>
      </w:r>
      <w:r w:rsidR="00BF3F81">
        <w:rPr>
          <w:sz w:val="28"/>
          <w:szCs w:val="28"/>
          <w:lang w:val="uk-UA"/>
        </w:rPr>
        <w:t>–</w:t>
      </w:r>
      <w:r w:rsidRPr="00DD5BD8">
        <w:rPr>
          <w:sz w:val="28"/>
          <w:szCs w:val="28"/>
          <w:lang w:val="uk-UA"/>
        </w:rPr>
        <w:t xml:space="preserve"> коефіцієнт дисконтування; </w:t>
      </w:r>
    </w:p>
    <w:p w:rsidR="00DD5BD8" w:rsidRPr="00DD5BD8" w:rsidRDefault="00DD5BD8" w:rsidP="00BF3F81">
      <w:pPr>
        <w:spacing w:line="216" w:lineRule="auto"/>
        <w:ind w:firstLine="454"/>
        <w:jc w:val="both"/>
        <w:rPr>
          <w:sz w:val="28"/>
          <w:szCs w:val="28"/>
          <w:lang w:val="uk-UA"/>
        </w:rPr>
      </w:pPr>
      <w:r w:rsidRPr="00DD5BD8">
        <w:rPr>
          <w:sz w:val="28"/>
          <w:szCs w:val="28"/>
          <w:lang w:val="uk-UA"/>
        </w:rPr>
        <w:t>T</w:t>
      </w:r>
      <w:r w:rsidRPr="00DD5BD8">
        <w:rPr>
          <w:sz w:val="28"/>
          <w:szCs w:val="28"/>
          <w:vertAlign w:val="subscript"/>
          <w:lang w:val="uk-UA"/>
        </w:rPr>
        <w:t>p</w:t>
      </w:r>
      <w:r w:rsidR="00BF3F81">
        <w:rPr>
          <w:sz w:val="28"/>
          <w:szCs w:val="28"/>
          <w:vertAlign w:val="subscript"/>
          <w:lang w:val="uk-UA"/>
        </w:rPr>
        <w:t xml:space="preserve"> </w:t>
      </w:r>
      <w:r w:rsidR="00BF3F81">
        <w:rPr>
          <w:sz w:val="28"/>
          <w:szCs w:val="28"/>
          <w:lang w:val="uk-UA"/>
        </w:rPr>
        <w:t>–</w:t>
      </w:r>
      <w:r w:rsidRPr="00DD5BD8">
        <w:rPr>
          <w:sz w:val="28"/>
          <w:szCs w:val="28"/>
          <w:lang w:val="uk-UA"/>
        </w:rPr>
        <w:t xml:space="preserve"> розрахунковий період.</w:t>
      </w:r>
    </w:p>
    <w:p w:rsidR="00C903A3" w:rsidRDefault="00A42455" w:rsidP="001A3677">
      <w:pPr>
        <w:spacing w:before="120"/>
        <w:ind w:firstLine="454"/>
        <w:jc w:val="both"/>
        <w:rPr>
          <w:iCs/>
          <w:sz w:val="28"/>
          <w:szCs w:val="28"/>
          <w:lang w:val="uk-UA"/>
        </w:rPr>
      </w:pPr>
      <w:r>
        <w:rPr>
          <w:iCs/>
          <w:sz w:val="28"/>
          <w:szCs w:val="28"/>
          <w:lang w:val="en-US"/>
        </w:rPr>
        <w:t>NV</w:t>
      </w:r>
      <w:r w:rsidRPr="004300C5">
        <w:rPr>
          <w:iCs/>
          <w:sz w:val="28"/>
          <w:szCs w:val="28"/>
          <w:lang w:val="uk-UA"/>
        </w:rPr>
        <w:t xml:space="preserve"> =</w:t>
      </w:r>
      <w:r w:rsidR="00C903A3">
        <w:rPr>
          <w:iCs/>
          <w:sz w:val="28"/>
          <w:szCs w:val="28"/>
          <w:lang w:val="uk-UA"/>
        </w:rPr>
        <w:t xml:space="preserve"> </w:t>
      </w:r>
      <w:r w:rsidRPr="004300C5">
        <w:rPr>
          <w:iCs/>
          <w:sz w:val="28"/>
          <w:szCs w:val="28"/>
          <w:lang w:val="uk-UA"/>
        </w:rPr>
        <w:t xml:space="preserve"> </w:t>
      </w:r>
      <w:r>
        <w:rPr>
          <w:iCs/>
          <w:sz w:val="28"/>
          <w:szCs w:val="28"/>
          <w:lang w:val="uk-UA"/>
        </w:rPr>
        <w:t>-</w:t>
      </w:r>
      <w:r w:rsidR="00C903A3">
        <w:rPr>
          <w:iCs/>
          <w:sz w:val="28"/>
          <w:szCs w:val="28"/>
          <w:lang w:val="uk-UA"/>
        </w:rPr>
        <w:t xml:space="preserve"> </w:t>
      </w:r>
      <w:r>
        <w:rPr>
          <w:iCs/>
          <w:sz w:val="28"/>
          <w:szCs w:val="28"/>
          <w:lang w:val="uk-UA"/>
        </w:rPr>
        <w:t>1,623</w:t>
      </w:r>
      <w:r w:rsidR="00C903A3">
        <w:rPr>
          <w:iCs/>
          <w:sz w:val="28"/>
          <w:szCs w:val="28"/>
          <w:lang w:val="uk-UA"/>
        </w:rPr>
        <w:t xml:space="preserve">  </w:t>
      </w:r>
      <w:r>
        <w:rPr>
          <w:iCs/>
          <w:sz w:val="28"/>
          <w:szCs w:val="28"/>
          <w:lang w:val="uk-UA"/>
        </w:rPr>
        <w:t>-</w:t>
      </w:r>
      <w:r w:rsidR="00C903A3">
        <w:rPr>
          <w:iCs/>
          <w:sz w:val="28"/>
          <w:szCs w:val="28"/>
          <w:lang w:val="uk-UA"/>
        </w:rPr>
        <w:t xml:space="preserve">  </w:t>
      </w:r>
      <w:r>
        <w:rPr>
          <w:iCs/>
          <w:sz w:val="28"/>
          <w:szCs w:val="28"/>
          <w:lang w:val="uk-UA"/>
        </w:rPr>
        <w:t>146,374</w:t>
      </w:r>
      <w:r w:rsidR="00C903A3">
        <w:rPr>
          <w:iCs/>
          <w:sz w:val="28"/>
          <w:szCs w:val="28"/>
          <w:lang w:val="uk-UA"/>
        </w:rPr>
        <w:t xml:space="preserve">  </w:t>
      </w:r>
      <w:r>
        <w:rPr>
          <w:iCs/>
          <w:sz w:val="28"/>
          <w:szCs w:val="28"/>
          <w:lang w:val="uk-UA"/>
        </w:rPr>
        <w:t>+</w:t>
      </w:r>
      <w:r w:rsidR="00C903A3">
        <w:rPr>
          <w:iCs/>
          <w:sz w:val="28"/>
          <w:szCs w:val="28"/>
          <w:lang w:val="uk-UA"/>
        </w:rPr>
        <w:t xml:space="preserve">  </w:t>
      </w:r>
      <w:r>
        <w:rPr>
          <w:iCs/>
          <w:sz w:val="28"/>
          <w:szCs w:val="28"/>
          <w:lang w:val="uk-UA"/>
        </w:rPr>
        <w:t>1</w:t>
      </w:r>
      <w:r w:rsidR="003976C6">
        <w:rPr>
          <w:iCs/>
          <w:sz w:val="28"/>
          <w:szCs w:val="28"/>
          <w:lang w:val="uk-UA"/>
        </w:rPr>
        <w:t>74,84</w:t>
      </w:r>
      <w:r w:rsidR="00C903A3">
        <w:rPr>
          <w:iCs/>
          <w:sz w:val="28"/>
          <w:szCs w:val="28"/>
          <w:lang w:val="uk-UA"/>
        </w:rPr>
        <w:t xml:space="preserve">  </w:t>
      </w:r>
      <w:r>
        <w:rPr>
          <w:iCs/>
          <w:sz w:val="28"/>
          <w:szCs w:val="28"/>
          <w:lang w:val="uk-UA"/>
        </w:rPr>
        <w:t>+</w:t>
      </w:r>
      <w:r w:rsidR="00C903A3">
        <w:rPr>
          <w:iCs/>
          <w:sz w:val="28"/>
          <w:szCs w:val="28"/>
          <w:lang w:val="uk-UA"/>
        </w:rPr>
        <w:t xml:space="preserve">  </w:t>
      </w:r>
      <w:r>
        <w:rPr>
          <w:iCs/>
          <w:sz w:val="28"/>
          <w:szCs w:val="28"/>
          <w:lang w:val="uk-UA"/>
        </w:rPr>
        <w:t>2</w:t>
      </w:r>
      <w:r w:rsidR="003976C6">
        <w:rPr>
          <w:iCs/>
          <w:sz w:val="28"/>
          <w:szCs w:val="28"/>
          <w:lang w:val="uk-UA"/>
        </w:rPr>
        <w:t>20,01</w:t>
      </w:r>
      <w:r w:rsidR="00C903A3">
        <w:rPr>
          <w:iCs/>
          <w:sz w:val="28"/>
          <w:szCs w:val="28"/>
          <w:lang w:val="uk-UA"/>
        </w:rPr>
        <w:t xml:space="preserve">  </w:t>
      </w:r>
      <w:r>
        <w:rPr>
          <w:iCs/>
          <w:sz w:val="28"/>
          <w:szCs w:val="28"/>
          <w:lang w:val="uk-UA"/>
        </w:rPr>
        <w:t>+</w:t>
      </w:r>
      <w:r w:rsidR="00C903A3">
        <w:rPr>
          <w:iCs/>
          <w:sz w:val="28"/>
          <w:szCs w:val="28"/>
          <w:lang w:val="uk-UA"/>
        </w:rPr>
        <w:t xml:space="preserve">  </w:t>
      </w:r>
      <w:r>
        <w:rPr>
          <w:iCs/>
          <w:sz w:val="28"/>
          <w:szCs w:val="28"/>
          <w:lang w:val="uk-UA"/>
        </w:rPr>
        <w:t>3</w:t>
      </w:r>
      <w:r w:rsidR="003976C6">
        <w:rPr>
          <w:iCs/>
          <w:sz w:val="28"/>
          <w:szCs w:val="28"/>
          <w:lang w:val="uk-UA"/>
        </w:rPr>
        <w:t>09,03</w:t>
      </w:r>
      <w:r w:rsidR="00C903A3">
        <w:rPr>
          <w:iCs/>
          <w:sz w:val="28"/>
          <w:szCs w:val="28"/>
          <w:lang w:val="uk-UA"/>
        </w:rPr>
        <w:t xml:space="preserve"> </w:t>
      </w:r>
      <w:r>
        <w:rPr>
          <w:iCs/>
          <w:sz w:val="28"/>
          <w:szCs w:val="28"/>
          <w:lang w:val="uk-UA"/>
        </w:rPr>
        <w:t>+</w:t>
      </w:r>
      <w:r w:rsidR="00C903A3">
        <w:rPr>
          <w:iCs/>
          <w:sz w:val="28"/>
          <w:szCs w:val="28"/>
          <w:lang w:val="uk-UA"/>
        </w:rPr>
        <w:t xml:space="preserve"> </w:t>
      </w:r>
      <w:r w:rsidR="003976C6">
        <w:rPr>
          <w:iCs/>
          <w:sz w:val="28"/>
          <w:szCs w:val="28"/>
          <w:lang w:val="uk-UA"/>
        </w:rPr>
        <w:t>2</w:t>
      </w:r>
      <w:r>
        <w:rPr>
          <w:iCs/>
          <w:sz w:val="28"/>
          <w:szCs w:val="28"/>
          <w:lang w:val="uk-UA"/>
        </w:rPr>
        <w:t>8</w:t>
      </w:r>
      <w:r w:rsidR="003976C6">
        <w:rPr>
          <w:iCs/>
          <w:sz w:val="28"/>
          <w:szCs w:val="28"/>
          <w:lang w:val="uk-UA"/>
        </w:rPr>
        <w:t>5,58</w:t>
      </w:r>
      <w:r w:rsidR="00C903A3">
        <w:rPr>
          <w:iCs/>
          <w:sz w:val="28"/>
          <w:szCs w:val="28"/>
          <w:lang w:val="uk-UA"/>
        </w:rPr>
        <w:t xml:space="preserve"> </w:t>
      </w:r>
      <w:r>
        <w:rPr>
          <w:iCs/>
          <w:sz w:val="28"/>
          <w:szCs w:val="28"/>
          <w:lang w:val="uk-UA"/>
        </w:rPr>
        <w:t>+</w:t>
      </w:r>
      <w:r w:rsidR="00C903A3">
        <w:rPr>
          <w:iCs/>
          <w:sz w:val="28"/>
          <w:szCs w:val="28"/>
          <w:lang w:val="uk-UA"/>
        </w:rPr>
        <w:t xml:space="preserve"> </w:t>
      </w:r>
    </w:p>
    <w:p w:rsidR="00A42455" w:rsidRDefault="00C903A3" w:rsidP="003162F6">
      <w:pPr>
        <w:ind w:firstLine="454"/>
        <w:jc w:val="both"/>
        <w:rPr>
          <w:iCs/>
          <w:sz w:val="28"/>
          <w:szCs w:val="28"/>
          <w:lang w:val="uk-UA"/>
        </w:rPr>
      </w:pPr>
      <w:r>
        <w:rPr>
          <w:iCs/>
          <w:sz w:val="28"/>
          <w:szCs w:val="28"/>
          <w:lang w:val="uk-UA"/>
        </w:rPr>
        <w:t xml:space="preserve"> + </w:t>
      </w:r>
      <w:r w:rsidR="00A42455">
        <w:rPr>
          <w:iCs/>
          <w:sz w:val="28"/>
          <w:szCs w:val="28"/>
          <w:lang w:val="uk-UA"/>
        </w:rPr>
        <w:t>2</w:t>
      </w:r>
      <w:r w:rsidR="003976C6">
        <w:rPr>
          <w:iCs/>
          <w:sz w:val="28"/>
          <w:szCs w:val="28"/>
          <w:lang w:val="uk-UA"/>
        </w:rPr>
        <w:t>42,4</w:t>
      </w:r>
      <w:r>
        <w:rPr>
          <w:iCs/>
          <w:sz w:val="28"/>
          <w:szCs w:val="28"/>
          <w:lang w:val="uk-UA"/>
        </w:rPr>
        <w:t xml:space="preserve"> </w:t>
      </w:r>
      <w:r w:rsidR="00A42455">
        <w:rPr>
          <w:iCs/>
          <w:sz w:val="28"/>
          <w:szCs w:val="28"/>
          <w:lang w:val="uk-UA"/>
        </w:rPr>
        <w:t>=</w:t>
      </w:r>
      <w:r>
        <w:rPr>
          <w:iCs/>
          <w:sz w:val="28"/>
          <w:szCs w:val="28"/>
          <w:lang w:val="uk-UA"/>
        </w:rPr>
        <w:t xml:space="preserve"> </w:t>
      </w:r>
      <w:r w:rsidR="00A42455">
        <w:rPr>
          <w:iCs/>
          <w:sz w:val="28"/>
          <w:szCs w:val="28"/>
          <w:lang w:val="uk-UA"/>
        </w:rPr>
        <w:t>1083,86 тис. грн.</w:t>
      </w:r>
    </w:p>
    <w:p w:rsidR="0058261D" w:rsidRDefault="0058261D" w:rsidP="003162F6">
      <w:pPr>
        <w:pStyle w:val="21"/>
        <w:ind w:firstLine="454"/>
        <w:jc w:val="both"/>
      </w:pPr>
      <w:r w:rsidRPr="0058261D">
        <w:rPr>
          <w:b/>
          <w:iCs w:val="0"/>
        </w:rPr>
        <w:lastRenderedPageBreak/>
        <w:t>Чиста поточна вартість</w:t>
      </w:r>
      <w:r w:rsidRPr="00825D15">
        <w:rPr>
          <w:iCs w:val="0"/>
        </w:rPr>
        <w:t xml:space="preserve">( </w:t>
      </w:r>
      <w:r w:rsidRPr="00825D15">
        <w:rPr>
          <w:iCs w:val="0"/>
          <w:lang w:val="en-US"/>
        </w:rPr>
        <w:t>Net</w:t>
      </w:r>
      <w:r w:rsidRPr="00825D15">
        <w:rPr>
          <w:iCs w:val="0"/>
        </w:rPr>
        <w:t xml:space="preserve"> </w:t>
      </w:r>
      <w:r w:rsidRPr="00825D15">
        <w:rPr>
          <w:iCs w:val="0"/>
          <w:lang w:val="en-US"/>
        </w:rPr>
        <w:t>Prezent</w:t>
      </w:r>
      <w:r w:rsidRPr="00825D15">
        <w:rPr>
          <w:iCs w:val="0"/>
        </w:rPr>
        <w:t xml:space="preserve"> </w:t>
      </w:r>
      <w:r w:rsidRPr="00825D15">
        <w:rPr>
          <w:iCs w:val="0"/>
          <w:lang w:val="en-US"/>
        </w:rPr>
        <w:t>Value</w:t>
      </w:r>
      <w:r w:rsidRPr="00825D15">
        <w:rPr>
          <w:iCs w:val="0"/>
        </w:rPr>
        <w:t xml:space="preserve">, </w:t>
      </w:r>
      <w:r w:rsidRPr="00825D15">
        <w:rPr>
          <w:iCs w:val="0"/>
          <w:lang w:val="en-US"/>
        </w:rPr>
        <w:t>NPV</w:t>
      </w:r>
      <w:r w:rsidRPr="00825D15">
        <w:rPr>
          <w:iCs w:val="0"/>
        </w:rPr>
        <w:t>, інтегральний екон</w:t>
      </w:r>
      <w:r w:rsidRPr="00825D15">
        <w:rPr>
          <w:iCs w:val="0"/>
        </w:rPr>
        <w:t>о</w:t>
      </w:r>
      <w:r w:rsidRPr="00825D15">
        <w:rPr>
          <w:iCs w:val="0"/>
        </w:rPr>
        <w:t>мічний ефект, чистий дисконтований дохід</w:t>
      </w:r>
      <w:r w:rsidRPr="005236F6">
        <w:rPr>
          <w:b/>
          <w:iCs w:val="0"/>
        </w:rPr>
        <w:t>)</w:t>
      </w:r>
      <w:r>
        <w:t xml:space="preserve"> – це величина чистих грош</w:t>
      </w:r>
      <w:r>
        <w:t>о</w:t>
      </w:r>
      <w:r>
        <w:t>вих надходжень, сума різниць результатів, витрат та інвестиційних вкл</w:t>
      </w:r>
      <w:r>
        <w:t>а</w:t>
      </w:r>
      <w:r>
        <w:t>день за розрахунковий період, приведених до одного року за допомогою коефіцієнта дисконтування:</w:t>
      </w:r>
    </w:p>
    <w:p w:rsidR="005236F6" w:rsidRDefault="005236F6" w:rsidP="003162F6">
      <w:pPr>
        <w:ind w:firstLine="454"/>
        <w:jc w:val="both"/>
        <w:rPr>
          <w:iCs/>
          <w:sz w:val="28"/>
          <w:szCs w:val="28"/>
          <w:lang w:val="uk-UA"/>
        </w:rPr>
      </w:pPr>
    </w:p>
    <w:p w:rsidR="00E420EB" w:rsidRDefault="0058261D" w:rsidP="0024355C">
      <w:pPr>
        <w:ind w:firstLine="454"/>
        <w:jc w:val="right"/>
        <w:rPr>
          <w:iCs/>
          <w:lang w:val="uk-UA"/>
        </w:rPr>
      </w:pPr>
      <w:r w:rsidRPr="0058261D">
        <w:rPr>
          <w:position w:val="-38"/>
          <w:szCs w:val="28"/>
          <w:lang w:val="uk-UA"/>
        </w:rPr>
        <w:object w:dxaOrig="5840" w:dyaOrig="1040">
          <v:shape id="_x0000_i1026" type="#_x0000_t75" style="width:291.75pt;height:51.75pt" o:ole="">
            <v:imagedata r:id="rId15" o:title=""/>
          </v:shape>
          <o:OLEObject Type="Embed" ProgID="Equation.3" ShapeID="_x0000_i1026" DrawAspect="Content" ObjectID="_1514037035" r:id="rId16"/>
        </w:object>
      </w:r>
      <w:r>
        <w:rPr>
          <w:szCs w:val="28"/>
          <w:lang w:val="uk-UA"/>
        </w:rPr>
        <w:t xml:space="preserve">,       </w:t>
      </w:r>
      <w:r w:rsidR="0024355C">
        <w:rPr>
          <w:szCs w:val="28"/>
          <w:lang w:val="uk-UA"/>
        </w:rPr>
        <w:t xml:space="preserve">              </w:t>
      </w:r>
      <w:r>
        <w:rPr>
          <w:szCs w:val="28"/>
          <w:lang w:val="uk-UA"/>
        </w:rPr>
        <w:t xml:space="preserve">            </w:t>
      </w:r>
      <w:r w:rsidRPr="0058261D">
        <w:rPr>
          <w:sz w:val="28"/>
          <w:szCs w:val="28"/>
          <w:lang w:val="uk-UA"/>
        </w:rPr>
        <w:t>(3.2)</w:t>
      </w:r>
    </w:p>
    <w:p w:rsidR="00A42455" w:rsidRPr="00DD5BD8" w:rsidRDefault="00A42455" w:rsidP="003162F6">
      <w:pPr>
        <w:spacing w:before="240" w:after="240" w:line="216" w:lineRule="auto"/>
        <w:ind w:firstLine="454"/>
        <w:jc w:val="both"/>
        <w:rPr>
          <w:sz w:val="28"/>
          <w:szCs w:val="28"/>
          <w:lang w:val="uk-UA"/>
        </w:rPr>
      </w:pPr>
      <w:r w:rsidRPr="00DD5BD8">
        <w:rPr>
          <w:sz w:val="28"/>
          <w:szCs w:val="28"/>
          <w:lang w:val="uk-UA"/>
        </w:rPr>
        <w:t xml:space="preserve">де   </w:t>
      </w:r>
      <w:r w:rsidRPr="00DD5BD8">
        <w:rPr>
          <w:i/>
          <w:sz w:val="28"/>
          <w:szCs w:val="28"/>
          <w:vertAlign w:val="subscript"/>
          <w:lang w:val="uk-UA"/>
        </w:rPr>
        <w:t xml:space="preserve"> </w:t>
      </w:r>
      <w:r w:rsidRPr="00DD5BD8">
        <w:rPr>
          <w:sz w:val="28"/>
          <w:szCs w:val="28"/>
          <w:lang w:val="uk-UA"/>
        </w:rPr>
        <w:t>η</w:t>
      </w:r>
      <w:r w:rsidRPr="00DD5BD8">
        <w:rPr>
          <w:sz w:val="28"/>
          <w:szCs w:val="28"/>
          <w:vertAlign w:val="subscript"/>
          <w:lang w:val="uk-UA"/>
        </w:rPr>
        <w:t>t</w:t>
      </w:r>
      <w:r w:rsidRPr="00DD5BD8">
        <w:rPr>
          <w:sz w:val="28"/>
          <w:szCs w:val="28"/>
          <w:lang w:val="uk-UA"/>
        </w:rPr>
        <w:t xml:space="preserve"> </w:t>
      </w:r>
      <w:r w:rsidR="00C903A3">
        <w:rPr>
          <w:sz w:val="28"/>
          <w:szCs w:val="28"/>
          <w:lang w:val="uk-UA"/>
        </w:rPr>
        <w:t>–</w:t>
      </w:r>
      <w:r w:rsidRPr="00DD5BD8">
        <w:rPr>
          <w:sz w:val="28"/>
          <w:szCs w:val="28"/>
          <w:lang w:val="uk-UA"/>
        </w:rPr>
        <w:t xml:space="preserve"> коефіцієнт дисконтування.</w:t>
      </w:r>
    </w:p>
    <w:p w:rsidR="00C903A3" w:rsidRDefault="0058261D" w:rsidP="003162F6">
      <w:pPr>
        <w:ind w:firstLine="454"/>
        <w:jc w:val="both"/>
        <w:rPr>
          <w:sz w:val="28"/>
          <w:szCs w:val="28"/>
          <w:lang w:val="uk-UA"/>
        </w:rPr>
      </w:pPr>
      <w:r w:rsidRPr="00021510">
        <w:rPr>
          <w:iCs/>
          <w:sz w:val="28"/>
          <w:szCs w:val="28"/>
          <w:lang w:val="en-US"/>
        </w:rPr>
        <w:t>NPV</w:t>
      </w:r>
      <w:r>
        <w:rPr>
          <w:iCs/>
          <w:sz w:val="28"/>
          <w:szCs w:val="28"/>
          <w:lang w:val="uk-UA"/>
        </w:rPr>
        <w:t>= -</w:t>
      </w:r>
      <w:r w:rsidR="00C903A3">
        <w:rPr>
          <w:iCs/>
          <w:sz w:val="28"/>
          <w:szCs w:val="28"/>
          <w:lang w:val="uk-UA"/>
        </w:rPr>
        <w:t xml:space="preserve"> </w:t>
      </w:r>
      <w:r>
        <w:rPr>
          <w:iCs/>
          <w:sz w:val="28"/>
          <w:szCs w:val="28"/>
          <w:lang w:val="uk-UA"/>
        </w:rPr>
        <w:t>1,623</w:t>
      </w:r>
      <w:r w:rsidR="00C903A3">
        <w:rPr>
          <w:iCs/>
          <w:sz w:val="28"/>
          <w:szCs w:val="28"/>
          <w:lang w:val="uk-UA"/>
        </w:rPr>
        <w:t xml:space="preserve">  </w:t>
      </w:r>
      <w:r w:rsidRPr="00D347F3">
        <w:rPr>
          <w:sz w:val="28"/>
          <w:szCs w:val="28"/>
          <w:lang w:val="uk-UA"/>
        </w:rPr>
        <w:t>×</w:t>
      </w:r>
      <w:r w:rsidR="00C903A3">
        <w:rPr>
          <w:sz w:val="28"/>
          <w:szCs w:val="28"/>
          <w:lang w:val="uk-UA"/>
        </w:rPr>
        <w:t xml:space="preserve">  </w:t>
      </w:r>
      <w:r>
        <w:rPr>
          <w:sz w:val="28"/>
          <w:szCs w:val="28"/>
          <w:lang w:val="uk-UA"/>
        </w:rPr>
        <w:t>(1</w:t>
      </w:r>
      <w:r w:rsidR="00C903A3">
        <w:rPr>
          <w:sz w:val="28"/>
          <w:szCs w:val="28"/>
          <w:lang w:val="uk-UA"/>
        </w:rPr>
        <w:t xml:space="preserve"> </w:t>
      </w:r>
      <w:r>
        <w:rPr>
          <w:sz w:val="28"/>
          <w:szCs w:val="28"/>
          <w:lang w:val="uk-UA"/>
        </w:rPr>
        <w:t>+</w:t>
      </w:r>
      <w:r w:rsidR="00C903A3">
        <w:rPr>
          <w:sz w:val="28"/>
          <w:szCs w:val="28"/>
          <w:lang w:val="uk-UA"/>
        </w:rPr>
        <w:t xml:space="preserve"> </w:t>
      </w:r>
      <w:r>
        <w:rPr>
          <w:sz w:val="28"/>
          <w:szCs w:val="28"/>
          <w:lang w:val="uk-UA"/>
        </w:rPr>
        <w:t>0,16)</w:t>
      </w:r>
      <w:r>
        <w:rPr>
          <w:sz w:val="28"/>
          <w:szCs w:val="28"/>
          <w:vertAlign w:val="superscript"/>
          <w:lang w:val="uk-UA"/>
        </w:rPr>
        <w:t>1</w:t>
      </w:r>
      <w:r w:rsidR="00C903A3">
        <w:rPr>
          <w:sz w:val="28"/>
          <w:szCs w:val="28"/>
          <w:vertAlign w:val="superscript"/>
          <w:lang w:val="uk-UA"/>
        </w:rPr>
        <w:t xml:space="preserve"> </w:t>
      </w:r>
      <w:r>
        <w:rPr>
          <w:iCs/>
          <w:sz w:val="28"/>
          <w:szCs w:val="28"/>
          <w:lang w:val="uk-UA"/>
        </w:rPr>
        <w:t>-</w:t>
      </w:r>
      <w:r w:rsidR="00C903A3">
        <w:rPr>
          <w:iCs/>
          <w:sz w:val="28"/>
          <w:szCs w:val="28"/>
          <w:lang w:val="uk-UA"/>
        </w:rPr>
        <w:t xml:space="preserve"> </w:t>
      </w:r>
      <w:r>
        <w:rPr>
          <w:iCs/>
          <w:sz w:val="28"/>
          <w:szCs w:val="28"/>
          <w:lang w:val="uk-UA"/>
        </w:rPr>
        <w:t>146,374</w:t>
      </w:r>
      <w:r w:rsidR="00C903A3">
        <w:rPr>
          <w:iCs/>
          <w:sz w:val="28"/>
          <w:szCs w:val="28"/>
          <w:lang w:val="uk-UA"/>
        </w:rPr>
        <w:t xml:space="preserve"> </w:t>
      </w:r>
      <w:r w:rsidRPr="00D347F3">
        <w:rPr>
          <w:sz w:val="28"/>
          <w:szCs w:val="28"/>
          <w:lang w:val="uk-UA"/>
        </w:rPr>
        <w:t>×</w:t>
      </w:r>
      <w:r w:rsidR="00C903A3">
        <w:rPr>
          <w:sz w:val="28"/>
          <w:szCs w:val="28"/>
          <w:lang w:val="uk-UA"/>
        </w:rPr>
        <w:t xml:space="preserve"> </w:t>
      </w:r>
      <w:r>
        <w:rPr>
          <w:sz w:val="28"/>
          <w:szCs w:val="28"/>
          <w:lang w:val="uk-UA"/>
        </w:rPr>
        <w:t>(1</w:t>
      </w:r>
      <w:r w:rsidR="00C903A3">
        <w:rPr>
          <w:sz w:val="28"/>
          <w:szCs w:val="28"/>
          <w:lang w:val="uk-UA"/>
        </w:rPr>
        <w:t xml:space="preserve"> </w:t>
      </w:r>
      <w:r>
        <w:rPr>
          <w:sz w:val="28"/>
          <w:szCs w:val="28"/>
          <w:lang w:val="uk-UA"/>
        </w:rPr>
        <w:t>+</w:t>
      </w:r>
      <w:r w:rsidR="00C903A3">
        <w:rPr>
          <w:sz w:val="28"/>
          <w:szCs w:val="28"/>
          <w:lang w:val="uk-UA"/>
        </w:rPr>
        <w:t xml:space="preserve"> </w:t>
      </w:r>
      <w:r>
        <w:rPr>
          <w:sz w:val="28"/>
          <w:szCs w:val="28"/>
          <w:lang w:val="uk-UA"/>
        </w:rPr>
        <w:t>0,16)</w:t>
      </w:r>
      <w:r>
        <w:rPr>
          <w:sz w:val="28"/>
          <w:szCs w:val="28"/>
          <w:vertAlign w:val="superscript"/>
          <w:lang w:val="uk-UA"/>
        </w:rPr>
        <w:t>0</w:t>
      </w:r>
      <w:r w:rsidR="00C903A3">
        <w:rPr>
          <w:sz w:val="28"/>
          <w:szCs w:val="28"/>
          <w:vertAlign w:val="superscript"/>
          <w:lang w:val="uk-UA"/>
        </w:rPr>
        <w:t xml:space="preserve">  </w:t>
      </w:r>
      <w:r>
        <w:rPr>
          <w:iCs/>
          <w:sz w:val="28"/>
          <w:szCs w:val="28"/>
          <w:lang w:val="uk-UA"/>
        </w:rPr>
        <w:t>+</w:t>
      </w:r>
      <w:r w:rsidR="00C903A3">
        <w:rPr>
          <w:iCs/>
          <w:sz w:val="28"/>
          <w:szCs w:val="28"/>
          <w:lang w:val="uk-UA"/>
        </w:rPr>
        <w:t xml:space="preserve">  </w:t>
      </w:r>
      <w:r>
        <w:rPr>
          <w:iCs/>
          <w:sz w:val="28"/>
          <w:szCs w:val="28"/>
          <w:lang w:val="uk-UA"/>
        </w:rPr>
        <w:t>1</w:t>
      </w:r>
      <w:r w:rsidR="00411F1F">
        <w:rPr>
          <w:iCs/>
          <w:sz w:val="28"/>
          <w:szCs w:val="28"/>
          <w:lang w:val="uk-UA"/>
        </w:rPr>
        <w:t>74,84</w:t>
      </w:r>
      <w:r w:rsidR="00C903A3">
        <w:rPr>
          <w:iCs/>
          <w:sz w:val="28"/>
          <w:szCs w:val="28"/>
          <w:lang w:val="uk-UA"/>
        </w:rPr>
        <w:t xml:space="preserve"> </w:t>
      </w:r>
      <w:r w:rsidR="004D3F9B">
        <w:rPr>
          <w:iCs/>
          <w:sz w:val="28"/>
          <w:szCs w:val="28"/>
          <w:lang w:val="uk-UA"/>
        </w:rPr>
        <w:t>:</w:t>
      </w:r>
      <w:r w:rsidR="004D3F9B" w:rsidRPr="004D3F9B">
        <w:rPr>
          <w:sz w:val="28"/>
          <w:szCs w:val="28"/>
          <w:lang w:val="uk-UA"/>
        </w:rPr>
        <w:t xml:space="preserve"> </w:t>
      </w:r>
    </w:p>
    <w:p w:rsidR="00C903A3" w:rsidRDefault="00C903A3" w:rsidP="003162F6">
      <w:pPr>
        <w:ind w:firstLine="454"/>
        <w:jc w:val="both"/>
        <w:rPr>
          <w:sz w:val="28"/>
          <w:szCs w:val="28"/>
          <w:lang w:val="uk-UA"/>
        </w:rPr>
      </w:pPr>
      <w:r>
        <w:rPr>
          <w:iCs/>
          <w:sz w:val="28"/>
          <w:szCs w:val="28"/>
          <w:lang w:val="uk-UA"/>
        </w:rPr>
        <w:t>:</w:t>
      </w:r>
      <w:r>
        <w:rPr>
          <w:sz w:val="28"/>
          <w:szCs w:val="28"/>
          <w:lang w:val="uk-UA"/>
        </w:rPr>
        <w:t xml:space="preserve"> </w:t>
      </w:r>
      <w:r w:rsidR="004D3F9B">
        <w:rPr>
          <w:sz w:val="28"/>
          <w:szCs w:val="28"/>
          <w:lang w:val="uk-UA"/>
        </w:rPr>
        <w:t>(1+0,16)</w:t>
      </w:r>
      <w:r w:rsidR="004D3F9B">
        <w:rPr>
          <w:sz w:val="28"/>
          <w:szCs w:val="28"/>
          <w:vertAlign w:val="superscript"/>
          <w:lang w:val="uk-UA"/>
        </w:rPr>
        <w:t>1</w:t>
      </w:r>
      <w:r w:rsidR="0058261D">
        <w:rPr>
          <w:iCs/>
          <w:sz w:val="28"/>
          <w:szCs w:val="28"/>
          <w:lang w:val="uk-UA"/>
        </w:rPr>
        <w:t>+</w:t>
      </w:r>
      <w:r w:rsidR="00411F1F">
        <w:rPr>
          <w:iCs/>
          <w:sz w:val="28"/>
          <w:szCs w:val="28"/>
          <w:lang w:val="uk-UA"/>
        </w:rPr>
        <w:t>220,01</w:t>
      </w:r>
      <w:r>
        <w:rPr>
          <w:iCs/>
          <w:sz w:val="28"/>
          <w:szCs w:val="28"/>
          <w:lang w:val="uk-UA"/>
        </w:rPr>
        <w:t xml:space="preserve"> </w:t>
      </w:r>
      <w:r w:rsidR="004D3F9B">
        <w:rPr>
          <w:iCs/>
          <w:sz w:val="28"/>
          <w:szCs w:val="28"/>
          <w:lang w:val="uk-UA"/>
        </w:rPr>
        <w:t>:</w:t>
      </w:r>
      <w:r w:rsidR="004D3F9B" w:rsidRPr="004D3F9B">
        <w:rPr>
          <w:sz w:val="28"/>
          <w:szCs w:val="28"/>
          <w:lang w:val="uk-UA"/>
        </w:rPr>
        <w:t xml:space="preserve"> </w:t>
      </w:r>
      <w:r w:rsidR="004D3F9B">
        <w:rPr>
          <w:sz w:val="28"/>
          <w:szCs w:val="28"/>
          <w:lang w:val="uk-UA"/>
        </w:rPr>
        <w:t>(1</w:t>
      </w:r>
      <w:r>
        <w:rPr>
          <w:sz w:val="28"/>
          <w:szCs w:val="28"/>
          <w:lang w:val="uk-UA"/>
        </w:rPr>
        <w:t xml:space="preserve"> </w:t>
      </w:r>
      <w:r w:rsidR="004D3F9B">
        <w:rPr>
          <w:sz w:val="28"/>
          <w:szCs w:val="28"/>
          <w:lang w:val="uk-UA"/>
        </w:rPr>
        <w:t>+</w:t>
      </w:r>
      <w:r>
        <w:rPr>
          <w:sz w:val="28"/>
          <w:szCs w:val="28"/>
          <w:lang w:val="uk-UA"/>
        </w:rPr>
        <w:t xml:space="preserve"> </w:t>
      </w:r>
      <w:r w:rsidR="004D3F9B">
        <w:rPr>
          <w:sz w:val="28"/>
          <w:szCs w:val="28"/>
          <w:lang w:val="uk-UA"/>
        </w:rPr>
        <w:t>0,16)</w:t>
      </w:r>
      <w:r w:rsidR="004D3F9B">
        <w:rPr>
          <w:sz w:val="28"/>
          <w:szCs w:val="28"/>
          <w:vertAlign w:val="superscript"/>
          <w:lang w:val="uk-UA"/>
        </w:rPr>
        <w:t>2</w:t>
      </w:r>
      <w:r>
        <w:rPr>
          <w:sz w:val="28"/>
          <w:szCs w:val="28"/>
          <w:vertAlign w:val="superscript"/>
          <w:lang w:val="uk-UA"/>
        </w:rPr>
        <w:t xml:space="preserve"> </w:t>
      </w:r>
      <w:r w:rsidR="0058261D">
        <w:rPr>
          <w:iCs/>
          <w:sz w:val="28"/>
          <w:szCs w:val="28"/>
          <w:lang w:val="uk-UA"/>
        </w:rPr>
        <w:t>+</w:t>
      </w:r>
      <w:r>
        <w:rPr>
          <w:iCs/>
          <w:sz w:val="28"/>
          <w:szCs w:val="28"/>
          <w:lang w:val="uk-UA"/>
        </w:rPr>
        <w:t xml:space="preserve"> </w:t>
      </w:r>
      <w:r w:rsidR="0058261D">
        <w:rPr>
          <w:iCs/>
          <w:sz w:val="28"/>
          <w:szCs w:val="28"/>
          <w:lang w:val="uk-UA"/>
        </w:rPr>
        <w:t>3</w:t>
      </w:r>
      <w:r w:rsidR="00411F1F">
        <w:rPr>
          <w:iCs/>
          <w:sz w:val="28"/>
          <w:szCs w:val="28"/>
          <w:lang w:val="uk-UA"/>
        </w:rPr>
        <w:t>09,03</w:t>
      </w:r>
      <w:r w:rsidR="004D3F9B">
        <w:rPr>
          <w:iCs/>
          <w:sz w:val="28"/>
          <w:szCs w:val="28"/>
          <w:lang w:val="uk-UA"/>
        </w:rPr>
        <w:t>:</w:t>
      </w:r>
      <w:r w:rsidR="004D3F9B" w:rsidRPr="004D3F9B">
        <w:rPr>
          <w:sz w:val="28"/>
          <w:szCs w:val="28"/>
          <w:lang w:val="uk-UA"/>
        </w:rPr>
        <w:t xml:space="preserve"> </w:t>
      </w:r>
      <w:r w:rsidR="004D3F9B">
        <w:rPr>
          <w:sz w:val="28"/>
          <w:szCs w:val="28"/>
          <w:lang w:val="uk-UA"/>
        </w:rPr>
        <w:t>(1</w:t>
      </w:r>
      <w:r>
        <w:rPr>
          <w:sz w:val="28"/>
          <w:szCs w:val="28"/>
          <w:lang w:val="uk-UA"/>
        </w:rPr>
        <w:t xml:space="preserve"> </w:t>
      </w:r>
      <w:r w:rsidR="004D3F9B">
        <w:rPr>
          <w:sz w:val="28"/>
          <w:szCs w:val="28"/>
          <w:lang w:val="uk-UA"/>
        </w:rPr>
        <w:t>+</w:t>
      </w:r>
      <w:r>
        <w:rPr>
          <w:sz w:val="28"/>
          <w:szCs w:val="28"/>
          <w:lang w:val="uk-UA"/>
        </w:rPr>
        <w:t xml:space="preserve"> </w:t>
      </w:r>
      <w:r w:rsidR="004D3F9B">
        <w:rPr>
          <w:sz w:val="28"/>
          <w:szCs w:val="28"/>
          <w:lang w:val="uk-UA"/>
        </w:rPr>
        <w:t>0,16)</w:t>
      </w:r>
      <w:r w:rsidR="004D3F9B">
        <w:rPr>
          <w:sz w:val="28"/>
          <w:szCs w:val="28"/>
          <w:vertAlign w:val="superscript"/>
          <w:lang w:val="uk-UA"/>
        </w:rPr>
        <w:t>3</w:t>
      </w:r>
      <w:r>
        <w:rPr>
          <w:sz w:val="28"/>
          <w:szCs w:val="28"/>
          <w:vertAlign w:val="superscript"/>
          <w:lang w:val="uk-UA"/>
        </w:rPr>
        <w:t xml:space="preserve"> </w:t>
      </w:r>
      <w:r w:rsidR="0058261D">
        <w:rPr>
          <w:iCs/>
          <w:sz w:val="28"/>
          <w:szCs w:val="28"/>
          <w:lang w:val="uk-UA"/>
        </w:rPr>
        <w:t>+</w:t>
      </w:r>
      <w:r>
        <w:rPr>
          <w:iCs/>
          <w:sz w:val="28"/>
          <w:szCs w:val="28"/>
          <w:lang w:val="uk-UA"/>
        </w:rPr>
        <w:t xml:space="preserve"> </w:t>
      </w:r>
      <w:r w:rsidR="00411F1F">
        <w:rPr>
          <w:iCs/>
          <w:sz w:val="28"/>
          <w:szCs w:val="28"/>
          <w:lang w:val="uk-UA"/>
        </w:rPr>
        <w:t>285,58</w:t>
      </w:r>
      <w:r>
        <w:rPr>
          <w:iCs/>
          <w:sz w:val="28"/>
          <w:szCs w:val="28"/>
          <w:lang w:val="uk-UA"/>
        </w:rPr>
        <w:t xml:space="preserve"> </w:t>
      </w:r>
      <w:r w:rsidR="004D3F9B">
        <w:rPr>
          <w:iCs/>
          <w:sz w:val="28"/>
          <w:szCs w:val="28"/>
          <w:lang w:val="uk-UA"/>
        </w:rPr>
        <w:t>:</w:t>
      </w:r>
      <w:r w:rsidR="004D3F9B" w:rsidRPr="004D3F9B">
        <w:rPr>
          <w:sz w:val="28"/>
          <w:szCs w:val="28"/>
          <w:lang w:val="uk-UA"/>
        </w:rPr>
        <w:t xml:space="preserve"> </w:t>
      </w:r>
      <w:r w:rsidR="004D3F9B">
        <w:rPr>
          <w:sz w:val="28"/>
          <w:szCs w:val="28"/>
          <w:lang w:val="uk-UA"/>
        </w:rPr>
        <w:t>(1</w:t>
      </w:r>
      <w:r>
        <w:rPr>
          <w:sz w:val="28"/>
          <w:szCs w:val="28"/>
          <w:lang w:val="uk-UA"/>
        </w:rPr>
        <w:t xml:space="preserve"> </w:t>
      </w:r>
      <w:r w:rsidR="004D3F9B">
        <w:rPr>
          <w:sz w:val="28"/>
          <w:szCs w:val="28"/>
          <w:lang w:val="uk-UA"/>
        </w:rPr>
        <w:t>+0,16)</w:t>
      </w:r>
      <w:r w:rsidR="004D3F9B">
        <w:rPr>
          <w:sz w:val="28"/>
          <w:szCs w:val="28"/>
          <w:vertAlign w:val="superscript"/>
          <w:lang w:val="uk-UA"/>
        </w:rPr>
        <w:t>4</w:t>
      </w:r>
      <w:r>
        <w:rPr>
          <w:sz w:val="28"/>
          <w:szCs w:val="28"/>
          <w:vertAlign w:val="superscript"/>
          <w:lang w:val="uk-UA"/>
        </w:rPr>
        <w:t xml:space="preserve"> </w:t>
      </w:r>
      <w:r>
        <w:rPr>
          <w:sz w:val="28"/>
          <w:szCs w:val="28"/>
          <w:lang w:val="uk-UA"/>
        </w:rPr>
        <w:t>+</w:t>
      </w:r>
    </w:p>
    <w:p w:rsidR="00C903A3" w:rsidRDefault="0058261D" w:rsidP="003162F6">
      <w:pPr>
        <w:ind w:firstLine="454"/>
        <w:jc w:val="both"/>
        <w:rPr>
          <w:iCs/>
          <w:sz w:val="28"/>
          <w:szCs w:val="28"/>
          <w:lang w:val="uk-UA"/>
        </w:rPr>
      </w:pPr>
      <w:r>
        <w:rPr>
          <w:iCs/>
          <w:sz w:val="28"/>
          <w:szCs w:val="28"/>
          <w:lang w:val="uk-UA"/>
        </w:rPr>
        <w:t>+</w:t>
      </w:r>
      <w:r w:rsidR="00C903A3">
        <w:rPr>
          <w:iCs/>
          <w:sz w:val="28"/>
          <w:szCs w:val="28"/>
          <w:lang w:val="uk-UA"/>
        </w:rPr>
        <w:t xml:space="preserve"> </w:t>
      </w:r>
      <w:r w:rsidR="00411F1F">
        <w:rPr>
          <w:iCs/>
          <w:sz w:val="28"/>
          <w:szCs w:val="28"/>
          <w:lang w:val="uk-UA"/>
        </w:rPr>
        <w:t>242,4</w:t>
      </w:r>
      <w:r w:rsidR="004D3F9B">
        <w:rPr>
          <w:iCs/>
          <w:sz w:val="28"/>
          <w:szCs w:val="28"/>
          <w:lang w:val="uk-UA"/>
        </w:rPr>
        <w:t>:</w:t>
      </w:r>
      <w:r w:rsidR="004D3F9B" w:rsidRPr="004D3F9B">
        <w:rPr>
          <w:sz w:val="28"/>
          <w:szCs w:val="28"/>
          <w:lang w:val="uk-UA"/>
        </w:rPr>
        <w:t xml:space="preserve"> </w:t>
      </w:r>
      <w:r w:rsidR="004D3F9B">
        <w:rPr>
          <w:sz w:val="28"/>
          <w:szCs w:val="28"/>
          <w:lang w:val="uk-UA"/>
        </w:rPr>
        <w:t>(1</w:t>
      </w:r>
      <w:r w:rsidR="00C903A3">
        <w:rPr>
          <w:sz w:val="28"/>
          <w:szCs w:val="28"/>
          <w:lang w:val="uk-UA"/>
        </w:rPr>
        <w:t xml:space="preserve"> </w:t>
      </w:r>
      <w:r w:rsidR="004D3F9B">
        <w:rPr>
          <w:sz w:val="28"/>
          <w:szCs w:val="28"/>
          <w:lang w:val="uk-UA"/>
        </w:rPr>
        <w:t>+</w:t>
      </w:r>
      <w:r w:rsidR="00C903A3">
        <w:rPr>
          <w:sz w:val="28"/>
          <w:szCs w:val="28"/>
          <w:lang w:val="uk-UA"/>
        </w:rPr>
        <w:t xml:space="preserve"> </w:t>
      </w:r>
      <w:r w:rsidR="004D3F9B">
        <w:rPr>
          <w:sz w:val="28"/>
          <w:szCs w:val="28"/>
          <w:lang w:val="uk-UA"/>
        </w:rPr>
        <w:t>0,16)</w:t>
      </w:r>
      <w:r w:rsidR="004D3F9B">
        <w:rPr>
          <w:sz w:val="28"/>
          <w:szCs w:val="28"/>
          <w:vertAlign w:val="superscript"/>
          <w:lang w:val="uk-UA"/>
        </w:rPr>
        <w:t>5</w:t>
      </w:r>
      <w:r>
        <w:rPr>
          <w:iCs/>
          <w:sz w:val="28"/>
          <w:szCs w:val="28"/>
          <w:lang w:val="uk-UA"/>
        </w:rPr>
        <w:t>=</w:t>
      </w:r>
      <w:r w:rsidR="00021510">
        <w:rPr>
          <w:iCs/>
          <w:sz w:val="28"/>
          <w:szCs w:val="28"/>
          <w:lang w:val="uk-UA"/>
        </w:rPr>
        <w:t xml:space="preserve"> -</w:t>
      </w:r>
      <w:r w:rsidR="00C903A3">
        <w:rPr>
          <w:iCs/>
          <w:sz w:val="28"/>
          <w:szCs w:val="28"/>
          <w:lang w:val="uk-UA"/>
        </w:rPr>
        <w:t xml:space="preserve"> </w:t>
      </w:r>
      <w:r w:rsidR="00021510">
        <w:rPr>
          <w:iCs/>
          <w:sz w:val="28"/>
          <w:szCs w:val="28"/>
          <w:lang w:val="uk-UA"/>
        </w:rPr>
        <w:t>1,88</w:t>
      </w:r>
      <w:r w:rsidR="00C903A3">
        <w:rPr>
          <w:iCs/>
          <w:sz w:val="28"/>
          <w:szCs w:val="28"/>
          <w:lang w:val="uk-UA"/>
        </w:rPr>
        <w:t xml:space="preserve"> </w:t>
      </w:r>
      <w:r w:rsidR="00021510">
        <w:rPr>
          <w:iCs/>
          <w:sz w:val="28"/>
          <w:szCs w:val="28"/>
          <w:lang w:val="uk-UA"/>
        </w:rPr>
        <w:t>-</w:t>
      </w:r>
      <w:r w:rsidR="00C903A3">
        <w:rPr>
          <w:iCs/>
          <w:sz w:val="28"/>
          <w:szCs w:val="28"/>
          <w:lang w:val="uk-UA"/>
        </w:rPr>
        <w:t xml:space="preserve"> </w:t>
      </w:r>
      <w:r w:rsidR="00021510">
        <w:rPr>
          <w:iCs/>
          <w:sz w:val="28"/>
          <w:szCs w:val="28"/>
          <w:lang w:val="uk-UA"/>
        </w:rPr>
        <w:t>146,37</w:t>
      </w:r>
      <w:r w:rsidR="00C903A3">
        <w:rPr>
          <w:iCs/>
          <w:sz w:val="28"/>
          <w:szCs w:val="28"/>
          <w:lang w:val="uk-UA"/>
        </w:rPr>
        <w:t xml:space="preserve"> </w:t>
      </w:r>
      <w:r w:rsidR="00021510">
        <w:rPr>
          <w:iCs/>
          <w:sz w:val="28"/>
          <w:szCs w:val="28"/>
          <w:lang w:val="uk-UA"/>
        </w:rPr>
        <w:t>+</w:t>
      </w:r>
      <w:r w:rsidR="00C903A3">
        <w:rPr>
          <w:iCs/>
          <w:sz w:val="28"/>
          <w:szCs w:val="28"/>
          <w:lang w:val="uk-UA"/>
        </w:rPr>
        <w:t xml:space="preserve"> </w:t>
      </w:r>
      <w:r w:rsidR="00021510">
        <w:rPr>
          <w:iCs/>
          <w:sz w:val="28"/>
          <w:szCs w:val="28"/>
          <w:lang w:val="uk-UA"/>
        </w:rPr>
        <w:t>150,73</w:t>
      </w:r>
      <w:r w:rsidR="00C903A3">
        <w:rPr>
          <w:iCs/>
          <w:sz w:val="28"/>
          <w:szCs w:val="28"/>
          <w:lang w:val="uk-UA"/>
        </w:rPr>
        <w:t xml:space="preserve"> </w:t>
      </w:r>
      <w:r w:rsidR="00021510">
        <w:rPr>
          <w:iCs/>
          <w:sz w:val="28"/>
          <w:szCs w:val="28"/>
          <w:lang w:val="uk-UA"/>
        </w:rPr>
        <w:t>+</w:t>
      </w:r>
      <w:r w:rsidR="00C903A3">
        <w:rPr>
          <w:iCs/>
          <w:sz w:val="28"/>
          <w:szCs w:val="28"/>
          <w:lang w:val="uk-UA"/>
        </w:rPr>
        <w:t xml:space="preserve"> </w:t>
      </w:r>
      <w:r w:rsidR="00021510">
        <w:rPr>
          <w:iCs/>
          <w:sz w:val="28"/>
          <w:szCs w:val="28"/>
          <w:lang w:val="uk-UA"/>
        </w:rPr>
        <w:t>163,5</w:t>
      </w:r>
      <w:r w:rsidR="00C903A3">
        <w:rPr>
          <w:iCs/>
          <w:sz w:val="28"/>
          <w:szCs w:val="28"/>
          <w:lang w:val="uk-UA"/>
        </w:rPr>
        <w:t xml:space="preserve"> </w:t>
      </w:r>
      <w:r w:rsidR="00021510">
        <w:rPr>
          <w:iCs/>
          <w:sz w:val="28"/>
          <w:szCs w:val="28"/>
          <w:lang w:val="uk-UA"/>
        </w:rPr>
        <w:t>+</w:t>
      </w:r>
      <w:r w:rsidR="00C903A3">
        <w:rPr>
          <w:iCs/>
          <w:sz w:val="28"/>
          <w:szCs w:val="28"/>
          <w:lang w:val="uk-UA"/>
        </w:rPr>
        <w:t xml:space="preserve"> </w:t>
      </w:r>
      <w:r w:rsidR="00021510">
        <w:rPr>
          <w:iCs/>
          <w:sz w:val="28"/>
          <w:szCs w:val="28"/>
          <w:lang w:val="uk-UA"/>
        </w:rPr>
        <w:t>197,99</w:t>
      </w:r>
      <w:r w:rsidR="00C903A3">
        <w:rPr>
          <w:iCs/>
          <w:sz w:val="28"/>
          <w:szCs w:val="28"/>
          <w:lang w:val="uk-UA"/>
        </w:rPr>
        <w:t xml:space="preserve"> </w:t>
      </w:r>
      <w:r w:rsidR="00021510">
        <w:rPr>
          <w:iCs/>
          <w:sz w:val="28"/>
          <w:szCs w:val="28"/>
          <w:lang w:val="uk-UA"/>
        </w:rPr>
        <w:t>+</w:t>
      </w:r>
      <w:r w:rsidR="00C903A3">
        <w:rPr>
          <w:iCs/>
          <w:sz w:val="28"/>
          <w:szCs w:val="28"/>
          <w:lang w:val="uk-UA"/>
        </w:rPr>
        <w:t xml:space="preserve"> </w:t>
      </w:r>
      <w:r w:rsidR="00021510">
        <w:rPr>
          <w:iCs/>
          <w:sz w:val="28"/>
          <w:szCs w:val="28"/>
          <w:lang w:val="uk-UA"/>
        </w:rPr>
        <w:t>157,72</w:t>
      </w:r>
      <w:r w:rsidR="00C903A3">
        <w:rPr>
          <w:iCs/>
          <w:sz w:val="28"/>
          <w:szCs w:val="28"/>
          <w:lang w:val="uk-UA"/>
        </w:rPr>
        <w:t xml:space="preserve"> </w:t>
      </w:r>
      <w:r w:rsidR="00021510">
        <w:rPr>
          <w:iCs/>
          <w:sz w:val="28"/>
          <w:szCs w:val="28"/>
          <w:lang w:val="uk-UA"/>
        </w:rPr>
        <w:t>+</w:t>
      </w:r>
      <w:r w:rsidR="00C903A3">
        <w:rPr>
          <w:iCs/>
          <w:sz w:val="28"/>
          <w:szCs w:val="28"/>
          <w:lang w:val="uk-UA"/>
        </w:rPr>
        <w:t xml:space="preserve"> </w:t>
      </w:r>
    </w:p>
    <w:p w:rsidR="0058261D" w:rsidRDefault="00C903A3" w:rsidP="003162F6">
      <w:pPr>
        <w:ind w:firstLine="454"/>
        <w:jc w:val="both"/>
        <w:rPr>
          <w:iCs/>
          <w:sz w:val="28"/>
          <w:szCs w:val="28"/>
          <w:lang w:val="uk-UA"/>
        </w:rPr>
      </w:pPr>
      <w:r>
        <w:rPr>
          <w:iCs/>
          <w:sz w:val="28"/>
          <w:szCs w:val="28"/>
          <w:lang w:val="uk-UA"/>
        </w:rPr>
        <w:t xml:space="preserve">+ </w:t>
      </w:r>
      <w:r w:rsidR="00021510">
        <w:rPr>
          <w:iCs/>
          <w:sz w:val="28"/>
          <w:szCs w:val="28"/>
          <w:lang w:val="uk-UA"/>
        </w:rPr>
        <w:t>115,41</w:t>
      </w:r>
      <w:r>
        <w:rPr>
          <w:iCs/>
          <w:sz w:val="28"/>
          <w:szCs w:val="28"/>
          <w:lang w:val="uk-UA"/>
        </w:rPr>
        <w:t xml:space="preserve"> </w:t>
      </w:r>
      <w:r w:rsidR="00021510">
        <w:rPr>
          <w:iCs/>
          <w:sz w:val="28"/>
          <w:szCs w:val="28"/>
          <w:lang w:val="uk-UA"/>
        </w:rPr>
        <w:t>=</w:t>
      </w:r>
      <w:r>
        <w:rPr>
          <w:iCs/>
          <w:sz w:val="28"/>
          <w:szCs w:val="28"/>
          <w:lang w:val="uk-UA"/>
        </w:rPr>
        <w:t xml:space="preserve"> </w:t>
      </w:r>
      <w:r w:rsidR="00021510">
        <w:rPr>
          <w:iCs/>
          <w:sz w:val="28"/>
          <w:szCs w:val="28"/>
          <w:lang w:val="uk-UA"/>
        </w:rPr>
        <w:t>637,09</w:t>
      </w:r>
      <w:r w:rsidR="0058261D">
        <w:rPr>
          <w:iCs/>
          <w:sz w:val="28"/>
          <w:szCs w:val="28"/>
          <w:lang w:val="uk-UA"/>
        </w:rPr>
        <w:t xml:space="preserve"> тис. грн.</w:t>
      </w:r>
    </w:p>
    <w:p w:rsidR="00C903A3" w:rsidRDefault="00C903A3" w:rsidP="003162F6">
      <w:pPr>
        <w:ind w:firstLine="454"/>
        <w:jc w:val="both"/>
        <w:rPr>
          <w:iCs/>
          <w:sz w:val="28"/>
          <w:szCs w:val="28"/>
          <w:lang w:val="uk-UA"/>
        </w:rPr>
      </w:pPr>
    </w:p>
    <w:p w:rsidR="00021510" w:rsidRDefault="00021510" w:rsidP="003162F6">
      <w:pPr>
        <w:ind w:firstLine="454"/>
        <w:jc w:val="both"/>
        <w:rPr>
          <w:iCs/>
          <w:sz w:val="28"/>
          <w:szCs w:val="28"/>
          <w:lang w:val="uk-UA"/>
        </w:rPr>
      </w:pPr>
      <w:r w:rsidRPr="00021510">
        <w:rPr>
          <w:iCs/>
          <w:sz w:val="28"/>
          <w:szCs w:val="28"/>
          <w:lang w:val="uk-UA"/>
        </w:rPr>
        <w:t xml:space="preserve">Якщо </w:t>
      </w:r>
      <w:r w:rsidRPr="00021510">
        <w:rPr>
          <w:iCs/>
          <w:sz w:val="28"/>
          <w:szCs w:val="28"/>
          <w:lang w:val="en-US"/>
        </w:rPr>
        <w:t>NPV</w:t>
      </w:r>
      <w:r w:rsidRPr="00021510">
        <w:rPr>
          <w:iCs/>
          <w:sz w:val="28"/>
          <w:szCs w:val="28"/>
        </w:rPr>
        <w:t>&gt;</w:t>
      </w:r>
      <w:r>
        <w:rPr>
          <w:iCs/>
          <w:sz w:val="28"/>
          <w:szCs w:val="28"/>
          <w:lang w:val="uk-UA"/>
        </w:rPr>
        <w:t>0, то проект можна рекомендувати до реалізації;</w:t>
      </w:r>
    </w:p>
    <w:p w:rsidR="00021510" w:rsidRDefault="00021510" w:rsidP="003162F6">
      <w:pPr>
        <w:ind w:firstLine="454"/>
        <w:jc w:val="both"/>
        <w:rPr>
          <w:iCs/>
          <w:sz w:val="28"/>
          <w:szCs w:val="28"/>
          <w:lang w:val="uk-UA"/>
        </w:rPr>
      </w:pPr>
      <w:r>
        <w:rPr>
          <w:iCs/>
          <w:sz w:val="28"/>
          <w:szCs w:val="28"/>
          <w:lang w:val="uk-UA"/>
        </w:rPr>
        <w:t xml:space="preserve"> якщо </w:t>
      </w:r>
      <w:r w:rsidRPr="00021510">
        <w:rPr>
          <w:iCs/>
          <w:sz w:val="28"/>
          <w:szCs w:val="28"/>
          <w:lang w:val="en-US"/>
        </w:rPr>
        <w:t>NPV</w:t>
      </w:r>
      <w:r w:rsidRPr="00021510">
        <w:rPr>
          <w:iCs/>
          <w:sz w:val="28"/>
          <w:szCs w:val="28"/>
        </w:rPr>
        <w:t xml:space="preserve"> &lt;</w:t>
      </w:r>
      <w:r>
        <w:rPr>
          <w:iCs/>
          <w:sz w:val="28"/>
          <w:szCs w:val="28"/>
          <w:lang w:val="uk-UA"/>
        </w:rPr>
        <w:t>0, то проект необхідно відхилити;</w:t>
      </w:r>
    </w:p>
    <w:p w:rsidR="00E420EB" w:rsidRDefault="00C903A3" w:rsidP="003162F6">
      <w:pPr>
        <w:ind w:firstLine="454"/>
        <w:jc w:val="both"/>
        <w:rPr>
          <w:iCs/>
          <w:sz w:val="28"/>
          <w:szCs w:val="28"/>
          <w:lang w:val="uk-UA"/>
        </w:rPr>
      </w:pPr>
      <w:r>
        <w:rPr>
          <w:iCs/>
          <w:sz w:val="28"/>
          <w:szCs w:val="28"/>
          <w:lang w:val="uk-UA"/>
        </w:rPr>
        <w:t xml:space="preserve"> якщо </w:t>
      </w:r>
      <w:r w:rsidR="00021510" w:rsidRPr="00021510">
        <w:rPr>
          <w:iCs/>
          <w:sz w:val="28"/>
          <w:szCs w:val="28"/>
          <w:lang w:val="en-US"/>
        </w:rPr>
        <w:t>NPV</w:t>
      </w:r>
      <w:r w:rsidR="00021510" w:rsidRPr="00021510">
        <w:rPr>
          <w:iCs/>
          <w:sz w:val="28"/>
          <w:szCs w:val="28"/>
        </w:rPr>
        <w:t xml:space="preserve"> =</w:t>
      </w:r>
      <w:r>
        <w:rPr>
          <w:iCs/>
          <w:sz w:val="28"/>
          <w:szCs w:val="28"/>
          <w:lang w:val="uk-UA"/>
        </w:rPr>
        <w:t xml:space="preserve"> </w:t>
      </w:r>
      <w:r w:rsidR="00021510">
        <w:rPr>
          <w:iCs/>
          <w:sz w:val="28"/>
          <w:szCs w:val="28"/>
          <w:lang w:val="uk-UA"/>
        </w:rPr>
        <w:t>0, то в разі прийняття рішення про реалізацію проекту і</w:t>
      </w:r>
      <w:r w:rsidR="00021510">
        <w:rPr>
          <w:iCs/>
          <w:sz w:val="28"/>
          <w:szCs w:val="28"/>
          <w:lang w:val="uk-UA"/>
        </w:rPr>
        <w:t>н</w:t>
      </w:r>
      <w:r w:rsidR="00021510">
        <w:rPr>
          <w:iCs/>
          <w:sz w:val="28"/>
          <w:szCs w:val="28"/>
          <w:lang w:val="uk-UA"/>
        </w:rPr>
        <w:t>вестори не отримають доходів на вкладений капітал.</w:t>
      </w:r>
    </w:p>
    <w:p w:rsidR="00021510" w:rsidRPr="00021510" w:rsidRDefault="00021510" w:rsidP="001A3677">
      <w:pPr>
        <w:spacing w:before="120"/>
        <w:ind w:firstLine="454"/>
        <w:jc w:val="both"/>
        <w:rPr>
          <w:iCs/>
          <w:sz w:val="28"/>
          <w:szCs w:val="28"/>
          <w:lang w:val="uk-UA"/>
        </w:rPr>
      </w:pPr>
      <w:r>
        <w:rPr>
          <w:b/>
          <w:iCs/>
          <w:sz w:val="28"/>
          <w:szCs w:val="28"/>
          <w:lang w:val="uk-UA"/>
        </w:rPr>
        <w:t xml:space="preserve">Висновок. </w:t>
      </w:r>
      <w:r w:rsidRPr="00021510">
        <w:rPr>
          <w:iCs/>
          <w:sz w:val="28"/>
          <w:szCs w:val="28"/>
          <w:lang w:val="uk-UA"/>
        </w:rPr>
        <w:t>Оскільки</w:t>
      </w:r>
      <w:r>
        <w:rPr>
          <w:b/>
          <w:iCs/>
          <w:sz w:val="28"/>
          <w:szCs w:val="28"/>
          <w:lang w:val="uk-UA"/>
        </w:rPr>
        <w:t xml:space="preserve"> </w:t>
      </w:r>
      <w:r w:rsidRPr="00021510">
        <w:rPr>
          <w:iCs/>
          <w:sz w:val="28"/>
          <w:szCs w:val="28"/>
          <w:lang w:val="en-US"/>
        </w:rPr>
        <w:t>NPV</w:t>
      </w:r>
      <w:r>
        <w:rPr>
          <w:iCs/>
          <w:sz w:val="28"/>
          <w:szCs w:val="28"/>
          <w:lang w:val="uk-UA"/>
        </w:rPr>
        <w:t xml:space="preserve"> та </w:t>
      </w:r>
      <w:r w:rsidRPr="00021510">
        <w:rPr>
          <w:iCs/>
          <w:sz w:val="28"/>
          <w:szCs w:val="28"/>
          <w:lang w:val="en-US"/>
        </w:rPr>
        <w:t>NV</w:t>
      </w:r>
      <w:r>
        <w:rPr>
          <w:iCs/>
          <w:sz w:val="28"/>
          <w:szCs w:val="28"/>
          <w:lang w:val="uk-UA"/>
        </w:rPr>
        <w:t xml:space="preserve"> є додатними,тобто за розрахунковий період грошові надходження перевищують суму капітальних вкладень, що приведе до зростання доходів інвестора, то проект вважається ефективним.</w:t>
      </w:r>
    </w:p>
    <w:p w:rsidR="00E420EB" w:rsidRDefault="00E420EB" w:rsidP="003162F6">
      <w:pPr>
        <w:ind w:firstLine="454"/>
        <w:jc w:val="both"/>
        <w:rPr>
          <w:iCs/>
          <w:lang w:val="uk-UA"/>
        </w:rPr>
      </w:pPr>
    </w:p>
    <w:p w:rsidR="00E420EB" w:rsidRPr="00285A37" w:rsidRDefault="00285A37" w:rsidP="003162F6">
      <w:pPr>
        <w:ind w:firstLine="454"/>
        <w:jc w:val="both"/>
        <w:rPr>
          <w:b/>
          <w:iCs/>
          <w:lang w:val="uk-UA"/>
        </w:rPr>
      </w:pPr>
      <w:r w:rsidRPr="00285A37">
        <w:rPr>
          <w:b/>
          <w:iCs/>
          <w:sz w:val="28"/>
          <w:szCs w:val="28"/>
          <w:lang w:val="uk-UA"/>
        </w:rPr>
        <w:t>3.2 Термін окупності інвестицій</w:t>
      </w:r>
    </w:p>
    <w:p w:rsidR="00E420EB" w:rsidRDefault="00E420EB" w:rsidP="003162F6">
      <w:pPr>
        <w:ind w:firstLine="454"/>
        <w:jc w:val="both"/>
        <w:rPr>
          <w:iCs/>
          <w:lang w:val="uk-UA"/>
        </w:rPr>
      </w:pPr>
    </w:p>
    <w:p w:rsidR="00285A37" w:rsidRDefault="00285A37" w:rsidP="003162F6">
      <w:pPr>
        <w:pStyle w:val="21"/>
        <w:ind w:firstLine="454"/>
        <w:jc w:val="both"/>
      </w:pPr>
      <w:r>
        <w:t xml:space="preserve"> </w:t>
      </w:r>
      <w:r w:rsidRPr="00285A37">
        <w:rPr>
          <w:b/>
        </w:rPr>
        <w:t>Термін окупності</w:t>
      </w:r>
      <w:r>
        <w:t xml:space="preserve"> – це часовий період від початку реалізації проекту, за який капітальні вкладення покриваються сумарною різницею результ</w:t>
      </w:r>
      <w:r>
        <w:t>а</w:t>
      </w:r>
      <w:r>
        <w:t>тів і витрат</w:t>
      </w:r>
    </w:p>
    <w:p w:rsidR="00285A37" w:rsidRPr="00285A37" w:rsidRDefault="00285A37" w:rsidP="0024355C">
      <w:pPr>
        <w:pStyle w:val="af3"/>
        <w:rPr>
          <w:lang w:val="ru-RU"/>
        </w:rPr>
      </w:pPr>
      <w:r w:rsidRPr="00285A37">
        <w:rPr>
          <w:lang w:val="uk-UA"/>
        </w:rPr>
        <w:t xml:space="preserve">                   </w:t>
      </w:r>
      <w:r w:rsidR="00C903A3" w:rsidRPr="00C903A3">
        <w:rPr>
          <w:position w:val="-32"/>
        </w:rPr>
        <w:object w:dxaOrig="3280" w:dyaOrig="900">
          <v:shape id="_x0000_i1027" type="#_x0000_t75" style="width:163.5pt;height:45pt" o:ole="">
            <v:imagedata r:id="rId17" o:title=""/>
          </v:shape>
          <o:OLEObject Type="Embed" ProgID="Equation.3" ShapeID="_x0000_i1027" DrawAspect="Content" ObjectID="_1514037036" r:id="rId18"/>
        </w:object>
      </w:r>
      <w:r w:rsidRPr="00285A37">
        <w:rPr>
          <w:lang w:val="ru-RU"/>
        </w:rPr>
        <w:t>.                                                (</w:t>
      </w:r>
      <w:r w:rsidR="00925E69">
        <w:rPr>
          <w:lang w:val="ru-RU"/>
        </w:rPr>
        <w:t>3</w:t>
      </w:r>
      <w:r w:rsidRPr="00285A37">
        <w:rPr>
          <w:lang w:val="ru-RU"/>
        </w:rPr>
        <w:t>.</w:t>
      </w:r>
      <w:r w:rsidR="00925E69">
        <w:rPr>
          <w:lang w:val="ru-RU"/>
        </w:rPr>
        <w:t>3</w:t>
      </w:r>
      <w:r w:rsidRPr="00285A37">
        <w:rPr>
          <w:lang w:val="ru-RU"/>
        </w:rPr>
        <w:t>)</w:t>
      </w:r>
    </w:p>
    <w:p w:rsidR="00285A37" w:rsidRDefault="00285A37" w:rsidP="003162F6">
      <w:pPr>
        <w:pStyle w:val="21"/>
        <w:ind w:firstLine="454"/>
        <w:jc w:val="both"/>
      </w:pPr>
      <w:r>
        <w:t>При однакових інвестиційних вкладеннях і постійних за часом резул</w:t>
      </w:r>
      <w:r>
        <w:t>ь</w:t>
      </w:r>
      <w:r>
        <w:t>татах і витратах строк окупності може бути розрахований:</w:t>
      </w:r>
    </w:p>
    <w:p w:rsidR="00285A37" w:rsidRPr="00925E69" w:rsidRDefault="00285A37" w:rsidP="00C903A3">
      <w:pPr>
        <w:spacing w:before="120" w:after="120"/>
        <w:ind w:firstLine="454"/>
        <w:jc w:val="right"/>
        <w:rPr>
          <w:lang w:val="uk-UA"/>
        </w:rPr>
      </w:pPr>
      <w:r>
        <w:t xml:space="preserve">                                </w:t>
      </w:r>
      <w:r w:rsidRPr="00C903A3">
        <w:rPr>
          <w:sz w:val="28"/>
          <w:szCs w:val="28"/>
        </w:rPr>
        <w:t xml:space="preserve">Тр =  К / ( Р- В ).   </w:t>
      </w:r>
      <w:r w:rsidR="00925E69" w:rsidRPr="00C903A3">
        <w:rPr>
          <w:sz w:val="28"/>
          <w:szCs w:val="28"/>
          <w:lang w:val="uk-UA"/>
        </w:rPr>
        <w:t xml:space="preserve">                                                        </w:t>
      </w:r>
      <w:r w:rsidR="00925E69" w:rsidRPr="00D61F77">
        <w:rPr>
          <w:sz w:val="28"/>
          <w:szCs w:val="28"/>
          <w:lang w:val="uk-UA"/>
        </w:rPr>
        <w:t>(3.4)</w:t>
      </w:r>
    </w:p>
    <w:p w:rsidR="00EB4B55" w:rsidRDefault="00285A37" w:rsidP="003162F6">
      <w:pPr>
        <w:ind w:firstLine="454"/>
        <w:jc w:val="both"/>
        <w:rPr>
          <w:sz w:val="28"/>
          <w:szCs w:val="28"/>
          <w:lang w:val="uk-UA"/>
        </w:rPr>
      </w:pPr>
      <w:r w:rsidRPr="00285A37">
        <w:rPr>
          <w:sz w:val="28"/>
          <w:szCs w:val="28"/>
          <w:lang w:val="uk-UA"/>
        </w:rPr>
        <w:t xml:space="preserve">Термін </w:t>
      </w:r>
      <w:r w:rsidR="005A07B6">
        <w:rPr>
          <w:sz w:val="28"/>
          <w:szCs w:val="28"/>
          <w:lang w:val="uk-UA"/>
        </w:rPr>
        <w:t>окупн</w:t>
      </w:r>
      <w:r w:rsidR="00925E69">
        <w:rPr>
          <w:sz w:val="28"/>
          <w:szCs w:val="28"/>
          <w:lang w:val="uk-UA"/>
        </w:rPr>
        <w:t>ості</w:t>
      </w:r>
      <w:r w:rsidRPr="00285A37">
        <w:rPr>
          <w:sz w:val="28"/>
          <w:szCs w:val="28"/>
          <w:lang w:val="uk-UA"/>
        </w:rPr>
        <w:t xml:space="preserve"> відповідає моменту часу в розрахунковому періоді, після</w:t>
      </w:r>
      <w:r>
        <w:rPr>
          <w:sz w:val="28"/>
          <w:szCs w:val="28"/>
          <w:lang w:val="uk-UA"/>
        </w:rPr>
        <w:t xml:space="preserve"> </w:t>
      </w:r>
      <w:r w:rsidRPr="00285A37">
        <w:rPr>
          <w:sz w:val="28"/>
          <w:szCs w:val="28"/>
          <w:lang w:val="uk-UA"/>
        </w:rPr>
        <w:t>якого кумулятивна (визначена нарощеним підсумком) величина п</w:t>
      </w:r>
      <w:r w:rsidRPr="00285A37">
        <w:rPr>
          <w:sz w:val="28"/>
          <w:szCs w:val="28"/>
          <w:lang w:val="uk-UA"/>
        </w:rPr>
        <w:t>о</w:t>
      </w:r>
      <w:r w:rsidRPr="00285A37">
        <w:rPr>
          <w:sz w:val="28"/>
          <w:szCs w:val="28"/>
          <w:lang w:val="uk-UA"/>
        </w:rPr>
        <w:t xml:space="preserve">точних </w:t>
      </w:r>
      <w:r w:rsidR="00622E7C">
        <w:rPr>
          <w:sz w:val="28"/>
          <w:szCs w:val="28"/>
          <w:lang w:val="uk-UA"/>
        </w:rPr>
        <w:t>е</w:t>
      </w:r>
      <w:r w:rsidR="00925E69">
        <w:rPr>
          <w:sz w:val="28"/>
          <w:szCs w:val="28"/>
          <w:lang w:val="uk-UA"/>
        </w:rPr>
        <w:t>лем</w:t>
      </w:r>
      <w:r w:rsidR="00622E7C">
        <w:rPr>
          <w:sz w:val="28"/>
          <w:szCs w:val="28"/>
          <w:lang w:val="uk-UA"/>
        </w:rPr>
        <w:t>е</w:t>
      </w:r>
      <w:r w:rsidRPr="00285A37">
        <w:rPr>
          <w:sz w:val="28"/>
          <w:szCs w:val="28"/>
          <w:lang w:val="uk-UA"/>
        </w:rPr>
        <w:t>нтів грошового потоку від інвестиційно</w:t>
      </w:r>
      <w:r>
        <w:rPr>
          <w:sz w:val="28"/>
          <w:szCs w:val="28"/>
          <w:lang w:val="uk-UA"/>
        </w:rPr>
        <w:t>ї</w:t>
      </w:r>
      <w:r w:rsidRPr="00285A37">
        <w:rPr>
          <w:sz w:val="28"/>
          <w:szCs w:val="28"/>
          <w:lang w:val="uk-UA"/>
        </w:rPr>
        <w:t xml:space="preserve"> та операційної ді</w:t>
      </w:r>
      <w:r w:rsidRPr="00285A37">
        <w:rPr>
          <w:sz w:val="28"/>
          <w:szCs w:val="28"/>
          <w:lang w:val="uk-UA"/>
        </w:rPr>
        <w:t>я</w:t>
      </w:r>
      <w:r w:rsidRPr="00285A37">
        <w:rPr>
          <w:sz w:val="28"/>
          <w:szCs w:val="28"/>
          <w:lang w:val="uk-UA"/>
        </w:rPr>
        <w:t>льності (</w:t>
      </w:r>
      <w:r w:rsidRPr="00285A37">
        <w:rPr>
          <w:sz w:val="28"/>
          <w:szCs w:val="28"/>
          <w:lang w:val="en-US"/>
        </w:rPr>
        <w:t>NCF</w:t>
      </w:r>
      <w:r w:rsidRPr="00285A37">
        <w:rPr>
          <w:sz w:val="28"/>
          <w:szCs w:val="28"/>
          <w:vertAlign w:val="subscript"/>
          <w:lang w:val="en-US"/>
        </w:rPr>
        <w:t>t</w:t>
      </w:r>
      <w:r w:rsidRPr="00285A37">
        <w:rPr>
          <w:sz w:val="28"/>
          <w:szCs w:val="28"/>
          <w:lang w:val="uk-UA"/>
        </w:rPr>
        <w:t xml:space="preserve"> )   стає і надалі залишається додатною</w:t>
      </w:r>
      <w:r>
        <w:rPr>
          <w:sz w:val="28"/>
          <w:szCs w:val="28"/>
          <w:lang w:val="uk-UA"/>
        </w:rPr>
        <w:t>.</w:t>
      </w:r>
      <w:r w:rsidRPr="00285A37">
        <w:rPr>
          <w:sz w:val="28"/>
          <w:szCs w:val="28"/>
          <w:lang w:val="uk-UA"/>
        </w:rPr>
        <w:t xml:space="preserve">   </w:t>
      </w:r>
    </w:p>
    <w:p w:rsidR="00EB4B55" w:rsidRDefault="00EB4B55" w:rsidP="003162F6">
      <w:pPr>
        <w:ind w:firstLine="454"/>
        <w:jc w:val="both"/>
        <w:rPr>
          <w:sz w:val="28"/>
          <w:szCs w:val="28"/>
          <w:lang w:val="uk-UA"/>
        </w:rPr>
      </w:pPr>
      <w:r>
        <w:rPr>
          <w:sz w:val="28"/>
          <w:szCs w:val="28"/>
          <w:lang w:val="uk-UA"/>
        </w:rPr>
        <w:lastRenderedPageBreak/>
        <w:t>В залежності від характеру рівномірності розподілу прогнозованих ч</w:t>
      </w:r>
      <w:r>
        <w:rPr>
          <w:sz w:val="28"/>
          <w:szCs w:val="28"/>
          <w:lang w:val="uk-UA"/>
        </w:rPr>
        <w:t>и</w:t>
      </w:r>
      <w:r>
        <w:rPr>
          <w:sz w:val="28"/>
          <w:szCs w:val="28"/>
          <w:lang w:val="uk-UA"/>
        </w:rPr>
        <w:t>стих грошових надходжень в часі застосовуються такі методи визначення терміну окупності інвестицій:</w:t>
      </w:r>
    </w:p>
    <w:p w:rsidR="00EB4B55" w:rsidRPr="00EB4B55" w:rsidRDefault="00EB4B55" w:rsidP="003162F6">
      <w:pPr>
        <w:numPr>
          <w:ilvl w:val="0"/>
          <w:numId w:val="18"/>
        </w:numPr>
        <w:ind w:left="0" w:firstLine="454"/>
        <w:jc w:val="both"/>
        <w:rPr>
          <w:iCs/>
          <w:sz w:val="28"/>
          <w:szCs w:val="28"/>
          <w:lang w:val="uk-UA"/>
        </w:rPr>
      </w:pPr>
      <w:r w:rsidRPr="00EB4B55">
        <w:rPr>
          <w:b/>
          <w:sz w:val="28"/>
          <w:szCs w:val="28"/>
          <w:lang w:val="uk-UA"/>
        </w:rPr>
        <w:t>кумулятивний метод</w:t>
      </w:r>
      <w:r>
        <w:rPr>
          <w:sz w:val="28"/>
          <w:szCs w:val="28"/>
          <w:lang w:val="uk-UA"/>
        </w:rPr>
        <w:t xml:space="preserve"> застосовується, якщо чисті грошові надх</w:t>
      </w:r>
      <w:r>
        <w:rPr>
          <w:sz w:val="28"/>
          <w:szCs w:val="28"/>
          <w:lang w:val="uk-UA"/>
        </w:rPr>
        <w:t>о</w:t>
      </w:r>
      <w:r>
        <w:rPr>
          <w:sz w:val="28"/>
          <w:szCs w:val="28"/>
          <w:lang w:val="uk-UA"/>
        </w:rPr>
        <w:t>дження розподілені за кроками розрахункового періоду нерівномірно;</w:t>
      </w:r>
    </w:p>
    <w:p w:rsidR="00760A63" w:rsidRPr="00760A63" w:rsidRDefault="00EB4B55" w:rsidP="003162F6">
      <w:pPr>
        <w:numPr>
          <w:ilvl w:val="0"/>
          <w:numId w:val="18"/>
        </w:numPr>
        <w:ind w:left="0" w:firstLine="454"/>
        <w:jc w:val="both"/>
        <w:rPr>
          <w:iCs/>
          <w:sz w:val="28"/>
          <w:szCs w:val="28"/>
          <w:lang w:val="uk-UA"/>
        </w:rPr>
      </w:pPr>
      <w:r>
        <w:rPr>
          <w:sz w:val="28"/>
          <w:szCs w:val="28"/>
          <w:lang w:val="uk-UA"/>
        </w:rPr>
        <w:t xml:space="preserve"> </w:t>
      </w:r>
      <w:r w:rsidR="001575EF">
        <w:rPr>
          <w:b/>
          <w:sz w:val="28"/>
          <w:szCs w:val="28"/>
          <w:lang w:val="uk-UA"/>
        </w:rPr>
        <w:t>метод усереднення параметрів</w:t>
      </w:r>
      <w:r w:rsidR="002E78CA">
        <w:rPr>
          <w:b/>
          <w:sz w:val="28"/>
          <w:szCs w:val="28"/>
          <w:lang w:val="uk-UA"/>
        </w:rPr>
        <w:t xml:space="preserve"> </w:t>
      </w:r>
      <w:r>
        <w:rPr>
          <w:sz w:val="28"/>
          <w:szCs w:val="28"/>
          <w:lang w:val="uk-UA"/>
        </w:rPr>
        <w:t xml:space="preserve"> використовується при рівномі</w:t>
      </w:r>
      <w:r>
        <w:rPr>
          <w:sz w:val="28"/>
          <w:szCs w:val="28"/>
          <w:lang w:val="uk-UA"/>
        </w:rPr>
        <w:t>р</w:t>
      </w:r>
      <w:r>
        <w:rPr>
          <w:sz w:val="28"/>
          <w:szCs w:val="28"/>
          <w:lang w:val="uk-UA"/>
        </w:rPr>
        <w:t>ному надходженні грошових  коштів за кроками.</w:t>
      </w:r>
      <w:r w:rsidR="00285A37" w:rsidRPr="00285A37">
        <w:rPr>
          <w:sz w:val="28"/>
          <w:szCs w:val="28"/>
          <w:lang w:val="uk-UA"/>
        </w:rPr>
        <w:t xml:space="preserve">    </w:t>
      </w:r>
    </w:p>
    <w:p w:rsidR="00760A63" w:rsidRPr="00760A63" w:rsidRDefault="00760A63" w:rsidP="00760A63">
      <w:pPr>
        <w:rPr>
          <w:iCs/>
          <w:sz w:val="28"/>
          <w:szCs w:val="28"/>
          <w:lang w:val="uk-UA"/>
        </w:rPr>
      </w:pPr>
    </w:p>
    <w:p w:rsidR="00E420EB" w:rsidRPr="00760A63" w:rsidRDefault="00760A63" w:rsidP="00760A63">
      <w:pPr>
        <w:jc w:val="center"/>
        <w:rPr>
          <w:b/>
          <w:iCs/>
          <w:sz w:val="28"/>
          <w:szCs w:val="28"/>
          <w:lang w:val="uk-UA"/>
        </w:rPr>
      </w:pPr>
      <w:r w:rsidRPr="00760A63">
        <w:rPr>
          <w:b/>
          <w:sz w:val="28"/>
          <w:szCs w:val="28"/>
          <w:lang w:val="uk-UA"/>
        </w:rPr>
        <w:t>Розрахунок терміну окупності кумулятивним методом</w:t>
      </w:r>
    </w:p>
    <w:p w:rsidR="00E420EB" w:rsidRDefault="00E420EB">
      <w:pPr>
        <w:rPr>
          <w:iCs/>
          <w:lang w:val="uk-UA"/>
        </w:rPr>
      </w:pPr>
    </w:p>
    <w:p w:rsidR="00E420EB" w:rsidRDefault="001575EF" w:rsidP="00814D8C">
      <w:pPr>
        <w:ind w:firstLine="454"/>
        <w:rPr>
          <w:iCs/>
          <w:lang w:val="uk-UA"/>
        </w:rPr>
      </w:pPr>
      <w:r>
        <w:rPr>
          <w:b/>
          <w:sz w:val="28"/>
          <w:szCs w:val="28"/>
          <w:lang w:val="uk-UA"/>
        </w:rPr>
        <w:t>К</w:t>
      </w:r>
      <w:r w:rsidRPr="00EB4B55">
        <w:rPr>
          <w:b/>
          <w:sz w:val="28"/>
          <w:szCs w:val="28"/>
          <w:lang w:val="uk-UA"/>
        </w:rPr>
        <w:t>умулятивний метод</w:t>
      </w:r>
      <w:r>
        <w:rPr>
          <w:sz w:val="28"/>
          <w:szCs w:val="28"/>
          <w:lang w:val="uk-UA"/>
        </w:rPr>
        <w:t xml:space="preserve"> передбачає знаходження періоду окупності за формулою</w:t>
      </w:r>
      <w:r w:rsidR="00925E69">
        <w:rPr>
          <w:sz w:val="28"/>
          <w:szCs w:val="28"/>
          <w:lang w:val="uk-UA"/>
        </w:rPr>
        <w:t>:</w:t>
      </w:r>
    </w:p>
    <w:p w:rsidR="00E420EB" w:rsidRDefault="00E420EB" w:rsidP="00814D8C">
      <w:pPr>
        <w:ind w:firstLine="454"/>
        <w:rPr>
          <w:iCs/>
          <w:lang w:val="uk-UA"/>
        </w:rPr>
      </w:pPr>
    </w:p>
    <w:p w:rsidR="00E420EB" w:rsidRDefault="00925E69" w:rsidP="00814D8C">
      <w:pPr>
        <w:ind w:firstLine="454"/>
        <w:jc w:val="center"/>
        <w:rPr>
          <w:iCs/>
          <w:sz w:val="28"/>
          <w:szCs w:val="28"/>
          <w:lang w:val="uk-UA"/>
        </w:rPr>
      </w:pPr>
      <w:r>
        <w:rPr>
          <w:lang w:val="uk-UA"/>
        </w:rPr>
        <w:t xml:space="preserve">                                    </w:t>
      </w:r>
      <w:r w:rsidRPr="00925E69">
        <w:rPr>
          <w:position w:val="-42"/>
        </w:rPr>
        <w:object w:dxaOrig="1719" w:dyaOrig="920">
          <v:shape id="_x0000_i1028" type="#_x0000_t75" style="width:86.25pt;height:45.75pt" o:ole="">
            <v:imagedata r:id="rId19" o:title=""/>
          </v:shape>
          <o:OLEObject Type="Embed" ProgID="Equation.3" ShapeID="_x0000_i1028" DrawAspect="Content" ObjectID="_1514037037" r:id="rId20"/>
        </w:object>
      </w:r>
      <w:r>
        <w:rPr>
          <w:lang w:val="uk-UA"/>
        </w:rPr>
        <w:t xml:space="preserve">,                                                                    </w:t>
      </w:r>
      <w:r w:rsidRPr="00925E69">
        <w:rPr>
          <w:sz w:val="28"/>
          <w:szCs w:val="28"/>
          <w:lang w:val="uk-UA"/>
        </w:rPr>
        <w:t>(</w:t>
      </w:r>
      <w:r w:rsidRPr="00925E69">
        <w:rPr>
          <w:iCs/>
          <w:sz w:val="28"/>
          <w:szCs w:val="28"/>
          <w:lang w:val="uk-UA"/>
        </w:rPr>
        <w:t>3.6)</w:t>
      </w:r>
    </w:p>
    <w:p w:rsidR="00C903A3" w:rsidRDefault="00760A63" w:rsidP="00814D8C">
      <w:pPr>
        <w:ind w:firstLine="454"/>
        <w:jc w:val="both"/>
        <w:rPr>
          <w:iCs/>
          <w:sz w:val="28"/>
          <w:szCs w:val="28"/>
          <w:lang w:val="uk-UA"/>
        </w:rPr>
      </w:pPr>
      <w:r>
        <w:rPr>
          <w:iCs/>
          <w:sz w:val="28"/>
          <w:szCs w:val="28"/>
          <w:lang w:val="uk-UA"/>
        </w:rPr>
        <w:t>д</w:t>
      </w:r>
      <w:r w:rsidR="00925E69">
        <w:rPr>
          <w:iCs/>
          <w:sz w:val="28"/>
          <w:szCs w:val="28"/>
          <w:lang w:val="uk-UA"/>
        </w:rPr>
        <w:t xml:space="preserve">е </w:t>
      </w:r>
      <w:r w:rsidR="00925E69">
        <w:rPr>
          <w:iCs/>
          <w:sz w:val="28"/>
          <w:szCs w:val="28"/>
          <w:lang w:val="en-US"/>
        </w:rPr>
        <w:t>COF</w:t>
      </w:r>
      <w:r w:rsidR="00925E69">
        <w:rPr>
          <w:iCs/>
          <w:sz w:val="28"/>
          <w:szCs w:val="28"/>
          <w:vertAlign w:val="subscript"/>
          <w:lang w:val="en-US"/>
        </w:rPr>
        <w:t>t</w:t>
      </w:r>
      <w:r w:rsidR="00925E69" w:rsidRPr="00760A63">
        <w:rPr>
          <w:iCs/>
          <w:sz w:val="28"/>
          <w:szCs w:val="28"/>
          <w:lang w:val="uk-UA"/>
        </w:rPr>
        <w:t xml:space="preserve"> </w:t>
      </w:r>
      <w:r w:rsidRPr="00760A63">
        <w:rPr>
          <w:iCs/>
          <w:sz w:val="28"/>
          <w:szCs w:val="28"/>
          <w:lang w:val="uk-UA"/>
        </w:rPr>
        <w:t>–</w:t>
      </w:r>
      <w:r w:rsidR="00925E69" w:rsidRPr="00760A63">
        <w:rPr>
          <w:iCs/>
          <w:sz w:val="28"/>
          <w:szCs w:val="28"/>
          <w:lang w:val="uk-UA"/>
        </w:rPr>
        <w:t xml:space="preserve"> </w:t>
      </w:r>
      <w:r>
        <w:rPr>
          <w:iCs/>
          <w:sz w:val="28"/>
          <w:szCs w:val="28"/>
          <w:lang w:val="uk-UA"/>
        </w:rPr>
        <w:t xml:space="preserve">залишок інвестиційних витрат, не забезпечених доходами на початок </w:t>
      </w:r>
      <w:r>
        <w:rPr>
          <w:iCs/>
          <w:sz w:val="28"/>
          <w:szCs w:val="28"/>
          <w:lang w:val="en-US"/>
        </w:rPr>
        <w:t>t</w:t>
      </w:r>
      <w:r w:rsidRPr="00760A63">
        <w:rPr>
          <w:iCs/>
          <w:sz w:val="28"/>
          <w:szCs w:val="28"/>
          <w:lang w:val="uk-UA"/>
        </w:rPr>
        <w:t>-</w:t>
      </w:r>
      <w:r w:rsidR="00C903A3">
        <w:rPr>
          <w:iCs/>
          <w:sz w:val="28"/>
          <w:szCs w:val="28"/>
          <w:lang w:val="uk-UA"/>
        </w:rPr>
        <w:t>го періоду, грн</w:t>
      </w:r>
      <w:r>
        <w:rPr>
          <w:iCs/>
          <w:sz w:val="28"/>
          <w:szCs w:val="28"/>
          <w:lang w:val="uk-UA"/>
        </w:rPr>
        <w:t>,</w:t>
      </w:r>
    </w:p>
    <w:p w:rsidR="00925E69" w:rsidRDefault="00925E69" w:rsidP="00814D8C">
      <w:pPr>
        <w:ind w:firstLine="454"/>
        <w:jc w:val="both"/>
        <w:rPr>
          <w:iCs/>
          <w:sz w:val="28"/>
          <w:szCs w:val="28"/>
          <w:lang w:val="uk-UA"/>
        </w:rPr>
      </w:pPr>
      <w:r w:rsidRPr="00760A63">
        <w:rPr>
          <w:iCs/>
          <w:sz w:val="28"/>
          <w:szCs w:val="28"/>
          <w:lang w:val="uk-UA"/>
        </w:rPr>
        <w:t xml:space="preserve"> </w:t>
      </w:r>
      <w:r>
        <w:rPr>
          <w:iCs/>
          <w:sz w:val="28"/>
          <w:szCs w:val="28"/>
          <w:lang w:val="en-US"/>
        </w:rPr>
        <w:t>CIF</w:t>
      </w:r>
      <w:r>
        <w:rPr>
          <w:iCs/>
          <w:sz w:val="28"/>
          <w:szCs w:val="28"/>
          <w:vertAlign w:val="subscript"/>
          <w:lang w:val="en-US"/>
        </w:rPr>
        <w:t>t</w:t>
      </w:r>
      <w:r w:rsidRPr="00760A63">
        <w:rPr>
          <w:iCs/>
          <w:sz w:val="28"/>
          <w:szCs w:val="28"/>
          <w:lang w:val="uk-UA"/>
        </w:rPr>
        <w:t xml:space="preserve"> </w:t>
      </w:r>
      <w:r w:rsidR="00760A63" w:rsidRPr="00760A63">
        <w:rPr>
          <w:iCs/>
          <w:sz w:val="28"/>
          <w:szCs w:val="28"/>
          <w:lang w:val="uk-UA"/>
        </w:rPr>
        <w:t>–</w:t>
      </w:r>
      <w:r w:rsidR="00760A63">
        <w:rPr>
          <w:iCs/>
          <w:sz w:val="28"/>
          <w:szCs w:val="28"/>
          <w:lang w:val="uk-UA"/>
        </w:rPr>
        <w:t xml:space="preserve"> чисті грошові надходження (</w:t>
      </w:r>
      <w:r w:rsidR="00760A63">
        <w:rPr>
          <w:iCs/>
          <w:sz w:val="28"/>
          <w:szCs w:val="28"/>
          <w:lang w:val="en-US"/>
        </w:rPr>
        <w:t>t</w:t>
      </w:r>
      <w:r w:rsidR="00760A63">
        <w:rPr>
          <w:iCs/>
          <w:sz w:val="28"/>
          <w:szCs w:val="28"/>
          <w:lang w:val="uk-UA"/>
        </w:rPr>
        <w:t xml:space="preserve"> +1)-го періоду, грн.</w:t>
      </w:r>
    </w:p>
    <w:p w:rsidR="00760A63" w:rsidRDefault="00760A63" w:rsidP="00C903A3">
      <w:pPr>
        <w:spacing w:before="120"/>
        <w:ind w:firstLine="454"/>
        <w:jc w:val="both"/>
        <w:rPr>
          <w:iCs/>
          <w:sz w:val="28"/>
          <w:szCs w:val="28"/>
          <w:lang w:val="uk-UA"/>
        </w:rPr>
      </w:pPr>
      <w:r>
        <w:rPr>
          <w:iCs/>
          <w:sz w:val="28"/>
          <w:szCs w:val="28"/>
          <w:lang w:val="uk-UA"/>
        </w:rPr>
        <w:t>Розр</w:t>
      </w:r>
      <w:r w:rsidR="00D61F77">
        <w:rPr>
          <w:iCs/>
          <w:sz w:val="28"/>
          <w:szCs w:val="28"/>
          <w:lang w:val="uk-UA"/>
        </w:rPr>
        <w:t>ахунок п</w:t>
      </w:r>
      <w:r w:rsidR="0024355C">
        <w:rPr>
          <w:iCs/>
          <w:sz w:val="28"/>
          <w:szCs w:val="28"/>
          <w:lang w:val="uk-UA"/>
        </w:rPr>
        <w:t>одан</w:t>
      </w:r>
      <w:r w:rsidR="00D61F77">
        <w:rPr>
          <w:iCs/>
          <w:sz w:val="28"/>
          <w:szCs w:val="28"/>
          <w:lang w:val="uk-UA"/>
        </w:rPr>
        <w:t>ий в таблиці 10</w:t>
      </w:r>
      <w:r>
        <w:rPr>
          <w:iCs/>
          <w:sz w:val="28"/>
          <w:szCs w:val="28"/>
          <w:lang w:val="uk-UA"/>
        </w:rPr>
        <w:t>.</w:t>
      </w:r>
    </w:p>
    <w:p w:rsidR="00760A63" w:rsidRPr="00760A63" w:rsidRDefault="00760A63" w:rsidP="00814D8C">
      <w:pPr>
        <w:ind w:firstLine="454"/>
        <w:jc w:val="both"/>
        <w:rPr>
          <w:iCs/>
          <w:sz w:val="28"/>
          <w:szCs w:val="28"/>
          <w:lang w:val="uk-UA"/>
        </w:rPr>
      </w:pPr>
    </w:p>
    <w:p w:rsidR="00925E69" w:rsidRPr="00760A63" w:rsidRDefault="00760A63" w:rsidP="0076263E">
      <w:pPr>
        <w:spacing w:after="240"/>
        <w:ind w:firstLine="454"/>
        <w:jc w:val="both"/>
        <w:rPr>
          <w:iCs/>
          <w:sz w:val="28"/>
          <w:szCs w:val="28"/>
          <w:lang w:val="uk-UA"/>
        </w:rPr>
      </w:pPr>
      <w:r>
        <w:rPr>
          <w:iCs/>
          <w:sz w:val="28"/>
          <w:szCs w:val="28"/>
          <w:lang w:val="uk-UA"/>
        </w:rPr>
        <w:t xml:space="preserve">Таблиця </w:t>
      </w:r>
      <w:r w:rsidR="00D61F77">
        <w:rPr>
          <w:iCs/>
          <w:sz w:val="28"/>
          <w:szCs w:val="28"/>
          <w:lang w:val="uk-UA"/>
        </w:rPr>
        <w:t>10</w:t>
      </w:r>
      <w:r>
        <w:rPr>
          <w:iCs/>
          <w:sz w:val="28"/>
          <w:szCs w:val="28"/>
          <w:lang w:val="uk-UA"/>
        </w:rPr>
        <w:t xml:space="preserve"> – Розрахунок простого терміну окупності</w:t>
      </w:r>
      <w:r w:rsidR="00C903A3">
        <w:rPr>
          <w:iCs/>
          <w:sz w:val="28"/>
          <w:szCs w:val="28"/>
          <w:lang w:val="uk-UA"/>
        </w:rPr>
        <w:t xml:space="preserve"> кумулятивним методом, тис. грн</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7"/>
        <w:gridCol w:w="973"/>
        <w:gridCol w:w="1099"/>
        <w:gridCol w:w="1003"/>
        <w:gridCol w:w="1003"/>
        <w:gridCol w:w="1070"/>
        <w:gridCol w:w="1070"/>
        <w:gridCol w:w="1047"/>
      </w:tblGrid>
      <w:tr w:rsidR="00760A63" w:rsidRPr="00797627" w:rsidTr="0024355C">
        <w:tc>
          <w:tcPr>
            <w:tcW w:w="1807" w:type="dxa"/>
            <w:vMerge w:val="restart"/>
          </w:tcPr>
          <w:p w:rsidR="00760A63" w:rsidRPr="00797627" w:rsidRDefault="00760A63">
            <w:pPr>
              <w:pStyle w:val="1"/>
              <w:rPr>
                <w:b w:val="0"/>
                <w:bCs w:val="0"/>
                <w:iCs/>
              </w:rPr>
            </w:pPr>
            <w:bookmarkStart w:id="4" w:name="_Toc65237654"/>
            <w:r w:rsidRPr="00797627">
              <w:rPr>
                <w:b w:val="0"/>
                <w:sz w:val="28"/>
                <w:szCs w:val="28"/>
              </w:rPr>
              <w:t>Показник</w:t>
            </w:r>
          </w:p>
        </w:tc>
        <w:tc>
          <w:tcPr>
            <w:tcW w:w="7265" w:type="dxa"/>
            <w:gridSpan w:val="7"/>
          </w:tcPr>
          <w:p w:rsidR="00760A63" w:rsidRPr="00797627" w:rsidRDefault="00760A63">
            <w:pPr>
              <w:pStyle w:val="1"/>
              <w:rPr>
                <w:b w:val="0"/>
                <w:bCs w:val="0"/>
                <w:iCs/>
              </w:rPr>
            </w:pPr>
            <w:r w:rsidRPr="00797627">
              <w:rPr>
                <w:b w:val="0"/>
                <w:bCs w:val="0"/>
                <w:iCs/>
              </w:rPr>
              <w:t>Номер кроку розрахункового періоду</w:t>
            </w:r>
          </w:p>
        </w:tc>
      </w:tr>
      <w:tr w:rsidR="00760A63" w:rsidRPr="00797627" w:rsidTr="0024355C">
        <w:tc>
          <w:tcPr>
            <w:tcW w:w="1807" w:type="dxa"/>
            <w:vMerge/>
          </w:tcPr>
          <w:p w:rsidR="00760A63" w:rsidRPr="00797627" w:rsidRDefault="00760A63">
            <w:pPr>
              <w:pStyle w:val="1"/>
              <w:rPr>
                <w:b w:val="0"/>
                <w:bCs w:val="0"/>
                <w:iCs/>
              </w:rPr>
            </w:pPr>
          </w:p>
        </w:tc>
        <w:tc>
          <w:tcPr>
            <w:tcW w:w="973" w:type="dxa"/>
          </w:tcPr>
          <w:p w:rsidR="00760A63" w:rsidRPr="00797627" w:rsidRDefault="00760A63" w:rsidP="00797627">
            <w:pPr>
              <w:tabs>
                <w:tab w:val="num" w:pos="426"/>
              </w:tabs>
              <w:rPr>
                <w:sz w:val="28"/>
                <w:szCs w:val="28"/>
                <w:lang w:val="uk-UA"/>
              </w:rPr>
            </w:pPr>
            <w:r w:rsidRPr="00797627">
              <w:rPr>
                <w:sz w:val="28"/>
                <w:szCs w:val="28"/>
                <w:lang w:val="uk-UA"/>
              </w:rPr>
              <w:t>-1</w:t>
            </w:r>
          </w:p>
        </w:tc>
        <w:tc>
          <w:tcPr>
            <w:tcW w:w="1099" w:type="dxa"/>
          </w:tcPr>
          <w:p w:rsidR="00760A63" w:rsidRPr="00797627" w:rsidRDefault="00760A63" w:rsidP="00797627">
            <w:pPr>
              <w:tabs>
                <w:tab w:val="num" w:pos="426"/>
              </w:tabs>
              <w:rPr>
                <w:sz w:val="28"/>
                <w:szCs w:val="28"/>
                <w:lang w:val="uk-UA"/>
              </w:rPr>
            </w:pPr>
            <w:r w:rsidRPr="00797627">
              <w:rPr>
                <w:sz w:val="28"/>
                <w:szCs w:val="28"/>
                <w:lang w:val="uk-UA"/>
              </w:rPr>
              <w:t>0</w:t>
            </w:r>
          </w:p>
        </w:tc>
        <w:tc>
          <w:tcPr>
            <w:tcW w:w="1003" w:type="dxa"/>
          </w:tcPr>
          <w:p w:rsidR="00760A63" w:rsidRPr="00797627" w:rsidRDefault="00760A63" w:rsidP="00797627">
            <w:pPr>
              <w:tabs>
                <w:tab w:val="num" w:pos="426"/>
              </w:tabs>
              <w:rPr>
                <w:sz w:val="28"/>
                <w:szCs w:val="28"/>
                <w:lang w:val="uk-UA"/>
              </w:rPr>
            </w:pPr>
            <w:r w:rsidRPr="00797627">
              <w:rPr>
                <w:sz w:val="28"/>
                <w:szCs w:val="28"/>
                <w:lang w:val="uk-UA"/>
              </w:rPr>
              <w:t>1</w:t>
            </w:r>
          </w:p>
        </w:tc>
        <w:tc>
          <w:tcPr>
            <w:tcW w:w="1003" w:type="dxa"/>
          </w:tcPr>
          <w:p w:rsidR="00760A63" w:rsidRPr="00797627" w:rsidRDefault="00760A63" w:rsidP="00797627">
            <w:pPr>
              <w:tabs>
                <w:tab w:val="num" w:pos="426"/>
              </w:tabs>
              <w:rPr>
                <w:sz w:val="28"/>
                <w:szCs w:val="28"/>
                <w:lang w:val="uk-UA"/>
              </w:rPr>
            </w:pPr>
            <w:r w:rsidRPr="00797627">
              <w:rPr>
                <w:sz w:val="28"/>
                <w:szCs w:val="28"/>
                <w:lang w:val="uk-UA"/>
              </w:rPr>
              <w:t>2</w:t>
            </w:r>
          </w:p>
        </w:tc>
        <w:tc>
          <w:tcPr>
            <w:tcW w:w="1070" w:type="dxa"/>
          </w:tcPr>
          <w:p w:rsidR="00760A63" w:rsidRPr="00797627" w:rsidRDefault="00760A63" w:rsidP="00797627">
            <w:pPr>
              <w:tabs>
                <w:tab w:val="num" w:pos="426"/>
              </w:tabs>
              <w:rPr>
                <w:sz w:val="28"/>
                <w:szCs w:val="28"/>
                <w:lang w:val="uk-UA"/>
              </w:rPr>
            </w:pPr>
            <w:r w:rsidRPr="00797627">
              <w:rPr>
                <w:sz w:val="28"/>
                <w:szCs w:val="28"/>
                <w:lang w:val="uk-UA"/>
              </w:rPr>
              <w:t>3</w:t>
            </w:r>
          </w:p>
        </w:tc>
        <w:tc>
          <w:tcPr>
            <w:tcW w:w="1070" w:type="dxa"/>
          </w:tcPr>
          <w:p w:rsidR="00760A63" w:rsidRPr="00797627" w:rsidRDefault="00760A63" w:rsidP="00797627">
            <w:pPr>
              <w:tabs>
                <w:tab w:val="num" w:pos="426"/>
              </w:tabs>
              <w:rPr>
                <w:sz w:val="28"/>
                <w:szCs w:val="28"/>
                <w:lang w:val="uk-UA"/>
              </w:rPr>
            </w:pPr>
            <w:r w:rsidRPr="00797627">
              <w:rPr>
                <w:sz w:val="28"/>
                <w:szCs w:val="28"/>
                <w:lang w:val="uk-UA"/>
              </w:rPr>
              <w:t>4</w:t>
            </w:r>
          </w:p>
        </w:tc>
        <w:tc>
          <w:tcPr>
            <w:tcW w:w="1047" w:type="dxa"/>
          </w:tcPr>
          <w:p w:rsidR="00760A63" w:rsidRPr="00797627" w:rsidRDefault="00760A63" w:rsidP="00797627">
            <w:pPr>
              <w:tabs>
                <w:tab w:val="num" w:pos="426"/>
              </w:tabs>
              <w:rPr>
                <w:sz w:val="28"/>
                <w:szCs w:val="28"/>
                <w:lang w:val="uk-UA"/>
              </w:rPr>
            </w:pPr>
            <w:r w:rsidRPr="00797627">
              <w:rPr>
                <w:sz w:val="28"/>
                <w:szCs w:val="28"/>
                <w:lang w:val="uk-UA"/>
              </w:rPr>
              <w:t>5</w:t>
            </w:r>
          </w:p>
        </w:tc>
      </w:tr>
      <w:tr w:rsidR="00760A63" w:rsidRPr="00797627" w:rsidTr="0024355C">
        <w:tc>
          <w:tcPr>
            <w:tcW w:w="1807" w:type="dxa"/>
          </w:tcPr>
          <w:p w:rsidR="00760A63" w:rsidRPr="00797627" w:rsidRDefault="00760A63">
            <w:pPr>
              <w:pStyle w:val="1"/>
              <w:rPr>
                <w:b w:val="0"/>
                <w:bCs w:val="0"/>
                <w:iCs/>
              </w:rPr>
            </w:pPr>
            <w:r w:rsidRPr="00797627">
              <w:rPr>
                <w:b w:val="0"/>
                <w:sz w:val="28"/>
                <w:szCs w:val="28"/>
              </w:rPr>
              <w:t>Потік реал</w:t>
            </w:r>
            <w:r w:rsidRPr="00797627">
              <w:rPr>
                <w:b w:val="0"/>
                <w:sz w:val="28"/>
                <w:szCs w:val="28"/>
              </w:rPr>
              <w:t>ь</w:t>
            </w:r>
            <w:r w:rsidRPr="00797627">
              <w:rPr>
                <w:b w:val="0"/>
                <w:sz w:val="28"/>
                <w:szCs w:val="28"/>
              </w:rPr>
              <w:t>них грошей</w:t>
            </w:r>
          </w:p>
        </w:tc>
        <w:tc>
          <w:tcPr>
            <w:tcW w:w="973" w:type="dxa"/>
            <w:vAlign w:val="bottom"/>
          </w:tcPr>
          <w:p w:rsidR="00760A63" w:rsidRPr="00797627" w:rsidRDefault="00760A63" w:rsidP="00797627">
            <w:pPr>
              <w:jc w:val="right"/>
              <w:rPr>
                <w:color w:val="000000"/>
                <w:sz w:val="28"/>
                <w:szCs w:val="28"/>
              </w:rPr>
            </w:pPr>
            <w:r w:rsidRPr="00797627">
              <w:rPr>
                <w:color w:val="000000"/>
                <w:sz w:val="28"/>
                <w:szCs w:val="28"/>
              </w:rPr>
              <w:t>-1,623</w:t>
            </w:r>
          </w:p>
        </w:tc>
        <w:tc>
          <w:tcPr>
            <w:tcW w:w="1099" w:type="dxa"/>
            <w:vAlign w:val="bottom"/>
          </w:tcPr>
          <w:p w:rsidR="00760A63" w:rsidRPr="00797627" w:rsidRDefault="00760A63" w:rsidP="00C903A3">
            <w:pPr>
              <w:ind w:left="-57" w:right="-57"/>
              <w:jc w:val="center"/>
              <w:rPr>
                <w:color w:val="000000"/>
                <w:sz w:val="28"/>
                <w:szCs w:val="28"/>
              </w:rPr>
            </w:pPr>
            <w:r w:rsidRPr="00797627">
              <w:rPr>
                <w:color w:val="000000"/>
                <w:sz w:val="28"/>
                <w:szCs w:val="28"/>
              </w:rPr>
              <w:t>-146,374</w:t>
            </w:r>
          </w:p>
        </w:tc>
        <w:tc>
          <w:tcPr>
            <w:tcW w:w="1003" w:type="dxa"/>
            <w:vAlign w:val="bottom"/>
          </w:tcPr>
          <w:p w:rsidR="00760A63" w:rsidRPr="00797627" w:rsidRDefault="00760A63" w:rsidP="0026034A">
            <w:pPr>
              <w:ind w:left="-57" w:right="-57"/>
              <w:jc w:val="center"/>
              <w:rPr>
                <w:color w:val="000000"/>
                <w:sz w:val="28"/>
                <w:szCs w:val="28"/>
              </w:rPr>
            </w:pPr>
            <w:r w:rsidRPr="00797627">
              <w:rPr>
                <w:color w:val="000000"/>
                <w:sz w:val="28"/>
                <w:szCs w:val="28"/>
              </w:rPr>
              <w:t>174,84</w:t>
            </w:r>
          </w:p>
        </w:tc>
        <w:tc>
          <w:tcPr>
            <w:tcW w:w="1003" w:type="dxa"/>
            <w:vAlign w:val="bottom"/>
          </w:tcPr>
          <w:p w:rsidR="00760A63" w:rsidRPr="00797627" w:rsidRDefault="00760A63" w:rsidP="0026034A">
            <w:pPr>
              <w:ind w:left="-57" w:right="-57"/>
              <w:jc w:val="center"/>
              <w:rPr>
                <w:color w:val="000000"/>
                <w:sz w:val="28"/>
                <w:szCs w:val="28"/>
              </w:rPr>
            </w:pPr>
            <w:r w:rsidRPr="00797627">
              <w:rPr>
                <w:color w:val="000000"/>
                <w:sz w:val="28"/>
                <w:szCs w:val="28"/>
              </w:rPr>
              <w:t>220,01</w:t>
            </w:r>
          </w:p>
        </w:tc>
        <w:tc>
          <w:tcPr>
            <w:tcW w:w="1070" w:type="dxa"/>
            <w:vAlign w:val="bottom"/>
          </w:tcPr>
          <w:p w:rsidR="00760A63" w:rsidRPr="00797627" w:rsidRDefault="00760A63" w:rsidP="00797627">
            <w:pPr>
              <w:jc w:val="right"/>
              <w:rPr>
                <w:color w:val="000000"/>
                <w:sz w:val="28"/>
                <w:szCs w:val="28"/>
              </w:rPr>
            </w:pPr>
            <w:r w:rsidRPr="00797627">
              <w:rPr>
                <w:color w:val="000000"/>
                <w:sz w:val="28"/>
                <w:szCs w:val="28"/>
              </w:rPr>
              <w:t>309,03</w:t>
            </w:r>
          </w:p>
        </w:tc>
        <w:tc>
          <w:tcPr>
            <w:tcW w:w="1070" w:type="dxa"/>
            <w:vAlign w:val="bottom"/>
          </w:tcPr>
          <w:p w:rsidR="00760A63" w:rsidRPr="00797627" w:rsidRDefault="00760A63" w:rsidP="00797627">
            <w:pPr>
              <w:jc w:val="right"/>
              <w:rPr>
                <w:color w:val="000000"/>
                <w:sz w:val="28"/>
                <w:szCs w:val="28"/>
              </w:rPr>
            </w:pPr>
            <w:r w:rsidRPr="00797627">
              <w:rPr>
                <w:color w:val="000000"/>
                <w:sz w:val="28"/>
                <w:szCs w:val="28"/>
              </w:rPr>
              <w:t>285,58</w:t>
            </w:r>
          </w:p>
        </w:tc>
        <w:tc>
          <w:tcPr>
            <w:tcW w:w="1047" w:type="dxa"/>
            <w:vAlign w:val="bottom"/>
          </w:tcPr>
          <w:p w:rsidR="00760A63" w:rsidRPr="00797627" w:rsidRDefault="00760A63" w:rsidP="00797627">
            <w:pPr>
              <w:jc w:val="right"/>
              <w:rPr>
                <w:color w:val="000000"/>
                <w:sz w:val="28"/>
                <w:szCs w:val="28"/>
              </w:rPr>
            </w:pPr>
            <w:r w:rsidRPr="00797627">
              <w:rPr>
                <w:color w:val="000000"/>
                <w:sz w:val="28"/>
                <w:szCs w:val="28"/>
              </w:rPr>
              <w:t>242,40</w:t>
            </w:r>
          </w:p>
        </w:tc>
      </w:tr>
      <w:tr w:rsidR="00760A63" w:rsidRPr="00797627" w:rsidTr="0024355C">
        <w:tc>
          <w:tcPr>
            <w:tcW w:w="1807" w:type="dxa"/>
          </w:tcPr>
          <w:p w:rsidR="00760A63" w:rsidRPr="00797627" w:rsidRDefault="00760A63">
            <w:pPr>
              <w:pStyle w:val="1"/>
              <w:rPr>
                <w:b w:val="0"/>
                <w:bCs w:val="0"/>
                <w:iCs/>
              </w:rPr>
            </w:pPr>
            <w:r w:rsidRPr="00797627">
              <w:rPr>
                <w:b w:val="0"/>
                <w:sz w:val="28"/>
                <w:szCs w:val="28"/>
              </w:rPr>
              <w:t>Кумулятивна</w:t>
            </w:r>
          </w:p>
        </w:tc>
        <w:tc>
          <w:tcPr>
            <w:tcW w:w="973" w:type="dxa"/>
            <w:vAlign w:val="bottom"/>
          </w:tcPr>
          <w:p w:rsidR="00760A63" w:rsidRPr="00797627" w:rsidRDefault="00760A63" w:rsidP="00797627">
            <w:pPr>
              <w:jc w:val="right"/>
              <w:rPr>
                <w:color w:val="000000"/>
                <w:sz w:val="28"/>
                <w:szCs w:val="28"/>
              </w:rPr>
            </w:pPr>
            <w:r w:rsidRPr="00797627">
              <w:rPr>
                <w:color w:val="000000"/>
                <w:sz w:val="28"/>
                <w:szCs w:val="28"/>
              </w:rPr>
              <w:t>-1,623</w:t>
            </w:r>
          </w:p>
        </w:tc>
        <w:tc>
          <w:tcPr>
            <w:tcW w:w="1099" w:type="dxa"/>
            <w:vAlign w:val="bottom"/>
          </w:tcPr>
          <w:p w:rsidR="00760A63" w:rsidRPr="00797627" w:rsidRDefault="00760A63" w:rsidP="00C903A3">
            <w:pPr>
              <w:ind w:left="-57" w:right="-57"/>
              <w:jc w:val="center"/>
              <w:rPr>
                <w:color w:val="000000"/>
                <w:sz w:val="28"/>
                <w:szCs w:val="28"/>
              </w:rPr>
            </w:pPr>
            <w:r w:rsidRPr="00797627">
              <w:rPr>
                <w:color w:val="000000"/>
                <w:sz w:val="28"/>
                <w:szCs w:val="28"/>
              </w:rPr>
              <w:t>-147,997</w:t>
            </w:r>
          </w:p>
        </w:tc>
        <w:tc>
          <w:tcPr>
            <w:tcW w:w="1003" w:type="dxa"/>
            <w:vAlign w:val="bottom"/>
          </w:tcPr>
          <w:p w:rsidR="00760A63" w:rsidRPr="00797627" w:rsidRDefault="00760A63" w:rsidP="0026034A">
            <w:pPr>
              <w:ind w:left="-57" w:right="-57"/>
              <w:jc w:val="center"/>
              <w:rPr>
                <w:color w:val="000000"/>
                <w:sz w:val="28"/>
                <w:szCs w:val="28"/>
              </w:rPr>
            </w:pPr>
            <w:r w:rsidRPr="00797627">
              <w:rPr>
                <w:color w:val="000000"/>
                <w:sz w:val="28"/>
                <w:szCs w:val="28"/>
              </w:rPr>
              <w:t>26,85</w:t>
            </w:r>
          </w:p>
        </w:tc>
        <w:tc>
          <w:tcPr>
            <w:tcW w:w="1003" w:type="dxa"/>
            <w:vAlign w:val="bottom"/>
          </w:tcPr>
          <w:p w:rsidR="00760A63" w:rsidRPr="00797627" w:rsidRDefault="00760A63" w:rsidP="0026034A">
            <w:pPr>
              <w:ind w:left="-57" w:right="-57"/>
              <w:jc w:val="center"/>
              <w:rPr>
                <w:color w:val="000000"/>
                <w:sz w:val="28"/>
                <w:szCs w:val="28"/>
              </w:rPr>
            </w:pPr>
            <w:r w:rsidRPr="00797627">
              <w:rPr>
                <w:color w:val="000000"/>
                <w:sz w:val="28"/>
                <w:szCs w:val="28"/>
              </w:rPr>
              <w:t>246,85</w:t>
            </w:r>
          </w:p>
        </w:tc>
        <w:tc>
          <w:tcPr>
            <w:tcW w:w="1070" w:type="dxa"/>
            <w:vAlign w:val="bottom"/>
          </w:tcPr>
          <w:p w:rsidR="00760A63" w:rsidRPr="00797627" w:rsidRDefault="00760A63" w:rsidP="00797627">
            <w:pPr>
              <w:jc w:val="right"/>
              <w:rPr>
                <w:color w:val="000000"/>
                <w:sz w:val="28"/>
                <w:szCs w:val="28"/>
              </w:rPr>
            </w:pPr>
            <w:r w:rsidRPr="00797627">
              <w:rPr>
                <w:color w:val="000000"/>
                <w:sz w:val="28"/>
                <w:szCs w:val="28"/>
              </w:rPr>
              <w:t>555,89</w:t>
            </w:r>
          </w:p>
        </w:tc>
        <w:tc>
          <w:tcPr>
            <w:tcW w:w="1070" w:type="dxa"/>
            <w:vAlign w:val="bottom"/>
          </w:tcPr>
          <w:p w:rsidR="00760A63" w:rsidRPr="00797627" w:rsidRDefault="00760A63" w:rsidP="00797627">
            <w:pPr>
              <w:jc w:val="right"/>
              <w:rPr>
                <w:color w:val="000000"/>
                <w:sz w:val="28"/>
                <w:szCs w:val="28"/>
              </w:rPr>
            </w:pPr>
            <w:r w:rsidRPr="00797627">
              <w:rPr>
                <w:color w:val="000000"/>
                <w:sz w:val="28"/>
                <w:szCs w:val="28"/>
              </w:rPr>
              <w:t>841,47</w:t>
            </w:r>
          </w:p>
        </w:tc>
        <w:tc>
          <w:tcPr>
            <w:tcW w:w="1047" w:type="dxa"/>
            <w:vAlign w:val="bottom"/>
          </w:tcPr>
          <w:p w:rsidR="00760A63" w:rsidRPr="00797627" w:rsidRDefault="00760A63" w:rsidP="0024355C">
            <w:pPr>
              <w:ind w:left="-195" w:right="-108"/>
              <w:jc w:val="center"/>
              <w:rPr>
                <w:color w:val="000000"/>
                <w:sz w:val="28"/>
                <w:szCs w:val="28"/>
              </w:rPr>
            </w:pPr>
            <w:r w:rsidRPr="00797627">
              <w:rPr>
                <w:color w:val="000000"/>
                <w:sz w:val="28"/>
                <w:szCs w:val="28"/>
              </w:rPr>
              <w:t>1083,86</w:t>
            </w:r>
          </w:p>
        </w:tc>
      </w:tr>
    </w:tbl>
    <w:p w:rsidR="008C2488" w:rsidRPr="0026034A" w:rsidRDefault="008C2488" w:rsidP="00814D8C">
      <w:pPr>
        <w:pStyle w:val="1"/>
        <w:ind w:firstLine="454"/>
        <w:jc w:val="both"/>
        <w:rPr>
          <w:b w:val="0"/>
          <w:bCs w:val="0"/>
          <w:iCs/>
          <w:sz w:val="28"/>
          <w:szCs w:val="28"/>
        </w:rPr>
      </w:pPr>
      <w:r w:rsidRPr="0026034A">
        <w:rPr>
          <w:b w:val="0"/>
          <w:bCs w:val="0"/>
          <w:iCs/>
          <w:sz w:val="28"/>
          <w:szCs w:val="28"/>
        </w:rPr>
        <w:t xml:space="preserve">Як видно з таблиці </w:t>
      </w:r>
      <w:r w:rsidR="00D61F77" w:rsidRPr="0026034A">
        <w:rPr>
          <w:b w:val="0"/>
          <w:bCs w:val="0"/>
          <w:iCs/>
          <w:sz w:val="28"/>
          <w:szCs w:val="28"/>
        </w:rPr>
        <w:t>10</w:t>
      </w:r>
      <w:r w:rsidRPr="0026034A">
        <w:rPr>
          <w:b w:val="0"/>
          <w:bCs w:val="0"/>
          <w:iCs/>
          <w:sz w:val="28"/>
          <w:szCs w:val="28"/>
        </w:rPr>
        <w:t xml:space="preserve"> за показником залишку інвестиційних витрат, строк окупності даного проекту знаходиться між 0 та 1 роком (перехід від від’ємного до додатного залишку). Відповідно, за формулою  (3.6) термін окупності  буде дорівнювати:</w:t>
      </w:r>
    </w:p>
    <w:p w:rsidR="00E420EB" w:rsidRDefault="008C2488" w:rsidP="00814D8C">
      <w:pPr>
        <w:pStyle w:val="1"/>
        <w:ind w:firstLine="454"/>
        <w:jc w:val="both"/>
        <w:rPr>
          <w:b w:val="0"/>
        </w:rPr>
      </w:pPr>
      <w:r>
        <w:rPr>
          <w:b w:val="0"/>
          <w:bCs w:val="0"/>
          <w:iCs/>
        </w:rPr>
        <w:t xml:space="preserve"> </w:t>
      </w:r>
      <w:r w:rsidR="0026034A" w:rsidRPr="0026034A">
        <w:rPr>
          <w:position w:val="-32"/>
        </w:rPr>
        <w:object w:dxaOrig="2560" w:dyaOrig="720">
          <v:shape id="_x0000_i1029" type="#_x0000_t75" style="width:127.5pt;height:36pt" o:ole="">
            <v:imagedata r:id="rId21" o:title=""/>
          </v:shape>
          <o:OLEObject Type="Embed" ProgID="Equation.3" ShapeID="_x0000_i1029" DrawAspect="Content" ObjectID="_1514037038" r:id="rId22"/>
        </w:object>
      </w:r>
      <w:r>
        <w:t xml:space="preserve"> </w:t>
      </w:r>
      <w:r w:rsidR="0026034A">
        <w:rPr>
          <w:b w:val="0"/>
        </w:rPr>
        <w:t>року</w:t>
      </w:r>
      <w:r w:rsidRPr="008C2488">
        <w:rPr>
          <w:b w:val="0"/>
        </w:rPr>
        <w:t>.</w:t>
      </w:r>
    </w:p>
    <w:p w:rsidR="008C2488" w:rsidRDefault="008C2488" w:rsidP="00814D8C">
      <w:pPr>
        <w:ind w:firstLine="454"/>
        <w:jc w:val="center"/>
        <w:rPr>
          <w:b/>
          <w:sz w:val="28"/>
          <w:szCs w:val="28"/>
          <w:lang w:val="uk-UA"/>
        </w:rPr>
      </w:pPr>
      <w:r w:rsidRPr="00760A63">
        <w:rPr>
          <w:b/>
          <w:sz w:val="28"/>
          <w:szCs w:val="28"/>
          <w:lang w:val="uk-UA"/>
        </w:rPr>
        <w:t>Розрахунок терміну окупності  методом</w:t>
      </w:r>
      <w:r>
        <w:rPr>
          <w:b/>
          <w:sz w:val="28"/>
          <w:szCs w:val="28"/>
          <w:lang w:val="uk-UA"/>
        </w:rPr>
        <w:t xml:space="preserve"> усереднення параметрів</w:t>
      </w:r>
    </w:p>
    <w:p w:rsidR="008C2488" w:rsidRPr="008C2488" w:rsidRDefault="008C2488" w:rsidP="00814D8C">
      <w:pPr>
        <w:ind w:firstLine="454"/>
        <w:jc w:val="both"/>
        <w:rPr>
          <w:sz w:val="28"/>
          <w:szCs w:val="28"/>
          <w:lang w:val="uk-UA"/>
        </w:rPr>
      </w:pPr>
      <w:r>
        <w:rPr>
          <w:sz w:val="28"/>
          <w:szCs w:val="28"/>
          <w:lang w:val="uk-UA"/>
        </w:rPr>
        <w:t>За цим методом термін окупності визначається як відношення велич</w:t>
      </w:r>
      <w:r>
        <w:rPr>
          <w:sz w:val="28"/>
          <w:szCs w:val="28"/>
          <w:lang w:val="uk-UA"/>
        </w:rPr>
        <w:t>и</w:t>
      </w:r>
      <w:r>
        <w:rPr>
          <w:sz w:val="28"/>
          <w:szCs w:val="28"/>
          <w:lang w:val="uk-UA"/>
        </w:rPr>
        <w:t>ни початкових інвестицій (К) до середньорічного обсягу грошових надх</w:t>
      </w:r>
      <w:r>
        <w:rPr>
          <w:sz w:val="28"/>
          <w:szCs w:val="28"/>
          <w:lang w:val="uk-UA"/>
        </w:rPr>
        <w:t>о</w:t>
      </w:r>
      <w:r>
        <w:rPr>
          <w:sz w:val="28"/>
          <w:szCs w:val="28"/>
          <w:lang w:val="uk-UA"/>
        </w:rPr>
        <w:t>джень(</w:t>
      </w:r>
      <w:r>
        <w:rPr>
          <w:iCs/>
          <w:sz w:val="28"/>
          <w:szCs w:val="28"/>
          <w:lang w:val="en-US"/>
        </w:rPr>
        <w:t>CIF</w:t>
      </w:r>
      <w:r>
        <w:rPr>
          <w:iCs/>
          <w:sz w:val="28"/>
          <w:szCs w:val="28"/>
          <w:vertAlign w:val="subscript"/>
          <w:lang w:val="uk-UA"/>
        </w:rPr>
        <w:t>сер</w:t>
      </w:r>
      <w:r>
        <w:rPr>
          <w:iCs/>
          <w:sz w:val="28"/>
          <w:szCs w:val="28"/>
          <w:lang w:val="uk-UA"/>
        </w:rPr>
        <w:t>)</w:t>
      </w:r>
      <w:r>
        <w:rPr>
          <w:sz w:val="28"/>
          <w:szCs w:val="28"/>
          <w:lang w:val="uk-UA"/>
        </w:rPr>
        <w:t>:</w:t>
      </w:r>
    </w:p>
    <w:p w:rsidR="008C2488" w:rsidRDefault="008C2488" w:rsidP="0026034A">
      <w:pPr>
        <w:ind w:firstLine="454"/>
        <w:jc w:val="right"/>
        <w:rPr>
          <w:sz w:val="28"/>
          <w:szCs w:val="28"/>
          <w:lang w:val="uk-UA"/>
        </w:rPr>
      </w:pPr>
      <w:r>
        <w:rPr>
          <w:lang w:val="uk-UA"/>
        </w:rPr>
        <w:lastRenderedPageBreak/>
        <w:t xml:space="preserve">                                                </w:t>
      </w:r>
      <w:r w:rsidR="004E61FA" w:rsidRPr="008C2488">
        <w:rPr>
          <w:position w:val="-48"/>
        </w:rPr>
        <w:object w:dxaOrig="1400" w:dyaOrig="880">
          <v:shape id="_x0000_i1030" type="#_x0000_t75" style="width:69.75pt;height:44.25pt" o:ole="">
            <v:imagedata r:id="rId23" o:title=""/>
          </v:shape>
          <o:OLEObject Type="Embed" ProgID="Equation.3" ShapeID="_x0000_i1030" DrawAspect="Content" ObjectID="_1514037039" r:id="rId24"/>
        </w:object>
      </w:r>
      <w:r>
        <w:rPr>
          <w:lang w:val="uk-UA"/>
        </w:rPr>
        <w:t xml:space="preserve">.                                                             </w:t>
      </w:r>
      <w:r w:rsidRPr="008C2488">
        <w:rPr>
          <w:sz w:val="28"/>
          <w:szCs w:val="28"/>
          <w:lang w:val="uk-UA"/>
        </w:rPr>
        <w:t>(3.7)</w:t>
      </w:r>
    </w:p>
    <w:p w:rsidR="004E61FA" w:rsidRDefault="0026034A" w:rsidP="00814D8C">
      <w:pPr>
        <w:ind w:firstLine="454"/>
        <w:jc w:val="center"/>
        <w:rPr>
          <w:sz w:val="28"/>
          <w:szCs w:val="28"/>
          <w:lang w:val="uk-UA"/>
        </w:rPr>
      </w:pPr>
      <w:r w:rsidRPr="004E61FA">
        <w:rPr>
          <w:position w:val="-28"/>
        </w:rPr>
        <w:object w:dxaOrig="7820" w:dyaOrig="680">
          <v:shape id="_x0000_i1031" type="#_x0000_t75" style="width:391.5pt;height:33.75pt" o:ole="">
            <v:imagedata r:id="rId25" o:title=""/>
          </v:shape>
          <o:OLEObject Type="Embed" ProgID="Equation.3" ShapeID="_x0000_i1031" DrawAspect="Content" ObjectID="_1514037040" r:id="rId26"/>
        </w:object>
      </w:r>
      <w:r w:rsidR="004E61FA" w:rsidRPr="004E61FA">
        <w:rPr>
          <w:sz w:val="28"/>
          <w:szCs w:val="28"/>
          <w:lang w:val="uk-UA"/>
        </w:rPr>
        <w:t>ро</w:t>
      </w:r>
      <w:r>
        <w:rPr>
          <w:sz w:val="28"/>
          <w:szCs w:val="28"/>
          <w:lang w:val="uk-UA"/>
        </w:rPr>
        <w:t>ку</w:t>
      </w:r>
      <w:r w:rsidR="004E61FA">
        <w:rPr>
          <w:sz w:val="28"/>
          <w:szCs w:val="28"/>
          <w:lang w:val="uk-UA"/>
        </w:rPr>
        <w:t>.</w:t>
      </w:r>
    </w:p>
    <w:p w:rsidR="004E61FA" w:rsidRDefault="009B5886" w:rsidP="00814D8C">
      <w:pPr>
        <w:ind w:firstLine="454"/>
        <w:jc w:val="both"/>
        <w:rPr>
          <w:sz w:val="28"/>
          <w:szCs w:val="28"/>
          <w:lang w:val="uk-UA"/>
        </w:rPr>
      </w:pPr>
      <w:r>
        <w:rPr>
          <w:sz w:val="28"/>
          <w:szCs w:val="28"/>
          <w:lang w:val="uk-UA"/>
        </w:rPr>
        <w:t xml:space="preserve">З урахуванням дисконтування термін окупності інноваційного проекту визначається виключно методом </w:t>
      </w:r>
      <w:r w:rsidRPr="009B5886">
        <w:rPr>
          <w:sz w:val="28"/>
          <w:szCs w:val="28"/>
          <w:lang w:val="uk-UA"/>
        </w:rPr>
        <w:t>усереднення параметрів</w:t>
      </w:r>
      <w:r>
        <w:rPr>
          <w:sz w:val="28"/>
          <w:szCs w:val="28"/>
          <w:lang w:val="uk-UA"/>
        </w:rPr>
        <w:t xml:space="preserve"> за формулою:</w:t>
      </w:r>
    </w:p>
    <w:p w:rsidR="009B5886" w:rsidRPr="004E61FA" w:rsidRDefault="009B5886" w:rsidP="00814D8C">
      <w:pPr>
        <w:ind w:firstLine="454"/>
        <w:jc w:val="both"/>
        <w:rPr>
          <w:sz w:val="28"/>
          <w:szCs w:val="28"/>
          <w:lang w:val="uk-UA"/>
        </w:rPr>
      </w:pPr>
    </w:p>
    <w:p w:rsidR="008C2488" w:rsidRDefault="00F1218D" w:rsidP="00814D8C">
      <w:pPr>
        <w:ind w:firstLine="454"/>
        <w:jc w:val="center"/>
        <w:rPr>
          <w:sz w:val="28"/>
          <w:szCs w:val="28"/>
          <w:lang w:val="uk-UA"/>
        </w:rPr>
      </w:pPr>
      <w:r>
        <w:rPr>
          <w:lang w:val="uk-UA"/>
        </w:rPr>
        <w:t xml:space="preserve">                           </w:t>
      </w:r>
      <w:r w:rsidR="00C80C5A" w:rsidRPr="009B5886">
        <w:rPr>
          <w:position w:val="-44"/>
        </w:rPr>
        <w:object w:dxaOrig="3840" w:dyaOrig="1420">
          <v:shape id="_x0000_i1032" type="#_x0000_t75" style="width:192pt;height:71.25pt" o:ole="">
            <v:imagedata r:id="rId27" o:title=""/>
          </v:shape>
          <o:OLEObject Type="Embed" ProgID="Equation.3" ShapeID="_x0000_i1032" DrawAspect="Content" ObjectID="_1514037041" r:id="rId28"/>
        </w:object>
      </w:r>
      <w:r>
        <w:rPr>
          <w:lang w:val="uk-UA"/>
        </w:rPr>
        <w:t xml:space="preserve"> </w:t>
      </w:r>
      <w:r w:rsidR="00C80C5A">
        <w:rPr>
          <w:lang w:val="uk-UA"/>
        </w:rPr>
        <w:t>,</w:t>
      </w:r>
      <w:r>
        <w:rPr>
          <w:lang w:val="uk-UA"/>
        </w:rPr>
        <w:t xml:space="preserve">                                      </w:t>
      </w:r>
      <w:r w:rsidRPr="00F1218D">
        <w:rPr>
          <w:sz w:val="28"/>
          <w:szCs w:val="28"/>
          <w:lang w:val="uk-UA"/>
        </w:rPr>
        <w:t>(3.8)</w:t>
      </w:r>
    </w:p>
    <w:p w:rsidR="00C80C5A" w:rsidRDefault="00C80C5A" w:rsidP="0026034A">
      <w:pPr>
        <w:spacing w:before="120"/>
        <w:ind w:firstLine="454"/>
        <w:jc w:val="both"/>
        <w:rPr>
          <w:sz w:val="28"/>
          <w:szCs w:val="28"/>
          <w:lang w:val="uk-UA"/>
        </w:rPr>
      </w:pPr>
      <w:r>
        <w:rPr>
          <w:sz w:val="28"/>
          <w:szCs w:val="28"/>
          <w:lang w:val="uk-UA"/>
        </w:rPr>
        <w:t>де Е – норма дисконту.</w:t>
      </w:r>
    </w:p>
    <w:p w:rsidR="00F1218D" w:rsidRDefault="00F1218D" w:rsidP="00814D8C">
      <w:pPr>
        <w:ind w:firstLine="454"/>
        <w:jc w:val="center"/>
        <w:rPr>
          <w:sz w:val="28"/>
          <w:szCs w:val="28"/>
          <w:lang w:val="uk-UA"/>
        </w:rPr>
      </w:pPr>
    </w:p>
    <w:p w:rsidR="00F1218D" w:rsidRDefault="00F1218D" w:rsidP="00814D8C">
      <w:pPr>
        <w:ind w:firstLine="454"/>
        <w:jc w:val="both"/>
        <w:rPr>
          <w:sz w:val="28"/>
          <w:szCs w:val="28"/>
          <w:lang w:val="uk-UA"/>
        </w:rPr>
      </w:pPr>
      <w:r>
        <w:rPr>
          <w:sz w:val="28"/>
          <w:szCs w:val="28"/>
          <w:lang w:val="uk-UA"/>
        </w:rPr>
        <w:t>Для проекту, що аналізується, строк окупності при нормі дисконту 16% буде дорівнювати:</w:t>
      </w:r>
    </w:p>
    <w:p w:rsidR="0026034A" w:rsidRDefault="0026034A" w:rsidP="00814D8C">
      <w:pPr>
        <w:ind w:firstLine="454"/>
        <w:jc w:val="both"/>
        <w:rPr>
          <w:position w:val="-48"/>
          <w:lang w:val="uk-UA"/>
        </w:rPr>
      </w:pPr>
      <w:r w:rsidRPr="0026034A">
        <w:rPr>
          <w:position w:val="-90"/>
        </w:rPr>
        <w:object w:dxaOrig="5240" w:dyaOrig="1920">
          <v:shape id="_x0000_i1033" type="#_x0000_t75" style="width:261.75pt;height:96pt" o:ole="">
            <v:imagedata r:id="rId29" o:title=""/>
          </v:shape>
          <o:OLEObject Type="Embed" ProgID="Equation.3" ShapeID="_x0000_i1033" DrawAspect="Content" ObjectID="_1514037042" r:id="rId30"/>
        </w:object>
      </w:r>
    </w:p>
    <w:p w:rsidR="004B3915" w:rsidRDefault="004B3915" w:rsidP="00814D8C">
      <w:pPr>
        <w:ind w:firstLine="454"/>
        <w:jc w:val="both"/>
        <w:rPr>
          <w:b/>
          <w:iCs/>
          <w:sz w:val="28"/>
          <w:szCs w:val="28"/>
        </w:rPr>
      </w:pPr>
      <w:r w:rsidRPr="00651D3D">
        <w:rPr>
          <w:b/>
          <w:iCs/>
          <w:sz w:val="28"/>
          <w:szCs w:val="28"/>
          <w:lang w:val="uk-UA"/>
        </w:rPr>
        <w:t xml:space="preserve">Висновок. </w:t>
      </w:r>
      <w:r w:rsidRPr="00651D3D">
        <w:rPr>
          <w:iCs/>
          <w:sz w:val="28"/>
          <w:szCs w:val="28"/>
          <w:lang w:val="uk-UA"/>
        </w:rPr>
        <w:t>Прийнятим вважається строк окупності вкладень, що дорі</w:t>
      </w:r>
      <w:r w:rsidRPr="00651D3D">
        <w:rPr>
          <w:iCs/>
          <w:sz w:val="28"/>
          <w:szCs w:val="28"/>
          <w:lang w:val="uk-UA"/>
        </w:rPr>
        <w:t>в</w:t>
      </w:r>
      <w:r w:rsidRPr="00651D3D">
        <w:rPr>
          <w:iCs/>
          <w:sz w:val="28"/>
          <w:szCs w:val="28"/>
          <w:lang w:val="uk-UA"/>
        </w:rPr>
        <w:t>нює 5</w:t>
      </w:r>
      <w:r w:rsidR="0026034A">
        <w:rPr>
          <w:iCs/>
          <w:sz w:val="28"/>
          <w:szCs w:val="28"/>
          <w:lang w:val="uk-UA"/>
        </w:rPr>
        <w:t>–</w:t>
      </w:r>
      <w:r w:rsidRPr="00651D3D">
        <w:rPr>
          <w:iCs/>
          <w:sz w:val="28"/>
          <w:szCs w:val="28"/>
          <w:lang w:val="uk-UA"/>
        </w:rPr>
        <w:t>6 років, але в ряді випадків, наприклад, при розробці матеріалів з новими властивостями, нових технологій та інших ноу-хау, строки ств</w:t>
      </w:r>
      <w:r w:rsidRPr="00651D3D">
        <w:rPr>
          <w:iCs/>
          <w:sz w:val="28"/>
          <w:szCs w:val="28"/>
          <w:lang w:val="uk-UA"/>
        </w:rPr>
        <w:t>о</w:t>
      </w:r>
      <w:r w:rsidRPr="00651D3D">
        <w:rPr>
          <w:iCs/>
          <w:sz w:val="28"/>
          <w:szCs w:val="28"/>
          <w:lang w:val="uk-UA"/>
        </w:rPr>
        <w:t>рення яких перевищують 10 років, припустимої вважається 5</w:t>
      </w:r>
      <w:r w:rsidR="0026034A">
        <w:rPr>
          <w:iCs/>
          <w:sz w:val="28"/>
          <w:szCs w:val="28"/>
          <w:lang w:val="uk-UA"/>
        </w:rPr>
        <w:t>–</w:t>
      </w:r>
      <w:r w:rsidRPr="00651D3D">
        <w:rPr>
          <w:iCs/>
          <w:sz w:val="28"/>
          <w:szCs w:val="28"/>
          <w:lang w:val="uk-UA"/>
        </w:rPr>
        <w:t xml:space="preserve">8 років. </w:t>
      </w:r>
      <w:r>
        <w:rPr>
          <w:iCs/>
          <w:sz w:val="28"/>
          <w:szCs w:val="28"/>
        </w:rPr>
        <w:t xml:space="preserve">Для даного проекту термін окупності за всіма методами </w:t>
      </w:r>
      <w:r w:rsidR="0026034A">
        <w:rPr>
          <w:iCs/>
          <w:sz w:val="28"/>
          <w:szCs w:val="28"/>
          <w:lang w:val="uk-UA"/>
        </w:rPr>
        <w:t xml:space="preserve">– </w:t>
      </w:r>
      <w:r>
        <w:rPr>
          <w:iCs/>
          <w:sz w:val="28"/>
          <w:szCs w:val="28"/>
        </w:rPr>
        <w:t>1 рік, тому проект вважається ефективним.</w:t>
      </w:r>
    </w:p>
    <w:p w:rsidR="00622E7C" w:rsidRDefault="00622E7C" w:rsidP="00814D8C">
      <w:pPr>
        <w:ind w:firstLine="454"/>
        <w:rPr>
          <w:b/>
          <w:sz w:val="28"/>
          <w:szCs w:val="28"/>
          <w:lang w:val="uk-UA"/>
        </w:rPr>
      </w:pPr>
    </w:p>
    <w:p w:rsidR="00622E7C" w:rsidRDefault="00622E7C" w:rsidP="00814D8C">
      <w:pPr>
        <w:ind w:firstLine="454"/>
        <w:rPr>
          <w:b/>
          <w:sz w:val="28"/>
          <w:szCs w:val="28"/>
          <w:lang w:val="uk-UA"/>
        </w:rPr>
      </w:pPr>
      <w:r w:rsidRPr="00622E7C">
        <w:rPr>
          <w:b/>
          <w:sz w:val="28"/>
          <w:szCs w:val="28"/>
          <w:lang w:val="uk-UA"/>
        </w:rPr>
        <w:t>3.3</w:t>
      </w:r>
      <w:r>
        <w:rPr>
          <w:b/>
          <w:sz w:val="28"/>
          <w:szCs w:val="28"/>
          <w:lang w:val="uk-UA"/>
        </w:rPr>
        <w:t xml:space="preserve"> Розрахункова та внутрішня норма дох</w:t>
      </w:r>
      <w:r w:rsidR="0026034A">
        <w:rPr>
          <w:b/>
          <w:sz w:val="28"/>
          <w:szCs w:val="28"/>
          <w:lang w:val="uk-UA"/>
        </w:rPr>
        <w:t>і</w:t>
      </w:r>
      <w:r>
        <w:rPr>
          <w:b/>
          <w:sz w:val="28"/>
          <w:szCs w:val="28"/>
          <w:lang w:val="uk-UA"/>
        </w:rPr>
        <w:t>дності інвестицій</w:t>
      </w:r>
    </w:p>
    <w:p w:rsidR="00825D15" w:rsidRPr="0026034A" w:rsidRDefault="00825D15" w:rsidP="00814D8C">
      <w:pPr>
        <w:ind w:firstLine="454"/>
        <w:rPr>
          <w:sz w:val="16"/>
          <w:szCs w:val="16"/>
          <w:lang w:val="uk-UA"/>
        </w:rPr>
      </w:pPr>
    </w:p>
    <w:p w:rsidR="00622E7C" w:rsidRDefault="00622E7C" w:rsidP="00814D8C">
      <w:pPr>
        <w:ind w:firstLine="454"/>
        <w:rPr>
          <w:sz w:val="28"/>
          <w:szCs w:val="28"/>
          <w:lang w:val="uk-UA"/>
        </w:rPr>
      </w:pPr>
      <w:r>
        <w:rPr>
          <w:sz w:val="28"/>
          <w:szCs w:val="28"/>
          <w:lang w:val="uk-UA"/>
        </w:rPr>
        <w:t>Ці показники показують скільки середньорічних надходжень прих</w:t>
      </w:r>
      <w:r>
        <w:rPr>
          <w:sz w:val="28"/>
          <w:szCs w:val="28"/>
          <w:lang w:val="uk-UA"/>
        </w:rPr>
        <w:t>о</w:t>
      </w:r>
      <w:r w:rsidR="0026034A">
        <w:rPr>
          <w:sz w:val="28"/>
          <w:szCs w:val="28"/>
          <w:lang w:val="uk-UA"/>
        </w:rPr>
        <w:t>диться на 1 грн</w:t>
      </w:r>
      <w:r>
        <w:rPr>
          <w:sz w:val="28"/>
          <w:szCs w:val="28"/>
          <w:lang w:val="uk-UA"/>
        </w:rPr>
        <w:t xml:space="preserve"> інвестицій.</w:t>
      </w:r>
    </w:p>
    <w:p w:rsidR="00622E7C" w:rsidRPr="00622E7C" w:rsidRDefault="0026034A" w:rsidP="00814D8C">
      <w:pPr>
        <w:ind w:firstLine="454"/>
        <w:jc w:val="both"/>
        <w:rPr>
          <w:sz w:val="28"/>
          <w:szCs w:val="28"/>
          <w:lang w:val="uk-UA"/>
        </w:rPr>
      </w:pPr>
      <w:r>
        <w:rPr>
          <w:b/>
          <w:sz w:val="28"/>
          <w:szCs w:val="28"/>
          <w:lang w:val="uk-UA"/>
        </w:rPr>
        <w:t>Розрахункова норма дохі</w:t>
      </w:r>
      <w:r w:rsidR="00622E7C">
        <w:rPr>
          <w:b/>
          <w:sz w:val="28"/>
          <w:szCs w:val="28"/>
          <w:lang w:val="uk-UA"/>
        </w:rPr>
        <w:t>дності</w:t>
      </w:r>
      <w:r w:rsidR="00622E7C">
        <w:rPr>
          <w:sz w:val="28"/>
          <w:szCs w:val="28"/>
          <w:lang w:val="uk-UA"/>
        </w:rPr>
        <w:t xml:space="preserve"> (</w:t>
      </w:r>
      <w:r w:rsidR="00622E7C">
        <w:rPr>
          <w:sz w:val="28"/>
          <w:szCs w:val="28"/>
          <w:lang w:val="en-US"/>
        </w:rPr>
        <w:t>Accounting</w:t>
      </w:r>
      <w:r w:rsidR="00622E7C" w:rsidRPr="00622E7C">
        <w:rPr>
          <w:sz w:val="28"/>
          <w:szCs w:val="28"/>
          <w:lang w:val="uk-UA"/>
        </w:rPr>
        <w:t xml:space="preserve"> </w:t>
      </w:r>
      <w:r w:rsidR="00622E7C">
        <w:rPr>
          <w:sz w:val="28"/>
          <w:szCs w:val="28"/>
          <w:lang w:val="en-US"/>
        </w:rPr>
        <w:t>Rate</w:t>
      </w:r>
      <w:r w:rsidR="00622E7C" w:rsidRPr="00622E7C">
        <w:rPr>
          <w:sz w:val="28"/>
          <w:szCs w:val="28"/>
          <w:lang w:val="uk-UA"/>
        </w:rPr>
        <w:t xml:space="preserve"> </w:t>
      </w:r>
      <w:r w:rsidR="00622E7C">
        <w:rPr>
          <w:sz w:val="28"/>
          <w:szCs w:val="28"/>
          <w:lang w:val="en-US"/>
        </w:rPr>
        <w:t>of</w:t>
      </w:r>
      <w:r w:rsidR="00622E7C" w:rsidRPr="00622E7C">
        <w:rPr>
          <w:sz w:val="28"/>
          <w:szCs w:val="28"/>
          <w:lang w:val="uk-UA"/>
        </w:rPr>
        <w:t xml:space="preserve"> </w:t>
      </w:r>
      <w:r w:rsidR="00622E7C">
        <w:rPr>
          <w:sz w:val="28"/>
          <w:szCs w:val="28"/>
          <w:lang w:val="en-US"/>
        </w:rPr>
        <w:t>Return</w:t>
      </w:r>
      <w:r w:rsidR="00622E7C" w:rsidRPr="00622E7C">
        <w:rPr>
          <w:sz w:val="28"/>
          <w:szCs w:val="28"/>
          <w:lang w:val="uk-UA"/>
        </w:rPr>
        <w:t xml:space="preserve">, </w:t>
      </w:r>
      <w:r w:rsidR="00622E7C">
        <w:rPr>
          <w:sz w:val="28"/>
          <w:szCs w:val="28"/>
          <w:lang w:val="en-US"/>
        </w:rPr>
        <w:t>ARR</w:t>
      </w:r>
      <w:r w:rsidR="00622E7C">
        <w:rPr>
          <w:sz w:val="28"/>
          <w:szCs w:val="28"/>
          <w:lang w:val="uk-UA"/>
        </w:rPr>
        <w:t>, пр</w:t>
      </w:r>
      <w:r w:rsidR="00622E7C">
        <w:rPr>
          <w:sz w:val="28"/>
          <w:szCs w:val="28"/>
          <w:lang w:val="uk-UA"/>
        </w:rPr>
        <w:t>о</w:t>
      </w:r>
      <w:r w:rsidR="00622E7C">
        <w:rPr>
          <w:sz w:val="28"/>
          <w:szCs w:val="28"/>
          <w:lang w:val="uk-UA"/>
        </w:rPr>
        <w:t>ста норма прибутку, коефіцієнт ефективності інвестицій</w:t>
      </w:r>
      <w:r w:rsidR="00622E7C" w:rsidRPr="00622E7C">
        <w:rPr>
          <w:sz w:val="28"/>
          <w:szCs w:val="28"/>
          <w:lang w:val="uk-UA"/>
        </w:rPr>
        <w:t xml:space="preserve">) </w:t>
      </w:r>
      <w:r w:rsidR="00622E7C">
        <w:rPr>
          <w:sz w:val="28"/>
          <w:szCs w:val="28"/>
          <w:lang w:val="uk-UA"/>
        </w:rPr>
        <w:t>визначається за прогнозом грошових потоків без врахування фактор</w:t>
      </w:r>
      <w:r>
        <w:rPr>
          <w:sz w:val="28"/>
          <w:szCs w:val="28"/>
          <w:lang w:val="uk-UA"/>
        </w:rPr>
        <w:t>а</w:t>
      </w:r>
      <w:r w:rsidR="00622E7C">
        <w:rPr>
          <w:sz w:val="28"/>
          <w:szCs w:val="28"/>
          <w:lang w:val="uk-UA"/>
        </w:rPr>
        <w:t xml:space="preserve"> часу та за  алгори</w:t>
      </w:r>
      <w:r w:rsidR="00622E7C">
        <w:rPr>
          <w:sz w:val="28"/>
          <w:szCs w:val="28"/>
          <w:lang w:val="uk-UA"/>
        </w:rPr>
        <w:t>т</w:t>
      </w:r>
      <w:r w:rsidR="00622E7C">
        <w:rPr>
          <w:sz w:val="28"/>
          <w:szCs w:val="28"/>
          <w:lang w:val="uk-UA"/>
        </w:rPr>
        <w:t>мом обчислення є оберненим показником до простого терміну окупності інвестицій, розрахованого за методом усереднення параметрів.</w:t>
      </w:r>
    </w:p>
    <w:p w:rsidR="00622E7C" w:rsidRDefault="009659B7" w:rsidP="0026034A">
      <w:pPr>
        <w:ind w:firstLine="454"/>
        <w:jc w:val="right"/>
        <w:rPr>
          <w:sz w:val="28"/>
          <w:szCs w:val="28"/>
          <w:lang w:val="uk-UA"/>
        </w:rPr>
      </w:pPr>
      <w:r>
        <w:rPr>
          <w:lang w:val="uk-UA"/>
        </w:rPr>
        <w:t xml:space="preserve">                          </w:t>
      </w:r>
      <w:r w:rsidRPr="00622E7C">
        <w:rPr>
          <w:position w:val="-28"/>
        </w:rPr>
        <w:object w:dxaOrig="2659" w:dyaOrig="840">
          <v:shape id="_x0000_i1034" type="#_x0000_t75" style="width:132.75pt;height:42pt" o:ole="">
            <v:imagedata r:id="rId31" o:title=""/>
          </v:shape>
          <o:OLEObject Type="Embed" ProgID="Equation.3" ShapeID="_x0000_i1034" DrawAspect="Content" ObjectID="_1514037043" r:id="rId32"/>
        </w:object>
      </w:r>
      <w:r w:rsidR="00622E7C">
        <w:rPr>
          <w:lang w:val="uk-UA"/>
        </w:rPr>
        <w:t xml:space="preserve">.                                                              </w:t>
      </w:r>
      <w:r w:rsidR="00622E7C" w:rsidRPr="008C2488">
        <w:rPr>
          <w:sz w:val="28"/>
          <w:szCs w:val="28"/>
          <w:lang w:val="uk-UA"/>
        </w:rPr>
        <w:t>(3.</w:t>
      </w:r>
      <w:r w:rsidR="00622E7C">
        <w:rPr>
          <w:sz w:val="28"/>
          <w:szCs w:val="28"/>
          <w:lang w:val="uk-UA"/>
        </w:rPr>
        <w:t>9</w:t>
      </w:r>
      <w:r w:rsidR="00622E7C" w:rsidRPr="008C2488">
        <w:rPr>
          <w:sz w:val="28"/>
          <w:szCs w:val="28"/>
          <w:lang w:val="uk-UA"/>
        </w:rPr>
        <w:t>)</w:t>
      </w:r>
    </w:p>
    <w:p w:rsidR="009659B7" w:rsidRDefault="009659B7" w:rsidP="00814D8C">
      <w:pPr>
        <w:ind w:firstLine="454"/>
        <w:jc w:val="center"/>
        <w:rPr>
          <w:sz w:val="28"/>
          <w:szCs w:val="28"/>
          <w:lang w:val="uk-UA"/>
        </w:rPr>
      </w:pPr>
    </w:p>
    <w:p w:rsidR="005A07B6" w:rsidRDefault="0026034A" w:rsidP="0026034A">
      <w:pPr>
        <w:ind w:firstLine="454"/>
        <w:jc w:val="center"/>
        <w:rPr>
          <w:lang w:val="uk-UA"/>
        </w:rPr>
      </w:pPr>
      <w:r w:rsidRPr="0026034A">
        <w:rPr>
          <w:position w:val="-32"/>
        </w:rPr>
        <w:object w:dxaOrig="3660" w:dyaOrig="720">
          <v:shape id="_x0000_i1035" type="#_x0000_t75" style="width:183pt;height:36pt" o:ole="">
            <v:imagedata r:id="rId33" o:title=""/>
          </v:shape>
          <o:OLEObject Type="Embed" ProgID="Equation.3" ShapeID="_x0000_i1035" DrawAspect="Content" ObjectID="_1514037044" r:id="rId34"/>
        </w:object>
      </w:r>
    </w:p>
    <w:p w:rsidR="009659B7" w:rsidRDefault="009659B7" w:rsidP="0026034A">
      <w:pPr>
        <w:ind w:firstLine="454"/>
        <w:jc w:val="both"/>
        <w:rPr>
          <w:sz w:val="28"/>
          <w:szCs w:val="28"/>
          <w:lang w:val="uk-UA"/>
        </w:rPr>
      </w:pPr>
      <w:r w:rsidRPr="009659B7">
        <w:rPr>
          <w:b/>
          <w:sz w:val="28"/>
          <w:szCs w:val="28"/>
          <w:lang w:val="uk-UA"/>
        </w:rPr>
        <w:t>Висновок.</w:t>
      </w:r>
      <w:r>
        <w:rPr>
          <w:b/>
          <w:sz w:val="28"/>
          <w:szCs w:val="28"/>
          <w:lang w:val="uk-UA"/>
        </w:rPr>
        <w:t xml:space="preserve"> </w:t>
      </w:r>
      <w:r w:rsidRPr="009659B7">
        <w:rPr>
          <w:sz w:val="28"/>
          <w:szCs w:val="28"/>
          <w:lang w:val="uk-UA"/>
        </w:rPr>
        <w:t>Для</w:t>
      </w:r>
      <w:r>
        <w:rPr>
          <w:sz w:val="28"/>
          <w:szCs w:val="28"/>
          <w:lang w:val="uk-UA"/>
        </w:rPr>
        <w:t xml:space="preserve"> отримання щорічних грошових надх</w:t>
      </w:r>
      <w:r w:rsidR="0026034A">
        <w:rPr>
          <w:sz w:val="28"/>
          <w:szCs w:val="28"/>
          <w:lang w:val="uk-UA"/>
        </w:rPr>
        <w:t>оджень в обсязі 246,37 тис. грн</w:t>
      </w:r>
      <w:r>
        <w:rPr>
          <w:sz w:val="28"/>
          <w:szCs w:val="28"/>
          <w:lang w:val="uk-UA"/>
        </w:rPr>
        <w:t xml:space="preserve"> норма доходності інве</w:t>
      </w:r>
      <w:r w:rsidR="00602F06">
        <w:rPr>
          <w:sz w:val="28"/>
          <w:szCs w:val="28"/>
          <w:lang w:val="uk-UA"/>
        </w:rPr>
        <w:t>стицій в сумі 14</w:t>
      </w:r>
      <w:r w:rsidR="0026034A">
        <w:rPr>
          <w:sz w:val="28"/>
          <w:szCs w:val="28"/>
          <w:lang w:val="uk-UA"/>
        </w:rPr>
        <w:t>7,997 тис. грн</w:t>
      </w:r>
      <w:r w:rsidR="00602F06" w:rsidRPr="00602F06">
        <w:rPr>
          <w:sz w:val="28"/>
          <w:szCs w:val="28"/>
        </w:rPr>
        <w:t xml:space="preserve"> </w:t>
      </w:r>
      <w:r>
        <w:rPr>
          <w:sz w:val="28"/>
          <w:szCs w:val="28"/>
          <w:lang w:val="uk-UA"/>
        </w:rPr>
        <w:t xml:space="preserve"> п</w:t>
      </w:r>
      <w:r>
        <w:rPr>
          <w:sz w:val="28"/>
          <w:szCs w:val="28"/>
          <w:lang w:val="uk-UA"/>
        </w:rPr>
        <w:t>о</w:t>
      </w:r>
      <w:r>
        <w:rPr>
          <w:sz w:val="28"/>
          <w:szCs w:val="28"/>
          <w:lang w:val="uk-UA"/>
        </w:rPr>
        <w:t>вин</w:t>
      </w:r>
      <w:r w:rsidR="0026034A">
        <w:rPr>
          <w:sz w:val="28"/>
          <w:szCs w:val="28"/>
          <w:lang w:val="uk-UA"/>
        </w:rPr>
        <w:t>на складати 166</w:t>
      </w:r>
      <w:r>
        <w:rPr>
          <w:sz w:val="28"/>
          <w:szCs w:val="28"/>
          <w:lang w:val="uk-UA"/>
        </w:rPr>
        <w:t xml:space="preserve">%, тобто кожна гривня інвестицій повинна приносити в середньому близько </w:t>
      </w:r>
      <w:r w:rsidR="00825D15">
        <w:rPr>
          <w:sz w:val="28"/>
          <w:szCs w:val="28"/>
          <w:lang w:val="uk-UA"/>
        </w:rPr>
        <w:t xml:space="preserve"> 1,66 грн.</w:t>
      </w:r>
    </w:p>
    <w:p w:rsidR="001A3677" w:rsidRDefault="001A3677" w:rsidP="0026034A">
      <w:pPr>
        <w:ind w:firstLine="454"/>
        <w:jc w:val="both"/>
        <w:rPr>
          <w:sz w:val="28"/>
          <w:szCs w:val="28"/>
          <w:lang w:val="uk-UA"/>
        </w:rPr>
      </w:pPr>
    </w:p>
    <w:p w:rsidR="00825D15" w:rsidRDefault="001A3677" w:rsidP="0026034A">
      <w:pPr>
        <w:ind w:firstLine="454"/>
        <w:jc w:val="both"/>
        <w:rPr>
          <w:sz w:val="28"/>
          <w:szCs w:val="28"/>
          <w:lang w:val="uk-UA"/>
        </w:rPr>
      </w:pPr>
      <w:r>
        <w:rPr>
          <w:b/>
          <w:sz w:val="28"/>
          <w:szCs w:val="28"/>
          <w:lang w:val="uk-UA"/>
        </w:rPr>
        <w:t>Внутрішня норма дохі</w:t>
      </w:r>
      <w:r w:rsidR="00825D15">
        <w:rPr>
          <w:b/>
          <w:sz w:val="28"/>
          <w:szCs w:val="28"/>
          <w:lang w:val="uk-UA"/>
        </w:rPr>
        <w:t xml:space="preserve">дності </w:t>
      </w:r>
      <w:r w:rsidR="00825D15">
        <w:rPr>
          <w:sz w:val="28"/>
          <w:szCs w:val="28"/>
          <w:lang w:val="uk-UA"/>
        </w:rPr>
        <w:t>(</w:t>
      </w:r>
      <w:r w:rsidR="00825D15">
        <w:rPr>
          <w:sz w:val="28"/>
          <w:szCs w:val="28"/>
          <w:lang w:val="en-US"/>
        </w:rPr>
        <w:t>Internal</w:t>
      </w:r>
      <w:r w:rsidR="00825D15" w:rsidRPr="00825D15">
        <w:rPr>
          <w:sz w:val="28"/>
          <w:szCs w:val="28"/>
          <w:lang w:val="uk-UA"/>
        </w:rPr>
        <w:t xml:space="preserve"> </w:t>
      </w:r>
      <w:r w:rsidR="00825D15">
        <w:rPr>
          <w:sz w:val="28"/>
          <w:szCs w:val="28"/>
          <w:lang w:val="en-US"/>
        </w:rPr>
        <w:t>Rate</w:t>
      </w:r>
      <w:r w:rsidR="00825D15" w:rsidRPr="00825D15">
        <w:rPr>
          <w:sz w:val="28"/>
          <w:szCs w:val="28"/>
          <w:lang w:val="uk-UA"/>
        </w:rPr>
        <w:t xml:space="preserve"> </w:t>
      </w:r>
      <w:r w:rsidR="00825D15">
        <w:rPr>
          <w:sz w:val="28"/>
          <w:szCs w:val="28"/>
          <w:lang w:val="en-US"/>
        </w:rPr>
        <w:t>of</w:t>
      </w:r>
      <w:r w:rsidR="00825D15" w:rsidRPr="00825D15">
        <w:rPr>
          <w:sz w:val="28"/>
          <w:szCs w:val="28"/>
          <w:lang w:val="uk-UA"/>
        </w:rPr>
        <w:t xml:space="preserve"> </w:t>
      </w:r>
      <w:r w:rsidR="00825D15">
        <w:rPr>
          <w:sz w:val="28"/>
          <w:szCs w:val="28"/>
          <w:lang w:val="en-US"/>
        </w:rPr>
        <w:t>Return</w:t>
      </w:r>
      <w:r w:rsidR="00825D15" w:rsidRPr="00825D15">
        <w:rPr>
          <w:sz w:val="28"/>
          <w:szCs w:val="28"/>
          <w:lang w:val="uk-UA"/>
        </w:rPr>
        <w:t xml:space="preserve">, </w:t>
      </w:r>
      <w:r w:rsidR="00825D15">
        <w:rPr>
          <w:sz w:val="28"/>
          <w:szCs w:val="28"/>
          <w:lang w:val="en-US"/>
        </w:rPr>
        <w:t>IRR</w:t>
      </w:r>
      <w:r w:rsidR="00825D15" w:rsidRPr="00825D15">
        <w:rPr>
          <w:sz w:val="28"/>
          <w:szCs w:val="28"/>
          <w:lang w:val="uk-UA"/>
        </w:rPr>
        <w:t xml:space="preserve">, </w:t>
      </w:r>
      <w:r w:rsidR="00825D15">
        <w:rPr>
          <w:sz w:val="28"/>
          <w:szCs w:val="28"/>
          <w:lang w:val="uk-UA"/>
        </w:rPr>
        <w:t>внутрішня норма прибутку, внутрішній коефіцієнт ефективності, перевірочний ди</w:t>
      </w:r>
      <w:r w:rsidR="00825D15">
        <w:rPr>
          <w:sz w:val="28"/>
          <w:szCs w:val="28"/>
          <w:lang w:val="uk-UA"/>
        </w:rPr>
        <w:t>с</w:t>
      </w:r>
      <w:r w:rsidR="00825D15">
        <w:rPr>
          <w:sz w:val="28"/>
          <w:szCs w:val="28"/>
          <w:lang w:val="uk-UA"/>
        </w:rPr>
        <w:t>конт</w:t>
      </w:r>
      <w:r w:rsidR="00825D15" w:rsidRPr="00825D15">
        <w:rPr>
          <w:sz w:val="28"/>
          <w:szCs w:val="28"/>
          <w:lang w:val="uk-UA"/>
        </w:rPr>
        <w:t>)</w:t>
      </w:r>
      <w:r w:rsidR="00825D15">
        <w:rPr>
          <w:sz w:val="28"/>
          <w:szCs w:val="28"/>
          <w:lang w:val="uk-UA"/>
        </w:rPr>
        <w:t xml:space="preserve"> дозволяє знайти граничне значення норми дисконту, що розділяє і</w:t>
      </w:r>
      <w:r w:rsidR="00825D15">
        <w:rPr>
          <w:sz w:val="28"/>
          <w:szCs w:val="28"/>
          <w:lang w:val="uk-UA"/>
        </w:rPr>
        <w:t>н</w:t>
      </w:r>
      <w:r w:rsidR="00825D15">
        <w:rPr>
          <w:sz w:val="28"/>
          <w:szCs w:val="28"/>
          <w:lang w:val="uk-UA"/>
        </w:rPr>
        <w:t>вестиції на прийняті і невигідні.</w:t>
      </w:r>
    </w:p>
    <w:p w:rsidR="00825D15" w:rsidRDefault="00825D15" w:rsidP="0026034A">
      <w:pPr>
        <w:ind w:firstLine="454"/>
        <w:jc w:val="both"/>
        <w:rPr>
          <w:sz w:val="28"/>
          <w:szCs w:val="28"/>
          <w:lang w:val="uk-UA"/>
        </w:rPr>
      </w:pPr>
      <w:r>
        <w:rPr>
          <w:sz w:val="28"/>
          <w:szCs w:val="28"/>
          <w:lang w:val="uk-UA"/>
        </w:rPr>
        <w:t>В</w:t>
      </w:r>
      <w:r w:rsidR="0026034A">
        <w:rPr>
          <w:sz w:val="28"/>
          <w:szCs w:val="28"/>
          <w:lang w:val="uk-UA"/>
        </w:rPr>
        <w:t>нутрішня норма дохі</w:t>
      </w:r>
      <w:r w:rsidRPr="00825D15">
        <w:rPr>
          <w:sz w:val="28"/>
          <w:szCs w:val="28"/>
          <w:lang w:val="uk-UA"/>
        </w:rPr>
        <w:t>дності інвестицій</w:t>
      </w:r>
      <w:r>
        <w:rPr>
          <w:sz w:val="28"/>
          <w:szCs w:val="28"/>
          <w:lang w:val="uk-UA"/>
        </w:rPr>
        <w:t xml:space="preserve"> – це ставка дисконту, яка зад</w:t>
      </w:r>
      <w:r>
        <w:rPr>
          <w:sz w:val="28"/>
          <w:szCs w:val="28"/>
          <w:lang w:val="uk-UA"/>
        </w:rPr>
        <w:t>о</w:t>
      </w:r>
      <w:r w:rsidR="0026034A">
        <w:rPr>
          <w:sz w:val="28"/>
          <w:szCs w:val="28"/>
          <w:lang w:val="uk-UA"/>
        </w:rPr>
        <w:t>вольняє такі</w:t>
      </w:r>
      <w:r>
        <w:rPr>
          <w:sz w:val="28"/>
          <w:szCs w:val="28"/>
          <w:lang w:val="uk-UA"/>
        </w:rPr>
        <w:t xml:space="preserve"> умов</w:t>
      </w:r>
      <w:r w:rsidR="0026034A">
        <w:rPr>
          <w:sz w:val="28"/>
          <w:szCs w:val="28"/>
          <w:lang w:val="uk-UA"/>
        </w:rPr>
        <w:t>и</w:t>
      </w:r>
      <w:r>
        <w:rPr>
          <w:sz w:val="28"/>
          <w:szCs w:val="28"/>
          <w:lang w:val="uk-UA"/>
        </w:rPr>
        <w:t>:</w:t>
      </w:r>
    </w:p>
    <w:p w:rsidR="00825D15" w:rsidRDefault="00825D15" w:rsidP="00814D8C">
      <w:pPr>
        <w:numPr>
          <w:ilvl w:val="0"/>
          <w:numId w:val="18"/>
        </w:numPr>
        <w:ind w:left="0" w:firstLine="454"/>
        <w:rPr>
          <w:sz w:val="28"/>
          <w:szCs w:val="28"/>
          <w:lang w:val="uk-UA"/>
        </w:rPr>
      </w:pPr>
      <w:r>
        <w:rPr>
          <w:sz w:val="28"/>
          <w:szCs w:val="28"/>
          <w:lang w:val="uk-UA"/>
        </w:rPr>
        <w:t>при ній дисконтовані надходження  грошових кошті</w:t>
      </w:r>
      <w:r w:rsidR="00602F06">
        <w:rPr>
          <w:sz w:val="28"/>
          <w:szCs w:val="28"/>
          <w:lang w:val="uk-UA"/>
        </w:rPr>
        <w:t>в проекту дор</w:t>
      </w:r>
      <w:r w:rsidR="00602F06">
        <w:rPr>
          <w:sz w:val="28"/>
          <w:szCs w:val="28"/>
          <w:lang w:val="uk-UA"/>
        </w:rPr>
        <w:t>і</w:t>
      </w:r>
      <w:r w:rsidR="00602F06">
        <w:rPr>
          <w:sz w:val="28"/>
          <w:szCs w:val="28"/>
          <w:lang w:val="uk-UA"/>
        </w:rPr>
        <w:t>внюють дисконтова</w:t>
      </w:r>
      <w:r>
        <w:rPr>
          <w:sz w:val="28"/>
          <w:szCs w:val="28"/>
          <w:lang w:val="uk-UA"/>
        </w:rPr>
        <w:t>ним грошовим видаткам проекту, тобто:</w:t>
      </w:r>
    </w:p>
    <w:p w:rsidR="00825D15" w:rsidRDefault="004F5BD6" w:rsidP="0026034A">
      <w:pPr>
        <w:spacing w:before="120" w:after="120"/>
        <w:ind w:firstLine="454"/>
        <w:jc w:val="right"/>
        <w:rPr>
          <w:iCs/>
          <w:sz w:val="28"/>
          <w:szCs w:val="28"/>
          <w:lang w:val="uk-UA"/>
        </w:rPr>
      </w:pPr>
      <w:r w:rsidRPr="0026034A">
        <w:rPr>
          <w:sz w:val="28"/>
          <w:szCs w:val="28"/>
          <w:lang w:val="uk-UA"/>
        </w:rPr>
        <w:t xml:space="preserve">                             </w:t>
      </w:r>
      <w:r w:rsidR="00825D15" w:rsidRPr="0026034A">
        <w:rPr>
          <w:sz w:val="28"/>
          <w:szCs w:val="28"/>
          <w:lang w:val="en-US"/>
        </w:rPr>
        <w:t>IRR</w:t>
      </w:r>
      <w:r w:rsidR="00825D15" w:rsidRPr="0026034A">
        <w:rPr>
          <w:sz w:val="28"/>
          <w:szCs w:val="28"/>
          <w:lang w:val="uk-UA"/>
        </w:rPr>
        <w:t xml:space="preserve"> =</w:t>
      </w:r>
      <w:r w:rsidR="003D3392" w:rsidRPr="0026034A">
        <w:rPr>
          <w:sz w:val="28"/>
          <w:szCs w:val="28"/>
          <w:lang w:val="en-US"/>
        </w:rPr>
        <w:t>E</w:t>
      </w:r>
      <w:r w:rsidR="00825D15" w:rsidRPr="0026034A">
        <w:rPr>
          <w:sz w:val="28"/>
          <w:szCs w:val="28"/>
          <w:lang w:val="uk-UA"/>
        </w:rPr>
        <w:t xml:space="preserve">, при якій </w:t>
      </w:r>
      <w:r w:rsidR="00825D15" w:rsidRPr="0026034A">
        <w:rPr>
          <w:iCs/>
          <w:sz w:val="28"/>
          <w:szCs w:val="28"/>
          <w:lang w:val="en-US"/>
        </w:rPr>
        <w:t>NPV</w:t>
      </w:r>
      <w:r w:rsidR="0026034A" w:rsidRPr="0026034A">
        <w:rPr>
          <w:iCs/>
          <w:sz w:val="28"/>
          <w:szCs w:val="28"/>
          <w:lang w:val="uk-UA"/>
        </w:rPr>
        <w:t xml:space="preserve"> </w:t>
      </w:r>
      <w:r w:rsidR="00825D15" w:rsidRPr="0026034A">
        <w:rPr>
          <w:iCs/>
          <w:sz w:val="28"/>
          <w:szCs w:val="28"/>
          <w:lang w:val="uk-UA"/>
        </w:rPr>
        <w:t>=</w:t>
      </w:r>
      <w:r w:rsidR="0026034A" w:rsidRPr="0026034A">
        <w:rPr>
          <w:iCs/>
          <w:sz w:val="28"/>
          <w:szCs w:val="28"/>
          <w:lang w:val="uk-UA"/>
        </w:rPr>
        <w:t xml:space="preserve"> </w:t>
      </w:r>
      <w:r w:rsidR="00825D15" w:rsidRPr="0026034A">
        <w:rPr>
          <w:iCs/>
          <w:sz w:val="28"/>
          <w:szCs w:val="28"/>
          <w:lang w:val="uk-UA"/>
        </w:rPr>
        <w:t>0</w:t>
      </w:r>
      <w:r>
        <w:rPr>
          <w:iCs/>
          <w:lang w:val="uk-UA"/>
        </w:rPr>
        <w:t xml:space="preserve">                </w:t>
      </w:r>
      <w:r w:rsidRPr="0026034A">
        <w:rPr>
          <w:iCs/>
          <w:sz w:val="28"/>
          <w:szCs w:val="28"/>
          <w:lang w:val="uk-UA"/>
        </w:rPr>
        <w:t xml:space="preserve">                          </w:t>
      </w:r>
      <w:r w:rsidRPr="004F5BD6">
        <w:rPr>
          <w:iCs/>
          <w:sz w:val="28"/>
          <w:szCs w:val="28"/>
          <w:lang w:val="uk-UA"/>
        </w:rPr>
        <w:t>(3.10)</w:t>
      </w:r>
    </w:p>
    <w:p w:rsidR="004F5BD6" w:rsidRPr="004F5BD6" w:rsidRDefault="004F5BD6" w:rsidP="00814D8C">
      <w:pPr>
        <w:numPr>
          <w:ilvl w:val="0"/>
          <w:numId w:val="18"/>
        </w:numPr>
        <w:ind w:left="0" w:firstLine="454"/>
        <w:jc w:val="both"/>
        <w:rPr>
          <w:sz w:val="28"/>
          <w:szCs w:val="28"/>
          <w:lang w:val="uk-UA"/>
        </w:rPr>
      </w:pPr>
      <w:r>
        <w:rPr>
          <w:iCs/>
          <w:sz w:val="28"/>
          <w:szCs w:val="28"/>
          <w:lang w:val="uk-UA"/>
        </w:rPr>
        <w:t>вона повинна бути єдиним розв’язком рівняння 3.10.</w:t>
      </w:r>
    </w:p>
    <w:p w:rsidR="004F5BD6" w:rsidRPr="004300C5" w:rsidRDefault="004F5BD6" w:rsidP="00814D8C">
      <w:pPr>
        <w:ind w:firstLine="454"/>
        <w:jc w:val="both"/>
        <w:rPr>
          <w:sz w:val="28"/>
          <w:szCs w:val="28"/>
        </w:rPr>
      </w:pPr>
      <w:r>
        <w:rPr>
          <w:sz w:val="28"/>
          <w:szCs w:val="28"/>
          <w:lang w:val="uk-UA"/>
        </w:rPr>
        <w:t xml:space="preserve">якщо не виконується хоча б одна з цих умов, вважається, що </w:t>
      </w:r>
      <w:r>
        <w:rPr>
          <w:sz w:val="28"/>
          <w:szCs w:val="28"/>
          <w:lang w:val="en-US"/>
        </w:rPr>
        <w:t>IRR</w:t>
      </w:r>
      <w:r>
        <w:rPr>
          <w:sz w:val="28"/>
          <w:szCs w:val="28"/>
          <w:lang w:val="uk-UA"/>
        </w:rPr>
        <w:t xml:space="preserve"> для проекту не існує.</w:t>
      </w:r>
    </w:p>
    <w:p w:rsidR="00935865" w:rsidRDefault="00935865" w:rsidP="00814D8C">
      <w:pPr>
        <w:ind w:firstLine="454"/>
        <w:jc w:val="both"/>
        <w:rPr>
          <w:sz w:val="28"/>
          <w:szCs w:val="28"/>
          <w:lang w:val="uk-UA"/>
        </w:rPr>
      </w:pPr>
      <w:r>
        <w:rPr>
          <w:sz w:val="28"/>
          <w:szCs w:val="28"/>
          <w:lang w:val="uk-UA"/>
        </w:rPr>
        <w:t>Як видно з рисунк</w:t>
      </w:r>
      <w:r w:rsidR="0026034A">
        <w:rPr>
          <w:sz w:val="28"/>
          <w:szCs w:val="28"/>
          <w:lang w:val="uk-UA"/>
        </w:rPr>
        <w:t>а</w:t>
      </w:r>
      <w:r>
        <w:rPr>
          <w:sz w:val="28"/>
          <w:szCs w:val="28"/>
          <w:lang w:val="uk-UA"/>
        </w:rPr>
        <w:t xml:space="preserve"> 3, </w:t>
      </w:r>
      <w:r>
        <w:rPr>
          <w:sz w:val="28"/>
          <w:szCs w:val="28"/>
          <w:lang w:val="en-US"/>
        </w:rPr>
        <w:t>IRR</w:t>
      </w:r>
      <w:r w:rsidRPr="004300C5">
        <w:rPr>
          <w:sz w:val="28"/>
          <w:szCs w:val="28"/>
        </w:rPr>
        <w:t xml:space="preserve"> – </w:t>
      </w:r>
      <w:r>
        <w:rPr>
          <w:sz w:val="28"/>
          <w:szCs w:val="28"/>
          <w:lang w:val="uk-UA"/>
        </w:rPr>
        <w:t xml:space="preserve">це норма дисконту, при якій крива зміни </w:t>
      </w:r>
      <w:r>
        <w:rPr>
          <w:sz w:val="28"/>
          <w:szCs w:val="28"/>
          <w:lang w:val="en-US"/>
        </w:rPr>
        <w:t>NPV</w:t>
      </w:r>
      <w:r>
        <w:rPr>
          <w:sz w:val="28"/>
          <w:szCs w:val="28"/>
          <w:lang w:val="uk-UA"/>
        </w:rPr>
        <w:t xml:space="preserve"> перетинає горизонтальну вісь, тобто інтегральний ефект дорівнює нулю (</w:t>
      </w:r>
      <w:r>
        <w:rPr>
          <w:sz w:val="28"/>
          <w:szCs w:val="28"/>
          <w:lang w:val="en-US"/>
        </w:rPr>
        <w:t>NPV</w:t>
      </w:r>
      <w:r w:rsidR="0026034A">
        <w:rPr>
          <w:sz w:val="28"/>
          <w:szCs w:val="28"/>
          <w:lang w:val="uk-UA"/>
        </w:rPr>
        <w:t xml:space="preserve"> </w:t>
      </w:r>
      <w:r>
        <w:rPr>
          <w:sz w:val="28"/>
          <w:szCs w:val="28"/>
          <w:lang w:val="uk-UA"/>
        </w:rPr>
        <w:t>=</w:t>
      </w:r>
      <w:r w:rsidR="0026034A">
        <w:rPr>
          <w:sz w:val="28"/>
          <w:szCs w:val="28"/>
          <w:lang w:val="uk-UA"/>
        </w:rPr>
        <w:t xml:space="preserve"> </w:t>
      </w:r>
      <w:r>
        <w:rPr>
          <w:sz w:val="28"/>
          <w:szCs w:val="28"/>
          <w:lang w:val="uk-UA"/>
        </w:rPr>
        <w:t>0).</w:t>
      </w:r>
    </w:p>
    <w:p w:rsidR="00935865" w:rsidRPr="00935865" w:rsidRDefault="00935865" w:rsidP="00814D8C">
      <w:pPr>
        <w:ind w:firstLine="454"/>
        <w:jc w:val="both"/>
        <w:rPr>
          <w:sz w:val="28"/>
          <w:szCs w:val="28"/>
          <w:lang w:val="uk-UA"/>
        </w:rPr>
      </w:pPr>
      <w:r>
        <w:rPr>
          <w:sz w:val="28"/>
          <w:szCs w:val="28"/>
          <w:lang w:val="uk-UA"/>
        </w:rPr>
        <w:t>Для її знаходження без застосування програмних засобів використов</w:t>
      </w:r>
      <w:r>
        <w:rPr>
          <w:sz w:val="28"/>
          <w:szCs w:val="28"/>
          <w:lang w:val="uk-UA"/>
        </w:rPr>
        <w:t>у</w:t>
      </w:r>
      <w:r>
        <w:rPr>
          <w:sz w:val="28"/>
          <w:szCs w:val="28"/>
          <w:lang w:val="uk-UA"/>
        </w:rPr>
        <w:t>ється метод послідовних ітерацій, що передбачає застосування двох норм дисконту, при яких чиста поточна вартість має додатне та від’ємне значе</w:t>
      </w:r>
      <w:r>
        <w:rPr>
          <w:sz w:val="28"/>
          <w:szCs w:val="28"/>
          <w:lang w:val="uk-UA"/>
        </w:rPr>
        <w:t>н</w:t>
      </w:r>
      <w:r>
        <w:rPr>
          <w:sz w:val="28"/>
          <w:szCs w:val="28"/>
          <w:lang w:val="uk-UA"/>
        </w:rPr>
        <w:t>ня. Тобто</w:t>
      </w:r>
      <w:r w:rsidR="0026034A">
        <w:rPr>
          <w:sz w:val="28"/>
          <w:szCs w:val="28"/>
          <w:lang w:val="uk-UA"/>
        </w:rPr>
        <w:t>,</w:t>
      </w:r>
      <w:r>
        <w:rPr>
          <w:sz w:val="28"/>
          <w:szCs w:val="28"/>
          <w:lang w:val="uk-UA"/>
        </w:rPr>
        <w:t xml:space="preserve"> довільно </w:t>
      </w:r>
      <w:r w:rsidR="0026034A">
        <w:rPr>
          <w:sz w:val="28"/>
          <w:szCs w:val="28"/>
          <w:lang w:val="uk-UA"/>
        </w:rPr>
        <w:t>ви</w:t>
      </w:r>
      <w:r>
        <w:rPr>
          <w:sz w:val="28"/>
          <w:szCs w:val="28"/>
          <w:lang w:val="uk-UA"/>
        </w:rPr>
        <w:t xml:space="preserve">бираються норми дисконту </w:t>
      </w:r>
      <w:r w:rsidR="00C80C5A">
        <w:rPr>
          <w:sz w:val="28"/>
          <w:szCs w:val="28"/>
          <w:lang w:val="uk-UA"/>
        </w:rPr>
        <w:t>Е</w:t>
      </w:r>
      <w:r>
        <w:rPr>
          <w:sz w:val="28"/>
          <w:szCs w:val="28"/>
          <w:vertAlign w:val="subscript"/>
          <w:lang w:val="uk-UA"/>
        </w:rPr>
        <w:t>1</w:t>
      </w:r>
      <w:r>
        <w:rPr>
          <w:sz w:val="28"/>
          <w:szCs w:val="28"/>
          <w:lang w:val="uk-UA"/>
        </w:rPr>
        <w:t xml:space="preserve"> &lt;</w:t>
      </w:r>
      <w:r w:rsidR="00C80C5A">
        <w:rPr>
          <w:sz w:val="28"/>
          <w:szCs w:val="28"/>
          <w:lang w:val="uk-UA"/>
        </w:rPr>
        <w:t>Е</w:t>
      </w:r>
      <w:r>
        <w:rPr>
          <w:sz w:val="28"/>
          <w:szCs w:val="28"/>
          <w:lang w:val="uk-UA"/>
        </w:rPr>
        <w:t>η</w:t>
      </w:r>
      <w:r>
        <w:rPr>
          <w:sz w:val="28"/>
          <w:szCs w:val="28"/>
          <w:vertAlign w:val="subscript"/>
          <w:lang w:val="uk-UA"/>
        </w:rPr>
        <w:t>2</w:t>
      </w:r>
      <w:r w:rsidR="0024355C">
        <w:rPr>
          <w:sz w:val="28"/>
          <w:szCs w:val="28"/>
          <w:vertAlign w:val="subscript"/>
          <w:lang w:val="uk-UA"/>
        </w:rPr>
        <w:t xml:space="preserve"> </w:t>
      </w:r>
      <w:r>
        <w:rPr>
          <w:sz w:val="28"/>
          <w:szCs w:val="28"/>
          <w:lang w:val="uk-UA"/>
        </w:rPr>
        <w:t>так, щоб в інте</w:t>
      </w:r>
      <w:r>
        <w:rPr>
          <w:sz w:val="28"/>
          <w:szCs w:val="28"/>
          <w:lang w:val="uk-UA"/>
        </w:rPr>
        <w:t>р</w:t>
      </w:r>
      <w:r>
        <w:rPr>
          <w:sz w:val="28"/>
          <w:szCs w:val="28"/>
          <w:lang w:val="uk-UA"/>
        </w:rPr>
        <w:t>валі (</w:t>
      </w:r>
      <w:r w:rsidR="00C80C5A">
        <w:rPr>
          <w:sz w:val="28"/>
          <w:szCs w:val="28"/>
          <w:lang w:val="uk-UA"/>
        </w:rPr>
        <w:t>Е</w:t>
      </w:r>
      <w:r>
        <w:rPr>
          <w:sz w:val="28"/>
          <w:szCs w:val="28"/>
          <w:vertAlign w:val="subscript"/>
          <w:lang w:val="uk-UA"/>
        </w:rPr>
        <w:t>1</w:t>
      </w:r>
      <w:r>
        <w:rPr>
          <w:sz w:val="28"/>
          <w:szCs w:val="28"/>
          <w:lang w:val="uk-UA"/>
        </w:rPr>
        <w:t>,</w:t>
      </w:r>
      <w:r w:rsidR="00C80C5A">
        <w:rPr>
          <w:sz w:val="28"/>
          <w:szCs w:val="28"/>
          <w:lang w:val="uk-UA"/>
        </w:rPr>
        <w:t>Е</w:t>
      </w:r>
      <w:r>
        <w:rPr>
          <w:sz w:val="28"/>
          <w:szCs w:val="28"/>
          <w:lang w:val="uk-UA"/>
        </w:rPr>
        <w:t>η</w:t>
      </w:r>
      <w:r>
        <w:rPr>
          <w:sz w:val="28"/>
          <w:szCs w:val="28"/>
          <w:vertAlign w:val="subscript"/>
          <w:lang w:val="uk-UA"/>
        </w:rPr>
        <w:t>2</w:t>
      </w:r>
      <w:r>
        <w:rPr>
          <w:sz w:val="28"/>
          <w:szCs w:val="28"/>
          <w:lang w:val="uk-UA"/>
        </w:rPr>
        <w:t xml:space="preserve">) функція </w:t>
      </w:r>
      <w:r>
        <w:rPr>
          <w:sz w:val="28"/>
          <w:szCs w:val="28"/>
          <w:lang w:val="en-US"/>
        </w:rPr>
        <w:t>NPV</w:t>
      </w:r>
      <w:r>
        <w:rPr>
          <w:sz w:val="28"/>
          <w:szCs w:val="28"/>
          <w:lang w:val="uk-UA"/>
        </w:rPr>
        <w:t xml:space="preserve">= </w:t>
      </w:r>
      <w:r>
        <w:rPr>
          <w:sz w:val="28"/>
          <w:szCs w:val="28"/>
          <w:lang w:val="en-US"/>
        </w:rPr>
        <w:t>f</w:t>
      </w:r>
      <w:r w:rsidRPr="00935865">
        <w:rPr>
          <w:sz w:val="28"/>
          <w:szCs w:val="28"/>
        </w:rPr>
        <w:t>(</w:t>
      </w:r>
      <w:r w:rsidR="00C80C5A">
        <w:rPr>
          <w:sz w:val="28"/>
          <w:szCs w:val="28"/>
          <w:lang w:val="uk-UA"/>
        </w:rPr>
        <w:t>Е</w:t>
      </w:r>
      <w:r w:rsidRPr="00935865">
        <w:rPr>
          <w:sz w:val="28"/>
          <w:szCs w:val="28"/>
        </w:rPr>
        <w:t xml:space="preserve">) </w:t>
      </w:r>
      <w:r>
        <w:rPr>
          <w:sz w:val="28"/>
          <w:szCs w:val="28"/>
          <w:lang w:val="uk-UA"/>
        </w:rPr>
        <w:t xml:space="preserve">змінювала знак свого значення з «+» на </w:t>
      </w:r>
      <w:r w:rsidR="00380184">
        <w:rPr>
          <w:sz w:val="28"/>
          <w:szCs w:val="28"/>
          <w:lang w:val="uk-UA"/>
        </w:rPr>
        <w:t xml:space="preserve">   </w:t>
      </w:r>
      <w:r>
        <w:rPr>
          <w:sz w:val="28"/>
          <w:szCs w:val="28"/>
          <w:lang w:val="uk-UA"/>
        </w:rPr>
        <w:t>«-», тоді:</w:t>
      </w:r>
    </w:p>
    <w:p w:rsidR="00935865" w:rsidRPr="00935865" w:rsidRDefault="00935865" w:rsidP="00814D8C">
      <w:pPr>
        <w:ind w:firstLine="454"/>
        <w:jc w:val="both"/>
        <w:rPr>
          <w:sz w:val="28"/>
          <w:szCs w:val="28"/>
          <w:lang w:val="uk-UA"/>
        </w:rPr>
      </w:pPr>
    </w:p>
    <w:p w:rsidR="00A253E6" w:rsidRPr="003713BC" w:rsidRDefault="00C80C5A" w:rsidP="00814D8C">
      <w:pPr>
        <w:ind w:firstLine="454"/>
        <w:jc w:val="center"/>
        <w:rPr>
          <w:sz w:val="28"/>
          <w:szCs w:val="28"/>
          <w:lang w:val="uk-UA"/>
        </w:rPr>
      </w:pPr>
      <w:r w:rsidRPr="00935865">
        <w:rPr>
          <w:position w:val="-44"/>
        </w:rPr>
        <w:object w:dxaOrig="4200" w:dyaOrig="960">
          <v:shape id="_x0000_i1036" type="#_x0000_t75" style="width:210pt;height:48pt" o:ole="">
            <v:imagedata r:id="rId35" o:title=""/>
          </v:shape>
          <o:OLEObject Type="Embed" ProgID="Equation.3" ShapeID="_x0000_i1036" DrawAspect="Content" ObjectID="_1514037045" r:id="rId36"/>
        </w:object>
      </w:r>
      <w:r w:rsidR="003713BC">
        <w:rPr>
          <w:lang w:val="uk-UA"/>
        </w:rPr>
        <w:t xml:space="preserve">                            </w:t>
      </w:r>
      <w:r w:rsidR="003713BC" w:rsidRPr="003713BC">
        <w:rPr>
          <w:sz w:val="28"/>
          <w:szCs w:val="28"/>
          <w:lang w:val="uk-UA"/>
        </w:rPr>
        <w:t>(3.11)</w:t>
      </w:r>
    </w:p>
    <w:p w:rsidR="00B00962" w:rsidRDefault="00B00962" w:rsidP="00814D8C">
      <w:pPr>
        <w:pStyle w:val="1"/>
        <w:ind w:firstLine="454"/>
        <w:jc w:val="both"/>
        <w:rPr>
          <w:b w:val="0"/>
          <w:sz w:val="28"/>
          <w:szCs w:val="28"/>
        </w:rPr>
      </w:pPr>
      <w:r w:rsidRPr="00B00962">
        <w:rPr>
          <w:b w:val="0"/>
          <w:iCs/>
          <w:sz w:val="28"/>
          <w:szCs w:val="28"/>
        </w:rPr>
        <w:t>При нормі дисконту</w:t>
      </w:r>
      <w:r>
        <w:rPr>
          <w:b w:val="0"/>
          <w:iCs/>
          <w:sz w:val="28"/>
          <w:szCs w:val="28"/>
        </w:rPr>
        <w:t xml:space="preserve"> </w:t>
      </w:r>
      <w:r w:rsidR="00C80C5A">
        <w:rPr>
          <w:b w:val="0"/>
          <w:iCs/>
          <w:sz w:val="28"/>
          <w:szCs w:val="28"/>
        </w:rPr>
        <w:t>Е</w:t>
      </w:r>
      <w:r w:rsidRPr="00B00962">
        <w:rPr>
          <w:b w:val="0"/>
          <w:sz w:val="28"/>
          <w:szCs w:val="28"/>
          <w:vertAlign w:val="subscript"/>
        </w:rPr>
        <w:t>1</w:t>
      </w:r>
      <w:r w:rsidRPr="00B00962">
        <w:rPr>
          <w:b w:val="0"/>
          <w:sz w:val="28"/>
          <w:szCs w:val="28"/>
        </w:rPr>
        <w:t xml:space="preserve"> = 16%</w:t>
      </w:r>
      <w:r>
        <w:rPr>
          <w:b w:val="0"/>
          <w:sz w:val="28"/>
          <w:szCs w:val="28"/>
        </w:rPr>
        <w:t xml:space="preserve"> </w:t>
      </w:r>
      <w:r w:rsidRPr="00B00962">
        <w:rPr>
          <w:b w:val="0"/>
          <w:sz w:val="28"/>
          <w:szCs w:val="28"/>
          <w:lang w:val="en-US"/>
        </w:rPr>
        <w:t>NPV</w:t>
      </w:r>
      <w:r w:rsidRPr="00B00962">
        <w:rPr>
          <w:b w:val="0"/>
          <w:sz w:val="28"/>
          <w:szCs w:val="28"/>
        </w:rPr>
        <w:t>=</w:t>
      </w:r>
      <w:r w:rsidR="00380184">
        <w:rPr>
          <w:b w:val="0"/>
          <w:sz w:val="28"/>
          <w:szCs w:val="28"/>
        </w:rPr>
        <w:t xml:space="preserve"> 637,09 тис. грн</w:t>
      </w:r>
      <w:r>
        <w:rPr>
          <w:b w:val="0"/>
          <w:sz w:val="28"/>
          <w:szCs w:val="28"/>
        </w:rPr>
        <w:t xml:space="preserve"> (таблиця </w:t>
      </w:r>
      <w:r w:rsidR="00D61F77">
        <w:rPr>
          <w:b w:val="0"/>
          <w:sz w:val="28"/>
          <w:szCs w:val="28"/>
        </w:rPr>
        <w:t>8</w:t>
      </w:r>
      <w:r>
        <w:rPr>
          <w:b w:val="0"/>
          <w:sz w:val="28"/>
          <w:szCs w:val="28"/>
        </w:rPr>
        <w:t>). Для зміни знака чистої поточної вартості з</w:t>
      </w:r>
      <w:r w:rsidRPr="00B00962">
        <w:rPr>
          <w:b w:val="0"/>
          <w:sz w:val="28"/>
          <w:szCs w:val="28"/>
        </w:rPr>
        <w:t xml:space="preserve"> «+» на «-»</w:t>
      </w:r>
      <w:r>
        <w:rPr>
          <w:b w:val="0"/>
          <w:sz w:val="28"/>
          <w:szCs w:val="28"/>
        </w:rPr>
        <w:t xml:space="preserve"> необхідно підібрати іншу норму дисконту, розмі</w:t>
      </w:r>
      <w:r w:rsidR="00380184">
        <w:rPr>
          <w:b w:val="0"/>
          <w:sz w:val="28"/>
          <w:szCs w:val="28"/>
        </w:rPr>
        <w:t>р якої має бути більшим, ніж 16</w:t>
      </w:r>
      <w:r>
        <w:rPr>
          <w:b w:val="0"/>
          <w:sz w:val="28"/>
          <w:szCs w:val="28"/>
        </w:rPr>
        <w:t>%. Для норми ди</w:t>
      </w:r>
      <w:r>
        <w:rPr>
          <w:b w:val="0"/>
          <w:sz w:val="28"/>
          <w:szCs w:val="28"/>
        </w:rPr>
        <w:t>с</w:t>
      </w:r>
      <w:r>
        <w:rPr>
          <w:b w:val="0"/>
          <w:sz w:val="28"/>
          <w:szCs w:val="28"/>
        </w:rPr>
        <w:t xml:space="preserve">конту </w:t>
      </w:r>
      <w:r w:rsidR="00041B6D">
        <w:rPr>
          <w:b w:val="0"/>
          <w:sz w:val="28"/>
          <w:szCs w:val="28"/>
        </w:rPr>
        <w:t>14</w:t>
      </w:r>
      <w:r w:rsidR="00380184">
        <w:rPr>
          <w:b w:val="0"/>
          <w:sz w:val="28"/>
          <w:szCs w:val="28"/>
        </w:rPr>
        <w:t>0</w:t>
      </w:r>
      <w:r>
        <w:rPr>
          <w:b w:val="0"/>
          <w:sz w:val="28"/>
          <w:szCs w:val="28"/>
        </w:rPr>
        <w:t>% чиста поточна вартість проекту дорівнюватиме:</w:t>
      </w:r>
    </w:p>
    <w:p w:rsidR="00041B6D" w:rsidRPr="00041B6D" w:rsidRDefault="005F5C50" w:rsidP="00041B6D">
      <w:pPr>
        <w:rPr>
          <w:lang w:val="uk-UA"/>
        </w:rPr>
      </w:pPr>
      <w:r w:rsidRPr="005F5C50">
        <w:rPr>
          <w:noProof/>
          <w:position w:val="-76"/>
        </w:rPr>
        <w:pict>
          <v:shape id="_x0000_s1124" type="#_x0000_t202" style="position:absolute;margin-left:214.1pt;margin-top:46pt;width:68.25pt;height:26.25pt;z-index:251668992" stroked="f">
            <v:textbox>
              <w:txbxContent>
                <w:p w:rsidR="00B357F0" w:rsidRPr="0024355C" w:rsidRDefault="00B357F0">
                  <w:pPr>
                    <w:rPr>
                      <w:sz w:val="28"/>
                      <w:szCs w:val="28"/>
                    </w:rPr>
                  </w:pPr>
                  <w:r w:rsidRPr="0024355C">
                    <w:rPr>
                      <w:sz w:val="28"/>
                      <w:szCs w:val="28"/>
                    </w:rPr>
                    <w:t>тис. грн.</w:t>
                  </w:r>
                </w:p>
              </w:txbxContent>
            </v:textbox>
          </v:shape>
        </w:pict>
      </w:r>
      <w:r w:rsidR="0024355C" w:rsidRPr="00041B6D">
        <w:rPr>
          <w:position w:val="-76"/>
        </w:rPr>
        <w:object w:dxaOrig="8520" w:dyaOrig="1640">
          <v:shape id="_x0000_i1037" type="#_x0000_t75" style="width:426.75pt;height:81.75pt" o:ole="">
            <v:imagedata r:id="rId37" o:title=""/>
          </v:shape>
          <o:OLEObject Type="Embed" ProgID="Equation.3" ShapeID="_x0000_i1037" DrawAspect="Content" ObjectID="_1514037046" r:id="rId38"/>
        </w:object>
      </w:r>
    </w:p>
    <w:p w:rsidR="00B00962" w:rsidRPr="00B00962" w:rsidRDefault="00B00962" w:rsidP="00B00962">
      <w:pPr>
        <w:rPr>
          <w:lang w:val="uk-UA"/>
        </w:rPr>
      </w:pPr>
    </w:p>
    <w:p w:rsidR="00B00962" w:rsidRDefault="003713BC" w:rsidP="0024355C">
      <w:pPr>
        <w:ind w:firstLine="426"/>
        <w:jc w:val="both"/>
        <w:rPr>
          <w:sz w:val="28"/>
          <w:szCs w:val="28"/>
          <w:lang w:val="uk-UA"/>
        </w:rPr>
      </w:pPr>
      <w:r w:rsidRPr="003713BC">
        <w:rPr>
          <w:sz w:val="28"/>
          <w:szCs w:val="28"/>
          <w:lang w:val="uk-UA"/>
        </w:rPr>
        <w:t xml:space="preserve">За формулою 3.11 </w:t>
      </w:r>
      <w:r w:rsidR="001A3677">
        <w:rPr>
          <w:sz w:val="28"/>
          <w:szCs w:val="28"/>
          <w:lang w:val="uk-UA"/>
        </w:rPr>
        <w:t>знаходимо внутрішню норму дохі</w:t>
      </w:r>
      <w:r w:rsidRPr="003713BC">
        <w:rPr>
          <w:sz w:val="28"/>
          <w:szCs w:val="28"/>
          <w:lang w:val="uk-UA"/>
        </w:rPr>
        <w:t>дності проекту:</w:t>
      </w:r>
    </w:p>
    <w:p w:rsidR="003D3392" w:rsidRDefault="001A3677" w:rsidP="00814D8C">
      <w:pPr>
        <w:pStyle w:val="21"/>
        <w:rPr>
          <w:lang w:val="en-US"/>
        </w:rPr>
      </w:pPr>
      <w:r w:rsidRPr="003713BC">
        <w:rPr>
          <w:position w:val="-34"/>
        </w:rPr>
        <w:object w:dxaOrig="5700" w:dyaOrig="740">
          <v:shape id="_x0000_i1038" type="#_x0000_t75" style="width:285pt;height:36.75pt" o:ole="">
            <v:imagedata r:id="rId39" o:title=""/>
          </v:shape>
          <o:OLEObject Type="Embed" ProgID="Equation.3" ShapeID="_x0000_i1038" DrawAspect="Content" ObjectID="_1514037047" r:id="rId40"/>
        </w:object>
      </w:r>
      <w:r w:rsidR="003D3392" w:rsidRPr="003D3392">
        <w:t xml:space="preserve"> </w:t>
      </w:r>
    </w:p>
    <w:p w:rsidR="0043230F" w:rsidRPr="0043230F" w:rsidRDefault="005F5C50" w:rsidP="003D3392">
      <w:pPr>
        <w:pStyle w:val="21"/>
        <w:rPr>
          <w:lang w:val="en-US"/>
        </w:rPr>
      </w:pPr>
      <w:r>
        <w:rPr>
          <w:noProof/>
          <w:lang w:val="ru-RU"/>
        </w:rPr>
        <w:pict>
          <v:shape id="_x0000_s1057" type="#_x0000_t202" style="position:absolute;left:0;text-align:left;margin-left:5.1pt;margin-top:7.45pt;width:48pt;height:38pt;z-index:251657728" stroked="f">
            <v:textbox style="mso-next-textbox:#_x0000_s1057">
              <w:txbxContent>
                <w:p w:rsidR="00B357F0" w:rsidRPr="0043230F" w:rsidRDefault="00B357F0">
                  <w:pPr>
                    <w:rPr>
                      <w:lang w:val="uk-UA"/>
                    </w:rPr>
                  </w:pPr>
                  <w:r>
                    <w:rPr>
                      <w:lang w:val="en-US"/>
                    </w:rPr>
                    <w:t>NPV</w:t>
                  </w:r>
                  <w:r>
                    <w:rPr>
                      <w:lang w:val="uk-UA"/>
                    </w:rPr>
                    <w:t>, грн</w:t>
                  </w:r>
                </w:p>
              </w:txbxContent>
            </v:textbox>
          </v:shape>
        </w:pict>
      </w:r>
      <w:r>
        <w:rPr>
          <w:noProof/>
          <w:lang w:val="ru-RU" w:eastAsia="en-US"/>
        </w:rPr>
        <w:pict>
          <v:shape id="_x0000_s1056" type="#_x0000_t202" style="position:absolute;left:0;text-align:left;margin-left:257.8pt;margin-top:132.45pt;width:197.35pt;height:21.75pt;z-index:251656704;mso-width-percent:400;mso-height-percent:200;mso-width-percent:400;mso-height-percent:200;mso-width-relative:margin;mso-height-relative:margin" stroked="f">
            <v:textbox style="mso-next-textbox:#_x0000_s1056;mso-fit-shape-to-text:t">
              <w:txbxContent>
                <w:p w:rsidR="00B357F0" w:rsidRPr="0043230F" w:rsidRDefault="00B357F0">
                  <w:pPr>
                    <w:rPr>
                      <w:lang w:val="uk-UA"/>
                    </w:rPr>
                  </w:pPr>
                  <w:r>
                    <w:rPr>
                      <w:lang w:val="uk-UA"/>
                    </w:rPr>
                    <w:t>Норма дисконту, %</w:t>
                  </w:r>
                </w:p>
              </w:txbxContent>
            </v:textbox>
          </v:shape>
        </w:pict>
      </w:r>
      <w:r w:rsidR="00D11DC0">
        <w:rPr>
          <w:noProof/>
          <w:lang w:val="ru-RU"/>
        </w:rPr>
        <w:drawing>
          <wp:inline distT="0" distB="0" distL="0" distR="0">
            <wp:extent cx="4572000" cy="2679700"/>
            <wp:effectExtent l="0" t="0" r="0" b="0"/>
            <wp:docPr id="18"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43230F" w:rsidRDefault="0043230F" w:rsidP="0024355C">
      <w:pPr>
        <w:pStyle w:val="21"/>
        <w:ind w:firstLine="454"/>
        <w:jc w:val="both"/>
      </w:pPr>
      <w:r>
        <w:t>Рисунок 3 – Внутрішня норма дохідності, залежність чистої поточної вартості інвестицій від рівня норми дисконту</w:t>
      </w:r>
    </w:p>
    <w:p w:rsidR="00814D8C" w:rsidRDefault="00814D8C" w:rsidP="00814D8C">
      <w:pPr>
        <w:pStyle w:val="21"/>
        <w:ind w:firstLine="454"/>
      </w:pPr>
    </w:p>
    <w:p w:rsidR="003D3392" w:rsidRDefault="003D3392" w:rsidP="00814D8C">
      <w:pPr>
        <w:pStyle w:val="21"/>
        <w:ind w:firstLine="454"/>
      </w:pPr>
      <w:r>
        <w:rPr>
          <w:lang w:val="en-US"/>
        </w:rPr>
        <w:t>IRR</w:t>
      </w:r>
      <w:r w:rsidR="009C7E53" w:rsidRPr="0043230F">
        <w:rPr>
          <w:lang w:val="ru-RU"/>
        </w:rPr>
        <w:t>(</w:t>
      </w:r>
      <w:r w:rsidR="00453F63">
        <w:rPr>
          <w:lang w:val="en-US"/>
        </w:rPr>
        <w:t>E</w:t>
      </w:r>
      <w:r w:rsidR="00453F63">
        <w:rPr>
          <w:vertAlign w:val="subscript"/>
          <w:lang w:val="en-US"/>
        </w:rPr>
        <w:t>p</w:t>
      </w:r>
      <w:r w:rsidR="00453F63" w:rsidRPr="0043230F">
        <w:rPr>
          <w:lang w:val="ru-RU"/>
        </w:rPr>
        <w:t>)</w:t>
      </w:r>
      <w:r w:rsidRPr="003D3392">
        <w:rPr>
          <w:lang w:val="ru-RU"/>
        </w:rPr>
        <w:t xml:space="preserve"> </w:t>
      </w:r>
      <w:r>
        <w:t>можна знаходити при розв’язанні рівняння:</w:t>
      </w:r>
    </w:p>
    <w:p w:rsidR="003D3392" w:rsidRPr="005F4E8D" w:rsidRDefault="003D3392" w:rsidP="0024355C">
      <w:pPr>
        <w:pStyle w:val="af3"/>
        <w:rPr>
          <w:lang w:val="ru-RU"/>
        </w:rPr>
      </w:pPr>
      <w:r w:rsidRPr="009664C1">
        <w:rPr>
          <w:position w:val="-46"/>
        </w:rPr>
        <w:object w:dxaOrig="3440" w:dyaOrig="1100">
          <v:shape id="_x0000_i1039" type="#_x0000_t75" style="width:171.75pt;height:54.75pt" o:ole="">
            <v:imagedata r:id="rId42" o:title=""/>
          </v:shape>
          <o:OLEObject Type="Embed" ProgID="Equation.3" ShapeID="_x0000_i1039" DrawAspect="Content" ObjectID="_1514037048" r:id="rId43"/>
        </w:object>
      </w:r>
      <w:r w:rsidR="001A3677" w:rsidRPr="005F4E8D">
        <w:rPr>
          <w:lang w:val="ru-RU"/>
        </w:rPr>
        <w:t>.</w:t>
      </w:r>
      <w:r w:rsidRPr="005F4E8D">
        <w:rPr>
          <w:lang w:val="ru-RU"/>
        </w:rPr>
        <w:t xml:space="preserve">                                (3.12)</w:t>
      </w:r>
    </w:p>
    <w:p w:rsidR="003D3392" w:rsidRDefault="003D3392" w:rsidP="0024355C">
      <w:pPr>
        <w:pStyle w:val="21"/>
        <w:ind w:firstLine="454"/>
        <w:jc w:val="both"/>
      </w:pPr>
      <w:r>
        <w:t>Підставляючи у цю рівність різні значення Е</w:t>
      </w:r>
      <w:r>
        <w:rPr>
          <w:vertAlign w:val="subscript"/>
        </w:rPr>
        <w:t>р</w:t>
      </w:r>
      <w:r w:rsidR="001A3677">
        <w:t xml:space="preserve">, </w:t>
      </w:r>
      <w:r>
        <w:t>знаходимо таке його значення, при якому ліва частина зрівнюється з правою.</w:t>
      </w:r>
    </w:p>
    <w:p w:rsidR="003D3392" w:rsidRDefault="003D3392" w:rsidP="001A3677">
      <w:pPr>
        <w:pStyle w:val="21"/>
        <w:ind w:firstLine="454"/>
        <w:jc w:val="both"/>
      </w:pPr>
      <w:r>
        <w:t>Отриману розрахункову величину Ер</w:t>
      </w:r>
      <w:r w:rsidR="001A3677">
        <w:t xml:space="preserve"> </w:t>
      </w:r>
      <w:r>
        <w:t>(</w:t>
      </w:r>
      <w:r>
        <w:rPr>
          <w:lang w:val="en-US"/>
        </w:rPr>
        <w:t>IRR</w:t>
      </w:r>
      <w:r>
        <w:t>) порівнюють з нормою ре</w:t>
      </w:r>
      <w:r>
        <w:t>н</w:t>
      </w:r>
      <w:r>
        <w:t>табельності вкладень, яку вимагає інвестор. Проект інвестиційно прива</w:t>
      </w:r>
      <w:r>
        <w:t>б</w:t>
      </w:r>
      <w:r>
        <w:t>ливий, коли Ер не менше за величину, що вимагає інвестор. Якщо проект фінансується за рахунок позички банку, то значення Ер показує верхню межу допустимого рівня банківської процентної ставки, перевищення якої робить проект неефективним.</w:t>
      </w:r>
    </w:p>
    <w:p w:rsidR="00B00962" w:rsidRDefault="003713BC" w:rsidP="001A3677">
      <w:pPr>
        <w:ind w:firstLine="454"/>
        <w:jc w:val="both"/>
        <w:rPr>
          <w:sz w:val="28"/>
          <w:szCs w:val="28"/>
          <w:lang w:val="uk-UA"/>
        </w:rPr>
      </w:pPr>
      <w:r w:rsidRPr="003713BC">
        <w:rPr>
          <w:b/>
          <w:sz w:val="28"/>
          <w:szCs w:val="28"/>
          <w:lang w:val="uk-UA"/>
        </w:rPr>
        <w:t>Висновок.</w:t>
      </w:r>
      <w:r>
        <w:rPr>
          <w:sz w:val="28"/>
          <w:szCs w:val="28"/>
          <w:lang w:val="uk-UA"/>
        </w:rPr>
        <w:t xml:space="preserve"> Даний проект є ефективним, оскільки його внутрішня но</w:t>
      </w:r>
      <w:r>
        <w:rPr>
          <w:sz w:val="28"/>
          <w:szCs w:val="28"/>
          <w:lang w:val="uk-UA"/>
        </w:rPr>
        <w:t>р</w:t>
      </w:r>
      <w:r>
        <w:rPr>
          <w:sz w:val="28"/>
          <w:szCs w:val="28"/>
          <w:lang w:val="uk-UA"/>
        </w:rPr>
        <w:t xml:space="preserve">ма дохідності перевищує середньозважену вартість капіталу </w:t>
      </w:r>
      <w:r w:rsidR="001A3677">
        <w:rPr>
          <w:sz w:val="28"/>
          <w:szCs w:val="28"/>
          <w:lang w:val="uk-UA"/>
        </w:rPr>
        <w:t xml:space="preserve">          </w:t>
      </w:r>
      <w:r>
        <w:rPr>
          <w:sz w:val="28"/>
          <w:szCs w:val="28"/>
          <w:lang w:val="uk-UA"/>
        </w:rPr>
        <w:t>(138,99%</w:t>
      </w:r>
      <w:r w:rsidR="001A3677">
        <w:rPr>
          <w:sz w:val="28"/>
          <w:szCs w:val="28"/>
          <w:lang w:val="uk-UA"/>
        </w:rPr>
        <w:t xml:space="preserve"> </w:t>
      </w:r>
      <w:r>
        <w:rPr>
          <w:sz w:val="28"/>
          <w:szCs w:val="28"/>
          <w:lang w:val="uk-UA"/>
        </w:rPr>
        <w:t>&gt;</w:t>
      </w:r>
      <w:r w:rsidR="001A3677">
        <w:rPr>
          <w:sz w:val="28"/>
          <w:szCs w:val="28"/>
          <w:lang w:val="uk-UA"/>
        </w:rPr>
        <w:t xml:space="preserve"> </w:t>
      </w:r>
      <w:r>
        <w:rPr>
          <w:sz w:val="28"/>
          <w:szCs w:val="28"/>
          <w:lang w:val="uk-UA"/>
        </w:rPr>
        <w:t>16%).</w:t>
      </w:r>
    </w:p>
    <w:p w:rsidR="00C80C5A" w:rsidRDefault="00C80C5A" w:rsidP="00814D8C">
      <w:pPr>
        <w:ind w:firstLine="454"/>
        <w:rPr>
          <w:b/>
          <w:sz w:val="28"/>
          <w:szCs w:val="28"/>
          <w:lang w:val="uk-UA"/>
        </w:rPr>
      </w:pPr>
    </w:p>
    <w:p w:rsidR="00C80C5A" w:rsidRDefault="00C80C5A" w:rsidP="00814D8C">
      <w:pPr>
        <w:ind w:firstLine="454"/>
        <w:jc w:val="both"/>
        <w:rPr>
          <w:sz w:val="28"/>
          <w:szCs w:val="28"/>
          <w:lang w:val="uk-UA"/>
        </w:rPr>
      </w:pPr>
      <w:r>
        <w:rPr>
          <w:b/>
          <w:sz w:val="28"/>
          <w:szCs w:val="28"/>
          <w:lang w:val="uk-UA"/>
        </w:rPr>
        <w:t>3.4 Індекс прибутковості інвестицій</w:t>
      </w:r>
    </w:p>
    <w:p w:rsidR="00C80C5A" w:rsidRDefault="00C80C5A" w:rsidP="00814D8C">
      <w:pPr>
        <w:ind w:firstLine="454"/>
        <w:jc w:val="both"/>
        <w:rPr>
          <w:sz w:val="28"/>
          <w:szCs w:val="28"/>
          <w:lang w:val="uk-UA"/>
        </w:rPr>
      </w:pPr>
      <w:r>
        <w:rPr>
          <w:sz w:val="28"/>
          <w:szCs w:val="28"/>
          <w:lang w:val="uk-UA"/>
        </w:rPr>
        <w:t>Для відображення величини чистих грошових доходів, отриманих у р</w:t>
      </w:r>
      <w:r>
        <w:rPr>
          <w:sz w:val="28"/>
          <w:szCs w:val="28"/>
          <w:lang w:val="uk-UA"/>
        </w:rPr>
        <w:t>о</w:t>
      </w:r>
      <w:r>
        <w:rPr>
          <w:sz w:val="28"/>
          <w:szCs w:val="28"/>
          <w:lang w:val="uk-UA"/>
        </w:rPr>
        <w:t xml:space="preserve">зрахунку на </w:t>
      </w:r>
      <w:r w:rsidR="001A3677">
        <w:rPr>
          <w:sz w:val="28"/>
          <w:szCs w:val="28"/>
          <w:lang w:val="uk-UA"/>
        </w:rPr>
        <w:t>одну гривню</w:t>
      </w:r>
      <w:r>
        <w:rPr>
          <w:sz w:val="28"/>
          <w:szCs w:val="28"/>
          <w:lang w:val="uk-UA"/>
        </w:rPr>
        <w:t xml:space="preserve"> грошових видатків за проектом в цілому за весь період реалізації використовується </w:t>
      </w:r>
      <w:r w:rsidRPr="00C80C5A">
        <w:rPr>
          <w:b/>
          <w:sz w:val="28"/>
          <w:szCs w:val="28"/>
          <w:lang w:val="uk-UA"/>
        </w:rPr>
        <w:t>індекс прибутковості інвестицій</w:t>
      </w:r>
      <w:r>
        <w:rPr>
          <w:sz w:val="28"/>
          <w:szCs w:val="28"/>
          <w:lang w:val="uk-UA"/>
        </w:rPr>
        <w:t xml:space="preserve"> (</w:t>
      </w:r>
      <w:r>
        <w:rPr>
          <w:sz w:val="28"/>
          <w:szCs w:val="28"/>
          <w:lang w:val="en-US"/>
        </w:rPr>
        <w:t>Profitability</w:t>
      </w:r>
      <w:r w:rsidRPr="00C80C5A">
        <w:rPr>
          <w:sz w:val="28"/>
          <w:szCs w:val="28"/>
          <w:lang w:val="uk-UA"/>
        </w:rPr>
        <w:t xml:space="preserve"> </w:t>
      </w:r>
      <w:r>
        <w:rPr>
          <w:sz w:val="28"/>
          <w:szCs w:val="28"/>
          <w:lang w:val="en-US"/>
        </w:rPr>
        <w:t>Index</w:t>
      </w:r>
      <w:r w:rsidRPr="00C80C5A">
        <w:rPr>
          <w:sz w:val="28"/>
          <w:szCs w:val="28"/>
          <w:lang w:val="uk-UA"/>
        </w:rPr>
        <w:t xml:space="preserve">, </w:t>
      </w:r>
      <w:r>
        <w:rPr>
          <w:sz w:val="28"/>
          <w:szCs w:val="28"/>
          <w:lang w:val="en-US"/>
        </w:rPr>
        <w:t>PI</w:t>
      </w:r>
      <w:r w:rsidRPr="00C80C5A">
        <w:rPr>
          <w:sz w:val="28"/>
          <w:szCs w:val="28"/>
          <w:lang w:val="uk-UA"/>
        </w:rPr>
        <w:t>)</w:t>
      </w:r>
      <w:r>
        <w:rPr>
          <w:sz w:val="28"/>
          <w:szCs w:val="28"/>
          <w:lang w:val="uk-UA"/>
        </w:rPr>
        <w:t>.</w:t>
      </w:r>
    </w:p>
    <w:p w:rsidR="003D3392" w:rsidRDefault="003D3392" w:rsidP="00814D8C">
      <w:pPr>
        <w:pStyle w:val="21"/>
        <w:ind w:firstLine="454"/>
      </w:pPr>
      <w:r>
        <w:lastRenderedPageBreak/>
        <w:t xml:space="preserve">Визначається </w:t>
      </w:r>
      <w:r>
        <w:rPr>
          <w:lang w:val="en-US"/>
        </w:rPr>
        <w:t>PI</w:t>
      </w:r>
      <w:r>
        <w:t xml:space="preserve"> як відношення суми приведеної різниці результату й витрат до величини капітальних вкладень.</w:t>
      </w:r>
    </w:p>
    <w:p w:rsidR="003D3392" w:rsidRPr="005F4E8D" w:rsidRDefault="003D3392" w:rsidP="0024355C">
      <w:pPr>
        <w:pStyle w:val="af3"/>
        <w:rPr>
          <w:lang w:val="ru-RU"/>
        </w:rPr>
      </w:pPr>
      <w:r w:rsidRPr="005F4E8D">
        <w:rPr>
          <w:lang w:val="ru-RU"/>
        </w:rPr>
        <w:t xml:space="preserve">                        </w:t>
      </w:r>
      <w:r w:rsidRPr="009664C1">
        <w:rPr>
          <w:position w:val="-90"/>
        </w:rPr>
        <w:object w:dxaOrig="2580" w:dyaOrig="1920">
          <v:shape id="_x0000_i1040" type="#_x0000_t75" style="width:129pt;height:96pt" o:ole="">
            <v:imagedata r:id="rId44" o:title=""/>
          </v:shape>
          <o:OLEObject Type="Embed" ProgID="Equation.3" ShapeID="_x0000_i1040" DrawAspect="Content" ObjectID="_1514037049" r:id="rId45"/>
        </w:object>
      </w:r>
      <w:r w:rsidRPr="005F4E8D">
        <w:rPr>
          <w:lang w:val="ru-RU"/>
        </w:rPr>
        <w:t>.                                              (</w:t>
      </w:r>
      <w:r w:rsidR="001314C7" w:rsidRPr="005F4E8D">
        <w:rPr>
          <w:lang w:val="ru-RU"/>
        </w:rPr>
        <w:t>3.13</w:t>
      </w:r>
      <w:r w:rsidRPr="005F4E8D">
        <w:rPr>
          <w:lang w:val="ru-RU"/>
        </w:rPr>
        <w:t>)</w:t>
      </w:r>
    </w:p>
    <w:p w:rsidR="003D3392" w:rsidRDefault="003D3392" w:rsidP="00814D8C">
      <w:pPr>
        <w:pStyle w:val="21"/>
        <w:ind w:firstLine="454"/>
      </w:pPr>
      <w:r>
        <w:t xml:space="preserve">При РІ </w:t>
      </w:r>
      <w:r>
        <w:sym w:font="Symbol" w:char="F03E"/>
      </w:r>
      <w:r>
        <w:t xml:space="preserve"> 1 інвестиційний проект вважається економічно ефективним, у протилежному випадку РІ  </w:t>
      </w:r>
      <w:r>
        <w:sym w:font="Symbol" w:char="F03C"/>
      </w:r>
      <w:r>
        <w:t xml:space="preserve"> 1 проект неефективний.</w:t>
      </w:r>
    </w:p>
    <w:p w:rsidR="003D3392" w:rsidRPr="00C80C5A" w:rsidRDefault="003D3392" w:rsidP="00C80C5A">
      <w:pPr>
        <w:ind w:firstLine="851"/>
        <w:jc w:val="both"/>
        <w:rPr>
          <w:sz w:val="28"/>
          <w:szCs w:val="28"/>
          <w:lang w:val="uk-UA"/>
        </w:rPr>
      </w:pPr>
    </w:p>
    <w:p w:rsidR="00411F1F" w:rsidRDefault="00FB7628" w:rsidP="00411F1F">
      <w:pPr>
        <w:ind w:firstLine="567"/>
        <w:rPr>
          <w:iCs/>
          <w:sz w:val="28"/>
          <w:szCs w:val="28"/>
          <w:lang w:val="uk-UA"/>
        </w:rPr>
      </w:pPr>
      <w:r w:rsidRPr="00BD0859">
        <w:rPr>
          <w:iCs/>
          <w:sz w:val="28"/>
          <w:szCs w:val="28"/>
          <w:lang w:val="en-US"/>
        </w:rPr>
        <w:t>P</w:t>
      </w:r>
      <w:r w:rsidR="00BD0859" w:rsidRPr="00BD0859">
        <w:rPr>
          <w:sz w:val="28"/>
          <w:szCs w:val="28"/>
          <w:lang w:val="en-US"/>
        </w:rPr>
        <w:t>I</w:t>
      </w:r>
      <w:r>
        <w:rPr>
          <w:iCs/>
          <w:sz w:val="28"/>
          <w:szCs w:val="28"/>
          <w:lang w:val="uk-UA"/>
        </w:rPr>
        <w:t xml:space="preserve">= </w:t>
      </w:r>
      <w:r w:rsidR="001A3677">
        <w:rPr>
          <w:iCs/>
          <w:sz w:val="28"/>
          <w:szCs w:val="28"/>
          <w:lang w:val="uk-UA"/>
        </w:rPr>
        <w:t>(</w:t>
      </w:r>
      <w:r w:rsidR="00411F1F">
        <w:rPr>
          <w:iCs/>
          <w:sz w:val="28"/>
          <w:szCs w:val="28"/>
          <w:lang w:val="uk-UA"/>
        </w:rPr>
        <w:t>174,84:</w:t>
      </w:r>
      <w:r w:rsidR="00411F1F" w:rsidRPr="004D3F9B">
        <w:rPr>
          <w:sz w:val="28"/>
          <w:szCs w:val="28"/>
          <w:lang w:val="uk-UA"/>
        </w:rPr>
        <w:t xml:space="preserve"> </w:t>
      </w:r>
      <w:r w:rsidR="00411F1F">
        <w:rPr>
          <w:sz w:val="28"/>
          <w:szCs w:val="28"/>
          <w:lang w:val="uk-UA"/>
        </w:rPr>
        <w:t>(1+0,16)</w:t>
      </w:r>
      <w:r w:rsidR="00411F1F">
        <w:rPr>
          <w:sz w:val="28"/>
          <w:szCs w:val="28"/>
          <w:vertAlign w:val="superscript"/>
          <w:lang w:val="uk-UA"/>
        </w:rPr>
        <w:t>1</w:t>
      </w:r>
      <w:r w:rsidR="00411F1F">
        <w:rPr>
          <w:iCs/>
          <w:sz w:val="28"/>
          <w:szCs w:val="28"/>
          <w:lang w:val="uk-UA"/>
        </w:rPr>
        <w:t>+220,01:</w:t>
      </w:r>
      <w:r w:rsidR="00411F1F" w:rsidRPr="004D3F9B">
        <w:rPr>
          <w:sz w:val="28"/>
          <w:szCs w:val="28"/>
          <w:lang w:val="uk-UA"/>
        </w:rPr>
        <w:t xml:space="preserve"> </w:t>
      </w:r>
      <w:r w:rsidR="00411F1F">
        <w:rPr>
          <w:sz w:val="28"/>
          <w:szCs w:val="28"/>
          <w:lang w:val="uk-UA"/>
        </w:rPr>
        <w:t>(1+0,16)</w:t>
      </w:r>
      <w:r w:rsidR="00411F1F">
        <w:rPr>
          <w:sz w:val="28"/>
          <w:szCs w:val="28"/>
          <w:vertAlign w:val="superscript"/>
          <w:lang w:val="uk-UA"/>
        </w:rPr>
        <w:t>2</w:t>
      </w:r>
      <w:r w:rsidR="00411F1F">
        <w:rPr>
          <w:iCs/>
          <w:sz w:val="28"/>
          <w:szCs w:val="28"/>
          <w:lang w:val="uk-UA"/>
        </w:rPr>
        <w:t>+309,03:</w:t>
      </w:r>
      <w:r w:rsidR="00411F1F" w:rsidRPr="004D3F9B">
        <w:rPr>
          <w:sz w:val="28"/>
          <w:szCs w:val="28"/>
          <w:lang w:val="uk-UA"/>
        </w:rPr>
        <w:t xml:space="preserve"> </w:t>
      </w:r>
      <w:r w:rsidR="00411F1F">
        <w:rPr>
          <w:sz w:val="28"/>
          <w:szCs w:val="28"/>
          <w:lang w:val="uk-UA"/>
        </w:rPr>
        <w:t>(1+0,16)</w:t>
      </w:r>
      <w:r w:rsidR="00411F1F">
        <w:rPr>
          <w:sz w:val="28"/>
          <w:szCs w:val="28"/>
          <w:vertAlign w:val="superscript"/>
          <w:lang w:val="uk-UA"/>
        </w:rPr>
        <w:t>3</w:t>
      </w:r>
      <w:r w:rsidR="00411F1F">
        <w:rPr>
          <w:iCs/>
          <w:sz w:val="28"/>
          <w:szCs w:val="28"/>
          <w:lang w:val="uk-UA"/>
        </w:rPr>
        <w:t>+285,58:</w:t>
      </w:r>
      <w:r w:rsidR="00411F1F" w:rsidRPr="004D3F9B">
        <w:rPr>
          <w:sz w:val="28"/>
          <w:szCs w:val="28"/>
          <w:lang w:val="uk-UA"/>
        </w:rPr>
        <w:t xml:space="preserve"> </w:t>
      </w:r>
      <w:r w:rsidR="00411F1F">
        <w:rPr>
          <w:sz w:val="28"/>
          <w:szCs w:val="28"/>
          <w:lang w:val="uk-UA"/>
        </w:rPr>
        <w:t>(1+0,16)</w:t>
      </w:r>
      <w:r w:rsidR="00411F1F">
        <w:rPr>
          <w:sz w:val="28"/>
          <w:szCs w:val="28"/>
          <w:vertAlign w:val="superscript"/>
          <w:lang w:val="uk-UA"/>
        </w:rPr>
        <w:t>4</w:t>
      </w:r>
      <w:r w:rsidR="00411F1F">
        <w:rPr>
          <w:iCs/>
          <w:sz w:val="28"/>
          <w:szCs w:val="28"/>
          <w:lang w:val="uk-UA"/>
        </w:rPr>
        <w:t>+242,4:</w:t>
      </w:r>
      <w:r w:rsidR="00411F1F" w:rsidRPr="004D3F9B">
        <w:rPr>
          <w:sz w:val="28"/>
          <w:szCs w:val="28"/>
          <w:lang w:val="uk-UA"/>
        </w:rPr>
        <w:t xml:space="preserve"> </w:t>
      </w:r>
      <w:r w:rsidR="00411F1F">
        <w:rPr>
          <w:sz w:val="28"/>
          <w:szCs w:val="28"/>
          <w:lang w:val="uk-UA"/>
        </w:rPr>
        <w:t>(1+0,16)</w:t>
      </w:r>
      <w:r w:rsidR="00411F1F">
        <w:rPr>
          <w:sz w:val="28"/>
          <w:szCs w:val="28"/>
          <w:vertAlign w:val="superscript"/>
          <w:lang w:val="uk-UA"/>
        </w:rPr>
        <w:t>5</w:t>
      </w:r>
      <w:r w:rsidR="001A3677">
        <w:rPr>
          <w:sz w:val="28"/>
          <w:szCs w:val="28"/>
          <w:lang w:val="uk-UA"/>
        </w:rPr>
        <w:t xml:space="preserve">) </w:t>
      </w:r>
      <w:r w:rsidR="001A3677">
        <w:rPr>
          <w:iCs/>
          <w:sz w:val="28"/>
          <w:szCs w:val="28"/>
          <w:lang w:val="uk-UA"/>
        </w:rPr>
        <w:t>: (</w:t>
      </w:r>
      <w:r w:rsidR="00BD0859">
        <w:rPr>
          <w:iCs/>
          <w:sz w:val="28"/>
          <w:szCs w:val="28"/>
          <w:lang w:val="uk-UA"/>
        </w:rPr>
        <w:t>1,623</w:t>
      </w:r>
      <w:r w:rsidR="00BD0859" w:rsidRPr="00D347F3">
        <w:rPr>
          <w:sz w:val="28"/>
          <w:szCs w:val="28"/>
          <w:lang w:val="uk-UA"/>
        </w:rPr>
        <w:t>×</w:t>
      </w:r>
      <w:r w:rsidR="00BD0859">
        <w:rPr>
          <w:sz w:val="28"/>
          <w:szCs w:val="28"/>
          <w:lang w:val="uk-UA"/>
        </w:rPr>
        <w:t>(1+0,16)</w:t>
      </w:r>
      <w:r w:rsidR="00BD0859">
        <w:rPr>
          <w:sz w:val="28"/>
          <w:szCs w:val="28"/>
          <w:vertAlign w:val="superscript"/>
          <w:lang w:val="uk-UA"/>
        </w:rPr>
        <w:t>1</w:t>
      </w:r>
      <w:r w:rsidR="00BD0859">
        <w:rPr>
          <w:iCs/>
          <w:sz w:val="28"/>
          <w:szCs w:val="28"/>
          <w:lang w:val="uk-UA"/>
        </w:rPr>
        <w:t>+146,374</w:t>
      </w:r>
      <w:r w:rsidR="00BD0859" w:rsidRPr="00D347F3">
        <w:rPr>
          <w:sz w:val="28"/>
          <w:szCs w:val="28"/>
          <w:lang w:val="uk-UA"/>
        </w:rPr>
        <w:t>×</w:t>
      </w:r>
      <w:r w:rsidR="00BD0859">
        <w:rPr>
          <w:sz w:val="28"/>
          <w:szCs w:val="28"/>
          <w:lang w:val="uk-UA"/>
        </w:rPr>
        <w:t>(1+0,16)</w:t>
      </w:r>
      <w:r w:rsidR="00BD0859">
        <w:rPr>
          <w:sz w:val="28"/>
          <w:szCs w:val="28"/>
          <w:vertAlign w:val="superscript"/>
          <w:lang w:val="uk-UA"/>
        </w:rPr>
        <w:t>0</w:t>
      </w:r>
      <w:r w:rsidR="00BD0859">
        <w:rPr>
          <w:sz w:val="28"/>
          <w:szCs w:val="28"/>
          <w:lang w:val="uk-UA"/>
        </w:rPr>
        <w:t xml:space="preserve">) </w:t>
      </w:r>
      <w:r w:rsidR="00411F1F">
        <w:rPr>
          <w:iCs/>
          <w:sz w:val="28"/>
          <w:szCs w:val="28"/>
          <w:lang w:val="uk-UA"/>
        </w:rPr>
        <w:t xml:space="preserve">= </w:t>
      </w:r>
      <w:r w:rsidR="00BD0859">
        <w:rPr>
          <w:iCs/>
          <w:sz w:val="28"/>
          <w:szCs w:val="28"/>
          <w:lang w:val="uk-UA"/>
        </w:rPr>
        <w:t>5,3</w:t>
      </w:r>
    </w:p>
    <w:p w:rsidR="00B00962" w:rsidRPr="00B00962" w:rsidRDefault="00B00962" w:rsidP="00411F1F">
      <w:pPr>
        <w:ind w:firstLine="567"/>
        <w:rPr>
          <w:lang w:val="uk-UA"/>
        </w:rPr>
      </w:pPr>
    </w:p>
    <w:p w:rsidR="00B00962" w:rsidRPr="00B00962" w:rsidRDefault="00B00962" w:rsidP="00411F1F">
      <w:pPr>
        <w:ind w:left="-567"/>
        <w:rPr>
          <w:lang w:val="uk-UA"/>
        </w:rPr>
      </w:pPr>
    </w:p>
    <w:p w:rsidR="009226CF" w:rsidRPr="009226CF" w:rsidRDefault="009226CF" w:rsidP="00BD0859">
      <w:pPr>
        <w:spacing w:after="120"/>
        <w:ind w:firstLine="454"/>
        <w:rPr>
          <w:b/>
          <w:sz w:val="28"/>
          <w:szCs w:val="28"/>
          <w:lang w:val="uk-UA"/>
        </w:rPr>
      </w:pPr>
      <w:r w:rsidRPr="009226CF">
        <w:rPr>
          <w:b/>
          <w:sz w:val="28"/>
          <w:szCs w:val="28"/>
          <w:lang w:val="uk-UA"/>
        </w:rPr>
        <w:t>3.5 Порівняння варіантів інноваційних проектів, що мають різні терміни служби</w:t>
      </w:r>
    </w:p>
    <w:p w:rsidR="009226CF" w:rsidRPr="007520F6" w:rsidRDefault="009226CF" w:rsidP="00814D8C">
      <w:pPr>
        <w:pStyle w:val="20"/>
        <w:ind w:firstLine="454"/>
      </w:pPr>
      <w:r w:rsidRPr="004F4AD0">
        <w:t xml:space="preserve">Варіанти вкладання інвестицій в </w:t>
      </w:r>
      <w:r>
        <w:t>основні фонди</w:t>
      </w:r>
      <w:r w:rsidRPr="004F4AD0">
        <w:t>, що мають різні терм</w:t>
      </w:r>
      <w:r w:rsidRPr="004F4AD0">
        <w:t>і</w:t>
      </w:r>
      <w:r w:rsidRPr="004F4AD0">
        <w:t xml:space="preserve">ни служби, </w:t>
      </w:r>
      <w:r>
        <w:t>при порівнянні слід звести до з</w:t>
      </w:r>
      <w:r w:rsidR="00BD0859">
        <w:t>і</w:t>
      </w:r>
      <w:r w:rsidRPr="004F4AD0">
        <w:t>ставного вигляду шляхом вр</w:t>
      </w:r>
      <w:r w:rsidRPr="004F4AD0">
        <w:t>а</w:t>
      </w:r>
      <w:r w:rsidRPr="004F4AD0">
        <w:t>хування додаткових інвестицій для того, щоб системи з коротшими терм</w:t>
      </w:r>
      <w:r w:rsidRPr="004F4AD0">
        <w:t>і</w:t>
      </w:r>
      <w:r w:rsidRPr="004F4AD0">
        <w:t xml:space="preserve">нами служби замінити новими. </w:t>
      </w:r>
      <w:r w:rsidRPr="005724F4">
        <w:t xml:space="preserve">Розрахунок виконується за </w:t>
      </w:r>
      <w:r>
        <w:t>такою</w:t>
      </w:r>
      <w:r w:rsidRPr="005724F4">
        <w:t xml:space="preserve"> форм</w:t>
      </w:r>
      <w:r w:rsidRPr="005724F4">
        <w:t>у</w:t>
      </w:r>
      <w:r w:rsidRPr="005724F4">
        <w:t>л</w:t>
      </w:r>
      <w:r>
        <w:t>ою</w:t>
      </w:r>
    </w:p>
    <w:p w:rsidR="009226CF" w:rsidRPr="004F4AD0" w:rsidRDefault="009226CF" w:rsidP="00814D8C">
      <w:pPr>
        <w:ind w:firstLine="454"/>
        <w:jc w:val="both"/>
        <w:rPr>
          <w:sz w:val="28"/>
          <w:szCs w:val="28"/>
        </w:rPr>
      </w:pPr>
      <w:r w:rsidRPr="004F4AD0">
        <w:rPr>
          <w:sz w:val="28"/>
          <w:szCs w:val="28"/>
          <w:lang w:val="uk-UA"/>
        </w:rPr>
        <w:t xml:space="preserve">                            </w:t>
      </w:r>
      <w:r w:rsidR="00BD0859">
        <w:rPr>
          <w:sz w:val="28"/>
          <w:szCs w:val="28"/>
          <w:lang w:val="uk-UA"/>
        </w:rPr>
        <w:t xml:space="preserve">                             </w:t>
      </w:r>
      <w:r w:rsidRPr="004F4AD0">
        <w:rPr>
          <w:sz w:val="28"/>
          <w:szCs w:val="28"/>
          <w:lang w:val="uk-UA"/>
        </w:rPr>
        <w:t xml:space="preserve">  </w:t>
      </w:r>
      <w:r w:rsidRPr="004F4AD0">
        <w:rPr>
          <w:sz w:val="28"/>
          <w:szCs w:val="28"/>
          <w:lang w:val="en-US"/>
        </w:rPr>
        <w:t>t</w:t>
      </w:r>
    </w:p>
    <w:p w:rsidR="009226CF" w:rsidRPr="007520F6" w:rsidRDefault="009226CF" w:rsidP="00814D8C">
      <w:pPr>
        <w:ind w:firstLine="454"/>
        <w:jc w:val="both"/>
        <w:rPr>
          <w:sz w:val="28"/>
          <w:szCs w:val="28"/>
          <w:lang w:val="uk-UA"/>
        </w:rPr>
      </w:pPr>
      <w:r w:rsidRPr="004F4AD0">
        <w:rPr>
          <w:sz w:val="28"/>
          <w:szCs w:val="28"/>
          <w:lang w:val="uk-UA"/>
        </w:rPr>
        <w:t xml:space="preserve">                                            </w:t>
      </w:r>
      <w:r w:rsidRPr="004F4AD0">
        <w:rPr>
          <w:sz w:val="28"/>
          <w:szCs w:val="28"/>
          <w:lang w:val="uk-UA"/>
        </w:rPr>
        <w:sym w:font="Symbol" w:char="F050"/>
      </w:r>
      <w:r w:rsidRPr="004F4AD0">
        <w:rPr>
          <w:sz w:val="28"/>
          <w:szCs w:val="28"/>
          <w:lang w:val="uk-UA"/>
        </w:rPr>
        <w:t xml:space="preserve">в = </w:t>
      </w:r>
      <w:r w:rsidRPr="004F4AD0">
        <w:rPr>
          <w:sz w:val="28"/>
          <w:szCs w:val="28"/>
          <w:lang w:val="uk-UA"/>
        </w:rPr>
        <w:sym w:font="Symbol" w:char="F04B"/>
      </w:r>
      <w:r w:rsidRPr="004F4AD0">
        <w:rPr>
          <w:sz w:val="28"/>
          <w:szCs w:val="28"/>
          <w:lang w:val="uk-UA"/>
        </w:rPr>
        <w:t xml:space="preserve">в + </w:t>
      </w:r>
      <w:r w:rsidRPr="004F4AD0">
        <w:rPr>
          <w:sz w:val="28"/>
          <w:szCs w:val="28"/>
          <w:lang w:val="uk-UA"/>
        </w:rPr>
        <w:sym w:font="Symbol" w:char="F0E5"/>
      </w:r>
      <w:r w:rsidRPr="004F4AD0">
        <w:rPr>
          <w:sz w:val="28"/>
          <w:szCs w:val="28"/>
          <w:lang w:val="uk-UA"/>
        </w:rPr>
        <w:t>Сі</w:t>
      </w:r>
      <w:r>
        <w:rPr>
          <w:sz w:val="28"/>
          <w:szCs w:val="28"/>
          <w:lang w:val="uk-UA"/>
        </w:rPr>
        <w:sym w:font="Symbol" w:char="F03A"/>
      </w:r>
      <w:r w:rsidRPr="004F4AD0">
        <w:rPr>
          <w:sz w:val="28"/>
          <w:szCs w:val="28"/>
          <w:lang w:val="uk-UA"/>
        </w:rPr>
        <w:t>(1+Ем)</w:t>
      </w:r>
      <w:r w:rsidRPr="004F4AD0">
        <w:rPr>
          <w:sz w:val="28"/>
          <w:szCs w:val="28"/>
          <w:vertAlign w:val="superscript"/>
          <w:lang w:val="uk-UA"/>
        </w:rPr>
        <w:t>і</w:t>
      </w:r>
      <w:r>
        <w:rPr>
          <w:sz w:val="28"/>
          <w:szCs w:val="28"/>
          <w:lang w:val="uk-UA"/>
        </w:rPr>
        <w:t>,                             (</w:t>
      </w:r>
      <w:r w:rsidR="001314C7">
        <w:rPr>
          <w:sz w:val="28"/>
          <w:szCs w:val="28"/>
          <w:lang w:val="uk-UA"/>
        </w:rPr>
        <w:t>3.14</w:t>
      </w:r>
      <w:r>
        <w:rPr>
          <w:sz w:val="28"/>
          <w:szCs w:val="28"/>
          <w:lang w:val="uk-UA"/>
        </w:rPr>
        <w:t>)</w:t>
      </w:r>
    </w:p>
    <w:p w:rsidR="009226CF" w:rsidRPr="00BD0859" w:rsidRDefault="009226CF" w:rsidP="00814D8C">
      <w:pPr>
        <w:ind w:firstLine="454"/>
        <w:jc w:val="both"/>
        <w:rPr>
          <w:sz w:val="20"/>
          <w:szCs w:val="20"/>
          <w:lang w:val="uk-UA"/>
        </w:rPr>
      </w:pPr>
      <w:r w:rsidRPr="004F4AD0">
        <w:rPr>
          <w:sz w:val="28"/>
          <w:szCs w:val="28"/>
          <w:lang w:val="uk-UA"/>
        </w:rPr>
        <w:t xml:space="preserve">                                                  </w:t>
      </w:r>
      <w:r w:rsidR="00BD0859">
        <w:rPr>
          <w:sz w:val="28"/>
          <w:szCs w:val="28"/>
          <w:lang w:val="uk-UA"/>
        </w:rPr>
        <w:t xml:space="preserve">      </w:t>
      </w:r>
      <w:r w:rsidRPr="004F4AD0">
        <w:rPr>
          <w:sz w:val="28"/>
          <w:szCs w:val="28"/>
          <w:lang w:val="uk-UA"/>
        </w:rPr>
        <w:t xml:space="preserve">   </w:t>
      </w:r>
      <w:r w:rsidRPr="00BD0859">
        <w:rPr>
          <w:sz w:val="20"/>
          <w:szCs w:val="20"/>
          <w:lang w:val="uk-UA"/>
        </w:rPr>
        <w:t>і=1</w:t>
      </w:r>
    </w:p>
    <w:p w:rsidR="009226CF" w:rsidRPr="004F4AD0" w:rsidRDefault="009226CF" w:rsidP="00814D8C">
      <w:pPr>
        <w:ind w:firstLine="454"/>
        <w:jc w:val="both"/>
        <w:rPr>
          <w:sz w:val="28"/>
          <w:szCs w:val="28"/>
          <w:lang w:val="uk-UA"/>
        </w:rPr>
      </w:pPr>
    </w:p>
    <w:p w:rsidR="009226CF" w:rsidRPr="004F4AD0" w:rsidRDefault="009226CF" w:rsidP="00814D8C">
      <w:pPr>
        <w:ind w:firstLine="454"/>
        <w:jc w:val="both"/>
        <w:rPr>
          <w:sz w:val="28"/>
          <w:szCs w:val="28"/>
          <w:lang w:val="uk-UA"/>
        </w:rPr>
      </w:pPr>
      <w:r w:rsidRPr="004F4AD0">
        <w:rPr>
          <w:sz w:val="28"/>
          <w:szCs w:val="28"/>
          <w:lang w:val="uk-UA"/>
        </w:rPr>
        <w:t xml:space="preserve">де </w:t>
      </w:r>
      <w:r w:rsidRPr="004F4AD0">
        <w:rPr>
          <w:sz w:val="28"/>
          <w:szCs w:val="28"/>
          <w:lang w:val="uk-UA"/>
        </w:rPr>
        <w:sym w:font="Symbol" w:char="F050"/>
      </w:r>
      <w:r w:rsidRPr="004F4AD0">
        <w:rPr>
          <w:sz w:val="28"/>
          <w:szCs w:val="28"/>
          <w:lang w:val="uk-UA"/>
        </w:rPr>
        <w:t xml:space="preserve">в – приведені витрати на виробництво одиниці продукції </w:t>
      </w:r>
      <w:r>
        <w:rPr>
          <w:sz w:val="28"/>
          <w:szCs w:val="28"/>
          <w:lang w:val="uk-UA"/>
        </w:rPr>
        <w:t>об’єкта</w:t>
      </w:r>
      <w:r w:rsidRPr="004F4AD0">
        <w:rPr>
          <w:sz w:val="28"/>
          <w:szCs w:val="28"/>
          <w:lang w:val="uk-UA"/>
        </w:rPr>
        <w:t>, що має великий термін служби, грн.;</w:t>
      </w:r>
    </w:p>
    <w:p w:rsidR="009226CF" w:rsidRPr="004F4AD0" w:rsidRDefault="009226CF" w:rsidP="00814D8C">
      <w:pPr>
        <w:ind w:firstLine="454"/>
        <w:jc w:val="both"/>
        <w:rPr>
          <w:sz w:val="28"/>
          <w:szCs w:val="28"/>
          <w:lang w:val="uk-UA"/>
        </w:rPr>
      </w:pPr>
      <w:r w:rsidRPr="004F4AD0">
        <w:rPr>
          <w:sz w:val="28"/>
          <w:szCs w:val="28"/>
          <w:lang w:val="uk-UA"/>
        </w:rPr>
        <w:t>Сі – р</w:t>
      </w:r>
      <w:r>
        <w:rPr>
          <w:sz w:val="28"/>
          <w:szCs w:val="28"/>
          <w:lang w:val="uk-UA"/>
        </w:rPr>
        <w:t xml:space="preserve">ічні експлуатаційні витрати </w:t>
      </w:r>
      <w:r w:rsidRPr="004F4AD0">
        <w:rPr>
          <w:sz w:val="28"/>
          <w:szCs w:val="28"/>
          <w:lang w:val="uk-UA"/>
        </w:rPr>
        <w:t>у відповідні роки, грн/рік;</w:t>
      </w:r>
    </w:p>
    <w:p w:rsidR="009226CF" w:rsidRPr="004F4AD0" w:rsidRDefault="009226CF" w:rsidP="00814D8C">
      <w:pPr>
        <w:ind w:firstLine="454"/>
        <w:jc w:val="both"/>
        <w:rPr>
          <w:sz w:val="28"/>
          <w:szCs w:val="28"/>
          <w:lang w:val="uk-UA"/>
        </w:rPr>
      </w:pPr>
      <w:r w:rsidRPr="004F4AD0">
        <w:rPr>
          <w:sz w:val="28"/>
          <w:szCs w:val="28"/>
          <w:lang w:val="en-US"/>
        </w:rPr>
        <w:t>t</w:t>
      </w:r>
      <w:r w:rsidRPr="004F4AD0">
        <w:rPr>
          <w:sz w:val="28"/>
          <w:szCs w:val="28"/>
        </w:rPr>
        <w:t xml:space="preserve"> – </w:t>
      </w:r>
      <w:r w:rsidRPr="004F4AD0">
        <w:rPr>
          <w:sz w:val="28"/>
          <w:szCs w:val="28"/>
          <w:lang w:val="uk-UA"/>
        </w:rPr>
        <w:t xml:space="preserve">термін функціонування </w:t>
      </w:r>
      <w:r>
        <w:rPr>
          <w:sz w:val="28"/>
          <w:szCs w:val="28"/>
          <w:lang w:val="uk-UA"/>
        </w:rPr>
        <w:t>основних фондів</w:t>
      </w:r>
      <w:r w:rsidRPr="004F4AD0">
        <w:rPr>
          <w:sz w:val="28"/>
          <w:szCs w:val="28"/>
          <w:lang w:val="uk-UA"/>
        </w:rPr>
        <w:t xml:space="preserve"> з великим терміном слу</w:t>
      </w:r>
      <w:r w:rsidRPr="004F4AD0">
        <w:rPr>
          <w:sz w:val="28"/>
          <w:szCs w:val="28"/>
          <w:lang w:val="uk-UA"/>
        </w:rPr>
        <w:t>ж</w:t>
      </w:r>
      <w:r w:rsidRPr="004F4AD0">
        <w:rPr>
          <w:sz w:val="28"/>
          <w:szCs w:val="28"/>
          <w:lang w:val="uk-UA"/>
        </w:rPr>
        <w:t>би, років;</w:t>
      </w:r>
    </w:p>
    <w:p w:rsidR="009226CF" w:rsidRPr="004F4AD0" w:rsidRDefault="009226CF" w:rsidP="00814D8C">
      <w:pPr>
        <w:ind w:firstLine="454"/>
        <w:jc w:val="both"/>
        <w:rPr>
          <w:sz w:val="28"/>
          <w:szCs w:val="28"/>
          <w:lang w:val="uk-UA"/>
        </w:rPr>
      </w:pPr>
      <w:r w:rsidRPr="004F4AD0">
        <w:rPr>
          <w:sz w:val="28"/>
          <w:szCs w:val="28"/>
          <w:lang w:val="uk-UA"/>
        </w:rPr>
        <w:sym w:font="Symbol" w:char="F04B"/>
      </w:r>
      <w:r w:rsidRPr="004F4AD0">
        <w:rPr>
          <w:sz w:val="28"/>
          <w:szCs w:val="28"/>
          <w:lang w:val="uk-UA"/>
        </w:rPr>
        <w:t xml:space="preserve">в – обсяги інвестицій у будівництво </w:t>
      </w:r>
      <w:r>
        <w:rPr>
          <w:sz w:val="28"/>
          <w:szCs w:val="28"/>
          <w:lang w:val="uk-UA"/>
        </w:rPr>
        <w:t>об’єкта</w:t>
      </w:r>
      <w:r w:rsidRPr="004F4AD0">
        <w:rPr>
          <w:sz w:val="28"/>
          <w:szCs w:val="28"/>
          <w:lang w:val="uk-UA"/>
        </w:rPr>
        <w:t xml:space="preserve"> </w:t>
      </w:r>
      <w:r>
        <w:rPr>
          <w:sz w:val="28"/>
          <w:szCs w:val="28"/>
          <w:lang w:val="uk-UA"/>
        </w:rPr>
        <w:t xml:space="preserve">з великим </w:t>
      </w:r>
      <w:r w:rsidRPr="004F4AD0">
        <w:rPr>
          <w:sz w:val="28"/>
          <w:szCs w:val="28"/>
          <w:lang w:val="uk-UA"/>
        </w:rPr>
        <w:t>терміном сл</w:t>
      </w:r>
      <w:r w:rsidRPr="004F4AD0">
        <w:rPr>
          <w:sz w:val="28"/>
          <w:szCs w:val="28"/>
          <w:lang w:val="uk-UA"/>
        </w:rPr>
        <w:t>у</w:t>
      </w:r>
      <w:r w:rsidRPr="004F4AD0">
        <w:rPr>
          <w:sz w:val="28"/>
          <w:szCs w:val="28"/>
          <w:lang w:val="uk-UA"/>
        </w:rPr>
        <w:t>жби, грн.</w:t>
      </w:r>
    </w:p>
    <w:p w:rsidR="009226CF" w:rsidRPr="00DF2816" w:rsidRDefault="009226CF" w:rsidP="00814D8C">
      <w:pPr>
        <w:pStyle w:val="20"/>
        <w:ind w:firstLine="454"/>
      </w:pPr>
      <w:r w:rsidRPr="004F4AD0">
        <w:t xml:space="preserve">Для </w:t>
      </w:r>
      <w:r>
        <w:t>основних фондів</w:t>
      </w:r>
      <w:r w:rsidRPr="004F4AD0">
        <w:t>, що ма</w:t>
      </w:r>
      <w:r>
        <w:t>ють короткий термін служби</w:t>
      </w:r>
    </w:p>
    <w:p w:rsidR="009226CF" w:rsidRPr="004F4AD0" w:rsidRDefault="009226CF" w:rsidP="00814D8C">
      <w:pPr>
        <w:ind w:firstLine="454"/>
        <w:jc w:val="both"/>
        <w:rPr>
          <w:sz w:val="28"/>
          <w:szCs w:val="28"/>
          <w:lang w:val="uk-UA"/>
        </w:rPr>
      </w:pPr>
      <w:r w:rsidRPr="004F4AD0">
        <w:rPr>
          <w:sz w:val="28"/>
          <w:szCs w:val="28"/>
          <w:lang w:val="uk-UA"/>
        </w:rPr>
        <w:t xml:space="preserve">                    </w:t>
      </w:r>
    </w:p>
    <w:p w:rsidR="009226CF" w:rsidRPr="004F4AD0" w:rsidRDefault="009226CF" w:rsidP="00814D8C">
      <w:pPr>
        <w:ind w:firstLine="454"/>
        <w:jc w:val="both"/>
        <w:rPr>
          <w:sz w:val="28"/>
          <w:szCs w:val="28"/>
        </w:rPr>
      </w:pPr>
      <w:r w:rsidRPr="004F4AD0">
        <w:rPr>
          <w:sz w:val="28"/>
          <w:szCs w:val="28"/>
          <w:lang w:val="uk-UA"/>
        </w:rPr>
        <w:t xml:space="preserve">                                             </w:t>
      </w:r>
      <w:r w:rsidR="00BD0859">
        <w:rPr>
          <w:sz w:val="28"/>
          <w:szCs w:val="28"/>
          <w:lang w:val="uk-UA"/>
        </w:rPr>
        <w:t xml:space="preserve">                     </w:t>
      </w:r>
      <w:r w:rsidRPr="004F4AD0">
        <w:rPr>
          <w:sz w:val="28"/>
          <w:szCs w:val="28"/>
          <w:lang w:val="uk-UA"/>
        </w:rPr>
        <w:t xml:space="preserve">       </w:t>
      </w:r>
      <w:r w:rsidRPr="004F4AD0">
        <w:rPr>
          <w:sz w:val="28"/>
          <w:szCs w:val="28"/>
          <w:lang w:val="en-US"/>
        </w:rPr>
        <w:t>t</w:t>
      </w:r>
    </w:p>
    <w:p w:rsidR="009226CF" w:rsidRPr="00F16C30" w:rsidRDefault="009226CF" w:rsidP="00814D8C">
      <w:pPr>
        <w:ind w:firstLine="454"/>
        <w:jc w:val="both"/>
        <w:rPr>
          <w:sz w:val="28"/>
          <w:szCs w:val="28"/>
          <w:lang w:val="uk-UA"/>
        </w:rPr>
      </w:pPr>
      <w:r>
        <w:rPr>
          <w:sz w:val="28"/>
          <w:szCs w:val="28"/>
          <w:lang w:val="uk-UA"/>
        </w:rPr>
        <w:t xml:space="preserve">     </w:t>
      </w:r>
      <w:r w:rsidRPr="004F4AD0">
        <w:rPr>
          <w:sz w:val="28"/>
          <w:szCs w:val="28"/>
          <w:lang w:val="uk-UA"/>
        </w:rPr>
        <w:sym w:font="Symbol" w:char="F050"/>
      </w:r>
      <w:r w:rsidRPr="004F4AD0">
        <w:rPr>
          <w:sz w:val="28"/>
          <w:szCs w:val="28"/>
          <w:lang w:val="uk-UA"/>
        </w:rPr>
        <w:t xml:space="preserve">к = </w:t>
      </w:r>
      <w:r w:rsidRPr="004F4AD0">
        <w:rPr>
          <w:sz w:val="28"/>
          <w:szCs w:val="28"/>
          <w:lang w:val="uk-UA"/>
        </w:rPr>
        <w:sym w:font="Symbol" w:char="F04B"/>
      </w:r>
      <w:r w:rsidRPr="004F4AD0">
        <w:rPr>
          <w:sz w:val="28"/>
          <w:szCs w:val="28"/>
          <w:lang w:val="uk-UA"/>
        </w:rPr>
        <w:t>1 + К</w:t>
      </w:r>
      <w:r w:rsidRPr="004F4AD0">
        <w:rPr>
          <w:sz w:val="28"/>
          <w:szCs w:val="28"/>
          <w:lang w:val="en-US"/>
        </w:rPr>
        <w:t>j</w:t>
      </w:r>
      <w:r>
        <w:rPr>
          <w:sz w:val="28"/>
          <w:szCs w:val="28"/>
          <w:lang w:val="uk-UA"/>
        </w:rPr>
        <w:sym w:font="Symbol" w:char="F03A"/>
      </w:r>
      <w:r w:rsidRPr="004F4AD0">
        <w:rPr>
          <w:sz w:val="28"/>
          <w:szCs w:val="28"/>
          <w:lang w:val="uk-UA"/>
        </w:rPr>
        <w:t xml:space="preserve"> (1+Ем)</w:t>
      </w:r>
      <w:r w:rsidRPr="004F4AD0">
        <w:rPr>
          <w:sz w:val="28"/>
          <w:szCs w:val="28"/>
          <w:vertAlign w:val="superscript"/>
          <w:lang w:val="uk-UA"/>
        </w:rPr>
        <w:t>j</w:t>
      </w:r>
      <w:r w:rsidRPr="004F4AD0">
        <w:rPr>
          <w:sz w:val="28"/>
          <w:szCs w:val="28"/>
          <w:lang w:val="uk-UA"/>
        </w:rPr>
        <w:t xml:space="preserve"> +…+ К</w:t>
      </w:r>
      <w:r w:rsidRPr="004F4AD0">
        <w:rPr>
          <w:sz w:val="28"/>
          <w:szCs w:val="28"/>
          <w:lang w:val="en-US"/>
        </w:rPr>
        <w:t>m</w:t>
      </w:r>
      <w:r>
        <w:rPr>
          <w:sz w:val="28"/>
          <w:szCs w:val="28"/>
          <w:lang w:val="uk-UA"/>
        </w:rPr>
        <w:sym w:font="Symbol" w:char="F03A"/>
      </w:r>
      <w:r w:rsidRPr="004F4AD0">
        <w:rPr>
          <w:sz w:val="28"/>
          <w:szCs w:val="28"/>
        </w:rPr>
        <w:t xml:space="preserve"> (1+</w:t>
      </w:r>
      <w:r w:rsidRPr="004F4AD0">
        <w:rPr>
          <w:sz w:val="28"/>
          <w:szCs w:val="28"/>
          <w:lang w:val="uk-UA"/>
        </w:rPr>
        <w:t xml:space="preserve"> Ем</w:t>
      </w:r>
      <w:r w:rsidRPr="004F4AD0">
        <w:rPr>
          <w:sz w:val="28"/>
          <w:szCs w:val="28"/>
        </w:rPr>
        <w:t>)</w:t>
      </w:r>
      <w:r w:rsidRPr="004F4AD0">
        <w:rPr>
          <w:sz w:val="28"/>
          <w:szCs w:val="28"/>
          <w:vertAlign w:val="superscript"/>
          <w:lang w:val="en-US"/>
        </w:rPr>
        <w:t>m</w:t>
      </w:r>
      <w:r w:rsidRPr="004F4AD0">
        <w:rPr>
          <w:sz w:val="28"/>
          <w:szCs w:val="28"/>
          <w:vertAlign w:val="superscript"/>
        </w:rPr>
        <w:t xml:space="preserve"> </w:t>
      </w:r>
      <w:r w:rsidRPr="004F4AD0">
        <w:rPr>
          <w:sz w:val="28"/>
          <w:szCs w:val="28"/>
        </w:rPr>
        <w:t>+</w:t>
      </w:r>
      <w:r w:rsidRPr="004F4AD0">
        <w:rPr>
          <w:sz w:val="28"/>
          <w:szCs w:val="28"/>
          <w:lang w:val="uk-UA"/>
        </w:rPr>
        <w:sym w:font="Symbol" w:char="F0E5"/>
      </w:r>
      <w:r w:rsidRPr="004F4AD0">
        <w:rPr>
          <w:sz w:val="28"/>
          <w:szCs w:val="28"/>
          <w:lang w:val="uk-UA"/>
        </w:rPr>
        <w:t>Сі</w:t>
      </w:r>
      <w:r>
        <w:rPr>
          <w:sz w:val="28"/>
          <w:szCs w:val="28"/>
          <w:lang w:val="uk-UA"/>
        </w:rPr>
        <w:sym w:font="Symbol" w:char="F03A"/>
      </w:r>
      <w:r w:rsidRPr="004F4AD0">
        <w:rPr>
          <w:sz w:val="28"/>
          <w:szCs w:val="28"/>
          <w:lang w:val="uk-UA"/>
        </w:rPr>
        <w:t xml:space="preserve"> (1+Ем)</w:t>
      </w:r>
      <w:r w:rsidRPr="004F4AD0">
        <w:rPr>
          <w:sz w:val="28"/>
          <w:szCs w:val="28"/>
          <w:vertAlign w:val="superscript"/>
          <w:lang w:val="uk-UA"/>
        </w:rPr>
        <w:t>і</w:t>
      </w:r>
      <w:r>
        <w:rPr>
          <w:sz w:val="28"/>
          <w:szCs w:val="28"/>
          <w:lang w:val="uk-UA"/>
        </w:rPr>
        <w:t>,            (</w:t>
      </w:r>
      <w:r w:rsidR="001314C7">
        <w:rPr>
          <w:sz w:val="28"/>
          <w:szCs w:val="28"/>
          <w:lang w:val="uk-UA"/>
        </w:rPr>
        <w:t>3.15</w:t>
      </w:r>
      <w:r>
        <w:rPr>
          <w:sz w:val="28"/>
          <w:szCs w:val="28"/>
          <w:lang w:val="uk-UA"/>
        </w:rPr>
        <w:t>)</w:t>
      </w:r>
    </w:p>
    <w:p w:rsidR="009226CF" w:rsidRPr="00BD0859" w:rsidRDefault="009226CF" w:rsidP="00814D8C">
      <w:pPr>
        <w:ind w:firstLine="454"/>
        <w:jc w:val="both"/>
        <w:rPr>
          <w:sz w:val="16"/>
          <w:szCs w:val="16"/>
          <w:lang w:val="uk-UA"/>
        </w:rPr>
      </w:pPr>
      <w:r w:rsidRPr="004F4AD0">
        <w:rPr>
          <w:sz w:val="28"/>
          <w:szCs w:val="28"/>
          <w:lang w:val="uk-UA"/>
        </w:rPr>
        <w:t xml:space="preserve">                                                 </w:t>
      </w:r>
      <w:r w:rsidR="00BD0859">
        <w:rPr>
          <w:sz w:val="28"/>
          <w:szCs w:val="28"/>
          <w:lang w:val="uk-UA"/>
        </w:rPr>
        <w:t xml:space="preserve">                     </w:t>
      </w:r>
      <w:r w:rsidRPr="004F4AD0">
        <w:rPr>
          <w:sz w:val="28"/>
          <w:szCs w:val="28"/>
          <w:lang w:val="uk-UA"/>
        </w:rPr>
        <w:t xml:space="preserve">  </w:t>
      </w:r>
      <w:r w:rsidRPr="00BD0859">
        <w:rPr>
          <w:sz w:val="16"/>
          <w:szCs w:val="16"/>
          <w:lang w:val="uk-UA"/>
        </w:rPr>
        <w:t>і=1</w:t>
      </w:r>
    </w:p>
    <w:p w:rsidR="009226CF" w:rsidRPr="004F4AD0" w:rsidRDefault="009226CF" w:rsidP="00814D8C">
      <w:pPr>
        <w:ind w:firstLine="454"/>
        <w:jc w:val="both"/>
        <w:rPr>
          <w:sz w:val="28"/>
          <w:szCs w:val="28"/>
          <w:lang w:val="uk-UA"/>
        </w:rPr>
      </w:pPr>
      <w:r w:rsidRPr="004F4AD0">
        <w:rPr>
          <w:sz w:val="28"/>
          <w:szCs w:val="28"/>
          <w:lang w:val="uk-UA"/>
        </w:rPr>
        <w:t xml:space="preserve">де </w:t>
      </w:r>
      <w:r w:rsidRPr="004F4AD0">
        <w:rPr>
          <w:sz w:val="28"/>
          <w:szCs w:val="28"/>
          <w:lang w:val="uk-UA"/>
        </w:rPr>
        <w:sym w:font="Symbol" w:char="F050"/>
      </w:r>
      <w:r w:rsidRPr="004F4AD0">
        <w:rPr>
          <w:sz w:val="28"/>
          <w:szCs w:val="28"/>
          <w:lang w:val="uk-UA"/>
        </w:rPr>
        <w:t xml:space="preserve">к – приведені витрати на виробництво одиниці продукції </w:t>
      </w:r>
      <w:r w:rsidR="00BD0859">
        <w:rPr>
          <w:sz w:val="28"/>
          <w:szCs w:val="28"/>
          <w:lang w:val="uk-UA"/>
        </w:rPr>
        <w:t>об’єкта</w:t>
      </w:r>
      <w:r w:rsidRPr="004F4AD0">
        <w:rPr>
          <w:sz w:val="28"/>
          <w:szCs w:val="28"/>
          <w:lang w:val="uk-UA"/>
        </w:rPr>
        <w:t xml:space="preserve"> з коротким терміном служби, грн;</w:t>
      </w:r>
    </w:p>
    <w:p w:rsidR="009226CF" w:rsidRPr="004F4AD0" w:rsidRDefault="009226CF" w:rsidP="00814D8C">
      <w:pPr>
        <w:ind w:firstLine="454"/>
        <w:jc w:val="both"/>
        <w:rPr>
          <w:sz w:val="28"/>
          <w:szCs w:val="28"/>
          <w:lang w:val="uk-UA"/>
        </w:rPr>
      </w:pPr>
      <w:r w:rsidRPr="004F4AD0">
        <w:rPr>
          <w:sz w:val="28"/>
          <w:szCs w:val="28"/>
          <w:lang w:val="uk-UA"/>
        </w:rPr>
        <w:sym w:font="Symbol" w:char="F04B"/>
      </w:r>
      <w:r w:rsidRPr="004F4AD0">
        <w:rPr>
          <w:sz w:val="28"/>
          <w:szCs w:val="28"/>
          <w:lang w:val="uk-UA"/>
        </w:rPr>
        <w:t xml:space="preserve">1 – обсяг інвестицій у будівництво </w:t>
      </w:r>
      <w:r w:rsidR="00BD0859">
        <w:rPr>
          <w:sz w:val="28"/>
          <w:szCs w:val="28"/>
          <w:lang w:val="uk-UA"/>
        </w:rPr>
        <w:t>об’єкта</w:t>
      </w:r>
      <w:r w:rsidRPr="004F4AD0">
        <w:rPr>
          <w:sz w:val="28"/>
          <w:szCs w:val="28"/>
          <w:lang w:val="uk-UA"/>
        </w:rPr>
        <w:t xml:space="preserve"> з коротким терміном сл</w:t>
      </w:r>
      <w:r w:rsidRPr="004F4AD0">
        <w:rPr>
          <w:sz w:val="28"/>
          <w:szCs w:val="28"/>
          <w:lang w:val="uk-UA"/>
        </w:rPr>
        <w:t>у</w:t>
      </w:r>
      <w:r w:rsidRPr="004F4AD0">
        <w:rPr>
          <w:sz w:val="28"/>
          <w:szCs w:val="28"/>
          <w:lang w:val="uk-UA"/>
        </w:rPr>
        <w:t>жби, грн;</w:t>
      </w:r>
    </w:p>
    <w:p w:rsidR="009226CF" w:rsidRDefault="009226CF" w:rsidP="00814D8C">
      <w:pPr>
        <w:ind w:firstLine="454"/>
        <w:jc w:val="both"/>
        <w:rPr>
          <w:sz w:val="28"/>
          <w:szCs w:val="28"/>
          <w:lang w:val="uk-UA"/>
        </w:rPr>
      </w:pPr>
      <w:r w:rsidRPr="004F4AD0">
        <w:rPr>
          <w:sz w:val="28"/>
          <w:szCs w:val="28"/>
          <w:lang w:val="uk-UA"/>
        </w:rPr>
        <w:lastRenderedPageBreak/>
        <w:t xml:space="preserve">    Кj,…,Км – обсяги інвестицій на зміну </w:t>
      </w:r>
      <w:r>
        <w:rPr>
          <w:sz w:val="28"/>
          <w:szCs w:val="28"/>
          <w:lang w:val="uk-UA"/>
        </w:rPr>
        <w:t>основних фондів</w:t>
      </w:r>
      <w:r w:rsidRPr="004F4AD0">
        <w:rPr>
          <w:sz w:val="28"/>
          <w:szCs w:val="28"/>
          <w:lang w:val="uk-UA"/>
        </w:rPr>
        <w:t xml:space="preserve"> з короткими термінами служби через j … і m років, грн;</w:t>
      </w:r>
    </w:p>
    <w:p w:rsidR="00DA4B93" w:rsidRDefault="00DA4B93" w:rsidP="00BD0859">
      <w:pPr>
        <w:ind w:firstLine="851"/>
        <w:jc w:val="both"/>
        <w:rPr>
          <w:sz w:val="28"/>
          <w:szCs w:val="28"/>
          <w:lang w:val="uk-UA"/>
        </w:rPr>
      </w:pPr>
      <w:r>
        <w:rPr>
          <w:sz w:val="28"/>
          <w:szCs w:val="28"/>
          <w:lang w:val="uk-UA"/>
        </w:rPr>
        <w:t>Ем</w:t>
      </w:r>
      <w:r w:rsidR="00BD0859">
        <w:rPr>
          <w:sz w:val="28"/>
          <w:szCs w:val="28"/>
          <w:lang w:val="uk-UA"/>
        </w:rPr>
        <w:t xml:space="preserve"> </w:t>
      </w:r>
      <w:r w:rsidR="00BD0859" w:rsidRPr="004F4AD0">
        <w:rPr>
          <w:sz w:val="28"/>
          <w:szCs w:val="28"/>
          <w:lang w:val="uk-UA"/>
        </w:rPr>
        <w:t>–</w:t>
      </w:r>
      <w:r>
        <w:rPr>
          <w:sz w:val="28"/>
          <w:szCs w:val="28"/>
          <w:lang w:val="uk-UA"/>
        </w:rPr>
        <w:t xml:space="preserve"> мо</w:t>
      </w:r>
      <w:r w:rsidR="00BD0859">
        <w:rPr>
          <w:sz w:val="28"/>
          <w:szCs w:val="28"/>
          <w:lang w:val="uk-UA"/>
        </w:rPr>
        <w:t>дифікована норма дисконту, Ем=0,</w:t>
      </w:r>
      <w:r>
        <w:rPr>
          <w:sz w:val="28"/>
          <w:szCs w:val="28"/>
          <w:lang w:val="uk-UA"/>
        </w:rPr>
        <w:t>25.</w:t>
      </w:r>
    </w:p>
    <w:p w:rsidR="00BD0859" w:rsidRPr="004F4AD0" w:rsidRDefault="00BD0859" w:rsidP="00BD0859">
      <w:pPr>
        <w:ind w:firstLine="851"/>
        <w:jc w:val="both"/>
        <w:rPr>
          <w:sz w:val="28"/>
          <w:szCs w:val="28"/>
          <w:lang w:val="uk-UA"/>
        </w:rPr>
      </w:pPr>
    </w:p>
    <w:p w:rsidR="009226CF" w:rsidRDefault="009226CF" w:rsidP="00814D8C">
      <w:pPr>
        <w:ind w:firstLine="454"/>
        <w:jc w:val="both"/>
        <w:rPr>
          <w:sz w:val="28"/>
          <w:szCs w:val="28"/>
          <w:lang w:val="uk-UA"/>
        </w:rPr>
      </w:pPr>
      <w:r w:rsidRPr="004F4AD0">
        <w:rPr>
          <w:sz w:val="28"/>
          <w:szCs w:val="28"/>
          <w:lang w:val="uk-UA"/>
        </w:rPr>
        <w:t xml:space="preserve">    Порівняння отриманих результатів дасть змогу вибрати економічно доцільний варіант, на який приходяться мінімальні приведені витрати.</w:t>
      </w:r>
    </w:p>
    <w:p w:rsidR="00BD0859" w:rsidRPr="004F4AD0" w:rsidRDefault="00BD0859" w:rsidP="00814D8C">
      <w:pPr>
        <w:ind w:firstLine="454"/>
        <w:jc w:val="both"/>
        <w:rPr>
          <w:sz w:val="28"/>
          <w:szCs w:val="28"/>
          <w:lang w:val="uk-UA"/>
        </w:rPr>
      </w:pPr>
    </w:p>
    <w:p w:rsidR="009226CF" w:rsidRPr="004F4AD0" w:rsidRDefault="009226CF" w:rsidP="00814D8C">
      <w:pPr>
        <w:ind w:firstLine="454"/>
        <w:jc w:val="both"/>
        <w:rPr>
          <w:sz w:val="28"/>
          <w:szCs w:val="28"/>
          <w:lang w:val="uk-UA"/>
        </w:rPr>
      </w:pPr>
      <w:r w:rsidRPr="004F4AD0">
        <w:rPr>
          <w:sz w:val="28"/>
          <w:szCs w:val="28"/>
          <w:lang w:val="uk-UA"/>
        </w:rPr>
        <w:t xml:space="preserve">Варіант 1. </w:t>
      </w:r>
      <w:r>
        <w:rPr>
          <w:sz w:val="28"/>
          <w:szCs w:val="28"/>
          <w:lang w:val="uk-UA"/>
        </w:rPr>
        <w:t>При влаштуванні системи опалення застосовується  котел, термін служби якого становить</w:t>
      </w:r>
      <w:r w:rsidRPr="004F4AD0">
        <w:rPr>
          <w:sz w:val="28"/>
          <w:szCs w:val="28"/>
          <w:lang w:val="uk-UA"/>
        </w:rPr>
        <w:t xml:space="preserve"> 24 роки. Кошторисна вартість будівництва К1 = </w:t>
      </w:r>
      <w:r>
        <w:rPr>
          <w:sz w:val="28"/>
          <w:szCs w:val="28"/>
          <w:lang w:val="uk-UA"/>
        </w:rPr>
        <w:t>19,79</w:t>
      </w:r>
      <w:r w:rsidRPr="004F4AD0">
        <w:rPr>
          <w:sz w:val="28"/>
          <w:szCs w:val="28"/>
          <w:lang w:val="uk-UA"/>
        </w:rPr>
        <w:t xml:space="preserve"> тис. грн, річні експлуатаційні роботи С</w:t>
      </w:r>
      <w:r>
        <w:rPr>
          <w:sz w:val="28"/>
          <w:szCs w:val="28"/>
          <w:lang w:val="uk-UA"/>
        </w:rPr>
        <w:t>1</w:t>
      </w:r>
      <w:r w:rsidRPr="004F4AD0">
        <w:rPr>
          <w:sz w:val="28"/>
          <w:szCs w:val="28"/>
          <w:lang w:val="uk-UA"/>
        </w:rPr>
        <w:t xml:space="preserve"> = 1</w:t>
      </w:r>
      <w:r>
        <w:rPr>
          <w:sz w:val="28"/>
          <w:szCs w:val="28"/>
          <w:lang w:val="uk-UA"/>
        </w:rPr>
        <w:t>0</w:t>
      </w:r>
      <w:r w:rsidRPr="004F4AD0">
        <w:rPr>
          <w:sz w:val="28"/>
          <w:szCs w:val="28"/>
          <w:lang w:val="uk-UA"/>
        </w:rPr>
        <w:t xml:space="preserve"> тис. грн.</w:t>
      </w:r>
    </w:p>
    <w:p w:rsidR="00BD0859" w:rsidRDefault="009226CF" w:rsidP="00814D8C">
      <w:pPr>
        <w:ind w:firstLine="454"/>
        <w:jc w:val="both"/>
        <w:rPr>
          <w:sz w:val="28"/>
          <w:szCs w:val="28"/>
          <w:lang w:val="uk-UA"/>
        </w:rPr>
      </w:pPr>
      <w:r w:rsidRPr="004F4AD0">
        <w:rPr>
          <w:sz w:val="28"/>
          <w:szCs w:val="28"/>
          <w:lang w:val="uk-UA"/>
        </w:rPr>
        <w:t xml:space="preserve">Варіант 2.  </w:t>
      </w:r>
      <w:r>
        <w:rPr>
          <w:sz w:val="28"/>
          <w:szCs w:val="28"/>
          <w:lang w:val="uk-UA"/>
        </w:rPr>
        <w:t>При влаштуванні системи опалення застосовується  котел, термін</w:t>
      </w:r>
      <w:r w:rsidR="00A11333">
        <w:rPr>
          <w:sz w:val="28"/>
          <w:szCs w:val="28"/>
          <w:lang w:val="uk-UA"/>
        </w:rPr>
        <w:t xml:space="preserve"> </w:t>
      </w:r>
      <w:r>
        <w:rPr>
          <w:sz w:val="28"/>
          <w:szCs w:val="28"/>
          <w:lang w:val="uk-UA"/>
        </w:rPr>
        <w:t xml:space="preserve"> служби </w:t>
      </w:r>
      <w:r w:rsidR="00A11333">
        <w:rPr>
          <w:sz w:val="28"/>
          <w:szCs w:val="28"/>
          <w:lang w:val="uk-UA"/>
        </w:rPr>
        <w:t xml:space="preserve"> </w:t>
      </w:r>
      <w:r>
        <w:rPr>
          <w:sz w:val="28"/>
          <w:szCs w:val="28"/>
          <w:lang w:val="uk-UA"/>
        </w:rPr>
        <w:t xml:space="preserve">якого </w:t>
      </w:r>
      <w:r w:rsidR="00BD0859">
        <w:rPr>
          <w:sz w:val="28"/>
          <w:szCs w:val="28"/>
          <w:lang w:val="uk-UA"/>
        </w:rPr>
        <w:t xml:space="preserve"> </w:t>
      </w:r>
      <w:r>
        <w:rPr>
          <w:sz w:val="28"/>
          <w:szCs w:val="28"/>
          <w:lang w:val="uk-UA"/>
        </w:rPr>
        <w:t>становить</w:t>
      </w:r>
      <w:r w:rsidR="00BD0859">
        <w:rPr>
          <w:sz w:val="28"/>
          <w:szCs w:val="28"/>
          <w:lang w:val="uk-UA"/>
        </w:rPr>
        <w:t xml:space="preserve"> </w:t>
      </w:r>
      <w:r w:rsidRPr="004F4AD0">
        <w:rPr>
          <w:sz w:val="28"/>
          <w:szCs w:val="28"/>
          <w:lang w:val="uk-UA"/>
        </w:rPr>
        <w:t xml:space="preserve"> 8 </w:t>
      </w:r>
      <w:r w:rsidR="00BD0859">
        <w:rPr>
          <w:sz w:val="28"/>
          <w:szCs w:val="28"/>
          <w:lang w:val="uk-UA"/>
        </w:rPr>
        <w:t xml:space="preserve"> </w:t>
      </w:r>
      <w:r w:rsidRPr="004F4AD0">
        <w:rPr>
          <w:sz w:val="28"/>
          <w:szCs w:val="28"/>
          <w:lang w:val="uk-UA"/>
        </w:rPr>
        <w:t xml:space="preserve">років. </w:t>
      </w:r>
      <w:r w:rsidR="00BD0859">
        <w:rPr>
          <w:sz w:val="28"/>
          <w:szCs w:val="28"/>
          <w:lang w:val="uk-UA"/>
        </w:rPr>
        <w:t xml:space="preserve"> </w:t>
      </w:r>
      <w:r w:rsidRPr="004F4AD0">
        <w:rPr>
          <w:sz w:val="28"/>
          <w:szCs w:val="28"/>
          <w:lang w:val="uk-UA"/>
        </w:rPr>
        <w:t>Кошто</w:t>
      </w:r>
      <w:r>
        <w:rPr>
          <w:sz w:val="28"/>
          <w:szCs w:val="28"/>
          <w:lang w:val="uk-UA"/>
        </w:rPr>
        <w:t xml:space="preserve">рисна </w:t>
      </w:r>
      <w:r w:rsidR="00BD0859">
        <w:rPr>
          <w:sz w:val="28"/>
          <w:szCs w:val="28"/>
          <w:lang w:val="uk-UA"/>
        </w:rPr>
        <w:t xml:space="preserve"> </w:t>
      </w:r>
      <w:r>
        <w:rPr>
          <w:sz w:val="28"/>
          <w:szCs w:val="28"/>
          <w:lang w:val="uk-UA"/>
        </w:rPr>
        <w:t>вартість  К2</w:t>
      </w:r>
      <w:r w:rsidRPr="004F4AD0">
        <w:rPr>
          <w:sz w:val="28"/>
          <w:szCs w:val="28"/>
          <w:lang w:val="uk-UA"/>
        </w:rPr>
        <w:t xml:space="preserve"> </w:t>
      </w:r>
      <w:r w:rsidR="00BD0859">
        <w:rPr>
          <w:sz w:val="28"/>
          <w:szCs w:val="28"/>
          <w:lang w:val="uk-UA"/>
        </w:rPr>
        <w:t xml:space="preserve"> </w:t>
      </w:r>
      <w:r w:rsidRPr="004F4AD0">
        <w:rPr>
          <w:sz w:val="28"/>
          <w:szCs w:val="28"/>
          <w:lang w:val="uk-UA"/>
        </w:rPr>
        <w:t>=</w:t>
      </w:r>
    </w:p>
    <w:p w:rsidR="009226CF" w:rsidRDefault="00BD0859" w:rsidP="00BD0859">
      <w:pPr>
        <w:jc w:val="both"/>
        <w:rPr>
          <w:sz w:val="28"/>
          <w:szCs w:val="28"/>
          <w:lang w:val="uk-UA"/>
        </w:rPr>
      </w:pPr>
      <w:r>
        <w:rPr>
          <w:sz w:val="28"/>
          <w:szCs w:val="28"/>
          <w:lang w:val="uk-UA"/>
        </w:rPr>
        <w:t xml:space="preserve">= </w:t>
      </w:r>
      <w:r w:rsidR="009226CF">
        <w:rPr>
          <w:sz w:val="28"/>
          <w:szCs w:val="28"/>
          <w:lang w:val="uk-UA"/>
        </w:rPr>
        <w:t>15</w:t>
      </w:r>
      <w:r w:rsidR="009226CF" w:rsidRPr="004F4AD0">
        <w:rPr>
          <w:sz w:val="28"/>
          <w:szCs w:val="28"/>
          <w:lang w:val="uk-UA"/>
        </w:rPr>
        <w:t xml:space="preserve"> тис. грн. При заміні </w:t>
      </w:r>
      <w:r w:rsidR="005C30F0">
        <w:rPr>
          <w:sz w:val="28"/>
          <w:szCs w:val="28"/>
          <w:lang w:val="uk-UA"/>
        </w:rPr>
        <w:t>котла</w:t>
      </w:r>
      <w:r w:rsidR="009226CF" w:rsidRPr="004F4AD0">
        <w:rPr>
          <w:sz w:val="28"/>
          <w:szCs w:val="28"/>
          <w:lang w:val="uk-UA"/>
        </w:rPr>
        <w:t xml:space="preserve"> через 8 і 16 років капітальні вкладення з урахуванням витрат на демонтаж старої системи складає: К2 = </w:t>
      </w:r>
      <w:r w:rsidR="009226CF">
        <w:rPr>
          <w:sz w:val="28"/>
          <w:szCs w:val="28"/>
          <w:lang w:val="uk-UA"/>
        </w:rPr>
        <w:t>20</w:t>
      </w:r>
      <w:r w:rsidR="009226CF" w:rsidRPr="004F4AD0">
        <w:rPr>
          <w:sz w:val="28"/>
          <w:szCs w:val="28"/>
          <w:lang w:val="uk-UA"/>
        </w:rPr>
        <w:t xml:space="preserve"> тис.</w:t>
      </w:r>
      <w:r>
        <w:rPr>
          <w:sz w:val="28"/>
          <w:szCs w:val="28"/>
          <w:lang w:val="uk-UA"/>
        </w:rPr>
        <w:t xml:space="preserve"> </w:t>
      </w:r>
      <w:r w:rsidR="009226CF" w:rsidRPr="004F4AD0">
        <w:rPr>
          <w:sz w:val="28"/>
          <w:szCs w:val="28"/>
          <w:lang w:val="uk-UA"/>
        </w:rPr>
        <w:t xml:space="preserve">грн, К3 = </w:t>
      </w:r>
      <w:r w:rsidR="009226CF">
        <w:rPr>
          <w:sz w:val="28"/>
          <w:szCs w:val="28"/>
          <w:lang w:val="uk-UA"/>
        </w:rPr>
        <w:t>20</w:t>
      </w:r>
      <w:r w:rsidR="009226CF" w:rsidRPr="004F4AD0">
        <w:rPr>
          <w:sz w:val="28"/>
          <w:szCs w:val="28"/>
          <w:lang w:val="uk-UA"/>
        </w:rPr>
        <w:t xml:space="preserve"> тис.</w:t>
      </w:r>
      <w:r w:rsidR="00724506">
        <w:rPr>
          <w:sz w:val="28"/>
          <w:szCs w:val="28"/>
          <w:lang w:val="uk-UA"/>
        </w:rPr>
        <w:t xml:space="preserve"> </w:t>
      </w:r>
      <w:r w:rsidR="009226CF" w:rsidRPr="004F4AD0">
        <w:rPr>
          <w:sz w:val="28"/>
          <w:szCs w:val="28"/>
          <w:lang w:val="uk-UA"/>
        </w:rPr>
        <w:t>грн,</w:t>
      </w:r>
      <w:r w:rsidR="009226CF">
        <w:rPr>
          <w:sz w:val="28"/>
          <w:szCs w:val="28"/>
          <w:lang w:val="uk-UA"/>
        </w:rPr>
        <w:t xml:space="preserve"> Річні експлуатаційні витрати С2</w:t>
      </w:r>
      <w:r w:rsidR="009226CF" w:rsidRPr="004F4AD0">
        <w:rPr>
          <w:sz w:val="28"/>
          <w:szCs w:val="28"/>
          <w:lang w:val="uk-UA"/>
        </w:rPr>
        <w:t xml:space="preserve">  = </w:t>
      </w:r>
      <w:r w:rsidR="009226CF">
        <w:rPr>
          <w:sz w:val="28"/>
          <w:szCs w:val="28"/>
          <w:lang w:val="uk-UA"/>
        </w:rPr>
        <w:t>8</w:t>
      </w:r>
      <w:r w:rsidR="009226CF" w:rsidRPr="004F4AD0">
        <w:rPr>
          <w:sz w:val="28"/>
          <w:szCs w:val="28"/>
          <w:lang w:val="uk-UA"/>
        </w:rPr>
        <w:t xml:space="preserve"> тис.</w:t>
      </w:r>
      <w:r>
        <w:rPr>
          <w:sz w:val="28"/>
          <w:szCs w:val="28"/>
          <w:lang w:val="uk-UA"/>
        </w:rPr>
        <w:t xml:space="preserve"> </w:t>
      </w:r>
      <w:r w:rsidR="009226CF" w:rsidRPr="004F4AD0">
        <w:rPr>
          <w:sz w:val="28"/>
          <w:szCs w:val="28"/>
          <w:lang w:val="uk-UA"/>
        </w:rPr>
        <w:t>грн.</w:t>
      </w:r>
    </w:p>
    <w:p w:rsidR="00BD0859" w:rsidRPr="004F4AD0" w:rsidRDefault="00BD0859" w:rsidP="00814D8C">
      <w:pPr>
        <w:ind w:firstLine="454"/>
        <w:jc w:val="both"/>
        <w:rPr>
          <w:sz w:val="28"/>
          <w:szCs w:val="28"/>
          <w:lang w:val="uk-UA"/>
        </w:rPr>
      </w:pPr>
    </w:p>
    <w:p w:rsidR="009226CF" w:rsidRPr="00AE7760" w:rsidRDefault="009226CF" w:rsidP="00BD0859">
      <w:pPr>
        <w:pStyle w:val="a3"/>
        <w:ind w:firstLine="454"/>
        <w:jc w:val="center"/>
        <w:rPr>
          <w:b/>
          <w:szCs w:val="28"/>
        </w:rPr>
      </w:pPr>
      <w:r w:rsidRPr="00AE7760">
        <w:rPr>
          <w:b/>
          <w:szCs w:val="28"/>
        </w:rPr>
        <w:t>Р</w:t>
      </w:r>
      <w:r>
        <w:rPr>
          <w:b/>
          <w:szCs w:val="28"/>
        </w:rPr>
        <w:t>озв’язування</w:t>
      </w:r>
    </w:p>
    <w:p w:rsidR="009226CF" w:rsidRPr="004F4AD0" w:rsidRDefault="009226CF" w:rsidP="00814D8C">
      <w:pPr>
        <w:ind w:firstLine="454"/>
        <w:jc w:val="both"/>
        <w:rPr>
          <w:sz w:val="28"/>
          <w:szCs w:val="28"/>
          <w:lang w:val="uk-UA"/>
        </w:rPr>
      </w:pPr>
      <w:r w:rsidRPr="004F4AD0">
        <w:rPr>
          <w:sz w:val="28"/>
          <w:szCs w:val="28"/>
          <w:lang w:val="uk-UA"/>
        </w:rPr>
        <w:t xml:space="preserve">Пв = </w:t>
      </w:r>
      <w:r w:rsidR="00DA4B93">
        <w:rPr>
          <w:sz w:val="28"/>
          <w:szCs w:val="28"/>
          <w:lang w:val="uk-UA"/>
        </w:rPr>
        <w:t>19,79</w:t>
      </w:r>
      <w:r w:rsidRPr="004F4AD0">
        <w:rPr>
          <w:sz w:val="28"/>
          <w:szCs w:val="28"/>
          <w:lang w:val="uk-UA"/>
        </w:rPr>
        <w:t xml:space="preserve"> + 1</w:t>
      </w:r>
      <w:r w:rsidR="00DA4B93">
        <w:rPr>
          <w:sz w:val="28"/>
          <w:szCs w:val="28"/>
          <w:lang w:val="uk-UA"/>
        </w:rPr>
        <w:t>0</w:t>
      </w:r>
      <w:r w:rsidR="00BD0859">
        <w:rPr>
          <w:sz w:val="28"/>
          <w:szCs w:val="28"/>
          <w:lang w:val="uk-UA"/>
        </w:rPr>
        <w:t xml:space="preserve"> </w:t>
      </w:r>
      <w:r>
        <w:rPr>
          <w:sz w:val="28"/>
          <w:szCs w:val="28"/>
          <w:lang w:val="uk-UA"/>
        </w:rPr>
        <w:sym w:font="Symbol" w:char="F03A"/>
      </w:r>
      <w:r w:rsidRPr="004F4AD0">
        <w:rPr>
          <w:sz w:val="28"/>
          <w:szCs w:val="28"/>
          <w:lang w:val="uk-UA"/>
        </w:rPr>
        <w:t xml:space="preserve"> 1,25 + 1</w:t>
      </w:r>
      <w:r w:rsidR="00DA4B93">
        <w:rPr>
          <w:sz w:val="28"/>
          <w:szCs w:val="28"/>
          <w:lang w:val="uk-UA"/>
        </w:rPr>
        <w:t>0</w:t>
      </w:r>
      <w:r>
        <w:rPr>
          <w:sz w:val="28"/>
          <w:szCs w:val="28"/>
          <w:lang w:val="uk-UA"/>
        </w:rPr>
        <w:sym w:font="Symbol" w:char="F03A"/>
      </w:r>
      <w:r w:rsidRPr="004F4AD0">
        <w:rPr>
          <w:sz w:val="28"/>
          <w:szCs w:val="28"/>
          <w:lang w:val="uk-UA"/>
        </w:rPr>
        <w:t xml:space="preserve"> 1,25</w:t>
      </w:r>
      <w:r w:rsidRPr="004F4AD0">
        <w:rPr>
          <w:sz w:val="28"/>
          <w:szCs w:val="28"/>
          <w:vertAlign w:val="superscript"/>
          <w:lang w:val="uk-UA"/>
        </w:rPr>
        <w:t xml:space="preserve">2 </w:t>
      </w:r>
      <w:r w:rsidRPr="004F4AD0">
        <w:rPr>
          <w:sz w:val="28"/>
          <w:szCs w:val="28"/>
          <w:lang w:val="uk-UA"/>
        </w:rPr>
        <w:t>+ … + 1</w:t>
      </w:r>
      <w:r w:rsidR="00DA4B93">
        <w:rPr>
          <w:sz w:val="28"/>
          <w:szCs w:val="28"/>
          <w:lang w:val="uk-UA"/>
        </w:rPr>
        <w:t>0</w:t>
      </w:r>
      <w:r>
        <w:rPr>
          <w:sz w:val="28"/>
          <w:szCs w:val="28"/>
          <w:lang w:val="uk-UA"/>
        </w:rPr>
        <w:sym w:font="Symbol" w:char="F03A"/>
      </w:r>
      <w:r w:rsidRPr="004F4AD0">
        <w:rPr>
          <w:sz w:val="28"/>
          <w:szCs w:val="28"/>
          <w:lang w:val="uk-UA"/>
        </w:rPr>
        <w:t xml:space="preserve"> 1,25</w:t>
      </w:r>
      <w:r w:rsidRPr="004F4AD0">
        <w:rPr>
          <w:sz w:val="28"/>
          <w:szCs w:val="28"/>
          <w:vertAlign w:val="superscript"/>
          <w:lang w:val="uk-UA"/>
        </w:rPr>
        <w:t>24</w:t>
      </w:r>
      <w:r w:rsidRPr="004F4AD0">
        <w:rPr>
          <w:sz w:val="28"/>
          <w:szCs w:val="28"/>
          <w:lang w:val="uk-UA"/>
        </w:rPr>
        <w:t xml:space="preserve"> = </w:t>
      </w:r>
      <w:r w:rsidR="00DA4B93">
        <w:rPr>
          <w:sz w:val="28"/>
          <w:szCs w:val="28"/>
          <w:lang w:val="uk-UA"/>
        </w:rPr>
        <w:t>19,79</w:t>
      </w:r>
      <w:r w:rsidRPr="004F4AD0">
        <w:rPr>
          <w:sz w:val="28"/>
          <w:szCs w:val="28"/>
          <w:lang w:val="uk-UA"/>
        </w:rPr>
        <w:t xml:space="preserve"> + 1</w:t>
      </w:r>
      <w:r w:rsidR="00DA4B93">
        <w:rPr>
          <w:sz w:val="28"/>
          <w:szCs w:val="28"/>
          <w:lang w:val="uk-UA"/>
        </w:rPr>
        <w:t>0</w:t>
      </w:r>
      <w:r w:rsidR="00BD0859">
        <w:rPr>
          <w:sz w:val="28"/>
          <w:szCs w:val="28"/>
          <w:lang w:val="uk-UA"/>
        </w:rPr>
        <w:t xml:space="preserve"> </w:t>
      </w:r>
      <w:r w:rsidR="00BD0859" w:rsidRPr="00D347F3">
        <w:rPr>
          <w:sz w:val="28"/>
          <w:szCs w:val="28"/>
          <w:lang w:val="uk-UA"/>
        </w:rPr>
        <w:t>×</w:t>
      </w:r>
      <w:r w:rsidR="00BD0859">
        <w:rPr>
          <w:sz w:val="28"/>
          <w:szCs w:val="28"/>
          <w:lang w:val="uk-UA"/>
        </w:rPr>
        <w:t xml:space="preserve"> </w:t>
      </w:r>
      <w:r w:rsidRPr="004F4AD0">
        <w:rPr>
          <w:sz w:val="28"/>
          <w:szCs w:val="28"/>
          <w:lang w:val="uk-UA"/>
        </w:rPr>
        <w:t xml:space="preserve">3,98 = </w:t>
      </w:r>
      <w:r w:rsidR="00BD0859">
        <w:rPr>
          <w:sz w:val="28"/>
          <w:szCs w:val="28"/>
          <w:lang w:val="uk-UA"/>
        </w:rPr>
        <w:t xml:space="preserve"> = </w:t>
      </w:r>
      <w:r w:rsidR="00DA4B93">
        <w:rPr>
          <w:sz w:val="28"/>
          <w:szCs w:val="28"/>
          <w:lang w:val="uk-UA"/>
        </w:rPr>
        <w:t>59,59</w:t>
      </w:r>
      <w:r w:rsidRPr="004F4AD0">
        <w:rPr>
          <w:sz w:val="28"/>
          <w:szCs w:val="28"/>
          <w:lang w:val="uk-UA"/>
        </w:rPr>
        <w:t xml:space="preserve"> тис.</w:t>
      </w:r>
      <w:r w:rsidR="00BD0859">
        <w:rPr>
          <w:sz w:val="28"/>
          <w:szCs w:val="28"/>
          <w:lang w:val="uk-UA"/>
        </w:rPr>
        <w:t xml:space="preserve"> </w:t>
      </w:r>
      <w:r w:rsidRPr="004F4AD0">
        <w:rPr>
          <w:sz w:val="28"/>
          <w:szCs w:val="28"/>
          <w:lang w:val="uk-UA"/>
        </w:rPr>
        <w:t>грн.</w:t>
      </w:r>
    </w:p>
    <w:p w:rsidR="00BD0859" w:rsidRDefault="009226CF" w:rsidP="00814D8C">
      <w:pPr>
        <w:ind w:firstLine="454"/>
        <w:jc w:val="both"/>
        <w:rPr>
          <w:sz w:val="28"/>
          <w:szCs w:val="28"/>
          <w:lang w:val="uk-UA"/>
        </w:rPr>
      </w:pPr>
      <w:r w:rsidRPr="004F4AD0">
        <w:rPr>
          <w:sz w:val="28"/>
          <w:szCs w:val="28"/>
          <w:lang w:val="uk-UA"/>
        </w:rPr>
        <w:t xml:space="preserve">Пк = </w:t>
      </w:r>
      <w:r w:rsidR="00DA4B93">
        <w:rPr>
          <w:sz w:val="28"/>
          <w:szCs w:val="28"/>
          <w:lang w:val="uk-UA"/>
        </w:rPr>
        <w:t>15</w:t>
      </w:r>
      <w:r w:rsidRPr="004F4AD0">
        <w:rPr>
          <w:sz w:val="28"/>
          <w:szCs w:val="28"/>
          <w:lang w:val="uk-UA"/>
        </w:rPr>
        <w:t xml:space="preserve"> + </w:t>
      </w:r>
      <w:r w:rsidR="00DA4B93">
        <w:rPr>
          <w:sz w:val="28"/>
          <w:szCs w:val="28"/>
          <w:lang w:val="uk-UA"/>
        </w:rPr>
        <w:t>20</w:t>
      </w:r>
      <w:r w:rsidR="00BD0859">
        <w:rPr>
          <w:sz w:val="28"/>
          <w:szCs w:val="28"/>
          <w:lang w:val="uk-UA"/>
        </w:rPr>
        <w:t xml:space="preserve"> </w:t>
      </w:r>
      <w:r>
        <w:rPr>
          <w:sz w:val="28"/>
          <w:szCs w:val="28"/>
          <w:lang w:val="uk-UA"/>
        </w:rPr>
        <w:sym w:font="Symbol" w:char="F03A"/>
      </w:r>
      <w:r w:rsidR="00BD0859">
        <w:rPr>
          <w:sz w:val="28"/>
          <w:szCs w:val="28"/>
          <w:lang w:val="uk-UA"/>
        </w:rPr>
        <w:t xml:space="preserve"> </w:t>
      </w:r>
      <w:r w:rsidRPr="004F4AD0">
        <w:rPr>
          <w:sz w:val="28"/>
          <w:szCs w:val="28"/>
          <w:lang w:val="uk-UA"/>
        </w:rPr>
        <w:t>1,25</w:t>
      </w:r>
      <w:r w:rsidRPr="004F4AD0">
        <w:rPr>
          <w:sz w:val="28"/>
          <w:szCs w:val="28"/>
          <w:vertAlign w:val="superscript"/>
          <w:lang w:val="uk-UA"/>
        </w:rPr>
        <w:t>8</w:t>
      </w:r>
      <w:r w:rsidRPr="004F4AD0">
        <w:rPr>
          <w:sz w:val="28"/>
          <w:szCs w:val="28"/>
          <w:lang w:val="uk-UA"/>
        </w:rPr>
        <w:t xml:space="preserve"> + </w:t>
      </w:r>
      <w:r w:rsidR="00DA4B93">
        <w:rPr>
          <w:sz w:val="28"/>
          <w:szCs w:val="28"/>
          <w:lang w:val="uk-UA"/>
        </w:rPr>
        <w:t>20</w:t>
      </w:r>
      <w:r w:rsidR="00BD0859">
        <w:rPr>
          <w:sz w:val="28"/>
          <w:szCs w:val="28"/>
          <w:lang w:val="uk-UA"/>
        </w:rPr>
        <w:t xml:space="preserve"> </w:t>
      </w:r>
      <w:r>
        <w:rPr>
          <w:sz w:val="28"/>
          <w:szCs w:val="28"/>
          <w:lang w:val="uk-UA"/>
        </w:rPr>
        <w:sym w:font="Symbol" w:char="F03A"/>
      </w:r>
      <w:r w:rsidR="00BD0859">
        <w:rPr>
          <w:sz w:val="28"/>
          <w:szCs w:val="28"/>
          <w:lang w:val="uk-UA"/>
        </w:rPr>
        <w:t xml:space="preserve"> </w:t>
      </w:r>
      <w:r w:rsidRPr="004F4AD0">
        <w:rPr>
          <w:sz w:val="28"/>
          <w:szCs w:val="28"/>
          <w:lang w:val="uk-UA"/>
        </w:rPr>
        <w:t>1,25</w:t>
      </w:r>
      <w:r w:rsidRPr="004F4AD0">
        <w:rPr>
          <w:sz w:val="28"/>
          <w:szCs w:val="28"/>
          <w:vertAlign w:val="superscript"/>
          <w:lang w:val="uk-UA"/>
        </w:rPr>
        <w:t>16</w:t>
      </w:r>
      <w:r>
        <w:rPr>
          <w:sz w:val="28"/>
          <w:szCs w:val="28"/>
          <w:lang w:val="uk-UA"/>
        </w:rPr>
        <w:t xml:space="preserve"> +</w:t>
      </w:r>
      <w:r w:rsidR="00DA4B93">
        <w:rPr>
          <w:sz w:val="28"/>
          <w:szCs w:val="28"/>
          <w:lang w:val="uk-UA"/>
        </w:rPr>
        <w:t>8</w:t>
      </w:r>
      <w:r>
        <w:rPr>
          <w:sz w:val="28"/>
          <w:szCs w:val="28"/>
          <w:lang w:val="uk-UA"/>
        </w:rPr>
        <w:sym w:font="Symbol" w:char="F03A"/>
      </w:r>
      <w:r w:rsidRPr="004F4AD0">
        <w:rPr>
          <w:sz w:val="28"/>
          <w:szCs w:val="28"/>
          <w:lang w:val="uk-UA"/>
        </w:rPr>
        <w:t xml:space="preserve">1,25 + </w:t>
      </w:r>
      <w:r w:rsidR="00DA4B93">
        <w:rPr>
          <w:sz w:val="28"/>
          <w:szCs w:val="28"/>
          <w:lang w:val="uk-UA"/>
        </w:rPr>
        <w:t>8</w:t>
      </w:r>
      <w:r w:rsidR="00BD0859">
        <w:rPr>
          <w:sz w:val="28"/>
          <w:szCs w:val="28"/>
          <w:lang w:val="uk-UA"/>
        </w:rPr>
        <w:t xml:space="preserve"> </w:t>
      </w:r>
      <w:r>
        <w:rPr>
          <w:sz w:val="28"/>
          <w:szCs w:val="28"/>
          <w:lang w:val="uk-UA"/>
        </w:rPr>
        <w:sym w:font="Symbol" w:char="F03A"/>
      </w:r>
      <w:r w:rsidR="00BD0859">
        <w:rPr>
          <w:sz w:val="28"/>
          <w:szCs w:val="28"/>
          <w:lang w:val="uk-UA"/>
        </w:rPr>
        <w:t xml:space="preserve"> </w:t>
      </w:r>
      <w:r w:rsidRPr="004F4AD0">
        <w:rPr>
          <w:sz w:val="28"/>
          <w:szCs w:val="28"/>
          <w:lang w:val="uk-UA"/>
        </w:rPr>
        <w:t>1,25</w:t>
      </w:r>
      <w:r w:rsidRPr="004F4AD0">
        <w:rPr>
          <w:sz w:val="28"/>
          <w:szCs w:val="28"/>
          <w:vertAlign w:val="superscript"/>
          <w:lang w:val="uk-UA"/>
        </w:rPr>
        <w:t>2</w:t>
      </w:r>
      <w:r>
        <w:rPr>
          <w:sz w:val="28"/>
          <w:szCs w:val="28"/>
          <w:lang w:val="uk-UA"/>
        </w:rPr>
        <w:t xml:space="preserve"> + … + </w:t>
      </w:r>
      <w:r w:rsidR="00DA4B93">
        <w:rPr>
          <w:sz w:val="28"/>
          <w:szCs w:val="28"/>
          <w:lang w:val="uk-UA"/>
        </w:rPr>
        <w:t>8</w:t>
      </w:r>
      <w:r w:rsidR="00BD0859">
        <w:rPr>
          <w:sz w:val="28"/>
          <w:szCs w:val="28"/>
          <w:lang w:val="uk-UA"/>
        </w:rPr>
        <w:t xml:space="preserve"> </w:t>
      </w:r>
      <w:r>
        <w:rPr>
          <w:sz w:val="28"/>
          <w:szCs w:val="28"/>
          <w:lang w:val="uk-UA"/>
        </w:rPr>
        <w:sym w:font="Symbol" w:char="F03A"/>
      </w:r>
      <w:r w:rsidR="00BD0859">
        <w:rPr>
          <w:sz w:val="28"/>
          <w:szCs w:val="28"/>
          <w:lang w:val="uk-UA"/>
        </w:rPr>
        <w:t xml:space="preserve"> </w:t>
      </w:r>
      <w:r w:rsidRPr="004F4AD0">
        <w:rPr>
          <w:sz w:val="28"/>
          <w:szCs w:val="28"/>
          <w:lang w:val="uk-UA"/>
        </w:rPr>
        <w:t>1,25</w:t>
      </w:r>
      <w:r w:rsidRPr="004F4AD0">
        <w:rPr>
          <w:sz w:val="28"/>
          <w:szCs w:val="28"/>
          <w:vertAlign w:val="superscript"/>
          <w:lang w:val="uk-UA"/>
        </w:rPr>
        <w:t>24</w:t>
      </w:r>
      <w:r w:rsidRPr="004F4AD0">
        <w:rPr>
          <w:sz w:val="28"/>
          <w:szCs w:val="28"/>
          <w:lang w:val="uk-UA"/>
        </w:rPr>
        <w:t xml:space="preserve"> = </w:t>
      </w:r>
    </w:p>
    <w:p w:rsidR="009226CF" w:rsidRPr="004F4AD0" w:rsidRDefault="00BD0859" w:rsidP="00BD0859">
      <w:pPr>
        <w:jc w:val="both"/>
        <w:rPr>
          <w:sz w:val="28"/>
          <w:szCs w:val="28"/>
          <w:lang w:val="uk-UA"/>
        </w:rPr>
      </w:pPr>
      <w:r>
        <w:rPr>
          <w:sz w:val="28"/>
          <w:szCs w:val="28"/>
          <w:lang w:val="uk-UA"/>
        </w:rPr>
        <w:t xml:space="preserve"> = </w:t>
      </w:r>
      <w:r w:rsidR="00DA4B93">
        <w:rPr>
          <w:sz w:val="28"/>
          <w:szCs w:val="28"/>
          <w:lang w:val="uk-UA"/>
        </w:rPr>
        <w:t>1</w:t>
      </w:r>
      <w:r w:rsidR="009226CF" w:rsidRPr="004F4AD0">
        <w:rPr>
          <w:sz w:val="28"/>
          <w:szCs w:val="28"/>
          <w:lang w:val="uk-UA"/>
        </w:rPr>
        <w:t>5  +</w:t>
      </w:r>
      <w:r w:rsidR="00307619">
        <w:rPr>
          <w:sz w:val="28"/>
          <w:szCs w:val="28"/>
          <w:lang w:val="uk-UA"/>
        </w:rPr>
        <w:t>3,36</w:t>
      </w:r>
      <w:r w:rsidR="00DA4B93">
        <w:rPr>
          <w:sz w:val="28"/>
          <w:szCs w:val="28"/>
          <w:lang w:val="uk-UA"/>
        </w:rPr>
        <w:t xml:space="preserve"> + </w:t>
      </w:r>
      <w:r w:rsidR="00307619">
        <w:rPr>
          <w:sz w:val="28"/>
          <w:szCs w:val="28"/>
          <w:lang w:val="uk-UA"/>
        </w:rPr>
        <w:t>0,56</w:t>
      </w:r>
      <w:r w:rsidR="00DA4B93">
        <w:rPr>
          <w:sz w:val="28"/>
          <w:szCs w:val="28"/>
          <w:lang w:val="uk-UA"/>
        </w:rPr>
        <w:t xml:space="preserve"> +8</w:t>
      </w:r>
      <w:r>
        <w:rPr>
          <w:sz w:val="28"/>
          <w:szCs w:val="28"/>
          <w:lang w:val="uk-UA"/>
        </w:rPr>
        <w:t xml:space="preserve"> </w:t>
      </w:r>
      <w:r w:rsidRPr="00D347F3">
        <w:rPr>
          <w:sz w:val="28"/>
          <w:szCs w:val="28"/>
          <w:lang w:val="uk-UA"/>
        </w:rPr>
        <w:t>×</w:t>
      </w:r>
      <w:r>
        <w:rPr>
          <w:sz w:val="28"/>
          <w:szCs w:val="28"/>
          <w:lang w:val="uk-UA"/>
        </w:rPr>
        <w:t xml:space="preserve"> </w:t>
      </w:r>
      <w:r w:rsidR="009226CF" w:rsidRPr="004F4AD0">
        <w:rPr>
          <w:sz w:val="28"/>
          <w:szCs w:val="28"/>
          <w:lang w:val="uk-UA"/>
        </w:rPr>
        <w:t xml:space="preserve">3,98 = </w:t>
      </w:r>
      <w:r w:rsidR="00307619">
        <w:rPr>
          <w:sz w:val="28"/>
          <w:szCs w:val="28"/>
          <w:lang w:val="uk-UA"/>
        </w:rPr>
        <w:t>50,76</w:t>
      </w:r>
      <w:r w:rsidR="009226CF" w:rsidRPr="004F4AD0">
        <w:rPr>
          <w:sz w:val="28"/>
          <w:szCs w:val="28"/>
          <w:lang w:val="uk-UA"/>
        </w:rPr>
        <w:t xml:space="preserve"> тис.</w:t>
      </w:r>
      <w:r>
        <w:rPr>
          <w:sz w:val="28"/>
          <w:szCs w:val="28"/>
          <w:lang w:val="uk-UA"/>
        </w:rPr>
        <w:t xml:space="preserve"> </w:t>
      </w:r>
      <w:r w:rsidR="009226CF" w:rsidRPr="004F4AD0">
        <w:rPr>
          <w:sz w:val="28"/>
          <w:szCs w:val="28"/>
          <w:lang w:val="uk-UA"/>
        </w:rPr>
        <w:t>грн.</w:t>
      </w:r>
    </w:p>
    <w:p w:rsidR="00BD0859" w:rsidRDefault="009226CF" w:rsidP="00BD0859">
      <w:pPr>
        <w:spacing w:before="120"/>
        <w:ind w:firstLine="454"/>
        <w:jc w:val="both"/>
        <w:rPr>
          <w:sz w:val="28"/>
          <w:szCs w:val="28"/>
          <w:lang w:val="uk-UA"/>
        </w:rPr>
      </w:pPr>
      <w:r w:rsidRPr="004F4AD0">
        <w:rPr>
          <w:b/>
          <w:sz w:val="28"/>
          <w:szCs w:val="28"/>
          <w:lang w:val="uk-UA"/>
        </w:rPr>
        <w:t xml:space="preserve">Висновок. </w:t>
      </w:r>
      <w:r w:rsidRPr="004F4AD0">
        <w:rPr>
          <w:sz w:val="28"/>
          <w:szCs w:val="28"/>
          <w:lang w:val="uk-UA"/>
        </w:rPr>
        <w:t xml:space="preserve">Оскільки Пк </w:t>
      </w:r>
      <w:r w:rsidRPr="004F4AD0">
        <w:rPr>
          <w:sz w:val="28"/>
          <w:szCs w:val="28"/>
        </w:rPr>
        <w:t xml:space="preserve">&lt; </w:t>
      </w:r>
      <w:r w:rsidRPr="004F4AD0">
        <w:rPr>
          <w:sz w:val="28"/>
          <w:szCs w:val="28"/>
          <w:lang w:val="uk-UA"/>
        </w:rPr>
        <w:t xml:space="preserve">Пв, то </w:t>
      </w:r>
      <w:r>
        <w:rPr>
          <w:sz w:val="28"/>
          <w:szCs w:val="28"/>
          <w:lang w:val="uk-UA"/>
        </w:rPr>
        <w:t xml:space="preserve">при </w:t>
      </w:r>
      <w:r w:rsidR="00307619">
        <w:rPr>
          <w:sz w:val="28"/>
          <w:szCs w:val="28"/>
          <w:lang w:val="uk-UA"/>
        </w:rPr>
        <w:t xml:space="preserve">влаштуванні системи опалення    </w:t>
      </w:r>
      <w:r>
        <w:rPr>
          <w:sz w:val="28"/>
          <w:szCs w:val="28"/>
          <w:lang w:val="uk-UA"/>
        </w:rPr>
        <w:t xml:space="preserve">слід застосовувати </w:t>
      </w:r>
      <w:r w:rsidR="00307619">
        <w:rPr>
          <w:sz w:val="28"/>
          <w:szCs w:val="28"/>
          <w:lang w:val="uk-UA"/>
        </w:rPr>
        <w:t>котел</w:t>
      </w:r>
      <w:r>
        <w:rPr>
          <w:sz w:val="28"/>
          <w:szCs w:val="28"/>
          <w:lang w:val="uk-UA"/>
        </w:rPr>
        <w:t xml:space="preserve"> із терміном служби </w:t>
      </w:r>
      <w:r w:rsidR="00307619">
        <w:rPr>
          <w:sz w:val="28"/>
          <w:szCs w:val="28"/>
          <w:lang w:val="uk-UA"/>
        </w:rPr>
        <w:t>8</w:t>
      </w:r>
      <w:r>
        <w:rPr>
          <w:sz w:val="28"/>
          <w:szCs w:val="28"/>
          <w:lang w:val="uk-UA"/>
        </w:rPr>
        <w:t xml:space="preserve"> рок</w:t>
      </w:r>
      <w:r w:rsidR="00307619">
        <w:rPr>
          <w:sz w:val="28"/>
          <w:szCs w:val="28"/>
          <w:lang w:val="uk-UA"/>
        </w:rPr>
        <w:t>ів</w:t>
      </w:r>
      <w:r w:rsidRPr="004F4AD0">
        <w:rPr>
          <w:sz w:val="28"/>
          <w:szCs w:val="28"/>
          <w:lang w:val="uk-UA"/>
        </w:rPr>
        <w:t>.</w:t>
      </w:r>
    </w:p>
    <w:p w:rsidR="00BD0859" w:rsidRDefault="00BD0859">
      <w:pPr>
        <w:rPr>
          <w:sz w:val="28"/>
          <w:szCs w:val="28"/>
          <w:lang w:val="uk-UA"/>
        </w:rPr>
      </w:pPr>
      <w:r>
        <w:rPr>
          <w:sz w:val="28"/>
          <w:szCs w:val="28"/>
          <w:lang w:val="uk-UA"/>
        </w:rPr>
        <w:br w:type="page"/>
      </w:r>
    </w:p>
    <w:p w:rsidR="009226CF" w:rsidRPr="00BD0859" w:rsidRDefault="00BD0859" w:rsidP="00BD0859">
      <w:pPr>
        <w:ind w:firstLine="567"/>
        <w:jc w:val="center"/>
        <w:rPr>
          <w:b/>
          <w:sz w:val="28"/>
          <w:szCs w:val="28"/>
          <w:lang w:val="uk-UA"/>
        </w:rPr>
      </w:pPr>
      <w:r w:rsidRPr="00BD0859">
        <w:rPr>
          <w:b/>
          <w:sz w:val="28"/>
          <w:szCs w:val="28"/>
          <w:lang w:val="uk-UA"/>
        </w:rPr>
        <w:lastRenderedPageBreak/>
        <w:t>4 ДЖЕРЕЛА ФІНАНСУВАННЯ ІННОВАЦІЙНОГО ПРОЕКТ</w:t>
      </w:r>
      <w:r w:rsidR="00944935">
        <w:rPr>
          <w:b/>
          <w:sz w:val="28"/>
          <w:szCs w:val="28"/>
          <w:lang w:val="uk-UA"/>
        </w:rPr>
        <w:t>У</w:t>
      </w:r>
    </w:p>
    <w:p w:rsidR="00486D2F" w:rsidRDefault="00486D2F" w:rsidP="009226CF">
      <w:pPr>
        <w:ind w:firstLine="567"/>
        <w:rPr>
          <w:b/>
          <w:sz w:val="32"/>
          <w:szCs w:val="32"/>
          <w:lang w:val="uk-UA"/>
        </w:rPr>
      </w:pPr>
    </w:p>
    <w:p w:rsidR="00486D2F" w:rsidRDefault="00486D2F" w:rsidP="00814D8C">
      <w:pPr>
        <w:ind w:firstLine="454"/>
        <w:jc w:val="both"/>
        <w:rPr>
          <w:sz w:val="28"/>
          <w:szCs w:val="28"/>
          <w:lang w:val="uk-UA"/>
        </w:rPr>
      </w:pPr>
      <w:r>
        <w:rPr>
          <w:sz w:val="28"/>
          <w:szCs w:val="28"/>
          <w:lang w:val="uk-UA"/>
        </w:rPr>
        <w:t>Для реалізації інноваційного проекту необхідні інвестиції, які можна розподілити на</w:t>
      </w:r>
      <w:r w:rsidR="00DB7272" w:rsidRPr="00241930">
        <w:rPr>
          <w:sz w:val="28"/>
          <w:szCs w:val="28"/>
          <w:lang w:val="uk-UA"/>
        </w:rPr>
        <w:t>[</w:t>
      </w:r>
      <w:r w:rsidR="00DB7272">
        <w:rPr>
          <w:sz w:val="28"/>
          <w:szCs w:val="28"/>
          <w:lang w:val="uk-UA"/>
        </w:rPr>
        <w:t>19</w:t>
      </w:r>
      <w:r w:rsidR="00DB7272" w:rsidRPr="00241930">
        <w:rPr>
          <w:sz w:val="28"/>
          <w:szCs w:val="28"/>
          <w:lang w:val="uk-UA"/>
        </w:rPr>
        <w:t>]</w:t>
      </w:r>
      <w:r>
        <w:rPr>
          <w:sz w:val="28"/>
          <w:szCs w:val="28"/>
          <w:lang w:val="uk-UA"/>
        </w:rPr>
        <w:t>:</w:t>
      </w:r>
    </w:p>
    <w:p w:rsidR="00486D2F" w:rsidRPr="00241930" w:rsidRDefault="00486D2F" w:rsidP="00814D8C">
      <w:pPr>
        <w:numPr>
          <w:ilvl w:val="0"/>
          <w:numId w:val="30"/>
        </w:numPr>
        <w:ind w:left="0" w:firstLine="454"/>
        <w:jc w:val="both"/>
        <w:rPr>
          <w:i/>
          <w:sz w:val="28"/>
          <w:szCs w:val="28"/>
          <w:lang w:val="uk-UA"/>
        </w:rPr>
      </w:pPr>
      <w:r w:rsidRPr="00241930">
        <w:rPr>
          <w:i/>
          <w:sz w:val="28"/>
          <w:szCs w:val="28"/>
          <w:lang w:val="uk-UA"/>
        </w:rPr>
        <w:t>Початкові інвестиції:</w:t>
      </w:r>
    </w:p>
    <w:p w:rsidR="00486D2F" w:rsidRDefault="00724506" w:rsidP="00814D8C">
      <w:pPr>
        <w:numPr>
          <w:ilvl w:val="0"/>
          <w:numId w:val="18"/>
        </w:numPr>
        <w:ind w:left="0" w:firstLine="454"/>
        <w:jc w:val="both"/>
        <w:rPr>
          <w:sz w:val="28"/>
          <w:szCs w:val="28"/>
          <w:lang w:val="uk-UA"/>
        </w:rPr>
      </w:pPr>
      <w:r>
        <w:rPr>
          <w:sz w:val="28"/>
          <w:szCs w:val="28"/>
          <w:lang w:val="uk-UA"/>
        </w:rPr>
        <w:t>капітальні витрати (</w:t>
      </w:r>
      <w:r w:rsidR="00486D2F">
        <w:rPr>
          <w:sz w:val="28"/>
          <w:szCs w:val="28"/>
          <w:lang w:val="uk-UA"/>
        </w:rPr>
        <w:t>придбання земельних ділянок, будівельно-монтажні роботи, придбання, доставка та монтаж обладнання);</w:t>
      </w:r>
    </w:p>
    <w:p w:rsidR="00486D2F" w:rsidRDefault="00486D2F" w:rsidP="00814D8C">
      <w:pPr>
        <w:numPr>
          <w:ilvl w:val="0"/>
          <w:numId w:val="18"/>
        </w:numPr>
        <w:ind w:left="0" w:firstLine="454"/>
        <w:jc w:val="both"/>
        <w:rPr>
          <w:sz w:val="28"/>
          <w:szCs w:val="28"/>
          <w:lang w:val="uk-UA"/>
        </w:rPr>
      </w:pPr>
      <w:r>
        <w:rPr>
          <w:sz w:val="28"/>
          <w:szCs w:val="28"/>
          <w:lang w:val="uk-UA"/>
        </w:rPr>
        <w:t>організаційні витрати (проектно-вишукувальні роботи, реклама, п</w:t>
      </w:r>
      <w:r>
        <w:rPr>
          <w:sz w:val="28"/>
          <w:szCs w:val="28"/>
          <w:lang w:val="uk-UA"/>
        </w:rPr>
        <w:t>і</w:t>
      </w:r>
      <w:r>
        <w:rPr>
          <w:sz w:val="28"/>
          <w:szCs w:val="28"/>
          <w:lang w:val="uk-UA"/>
        </w:rPr>
        <w:t>дготовка кадрів);</w:t>
      </w:r>
    </w:p>
    <w:p w:rsidR="00486D2F" w:rsidRDefault="00486D2F" w:rsidP="00814D8C">
      <w:pPr>
        <w:numPr>
          <w:ilvl w:val="0"/>
          <w:numId w:val="18"/>
        </w:numPr>
        <w:ind w:left="0" w:firstLine="454"/>
        <w:jc w:val="both"/>
        <w:rPr>
          <w:sz w:val="28"/>
          <w:szCs w:val="28"/>
          <w:lang w:val="uk-UA"/>
        </w:rPr>
      </w:pPr>
      <w:r>
        <w:rPr>
          <w:sz w:val="28"/>
          <w:szCs w:val="28"/>
          <w:lang w:val="uk-UA"/>
        </w:rPr>
        <w:t>інвестиції в чистий оборотний капітал (придбання початкового з</w:t>
      </w:r>
      <w:r>
        <w:rPr>
          <w:sz w:val="28"/>
          <w:szCs w:val="28"/>
          <w:lang w:val="uk-UA"/>
        </w:rPr>
        <w:t>а</w:t>
      </w:r>
      <w:r>
        <w:rPr>
          <w:sz w:val="28"/>
          <w:szCs w:val="28"/>
          <w:lang w:val="uk-UA"/>
        </w:rPr>
        <w:t>пасу сировини, покриття витрат з оплати праці</w:t>
      </w:r>
      <w:r w:rsidR="00DB7272">
        <w:rPr>
          <w:sz w:val="28"/>
          <w:szCs w:val="28"/>
          <w:lang w:val="uk-UA"/>
        </w:rPr>
        <w:t xml:space="preserve"> персоналу, формування страхового резерву грошових коштів).</w:t>
      </w:r>
    </w:p>
    <w:p w:rsidR="00486D2F" w:rsidRPr="00241930" w:rsidRDefault="00486D2F" w:rsidP="00814D8C">
      <w:pPr>
        <w:numPr>
          <w:ilvl w:val="0"/>
          <w:numId w:val="30"/>
        </w:numPr>
        <w:ind w:left="0" w:firstLine="454"/>
        <w:jc w:val="both"/>
        <w:rPr>
          <w:i/>
          <w:sz w:val="28"/>
          <w:szCs w:val="28"/>
          <w:lang w:val="uk-UA"/>
        </w:rPr>
      </w:pPr>
      <w:r w:rsidRPr="00241930">
        <w:rPr>
          <w:i/>
          <w:sz w:val="28"/>
          <w:szCs w:val="28"/>
          <w:lang w:val="uk-UA"/>
        </w:rPr>
        <w:t>Інвестиції на стадії експлуатації проекту:</w:t>
      </w:r>
    </w:p>
    <w:p w:rsidR="00DB7272" w:rsidRDefault="00DB7272" w:rsidP="00814D8C">
      <w:pPr>
        <w:numPr>
          <w:ilvl w:val="0"/>
          <w:numId w:val="18"/>
        </w:numPr>
        <w:ind w:left="0" w:firstLine="454"/>
        <w:jc w:val="both"/>
        <w:rPr>
          <w:sz w:val="28"/>
          <w:szCs w:val="28"/>
          <w:lang w:val="uk-UA"/>
        </w:rPr>
      </w:pPr>
      <w:r>
        <w:rPr>
          <w:sz w:val="28"/>
          <w:szCs w:val="28"/>
          <w:lang w:val="uk-UA"/>
        </w:rPr>
        <w:t>річні операційні витрати;</w:t>
      </w:r>
    </w:p>
    <w:p w:rsidR="00DB7272" w:rsidRDefault="00DB7272" w:rsidP="00814D8C">
      <w:pPr>
        <w:numPr>
          <w:ilvl w:val="0"/>
          <w:numId w:val="18"/>
        </w:numPr>
        <w:ind w:left="0" w:firstLine="454"/>
        <w:jc w:val="both"/>
        <w:rPr>
          <w:sz w:val="28"/>
          <w:szCs w:val="28"/>
          <w:lang w:val="uk-UA"/>
        </w:rPr>
      </w:pPr>
      <w:r>
        <w:rPr>
          <w:sz w:val="28"/>
          <w:szCs w:val="28"/>
          <w:lang w:val="uk-UA"/>
        </w:rPr>
        <w:t>податки;</w:t>
      </w:r>
    </w:p>
    <w:p w:rsidR="00DB7272" w:rsidRDefault="00DB7272" w:rsidP="00814D8C">
      <w:pPr>
        <w:numPr>
          <w:ilvl w:val="0"/>
          <w:numId w:val="18"/>
        </w:numPr>
        <w:ind w:left="0" w:firstLine="454"/>
        <w:jc w:val="both"/>
        <w:rPr>
          <w:sz w:val="28"/>
          <w:szCs w:val="28"/>
          <w:lang w:val="uk-UA"/>
        </w:rPr>
      </w:pPr>
      <w:r>
        <w:rPr>
          <w:sz w:val="28"/>
          <w:szCs w:val="28"/>
          <w:lang w:val="uk-UA"/>
        </w:rPr>
        <w:t>відсотки за кредит;</w:t>
      </w:r>
    </w:p>
    <w:p w:rsidR="00DB7272" w:rsidRDefault="00DB7272" w:rsidP="00814D8C">
      <w:pPr>
        <w:numPr>
          <w:ilvl w:val="0"/>
          <w:numId w:val="18"/>
        </w:numPr>
        <w:ind w:left="0" w:firstLine="454"/>
        <w:jc w:val="both"/>
        <w:rPr>
          <w:sz w:val="28"/>
          <w:szCs w:val="28"/>
          <w:lang w:val="uk-UA"/>
        </w:rPr>
      </w:pPr>
      <w:r>
        <w:rPr>
          <w:sz w:val="28"/>
          <w:szCs w:val="28"/>
          <w:lang w:val="uk-UA"/>
        </w:rPr>
        <w:t>непередбачені витрати.</w:t>
      </w:r>
    </w:p>
    <w:p w:rsidR="00486D2F" w:rsidRPr="00241930" w:rsidRDefault="00486D2F" w:rsidP="00814D8C">
      <w:pPr>
        <w:numPr>
          <w:ilvl w:val="0"/>
          <w:numId w:val="30"/>
        </w:numPr>
        <w:ind w:left="0" w:firstLine="454"/>
        <w:jc w:val="both"/>
        <w:rPr>
          <w:i/>
          <w:sz w:val="28"/>
          <w:szCs w:val="28"/>
          <w:lang w:val="uk-UA"/>
        </w:rPr>
      </w:pPr>
      <w:r w:rsidRPr="00241930">
        <w:rPr>
          <w:i/>
          <w:sz w:val="28"/>
          <w:szCs w:val="28"/>
          <w:lang w:val="uk-UA"/>
        </w:rPr>
        <w:t>Інвестиції на стадії завершення проекту:</w:t>
      </w:r>
    </w:p>
    <w:p w:rsidR="00486D2F" w:rsidRDefault="00486D2F" w:rsidP="00814D8C">
      <w:pPr>
        <w:numPr>
          <w:ilvl w:val="0"/>
          <w:numId w:val="18"/>
        </w:numPr>
        <w:ind w:left="0" w:firstLine="454"/>
        <w:jc w:val="both"/>
        <w:rPr>
          <w:sz w:val="28"/>
          <w:szCs w:val="28"/>
          <w:lang w:val="uk-UA"/>
        </w:rPr>
      </w:pPr>
      <w:r>
        <w:rPr>
          <w:sz w:val="28"/>
          <w:szCs w:val="28"/>
          <w:lang w:val="uk-UA"/>
        </w:rPr>
        <w:t>витрати на демонтаж обладнання та знос будівель;</w:t>
      </w:r>
    </w:p>
    <w:p w:rsidR="00486D2F" w:rsidRDefault="00486D2F" w:rsidP="00814D8C">
      <w:pPr>
        <w:numPr>
          <w:ilvl w:val="0"/>
          <w:numId w:val="18"/>
        </w:numPr>
        <w:ind w:left="0" w:firstLine="454"/>
        <w:jc w:val="both"/>
        <w:rPr>
          <w:sz w:val="28"/>
          <w:szCs w:val="28"/>
          <w:lang w:val="uk-UA"/>
        </w:rPr>
      </w:pPr>
      <w:r>
        <w:rPr>
          <w:sz w:val="28"/>
          <w:szCs w:val="28"/>
          <w:lang w:val="uk-UA"/>
        </w:rPr>
        <w:t>витрати з юридичного оформлення ліквідації підприємства та інші.</w:t>
      </w:r>
    </w:p>
    <w:p w:rsidR="00241930" w:rsidRPr="00724506" w:rsidRDefault="00241930" w:rsidP="00814D8C">
      <w:pPr>
        <w:ind w:firstLine="454"/>
        <w:jc w:val="both"/>
        <w:rPr>
          <w:b/>
          <w:sz w:val="16"/>
          <w:szCs w:val="16"/>
        </w:rPr>
      </w:pPr>
    </w:p>
    <w:p w:rsidR="00DB7272" w:rsidRPr="00241930" w:rsidRDefault="00DB7272" w:rsidP="00814D8C">
      <w:pPr>
        <w:ind w:firstLine="454"/>
        <w:jc w:val="both"/>
        <w:rPr>
          <w:b/>
          <w:sz w:val="28"/>
          <w:szCs w:val="28"/>
          <w:lang w:val="uk-UA"/>
        </w:rPr>
      </w:pPr>
      <w:r w:rsidRPr="00241930">
        <w:rPr>
          <w:b/>
          <w:sz w:val="28"/>
          <w:szCs w:val="28"/>
          <w:lang w:val="uk-UA"/>
        </w:rPr>
        <w:t>Джерела формування інвестицій:</w:t>
      </w:r>
    </w:p>
    <w:p w:rsidR="00DB7272" w:rsidRPr="00241930" w:rsidRDefault="00DB7272" w:rsidP="00814D8C">
      <w:pPr>
        <w:numPr>
          <w:ilvl w:val="0"/>
          <w:numId w:val="31"/>
        </w:numPr>
        <w:ind w:left="0" w:firstLine="454"/>
        <w:jc w:val="both"/>
        <w:rPr>
          <w:sz w:val="28"/>
          <w:szCs w:val="28"/>
          <w:lang w:val="uk-UA"/>
        </w:rPr>
      </w:pPr>
      <w:r w:rsidRPr="00BA4B4F">
        <w:rPr>
          <w:i/>
          <w:sz w:val="28"/>
          <w:szCs w:val="28"/>
          <w:lang w:val="uk-UA"/>
        </w:rPr>
        <w:t xml:space="preserve">Власні: </w:t>
      </w:r>
      <w:r w:rsidRPr="00241930">
        <w:rPr>
          <w:sz w:val="28"/>
          <w:szCs w:val="28"/>
          <w:lang w:val="uk-UA"/>
        </w:rPr>
        <w:t>прибуток, амортизаційні відрахування</w:t>
      </w:r>
      <w:r w:rsidR="00241930">
        <w:rPr>
          <w:sz w:val="28"/>
          <w:szCs w:val="28"/>
          <w:lang w:val="uk-UA"/>
        </w:rPr>
        <w:t>, раніше виконані до</w:t>
      </w:r>
      <w:r w:rsidR="00241930">
        <w:rPr>
          <w:sz w:val="28"/>
          <w:szCs w:val="28"/>
          <w:lang w:val="uk-UA"/>
        </w:rPr>
        <w:t>в</w:t>
      </w:r>
      <w:r w:rsidR="00241930">
        <w:rPr>
          <w:sz w:val="28"/>
          <w:szCs w:val="28"/>
          <w:lang w:val="uk-UA"/>
        </w:rPr>
        <w:t>гострокові фінансові вкладення, строк оплати яких закінчується в пото</w:t>
      </w:r>
      <w:r w:rsidR="00241930">
        <w:rPr>
          <w:sz w:val="28"/>
          <w:szCs w:val="28"/>
          <w:lang w:val="uk-UA"/>
        </w:rPr>
        <w:t>ч</w:t>
      </w:r>
      <w:r w:rsidR="00241930">
        <w:rPr>
          <w:sz w:val="28"/>
          <w:szCs w:val="28"/>
          <w:lang w:val="uk-UA"/>
        </w:rPr>
        <w:t>ному періоді; реінвестований прибуток шляхом продажу частини</w:t>
      </w:r>
      <w:r w:rsidR="00834CE1">
        <w:rPr>
          <w:sz w:val="28"/>
          <w:szCs w:val="28"/>
          <w:lang w:val="uk-UA"/>
        </w:rPr>
        <w:t xml:space="preserve"> основних засобів; страхова сума відшкодування збитків, викликаних втратою майна; частка зайвих оборотних активів, що іммобілізуються в інвестиції; гранти.</w:t>
      </w:r>
    </w:p>
    <w:p w:rsidR="00DB7272" w:rsidRPr="00BA4B4F" w:rsidRDefault="00DB7272" w:rsidP="00814D8C">
      <w:pPr>
        <w:numPr>
          <w:ilvl w:val="0"/>
          <w:numId w:val="31"/>
        </w:numPr>
        <w:ind w:left="0" w:firstLine="454"/>
        <w:jc w:val="both"/>
        <w:rPr>
          <w:i/>
          <w:sz w:val="28"/>
          <w:szCs w:val="28"/>
          <w:lang w:val="uk-UA"/>
        </w:rPr>
      </w:pPr>
      <w:r w:rsidRPr="00BA4B4F">
        <w:rPr>
          <w:i/>
          <w:sz w:val="28"/>
          <w:szCs w:val="28"/>
          <w:lang w:val="uk-UA"/>
        </w:rPr>
        <w:t>Залучені:</w:t>
      </w:r>
      <w:r w:rsidR="00730ED3">
        <w:rPr>
          <w:sz w:val="28"/>
          <w:szCs w:val="28"/>
          <w:lang w:val="uk-UA"/>
        </w:rPr>
        <w:t>емісія акцій підприємства, інвестиційних сертифікатів; вн</w:t>
      </w:r>
      <w:r w:rsidR="00730ED3">
        <w:rPr>
          <w:sz w:val="28"/>
          <w:szCs w:val="28"/>
          <w:lang w:val="uk-UA"/>
        </w:rPr>
        <w:t>е</w:t>
      </w:r>
      <w:r w:rsidR="00730ED3">
        <w:rPr>
          <w:sz w:val="28"/>
          <w:szCs w:val="28"/>
          <w:lang w:val="uk-UA"/>
        </w:rPr>
        <w:t>сок сторонніх вітчизняних та зарубіжних інвесторів у статутний фонд;</w:t>
      </w:r>
      <w:r w:rsidR="00072C47">
        <w:rPr>
          <w:sz w:val="28"/>
          <w:szCs w:val="28"/>
          <w:lang w:val="uk-UA"/>
        </w:rPr>
        <w:t xml:space="preserve"> бе</w:t>
      </w:r>
      <w:r w:rsidR="00072C47">
        <w:rPr>
          <w:sz w:val="28"/>
          <w:szCs w:val="28"/>
          <w:lang w:val="uk-UA"/>
        </w:rPr>
        <w:t>з</w:t>
      </w:r>
      <w:r w:rsidR="00072C47">
        <w:rPr>
          <w:sz w:val="28"/>
          <w:szCs w:val="28"/>
          <w:lang w:val="uk-UA"/>
        </w:rPr>
        <w:t>коштовне цільове фінансування, що надається державними органами та комерційними структурами.</w:t>
      </w:r>
    </w:p>
    <w:p w:rsidR="00DB7272" w:rsidRPr="00BA4B4F" w:rsidRDefault="00DB7272" w:rsidP="00814D8C">
      <w:pPr>
        <w:numPr>
          <w:ilvl w:val="0"/>
          <w:numId w:val="31"/>
        </w:numPr>
        <w:ind w:left="0" w:firstLine="454"/>
        <w:jc w:val="both"/>
        <w:rPr>
          <w:i/>
          <w:sz w:val="28"/>
          <w:szCs w:val="28"/>
          <w:lang w:val="uk-UA"/>
        </w:rPr>
      </w:pPr>
      <w:r w:rsidRPr="00BA4B4F">
        <w:rPr>
          <w:i/>
          <w:sz w:val="28"/>
          <w:szCs w:val="28"/>
          <w:lang w:val="uk-UA"/>
        </w:rPr>
        <w:t>Позикові:</w:t>
      </w:r>
      <w:r w:rsidR="00072C47">
        <w:rPr>
          <w:sz w:val="28"/>
          <w:szCs w:val="28"/>
          <w:lang w:val="uk-UA"/>
        </w:rPr>
        <w:t>довгострокове кредитування; цільовий державний кредит; інвестиційний податковий кредит; інвестиційний лізинг.</w:t>
      </w:r>
    </w:p>
    <w:p w:rsidR="00072C47" w:rsidRPr="00724506" w:rsidRDefault="00072C47" w:rsidP="00814D8C">
      <w:pPr>
        <w:ind w:firstLine="454"/>
        <w:jc w:val="both"/>
        <w:rPr>
          <w:sz w:val="16"/>
          <w:szCs w:val="16"/>
          <w:lang w:val="uk-UA"/>
        </w:rPr>
      </w:pPr>
    </w:p>
    <w:p w:rsidR="00BA4B4F" w:rsidRPr="00072C47" w:rsidRDefault="00BA4B4F" w:rsidP="00814D8C">
      <w:pPr>
        <w:ind w:firstLine="454"/>
        <w:jc w:val="both"/>
        <w:rPr>
          <w:sz w:val="28"/>
          <w:szCs w:val="28"/>
          <w:lang w:val="uk-UA"/>
        </w:rPr>
      </w:pPr>
      <w:r w:rsidRPr="00834CE1">
        <w:rPr>
          <w:sz w:val="28"/>
          <w:szCs w:val="28"/>
          <w:lang w:val="uk-UA"/>
        </w:rPr>
        <w:t xml:space="preserve">Використання лізингу для фінансування інноваційного проекту </w:t>
      </w:r>
      <w:r w:rsidR="00072C47">
        <w:rPr>
          <w:sz w:val="28"/>
          <w:szCs w:val="28"/>
          <w:lang w:val="uk-UA"/>
        </w:rPr>
        <w:t>є виг</w:t>
      </w:r>
      <w:r w:rsidR="00072C47">
        <w:rPr>
          <w:sz w:val="28"/>
          <w:szCs w:val="28"/>
          <w:lang w:val="uk-UA"/>
        </w:rPr>
        <w:t>і</w:t>
      </w:r>
      <w:r w:rsidR="00072C47">
        <w:rPr>
          <w:sz w:val="28"/>
          <w:szCs w:val="28"/>
          <w:lang w:val="uk-UA"/>
        </w:rPr>
        <w:t xml:space="preserve">дним для всіх учасників лізингової угоди </w:t>
      </w:r>
      <w:r w:rsidR="00072C47" w:rsidRPr="00834CE1">
        <w:rPr>
          <w:sz w:val="28"/>
          <w:szCs w:val="28"/>
        </w:rPr>
        <w:t>[20]</w:t>
      </w:r>
      <w:r w:rsidR="00072C47">
        <w:rPr>
          <w:sz w:val="28"/>
          <w:szCs w:val="28"/>
          <w:lang w:val="uk-UA"/>
        </w:rPr>
        <w:t>. Постачальник має змогу р</w:t>
      </w:r>
      <w:r w:rsidR="00072C47">
        <w:rPr>
          <w:sz w:val="28"/>
          <w:szCs w:val="28"/>
          <w:lang w:val="uk-UA"/>
        </w:rPr>
        <w:t>е</w:t>
      </w:r>
      <w:r w:rsidR="00072C47">
        <w:rPr>
          <w:sz w:val="28"/>
          <w:szCs w:val="28"/>
          <w:lang w:val="uk-UA"/>
        </w:rPr>
        <w:t>алізувати виготовлене ним обладнання, часто дуже дороге. Для лізингод</w:t>
      </w:r>
      <w:r w:rsidR="00072C47">
        <w:rPr>
          <w:sz w:val="28"/>
          <w:szCs w:val="28"/>
          <w:lang w:val="uk-UA"/>
        </w:rPr>
        <w:t>а</w:t>
      </w:r>
      <w:r w:rsidR="00072C47">
        <w:rPr>
          <w:sz w:val="28"/>
          <w:szCs w:val="28"/>
          <w:lang w:val="uk-UA"/>
        </w:rPr>
        <w:t>вця – це один із способів ефективного вкладення капіталу, ризик втрати якого невисокий, оскільки обладнання числиться на балансі лізингодавця протягом усього терміну дії договору оренди. Лізиногоо</w:t>
      </w:r>
      <w:r w:rsidR="00724506">
        <w:rPr>
          <w:sz w:val="28"/>
          <w:szCs w:val="28"/>
          <w:lang w:val="uk-UA"/>
        </w:rPr>
        <w:t>держува</w:t>
      </w:r>
      <w:r w:rsidR="00072C47">
        <w:rPr>
          <w:sz w:val="28"/>
          <w:szCs w:val="28"/>
          <w:lang w:val="uk-UA"/>
        </w:rPr>
        <w:t>ч одержує необхідне обладнання для проведення науково-дослідних робіт, а також зменшує базу оподаткування результатів своєї діяльності, оскільки лізи</w:t>
      </w:r>
      <w:r w:rsidR="00072C47">
        <w:rPr>
          <w:sz w:val="28"/>
          <w:szCs w:val="28"/>
          <w:lang w:val="uk-UA"/>
        </w:rPr>
        <w:t>н</w:t>
      </w:r>
      <w:r w:rsidR="00072C47">
        <w:rPr>
          <w:sz w:val="28"/>
          <w:szCs w:val="28"/>
          <w:lang w:val="uk-UA"/>
        </w:rPr>
        <w:t>гові платежі відносять на собівартість продукції</w:t>
      </w:r>
      <w:r w:rsidR="00A11333">
        <w:rPr>
          <w:sz w:val="28"/>
          <w:szCs w:val="28"/>
          <w:lang w:val="uk-UA"/>
        </w:rPr>
        <w:t>.</w:t>
      </w:r>
    </w:p>
    <w:p w:rsidR="00072C47" w:rsidRPr="00072C47" w:rsidRDefault="00072C47" w:rsidP="00814D8C">
      <w:pPr>
        <w:ind w:firstLine="454"/>
        <w:jc w:val="both"/>
        <w:rPr>
          <w:sz w:val="28"/>
          <w:szCs w:val="28"/>
          <w:lang w:val="uk-UA"/>
        </w:rPr>
      </w:pPr>
      <w:r w:rsidRPr="00BA4B4F">
        <w:rPr>
          <w:b/>
          <w:i/>
          <w:sz w:val="28"/>
          <w:szCs w:val="28"/>
          <w:lang w:val="uk-UA"/>
        </w:rPr>
        <w:lastRenderedPageBreak/>
        <w:t xml:space="preserve">Лізинг – </w:t>
      </w:r>
      <w:r w:rsidRPr="00072C47">
        <w:rPr>
          <w:sz w:val="28"/>
          <w:szCs w:val="28"/>
          <w:lang w:val="uk-UA"/>
        </w:rPr>
        <w:t>це трис</w:t>
      </w:r>
      <w:r>
        <w:rPr>
          <w:sz w:val="28"/>
          <w:szCs w:val="28"/>
          <w:lang w:val="uk-UA"/>
        </w:rPr>
        <w:t>т</w:t>
      </w:r>
      <w:r w:rsidRPr="00072C47">
        <w:rPr>
          <w:sz w:val="28"/>
          <w:szCs w:val="28"/>
          <w:lang w:val="uk-UA"/>
        </w:rPr>
        <w:t>оронн</w:t>
      </w:r>
      <w:r w:rsidRPr="00834CE1">
        <w:rPr>
          <w:sz w:val="28"/>
          <w:szCs w:val="28"/>
          <w:lang w:val="uk-UA"/>
        </w:rPr>
        <w:t>і</w:t>
      </w:r>
      <w:r w:rsidRPr="00072C47">
        <w:rPr>
          <w:sz w:val="28"/>
          <w:szCs w:val="28"/>
          <w:lang w:val="uk-UA"/>
        </w:rPr>
        <w:t>й</w:t>
      </w:r>
      <w:r>
        <w:rPr>
          <w:sz w:val="28"/>
          <w:szCs w:val="28"/>
          <w:lang w:val="uk-UA"/>
        </w:rPr>
        <w:t xml:space="preserve"> договір між постачальником певного обла</w:t>
      </w:r>
      <w:r>
        <w:rPr>
          <w:sz w:val="28"/>
          <w:szCs w:val="28"/>
          <w:lang w:val="uk-UA"/>
        </w:rPr>
        <w:t>д</w:t>
      </w:r>
      <w:r>
        <w:rPr>
          <w:sz w:val="28"/>
          <w:szCs w:val="28"/>
          <w:lang w:val="uk-UA"/>
        </w:rPr>
        <w:t>нання, лізингодавцем (комерційним банком або лізинговою компанією) та лізинго</w:t>
      </w:r>
      <w:r w:rsidR="00724506">
        <w:rPr>
          <w:sz w:val="28"/>
          <w:szCs w:val="28"/>
          <w:lang w:val="uk-UA"/>
        </w:rPr>
        <w:t>одержувач</w:t>
      </w:r>
      <w:r>
        <w:rPr>
          <w:sz w:val="28"/>
          <w:szCs w:val="28"/>
          <w:lang w:val="uk-UA"/>
        </w:rPr>
        <w:t xml:space="preserve">ем – замовником інноваційного </w:t>
      </w:r>
      <w:r w:rsidR="00724506">
        <w:rPr>
          <w:sz w:val="28"/>
          <w:szCs w:val="28"/>
          <w:lang w:val="uk-UA"/>
        </w:rPr>
        <w:t>проекту</w:t>
      </w:r>
      <w:r>
        <w:rPr>
          <w:sz w:val="28"/>
          <w:szCs w:val="28"/>
          <w:lang w:val="uk-UA"/>
        </w:rPr>
        <w:t>, згідно з яким лізингодавець за дорученням лізинго</w:t>
      </w:r>
      <w:r w:rsidR="00724506">
        <w:rPr>
          <w:sz w:val="28"/>
          <w:szCs w:val="28"/>
          <w:lang w:val="uk-UA"/>
        </w:rPr>
        <w:t>одержувач</w:t>
      </w:r>
      <w:r>
        <w:rPr>
          <w:sz w:val="28"/>
          <w:szCs w:val="28"/>
          <w:lang w:val="uk-UA"/>
        </w:rPr>
        <w:t>а купує у постачальника певне обладнання (або бере в оренду з правом викупу) і передає це обла</w:t>
      </w:r>
      <w:r>
        <w:rPr>
          <w:sz w:val="28"/>
          <w:szCs w:val="28"/>
          <w:lang w:val="uk-UA"/>
        </w:rPr>
        <w:t>д</w:t>
      </w:r>
      <w:r>
        <w:rPr>
          <w:sz w:val="28"/>
          <w:szCs w:val="28"/>
          <w:lang w:val="uk-UA"/>
        </w:rPr>
        <w:t>нання лізинго</w:t>
      </w:r>
      <w:r w:rsidR="00724506">
        <w:rPr>
          <w:sz w:val="28"/>
          <w:szCs w:val="28"/>
          <w:lang w:val="uk-UA"/>
        </w:rPr>
        <w:t>одержувач</w:t>
      </w:r>
      <w:r>
        <w:rPr>
          <w:sz w:val="28"/>
          <w:szCs w:val="28"/>
          <w:lang w:val="uk-UA"/>
        </w:rPr>
        <w:t>у на правах оренди для розробки певного іннов</w:t>
      </w:r>
      <w:r>
        <w:rPr>
          <w:sz w:val="28"/>
          <w:szCs w:val="28"/>
          <w:lang w:val="uk-UA"/>
        </w:rPr>
        <w:t>а</w:t>
      </w:r>
      <w:r>
        <w:rPr>
          <w:sz w:val="28"/>
          <w:szCs w:val="28"/>
          <w:lang w:val="uk-UA"/>
        </w:rPr>
        <w:t>ційного проекту.</w:t>
      </w:r>
    </w:p>
    <w:p w:rsidR="00834CE1" w:rsidRPr="00724506" w:rsidRDefault="00834CE1" w:rsidP="00814D8C">
      <w:pPr>
        <w:ind w:firstLine="454"/>
        <w:jc w:val="both"/>
        <w:rPr>
          <w:sz w:val="16"/>
          <w:szCs w:val="16"/>
          <w:lang w:val="uk-UA"/>
        </w:rPr>
      </w:pPr>
    </w:p>
    <w:p w:rsidR="00834CE1" w:rsidRDefault="00834CE1" w:rsidP="00814D8C">
      <w:pPr>
        <w:ind w:firstLine="454"/>
        <w:jc w:val="both"/>
        <w:rPr>
          <w:sz w:val="28"/>
          <w:szCs w:val="28"/>
          <w:lang w:val="uk-UA"/>
        </w:rPr>
      </w:pPr>
      <w:r>
        <w:rPr>
          <w:sz w:val="28"/>
          <w:szCs w:val="28"/>
          <w:lang w:val="uk-UA"/>
        </w:rPr>
        <w:t xml:space="preserve">Стартова </w:t>
      </w:r>
      <w:r w:rsidR="00724506">
        <w:rPr>
          <w:sz w:val="28"/>
          <w:szCs w:val="28"/>
          <w:lang w:val="uk-UA"/>
        </w:rPr>
        <w:t>вартість об’єкта</w:t>
      </w:r>
      <w:r w:rsidR="00311185">
        <w:rPr>
          <w:sz w:val="28"/>
          <w:szCs w:val="28"/>
          <w:lang w:val="uk-UA"/>
        </w:rPr>
        <w:t xml:space="preserve"> лізингу - </w:t>
      </w:r>
      <w:r w:rsidR="00311185" w:rsidRPr="00311185">
        <w:rPr>
          <w:sz w:val="28"/>
          <w:szCs w:val="28"/>
        </w:rPr>
        <w:t xml:space="preserve">(100 + </w:t>
      </w:r>
      <w:r w:rsidR="00311185" w:rsidRPr="00311185">
        <w:rPr>
          <w:sz w:val="28"/>
          <w:szCs w:val="28"/>
          <w:lang w:val="en-US"/>
        </w:rPr>
        <w:t>N</w:t>
      </w:r>
      <w:r w:rsidR="00724506">
        <w:rPr>
          <w:sz w:val="28"/>
          <w:szCs w:val="28"/>
          <w:lang w:val="uk-UA"/>
        </w:rPr>
        <w:t xml:space="preserve"> </w:t>
      </w:r>
      <w:r w:rsidR="00311185" w:rsidRPr="00311185">
        <w:rPr>
          <w:sz w:val="28"/>
          <w:szCs w:val="28"/>
        </w:rPr>
        <w:t xml:space="preserve">варіанта) тис. </w:t>
      </w:r>
      <w:r w:rsidR="00425041">
        <w:rPr>
          <w:sz w:val="28"/>
          <w:szCs w:val="28"/>
        </w:rPr>
        <w:t>г</w:t>
      </w:r>
      <w:r w:rsidR="00311185" w:rsidRPr="00311185">
        <w:rPr>
          <w:sz w:val="28"/>
          <w:szCs w:val="28"/>
        </w:rPr>
        <w:t>рн</w:t>
      </w:r>
      <w:r w:rsidR="00724506">
        <w:rPr>
          <w:sz w:val="28"/>
          <w:szCs w:val="28"/>
          <w:lang w:val="uk-UA"/>
        </w:rPr>
        <w:t xml:space="preserve"> </w:t>
      </w:r>
      <w:r w:rsidR="00311185">
        <w:rPr>
          <w:sz w:val="28"/>
          <w:szCs w:val="28"/>
          <w:lang w:val="uk-UA"/>
        </w:rPr>
        <w:t>(дивись розділ 2). Період амортизації – 1 рік, рівномірно за місяцями. Комісійні л</w:t>
      </w:r>
      <w:r w:rsidR="00311185">
        <w:rPr>
          <w:sz w:val="28"/>
          <w:szCs w:val="28"/>
          <w:lang w:val="uk-UA"/>
        </w:rPr>
        <w:t>і</w:t>
      </w:r>
      <w:r w:rsidR="00311185">
        <w:rPr>
          <w:sz w:val="28"/>
          <w:szCs w:val="28"/>
          <w:lang w:val="uk-UA"/>
        </w:rPr>
        <w:t>зингодавця та інші витрати із наданням кредитних послуг складають 10 % на місяць від фактично задіяних фінансових засобів.</w:t>
      </w:r>
    </w:p>
    <w:p w:rsidR="00311185" w:rsidRDefault="00311185" w:rsidP="00814D8C">
      <w:pPr>
        <w:ind w:firstLine="454"/>
        <w:jc w:val="both"/>
        <w:rPr>
          <w:sz w:val="28"/>
          <w:szCs w:val="28"/>
          <w:lang w:val="uk-UA"/>
        </w:rPr>
      </w:pPr>
      <w:r>
        <w:rPr>
          <w:sz w:val="28"/>
          <w:szCs w:val="28"/>
          <w:lang w:val="uk-UA"/>
        </w:rPr>
        <w:t>Необхідно скласти графік лізингових платежів і визначить загальну суму витрат лізинго</w:t>
      </w:r>
      <w:r w:rsidR="00724506">
        <w:rPr>
          <w:sz w:val="28"/>
          <w:szCs w:val="28"/>
          <w:lang w:val="uk-UA"/>
        </w:rPr>
        <w:t>одержувач</w:t>
      </w:r>
      <w:r>
        <w:rPr>
          <w:sz w:val="28"/>
          <w:szCs w:val="28"/>
          <w:lang w:val="uk-UA"/>
        </w:rPr>
        <w:t>а. Порівняйте ефективність о</w:t>
      </w:r>
      <w:r w:rsidR="00724506">
        <w:rPr>
          <w:sz w:val="28"/>
          <w:szCs w:val="28"/>
          <w:lang w:val="uk-UA"/>
        </w:rPr>
        <w:t>держа</w:t>
      </w:r>
      <w:r>
        <w:rPr>
          <w:sz w:val="28"/>
          <w:szCs w:val="28"/>
          <w:lang w:val="uk-UA"/>
        </w:rPr>
        <w:t>ння обл</w:t>
      </w:r>
      <w:r>
        <w:rPr>
          <w:sz w:val="28"/>
          <w:szCs w:val="28"/>
          <w:lang w:val="uk-UA"/>
        </w:rPr>
        <w:t>а</w:t>
      </w:r>
      <w:r>
        <w:rPr>
          <w:sz w:val="28"/>
          <w:szCs w:val="28"/>
          <w:lang w:val="uk-UA"/>
        </w:rPr>
        <w:t>днання за лізингом у порівнянні з придбанням його за рахунок кредиту під відсотки на рівні 20 % річних.</w:t>
      </w:r>
    </w:p>
    <w:p w:rsidR="00311185" w:rsidRDefault="00311185" w:rsidP="00814D8C">
      <w:pPr>
        <w:ind w:firstLine="454"/>
        <w:jc w:val="both"/>
        <w:rPr>
          <w:sz w:val="28"/>
          <w:szCs w:val="28"/>
          <w:lang w:val="uk-UA"/>
        </w:rPr>
      </w:pPr>
      <w:r>
        <w:rPr>
          <w:sz w:val="28"/>
          <w:szCs w:val="28"/>
          <w:lang w:val="uk-UA"/>
        </w:rPr>
        <w:t>Складаємо графік лізингових платежів у вигляді таблиці 1</w:t>
      </w:r>
      <w:r w:rsidR="00D61F77">
        <w:rPr>
          <w:sz w:val="28"/>
          <w:szCs w:val="28"/>
          <w:lang w:val="uk-UA"/>
        </w:rPr>
        <w:t>1</w:t>
      </w:r>
      <w:r>
        <w:rPr>
          <w:sz w:val="28"/>
          <w:szCs w:val="28"/>
          <w:lang w:val="uk-UA"/>
        </w:rPr>
        <w:t>.</w:t>
      </w:r>
    </w:p>
    <w:p w:rsidR="00311185" w:rsidRDefault="00311185" w:rsidP="00814D8C">
      <w:pPr>
        <w:ind w:firstLine="454"/>
        <w:jc w:val="both"/>
        <w:rPr>
          <w:sz w:val="28"/>
          <w:szCs w:val="28"/>
          <w:lang w:val="uk-UA"/>
        </w:rPr>
      </w:pPr>
      <w:r>
        <w:rPr>
          <w:sz w:val="28"/>
          <w:szCs w:val="28"/>
          <w:lang w:val="uk-UA"/>
        </w:rPr>
        <w:t>Реальна вартість лізингових витрат лізинго</w:t>
      </w:r>
      <w:r w:rsidR="00724506">
        <w:rPr>
          <w:sz w:val="28"/>
          <w:szCs w:val="28"/>
          <w:lang w:val="uk-UA"/>
        </w:rPr>
        <w:t>одержувач</w:t>
      </w:r>
      <w:r>
        <w:rPr>
          <w:sz w:val="28"/>
          <w:szCs w:val="28"/>
          <w:lang w:val="uk-UA"/>
        </w:rPr>
        <w:t>а складає 65% (65</w:t>
      </w:r>
      <w:r w:rsidR="00724506">
        <w:rPr>
          <w:sz w:val="28"/>
          <w:szCs w:val="28"/>
          <w:lang w:val="uk-UA"/>
        </w:rPr>
        <w:sym w:font="Symbol" w:char="F03A"/>
      </w:r>
      <w:r>
        <w:rPr>
          <w:sz w:val="28"/>
          <w:szCs w:val="28"/>
          <w:lang w:val="uk-UA"/>
        </w:rPr>
        <w:t xml:space="preserve">100 </w:t>
      </w:r>
      <w:r w:rsidR="00730ED3">
        <w:rPr>
          <w:sz w:val="28"/>
          <w:szCs w:val="28"/>
          <w:lang w:val="uk-UA"/>
        </w:rPr>
        <w:t>×100%), що перевищує витрати на залучення кредиту.</w:t>
      </w:r>
    </w:p>
    <w:p w:rsidR="00730ED3" w:rsidRPr="00724506" w:rsidRDefault="00730ED3" w:rsidP="00814D8C">
      <w:pPr>
        <w:ind w:firstLine="454"/>
        <w:jc w:val="both"/>
        <w:rPr>
          <w:sz w:val="16"/>
          <w:szCs w:val="16"/>
          <w:lang w:val="uk-UA"/>
        </w:rPr>
      </w:pPr>
    </w:p>
    <w:p w:rsidR="00730ED3" w:rsidRPr="00D61F77" w:rsidRDefault="00730ED3" w:rsidP="00814D8C">
      <w:pPr>
        <w:ind w:firstLine="454"/>
        <w:jc w:val="both"/>
        <w:rPr>
          <w:sz w:val="28"/>
          <w:szCs w:val="28"/>
          <w:lang w:val="uk-UA"/>
        </w:rPr>
      </w:pPr>
      <w:r>
        <w:rPr>
          <w:sz w:val="28"/>
          <w:szCs w:val="28"/>
          <w:lang w:val="uk-UA"/>
        </w:rPr>
        <w:t>Таблиця 1</w:t>
      </w:r>
      <w:r w:rsidR="00D61F77">
        <w:rPr>
          <w:sz w:val="28"/>
          <w:szCs w:val="28"/>
          <w:lang w:val="uk-UA"/>
        </w:rPr>
        <w:t>1</w:t>
      </w:r>
      <w:r>
        <w:rPr>
          <w:sz w:val="28"/>
          <w:szCs w:val="28"/>
          <w:lang w:val="uk-UA"/>
        </w:rPr>
        <w:t xml:space="preserve"> </w:t>
      </w:r>
      <w:r w:rsidR="00724506">
        <w:rPr>
          <w:sz w:val="28"/>
          <w:szCs w:val="28"/>
          <w:lang w:val="uk-UA"/>
        </w:rPr>
        <w:t>–</w:t>
      </w:r>
      <w:r>
        <w:rPr>
          <w:sz w:val="28"/>
          <w:szCs w:val="28"/>
          <w:lang w:val="uk-UA"/>
        </w:rPr>
        <w:t xml:space="preserve"> Графік лізингових платежів лізинго</w:t>
      </w:r>
      <w:r w:rsidR="00724506">
        <w:rPr>
          <w:sz w:val="28"/>
          <w:szCs w:val="28"/>
          <w:lang w:val="uk-UA"/>
        </w:rPr>
        <w:t>одержувач</w:t>
      </w:r>
      <w:r>
        <w:rPr>
          <w:sz w:val="28"/>
          <w:szCs w:val="28"/>
          <w:lang w:val="uk-UA"/>
        </w:rPr>
        <w:t>а</w:t>
      </w:r>
    </w:p>
    <w:p w:rsidR="00A330B9" w:rsidRPr="0076263E" w:rsidRDefault="00A330B9" w:rsidP="00834CE1">
      <w:pPr>
        <w:ind w:firstLine="993"/>
        <w:rPr>
          <w:sz w:val="16"/>
          <w:szCs w:val="16"/>
          <w:lang w:val="uk-UA"/>
        </w:rPr>
      </w:pP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3"/>
        <w:gridCol w:w="2213"/>
        <w:gridCol w:w="1980"/>
        <w:gridCol w:w="2018"/>
        <w:gridCol w:w="1772"/>
      </w:tblGrid>
      <w:tr w:rsidR="009A266E" w:rsidRPr="009A266E" w:rsidTr="00814D8C">
        <w:trPr>
          <w:jc w:val="center"/>
        </w:trPr>
        <w:tc>
          <w:tcPr>
            <w:tcW w:w="1143" w:type="dxa"/>
          </w:tcPr>
          <w:p w:rsidR="00730ED3" w:rsidRPr="009A266E" w:rsidRDefault="00730ED3" w:rsidP="009A266E">
            <w:pPr>
              <w:jc w:val="center"/>
              <w:rPr>
                <w:sz w:val="28"/>
                <w:szCs w:val="28"/>
                <w:lang w:val="uk-UA"/>
              </w:rPr>
            </w:pPr>
            <w:r w:rsidRPr="009A266E">
              <w:rPr>
                <w:sz w:val="28"/>
                <w:szCs w:val="28"/>
                <w:lang w:val="uk-UA"/>
              </w:rPr>
              <w:t>Місяці</w:t>
            </w:r>
          </w:p>
        </w:tc>
        <w:tc>
          <w:tcPr>
            <w:tcW w:w="2213" w:type="dxa"/>
          </w:tcPr>
          <w:p w:rsidR="00730ED3" w:rsidRPr="009A266E" w:rsidRDefault="00730ED3" w:rsidP="009A266E">
            <w:pPr>
              <w:jc w:val="center"/>
              <w:rPr>
                <w:sz w:val="28"/>
                <w:szCs w:val="28"/>
                <w:lang w:val="uk-UA"/>
              </w:rPr>
            </w:pPr>
            <w:r w:rsidRPr="009A266E">
              <w:rPr>
                <w:sz w:val="28"/>
                <w:szCs w:val="28"/>
                <w:lang w:val="uk-UA"/>
              </w:rPr>
              <w:t>Залишкова ва</w:t>
            </w:r>
            <w:r w:rsidRPr="009A266E">
              <w:rPr>
                <w:sz w:val="28"/>
                <w:szCs w:val="28"/>
                <w:lang w:val="uk-UA"/>
              </w:rPr>
              <w:t>р</w:t>
            </w:r>
            <w:r w:rsidRPr="009A266E">
              <w:rPr>
                <w:sz w:val="28"/>
                <w:szCs w:val="28"/>
                <w:lang w:val="uk-UA"/>
              </w:rPr>
              <w:t>тість активу на початок місяця</w:t>
            </w:r>
          </w:p>
        </w:tc>
        <w:tc>
          <w:tcPr>
            <w:tcW w:w="1980" w:type="dxa"/>
          </w:tcPr>
          <w:p w:rsidR="00730ED3" w:rsidRPr="009A266E" w:rsidRDefault="00730ED3" w:rsidP="009A266E">
            <w:pPr>
              <w:jc w:val="center"/>
              <w:rPr>
                <w:sz w:val="28"/>
                <w:szCs w:val="28"/>
                <w:lang w:val="uk-UA"/>
              </w:rPr>
            </w:pPr>
            <w:r w:rsidRPr="009A266E">
              <w:rPr>
                <w:sz w:val="28"/>
                <w:szCs w:val="28"/>
                <w:lang w:val="uk-UA"/>
              </w:rPr>
              <w:t>Щомісячні амортизаційні відрахування</w:t>
            </w:r>
          </w:p>
        </w:tc>
        <w:tc>
          <w:tcPr>
            <w:tcW w:w="2018" w:type="dxa"/>
          </w:tcPr>
          <w:p w:rsidR="00730ED3" w:rsidRPr="009A266E" w:rsidRDefault="00730ED3" w:rsidP="009A266E">
            <w:pPr>
              <w:jc w:val="center"/>
              <w:rPr>
                <w:sz w:val="28"/>
                <w:szCs w:val="28"/>
                <w:lang w:val="uk-UA"/>
              </w:rPr>
            </w:pPr>
            <w:r w:rsidRPr="009A266E">
              <w:rPr>
                <w:sz w:val="28"/>
                <w:szCs w:val="28"/>
                <w:lang w:val="uk-UA"/>
              </w:rPr>
              <w:t>Щомісячні в</w:t>
            </w:r>
            <w:r w:rsidRPr="009A266E">
              <w:rPr>
                <w:sz w:val="28"/>
                <w:szCs w:val="28"/>
                <w:lang w:val="uk-UA"/>
              </w:rPr>
              <w:t>і</w:t>
            </w:r>
            <w:r w:rsidRPr="009A266E">
              <w:rPr>
                <w:sz w:val="28"/>
                <w:szCs w:val="28"/>
                <w:lang w:val="uk-UA"/>
              </w:rPr>
              <w:t>драхування на покриття ва</w:t>
            </w:r>
            <w:r w:rsidRPr="009A266E">
              <w:rPr>
                <w:sz w:val="28"/>
                <w:szCs w:val="28"/>
                <w:lang w:val="uk-UA"/>
              </w:rPr>
              <w:t>р</w:t>
            </w:r>
            <w:r w:rsidRPr="009A266E">
              <w:rPr>
                <w:sz w:val="28"/>
                <w:szCs w:val="28"/>
                <w:lang w:val="uk-UA"/>
              </w:rPr>
              <w:t>тості послуг</w:t>
            </w:r>
          </w:p>
        </w:tc>
        <w:tc>
          <w:tcPr>
            <w:tcW w:w="1772" w:type="dxa"/>
          </w:tcPr>
          <w:p w:rsidR="00730ED3" w:rsidRPr="009A266E" w:rsidRDefault="00730ED3" w:rsidP="009A266E">
            <w:pPr>
              <w:jc w:val="center"/>
              <w:rPr>
                <w:sz w:val="28"/>
                <w:szCs w:val="28"/>
                <w:lang w:val="uk-UA"/>
              </w:rPr>
            </w:pPr>
            <w:r w:rsidRPr="009A266E">
              <w:rPr>
                <w:sz w:val="28"/>
                <w:szCs w:val="28"/>
                <w:lang w:val="uk-UA"/>
              </w:rPr>
              <w:t>Щомісячні лізингові платежі</w:t>
            </w:r>
          </w:p>
        </w:tc>
      </w:tr>
      <w:tr w:rsidR="009A266E" w:rsidRPr="009A266E" w:rsidTr="00814D8C">
        <w:trPr>
          <w:jc w:val="center"/>
        </w:trPr>
        <w:tc>
          <w:tcPr>
            <w:tcW w:w="1143" w:type="dxa"/>
          </w:tcPr>
          <w:p w:rsidR="00730ED3" w:rsidRPr="009A266E" w:rsidRDefault="00730ED3" w:rsidP="009A266E">
            <w:pPr>
              <w:jc w:val="center"/>
              <w:rPr>
                <w:sz w:val="28"/>
                <w:szCs w:val="28"/>
                <w:lang w:val="uk-UA"/>
              </w:rPr>
            </w:pPr>
            <w:r w:rsidRPr="009A266E">
              <w:rPr>
                <w:sz w:val="28"/>
                <w:szCs w:val="28"/>
                <w:lang w:val="uk-UA"/>
              </w:rPr>
              <w:t>1</w:t>
            </w:r>
          </w:p>
        </w:tc>
        <w:tc>
          <w:tcPr>
            <w:tcW w:w="2213" w:type="dxa"/>
          </w:tcPr>
          <w:p w:rsidR="00730ED3" w:rsidRPr="009A266E" w:rsidRDefault="00730ED3" w:rsidP="009A266E">
            <w:pPr>
              <w:jc w:val="center"/>
              <w:rPr>
                <w:sz w:val="28"/>
                <w:szCs w:val="28"/>
                <w:lang w:val="uk-UA"/>
              </w:rPr>
            </w:pPr>
            <w:r w:rsidRPr="009A266E">
              <w:rPr>
                <w:sz w:val="28"/>
                <w:szCs w:val="28"/>
                <w:lang w:val="uk-UA"/>
              </w:rPr>
              <w:t>2</w:t>
            </w:r>
          </w:p>
        </w:tc>
        <w:tc>
          <w:tcPr>
            <w:tcW w:w="1980" w:type="dxa"/>
          </w:tcPr>
          <w:p w:rsidR="00730ED3" w:rsidRPr="009A266E" w:rsidRDefault="00730ED3" w:rsidP="009A266E">
            <w:pPr>
              <w:jc w:val="center"/>
              <w:rPr>
                <w:sz w:val="28"/>
                <w:szCs w:val="28"/>
                <w:lang w:val="uk-UA"/>
              </w:rPr>
            </w:pPr>
            <w:r w:rsidRPr="009A266E">
              <w:rPr>
                <w:sz w:val="28"/>
                <w:szCs w:val="28"/>
                <w:lang w:val="uk-UA"/>
              </w:rPr>
              <w:t>3</w:t>
            </w:r>
          </w:p>
        </w:tc>
        <w:tc>
          <w:tcPr>
            <w:tcW w:w="2018" w:type="dxa"/>
          </w:tcPr>
          <w:p w:rsidR="00730ED3" w:rsidRPr="009A266E" w:rsidRDefault="00730ED3" w:rsidP="009A266E">
            <w:pPr>
              <w:jc w:val="center"/>
              <w:rPr>
                <w:sz w:val="28"/>
                <w:szCs w:val="28"/>
                <w:lang w:val="uk-UA"/>
              </w:rPr>
            </w:pPr>
            <w:r w:rsidRPr="009A266E">
              <w:rPr>
                <w:sz w:val="28"/>
                <w:szCs w:val="28"/>
                <w:lang w:val="uk-UA"/>
              </w:rPr>
              <w:t>4</w:t>
            </w:r>
          </w:p>
        </w:tc>
        <w:tc>
          <w:tcPr>
            <w:tcW w:w="1772" w:type="dxa"/>
          </w:tcPr>
          <w:p w:rsidR="00730ED3" w:rsidRPr="009A266E" w:rsidRDefault="00730ED3" w:rsidP="009A266E">
            <w:pPr>
              <w:jc w:val="center"/>
              <w:rPr>
                <w:sz w:val="28"/>
                <w:szCs w:val="28"/>
                <w:lang w:val="uk-UA"/>
              </w:rPr>
            </w:pPr>
            <w:r w:rsidRPr="009A266E">
              <w:rPr>
                <w:sz w:val="28"/>
                <w:szCs w:val="28"/>
                <w:lang w:val="uk-UA"/>
              </w:rPr>
              <w:t>5=3+4</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1</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100</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lang w:val="uk-UA"/>
              </w:rPr>
              <w:t>100</w:t>
            </w:r>
            <w:r w:rsidR="00571526">
              <w:rPr>
                <w:sz w:val="28"/>
                <w:szCs w:val="28"/>
                <w:lang w:val="uk-UA"/>
              </w:rPr>
              <w:sym w:font="Symbol" w:char="F03A"/>
            </w:r>
            <w:r w:rsidRPr="009A266E">
              <w:rPr>
                <w:color w:val="000000"/>
                <w:sz w:val="28"/>
                <w:szCs w:val="28"/>
                <w:lang w:val="uk-UA"/>
              </w:rPr>
              <w:t>12=</w:t>
            </w: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lang w:val="uk-UA"/>
              </w:rPr>
              <w:t>100</w:t>
            </w:r>
            <w:r w:rsidRPr="009A266E">
              <w:rPr>
                <w:sz w:val="28"/>
                <w:szCs w:val="28"/>
                <w:lang w:val="uk-UA"/>
              </w:rPr>
              <w:t>×0,1=</w:t>
            </w:r>
            <w:r w:rsidRPr="009A266E">
              <w:rPr>
                <w:color w:val="000000"/>
                <w:sz w:val="28"/>
                <w:szCs w:val="28"/>
              </w:rPr>
              <w:t>10</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18,33</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2</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lang w:val="uk-UA"/>
              </w:rPr>
              <w:t>100-8,33=</w:t>
            </w:r>
            <w:r w:rsidRPr="009A266E">
              <w:rPr>
                <w:color w:val="000000"/>
                <w:sz w:val="28"/>
                <w:szCs w:val="28"/>
              </w:rPr>
              <w:t>91,67</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lang w:val="uk-UA"/>
              </w:rPr>
              <w:t>91,67</w:t>
            </w:r>
            <w:r w:rsidRPr="009A266E">
              <w:rPr>
                <w:sz w:val="28"/>
                <w:szCs w:val="28"/>
                <w:lang w:val="uk-UA"/>
              </w:rPr>
              <w:t>×0,1=</w:t>
            </w:r>
            <w:r w:rsidRPr="009A266E">
              <w:rPr>
                <w:color w:val="000000"/>
                <w:sz w:val="28"/>
                <w:szCs w:val="28"/>
              </w:rPr>
              <w:t>9,17</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17,50</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3</w:t>
            </w:r>
          </w:p>
        </w:tc>
        <w:tc>
          <w:tcPr>
            <w:tcW w:w="2213" w:type="dxa"/>
            <w:vAlign w:val="bottom"/>
          </w:tcPr>
          <w:p w:rsidR="00571526" w:rsidRDefault="00730ED3" w:rsidP="009A266E">
            <w:pPr>
              <w:jc w:val="center"/>
              <w:rPr>
                <w:color w:val="000000"/>
                <w:sz w:val="28"/>
                <w:szCs w:val="28"/>
                <w:lang w:val="uk-UA"/>
              </w:rPr>
            </w:pPr>
            <w:r w:rsidRPr="009A266E">
              <w:rPr>
                <w:color w:val="000000"/>
                <w:sz w:val="28"/>
                <w:szCs w:val="28"/>
                <w:lang w:val="uk-UA"/>
              </w:rPr>
              <w:t>91,67-</w:t>
            </w:r>
          </w:p>
          <w:p w:rsidR="00730ED3" w:rsidRPr="009A266E" w:rsidRDefault="00724506" w:rsidP="009A266E">
            <w:pPr>
              <w:jc w:val="center"/>
              <w:rPr>
                <w:color w:val="000000"/>
                <w:sz w:val="28"/>
                <w:szCs w:val="28"/>
              </w:rPr>
            </w:pPr>
            <w:r>
              <w:rPr>
                <w:color w:val="000000"/>
                <w:sz w:val="28"/>
                <w:szCs w:val="28"/>
                <w:lang w:val="uk-UA"/>
              </w:rPr>
              <w:t>-</w:t>
            </w:r>
            <w:r w:rsidR="00730ED3" w:rsidRPr="009A266E">
              <w:rPr>
                <w:color w:val="000000"/>
                <w:sz w:val="28"/>
                <w:szCs w:val="28"/>
                <w:lang w:val="uk-UA"/>
              </w:rPr>
              <w:t>8,33=</w:t>
            </w:r>
            <w:r w:rsidR="00A11333">
              <w:rPr>
                <w:color w:val="000000"/>
                <w:sz w:val="28"/>
                <w:szCs w:val="28"/>
              </w:rPr>
              <w:t>83,34</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16,67</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4</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75,00</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7,50</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15,83</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5</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66,67</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6,67</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15,00</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6</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58,33</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5,83</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14,17</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7</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50,00</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5,00</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13,33</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8</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41,67</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4,17</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12,50</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9</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33,33</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3,33</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11,67</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10</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25,00</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2,50</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10,83</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11</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16,67</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1,67</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10,00</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rPr>
            </w:pPr>
            <w:r w:rsidRPr="009A266E">
              <w:rPr>
                <w:color w:val="000000"/>
                <w:sz w:val="28"/>
                <w:szCs w:val="28"/>
              </w:rPr>
              <w:t>12</w:t>
            </w:r>
          </w:p>
        </w:tc>
        <w:tc>
          <w:tcPr>
            <w:tcW w:w="2213"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8,33</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0,83</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9,17</w:t>
            </w:r>
          </w:p>
        </w:tc>
      </w:tr>
      <w:tr w:rsidR="009A266E" w:rsidRPr="009A266E" w:rsidTr="00814D8C">
        <w:trPr>
          <w:jc w:val="center"/>
        </w:trPr>
        <w:tc>
          <w:tcPr>
            <w:tcW w:w="1143" w:type="dxa"/>
            <w:vAlign w:val="bottom"/>
          </w:tcPr>
          <w:p w:rsidR="00730ED3" w:rsidRPr="009A266E" w:rsidRDefault="00730ED3" w:rsidP="009A266E">
            <w:pPr>
              <w:jc w:val="center"/>
              <w:rPr>
                <w:color w:val="000000"/>
                <w:sz w:val="28"/>
                <w:szCs w:val="28"/>
                <w:lang w:val="uk-UA"/>
              </w:rPr>
            </w:pPr>
            <w:r w:rsidRPr="009A266E">
              <w:rPr>
                <w:color w:val="000000"/>
                <w:sz w:val="28"/>
                <w:szCs w:val="28"/>
                <w:lang w:val="uk-UA"/>
              </w:rPr>
              <w:t>Всього</w:t>
            </w:r>
          </w:p>
        </w:tc>
        <w:tc>
          <w:tcPr>
            <w:tcW w:w="2213" w:type="dxa"/>
            <w:vAlign w:val="bottom"/>
          </w:tcPr>
          <w:p w:rsidR="00730ED3" w:rsidRPr="009A266E" w:rsidRDefault="00730ED3" w:rsidP="009A266E">
            <w:pPr>
              <w:jc w:val="center"/>
              <w:rPr>
                <w:color w:val="000000"/>
                <w:sz w:val="28"/>
                <w:szCs w:val="28"/>
              </w:rPr>
            </w:pPr>
          </w:p>
        </w:tc>
        <w:tc>
          <w:tcPr>
            <w:tcW w:w="1980" w:type="dxa"/>
            <w:vAlign w:val="bottom"/>
          </w:tcPr>
          <w:p w:rsidR="00730ED3" w:rsidRPr="009A266E" w:rsidRDefault="00730ED3" w:rsidP="009A266E">
            <w:pPr>
              <w:jc w:val="center"/>
              <w:rPr>
                <w:color w:val="000000"/>
                <w:sz w:val="28"/>
                <w:szCs w:val="28"/>
              </w:rPr>
            </w:pPr>
            <w:r w:rsidRPr="009A266E">
              <w:rPr>
                <w:color w:val="000000"/>
                <w:sz w:val="28"/>
                <w:szCs w:val="28"/>
              </w:rPr>
              <w:t>100,00</w:t>
            </w:r>
          </w:p>
        </w:tc>
        <w:tc>
          <w:tcPr>
            <w:tcW w:w="2018" w:type="dxa"/>
            <w:vAlign w:val="bottom"/>
          </w:tcPr>
          <w:p w:rsidR="00730ED3" w:rsidRPr="009A266E" w:rsidRDefault="00730ED3" w:rsidP="009A266E">
            <w:pPr>
              <w:jc w:val="center"/>
              <w:rPr>
                <w:color w:val="000000"/>
                <w:sz w:val="28"/>
                <w:szCs w:val="28"/>
              </w:rPr>
            </w:pPr>
            <w:r w:rsidRPr="009A266E">
              <w:rPr>
                <w:color w:val="000000"/>
                <w:sz w:val="28"/>
                <w:szCs w:val="28"/>
              </w:rPr>
              <w:t>65,00</w:t>
            </w:r>
          </w:p>
        </w:tc>
        <w:tc>
          <w:tcPr>
            <w:tcW w:w="1772" w:type="dxa"/>
            <w:vAlign w:val="bottom"/>
          </w:tcPr>
          <w:p w:rsidR="00730ED3" w:rsidRPr="009A266E" w:rsidRDefault="00730ED3" w:rsidP="009A266E">
            <w:pPr>
              <w:jc w:val="center"/>
              <w:rPr>
                <w:color w:val="000000"/>
                <w:sz w:val="28"/>
                <w:szCs w:val="28"/>
              </w:rPr>
            </w:pPr>
            <w:r w:rsidRPr="009A266E">
              <w:rPr>
                <w:color w:val="000000"/>
                <w:sz w:val="28"/>
                <w:szCs w:val="28"/>
              </w:rPr>
              <w:t>165,00</w:t>
            </w:r>
          </w:p>
        </w:tc>
      </w:tr>
    </w:tbl>
    <w:p w:rsidR="00814D8C" w:rsidRDefault="00730ED3" w:rsidP="0076263E">
      <w:pPr>
        <w:spacing w:before="120"/>
        <w:ind w:firstLine="567"/>
        <w:rPr>
          <w:sz w:val="28"/>
          <w:szCs w:val="28"/>
          <w:lang w:val="uk-UA"/>
        </w:rPr>
      </w:pPr>
      <w:r w:rsidRPr="004F4AD0">
        <w:rPr>
          <w:b/>
          <w:sz w:val="28"/>
          <w:szCs w:val="28"/>
          <w:lang w:val="uk-UA"/>
        </w:rPr>
        <w:t>Висновок.</w:t>
      </w:r>
      <w:r>
        <w:rPr>
          <w:b/>
          <w:sz w:val="28"/>
          <w:szCs w:val="28"/>
          <w:lang w:val="uk-UA"/>
        </w:rPr>
        <w:t xml:space="preserve"> </w:t>
      </w:r>
      <w:r>
        <w:rPr>
          <w:sz w:val="28"/>
          <w:szCs w:val="28"/>
          <w:lang w:val="uk-UA"/>
        </w:rPr>
        <w:t>Придбання обладнання вигідніше здійснювати за рахунок банківського кредитування.</w:t>
      </w:r>
      <w:r w:rsidR="00814D8C">
        <w:rPr>
          <w:sz w:val="28"/>
          <w:szCs w:val="28"/>
          <w:lang w:val="uk-UA"/>
        </w:rPr>
        <w:br w:type="page"/>
      </w:r>
    </w:p>
    <w:p w:rsidR="00571526" w:rsidRDefault="00571526" w:rsidP="00571526">
      <w:pPr>
        <w:ind w:firstLine="567"/>
        <w:jc w:val="center"/>
        <w:rPr>
          <w:b/>
          <w:sz w:val="28"/>
          <w:szCs w:val="28"/>
          <w:lang w:val="uk-UA"/>
        </w:rPr>
      </w:pPr>
      <w:r w:rsidRPr="00571526">
        <w:rPr>
          <w:b/>
          <w:sz w:val="28"/>
          <w:szCs w:val="28"/>
          <w:lang w:val="uk-UA"/>
        </w:rPr>
        <w:lastRenderedPageBreak/>
        <w:t>5 ОЦІН</w:t>
      </w:r>
      <w:r w:rsidR="00A11333">
        <w:rPr>
          <w:b/>
          <w:sz w:val="28"/>
          <w:szCs w:val="28"/>
          <w:lang w:val="uk-UA"/>
        </w:rPr>
        <w:t>ЮВАННЯ</w:t>
      </w:r>
      <w:r w:rsidRPr="00571526">
        <w:rPr>
          <w:b/>
          <w:sz w:val="28"/>
          <w:szCs w:val="28"/>
          <w:lang w:val="uk-UA"/>
        </w:rPr>
        <w:t xml:space="preserve"> РИЗИКУ ІНВЕСТУВАННЯ</w:t>
      </w:r>
    </w:p>
    <w:p w:rsidR="009226CF" w:rsidRPr="00571526" w:rsidRDefault="00571526" w:rsidP="00571526">
      <w:pPr>
        <w:ind w:firstLine="567"/>
        <w:jc w:val="center"/>
        <w:rPr>
          <w:b/>
          <w:sz w:val="28"/>
          <w:szCs w:val="28"/>
          <w:lang w:val="uk-UA"/>
        </w:rPr>
      </w:pPr>
      <w:r w:rsidRPr="00571526">
        <w:rPr>
          <w:b/>
          <w:sz w:val="28"/>
          <w:szCs w:val="28"/>
          <w:lang w:val="uk-UA"/>
        </w:rPr>
        <w:t xml:space="preserve"> ІННОВАЦІЙНОГО ПРОЕКТУ</w:t>
      </w:r>
    </w:p>
    <w:p w:rsidR="007359E4" w:rsidRDefault="007359E4" w:rsidP="00324FB9">
      <w:pPr>
        <w:ind w:firstLine="709"/>
        <w:jc w:val="both"/>
        <w:rPr>
          <w:sz w:val="28"/>
          <w:szCs w:val="28"/>
          <w:lang w:val="uk-UA"/>
        </w:rPr>
      </w:pPr>
    </w:p>
    <w:p w:rsidR="007359E4" w:rsidRDefault="00BD12D6" w:rsidP="00814D8C">
      <w:pPr>
        <w:ind w:firstLine="454"/>
        <w:jc w:val="both"/>
        <w:rPr>
          <w:sz w:val="28"/>
          <w:szCs w:val="28"/>
          <w:lang w:val="uk-UA"/>
        </w:rPr>
      </w:pPr>
      <w:r>
        <w:rPr>
          <w:b/>
          <w:sz w:val="28"/>
          <w:szCs w:val="28"/>
          <w:lang w:val="uk-UA"/>
        </w:rPr>
        <w:t xml:space="preserve">Ризик в інвестуванні </w:t>
      </w:r>
      <w:r>
        <w:rPr>
          <w:sz w:val="28"/>
          <w:szCs w:val="28"/>
          <w:lang w:val="uk-UA"/>
        </w:rPr>
        <w:t>– це кількісно оцінена з позиції певного суб’єкта інвестиційної діяльності невизначеність, пов’язана із можливістю вини</w:t>
      </w:r>
      <w:r>
        <w:rPr>
          <w:sz w:val="28"/>
          <w:szCs w:val="28"/>
          <w:lang w:val="uk-UA"/>
        </w:rPr>
        <w:t>к</w:t>
      </w:r>
      <w:r>
        <w:rPr>
          <w:sz w:val="28"/>
          <w:szCs w:val="28"/>
          <w:lang w:val="uk-UA"/>
        </w:rPr>
        <w:t>нення в процесі реалізації інноваційного проекту несприятливих подій та їх наслідків в формі певних фінансових втрат (зниження доходів, зроста</w:t>
      </w:r>
      <w:r>
        <w:rPr>
          <w:sz w:val="28"/>
          <w:szCs w:val="28"/>
          <w:lang w:val="uk-UA"/>
        </w:rPr>
        <w:t>н</w:t>
      </w:r>
      <w:r>
        <w:rPr>
          <w:sz w:val="28"/>
          <w:szCs w:val="28"/>
          <w:lang w:val="uk-UA"/>
        </w:rPr>
        <w:t>ня витрат, втрата прибутку).</w:t>
      </w:r>
    </w:p>
    <w:p w:rsidR="00BD12D6" w:rsidRPr="00BD12D6" w:rsidRDefault="00BD12D6" w:rsidP="00814D8C">
      <w:pPr>
        <w:ind w:firstLine="454"/>
        <w:jc w:val="both"/>
        <w:rPr>
          <w:sz w:val="28"/>
          <w:szCs w:val="28"/>
        </w:rPr>
      </w:pPr>
      <w:r>
        <w:rPr>
          <w:sz w:val="28"/>
          <w:szCs w:val="28"/>
          <w:lang w:val="uk-UA"/>
        </w:rPr>
        <w:t>При оцін</w:t>
      </w:r>
      <w:r w:rsidR="00A11333">
        <w:rPr>
          <w:sz w:val="28"/>
          <w:szCs w:val="28"/>
          <w:lang w:val="uk-UA"/>
        </w:rPr>
        <w:t>юванні</w:t>
      </w:r>
      <w:r>
        <w:rPr>
          <w:sz w:val="28"/>
          <w:szCs w:val="28"/>
          <w:lang w:val="uk-UA"/>
        </w:rPr>
        <w:t xml:space="preserve"> ефективності проект</w:t>
      </w:r>
      <w:r w:rsidR="00571526">
        <w:rPr>
          <w:sz w:val="28"/>
          <w:szCs w:val="28"/>
          <w:lang w:val="uk-UA"/>
        </w:rPr>
        <w:t>у</w:t>
      </w:r>
      <w:r>
        <w:rPr>
          <w:sz w:val="28"/>
          <w:szCs w:val="28"/>
          <w:lang w:val="uk-UA"/>
        </w:rPr>
        <w:t xml:space="preserve"> в умовах невизначеності рек</w:t>
      </w:r>
      <w:r>
        <w:rPr>
          <w:sz w:val="28"/>
          <w:szCs w:val="28"/>
          <w:lang w:val="uk-UA"/>
        </w:rPr>
        <w:t>о</w:t>
      </w:r>
      <w:r>
        <w:rPr>
          <w:sz w:val="28"/>
          <w:szCs w:val="28"/>
          <w:lang w:val="uk-UA"/>
        </w:rPr>
        <w:t>менду</w:t>
      </w:r>
      <w:r w:rsidR="00571526">
        <w:rPr>
          <w:sz w:val="28"/>
          <w:szCs w:val="28"/>
          <w:lang w:val="uk-UA"/>
        </w:rPr>
        <w:t>є</w:t>
      </w:r>
      <w:r>
        <w:rPr>
          <w:sz w:val="28"/>
          <w:szCs w:val="28"/>
          <w:lang w:val="uk-UA"/>
        </w:rPr>
        <w:t xml:space="preserve">ться використовувати </w:t>
      </w:r>
      <w:r w:rsidR="00571526">
        <w:rPr>
          <w:sz w:val="28"/>
          <w:szCs w:val="28"/>
          <w:lang w:val="uk-UA"/>
        </w:rPr>
        <w:t>так</w:t>
      </w:r>
      <w:r>
        <w:rPr>
          <w:sz w:val="28"/>
          <w:szCs w:val="28"/>
          <w:lang w:val="uk-UA"/>
        </w:rPr>
        <w:t>і методи</w:t>
      </w:r>
      <w:r w:rsidR="00AD1C6B">
        <w:rPr>
          <w:sz w:val="28"/>
          <w:szCs w:val="28"/>
          <w:lang w:val="uk-UA"/>
        </w:rPr>
        <w:t xml:space="preserve"> </w:t>
      </w:r>
      <w:r w:rsidRPr="00BD12D6">
        <w:rPr>
          <w:sz w:val="28"/>
          <w:szCs w:val="28"/>
        </w:rPr>
        <w:t>[</w:t>
      </w:r>
      <w:r w:rsidR="00571526">
        <w:rPr>
          <w:sz w:val="28"/>
          <w:szCs w:val="28"/>
          <w:lang w:val="uk-UA"/>
        </w:rPr>
        <w:t>13</w:t>
      </w:r>
      <w:r w:rsidRPr="00BD12D6">
        <w:rPr>
          <w:sz w:val="28"/>
          <w:szCs w:val="28"/>
        </w:rPr>
        <w:t>]</w:t>
      </w:r>
      <w:r>
        <w:rPr>
          <w:sz w:val="28"/>
          <w:szCs w:val="28"/>
          <w:lang w:val="uk-UA"/>
        </w:rPr>
        <w:t>:</w:t>
      </w:r>
    </w:p>
    <w:p w:rsidR="00BD12D6" w:rsidRPr="00BD12D6" w:rsidRDefault="00BD12D6" w:rsidP="00814D8C">
      <w:pPr>
        <w:numPr>
          <w:ilvl w:val="0"/>
          <w:numId w:val="18"/>
        </w:numPr>
        <w:ind w:left="0" w:firstLine="454"/>
        <w:jc w:val="both"/>
        <w:rPr>
          <w:sz w:val="28"/>
          <w:szCs w:val="28"/>
          <w:lang w:val="en-US"/>
        </w:rPr>
      </w:pPr>
      <w:r>
        <w:rPr>
          <w:sz w:val="28"/>
          <w:szCs w:val="28"/>
          <w:lang w:val="uk-UA"/>
        </w:rPr>
        <w:t>укрупнено</w:t>
      </w:r>
      <w:r w:rsidR="00571526">
        <w:rPr>
          <w:sz w:val="28"/>
          <w:szCs w:val="28"/>
          <w:lang w:val="uk-UA"/>
        </w:rPr>
        <w:t>го</w:t>
      </w:r>
      <w:r>
        <w:rPr>
          <w:sz w:val="28"/>
          <w:szCs w:val="28"/>
          <w:lang w:val="uk-UA"/>
        </w:rPr>
        <w:t xml:space="preserve"> оцін</w:t>
      </w:r>
      <w:r w:rsidR="00571526">
        <w:rPr>
          <w:sz w:val="28"/>
          <w:szCs w:val="28"/>
          <w:lang w:val="uk-UA"/>
        </w:rPr>
        <w:t>ювання</w:t>
      </w:r>
      <w:r>
        <w:rPr>
          <w:sz w:val="28"/>
          <w:szCs w:val="28"/>
          <w:lang w:val="uk-UA"/>
        </w:rPr>
        <w:t xml:space="preserve"> стійкості;</w:t>
      </w:r>
    </w:p>
    <w:p w:rsidR="00BD12D6" w:rsidRPr="00BD12D6" w:rsidRDefault="00BD12D6" w:rsidP="00814D8C">
      <w:pPr>
        <w:numPr>
          <w:ilvl w:val="0"/>
          <w:numId w:val="18"/>
        </w:numPr>
        <w:ind w:left="0" w:firstLine="454"/>
        <w:jc w:val="both"/>
        <w:rPr>
          <w:sz w:val="28"/>
          <w:szCs w:val="28"/>
          <w:lang w:val="en-US"/>
        </w:rPr>
      </w:pPr>
      <w:r>
        <w:rPr>
          <w:sz w:val="28"/>
          <w:szCs w:val="28"/>
          <w:lang w:val="uk-UA"/>
        </w:rPr>
        <w:t>розрахунку рівня беззбитковості;</w:t>
      </w:r>
    </w:p>
    <w:p w:rsidR="00BD12D6" w:rsidRPr="00BD12D6" w:rsidRDefault="00BD12D6" w:rsidP="00814D8C">
      <w:pPr>
        <w:numPr>
          <w:ilvl w:val="0"/>
          <w:numId w:val="18"/>
        </w:numPr>
        <w:ind w:left="0" w:firstLine="454"/>
        <w:jc w:val="both"/>
        <w:rPr>
          <w:sz w:val="28"/>
          <w:szCs w:val="28"/>
          <w:lang w:val="en-US"/>
        </w:rPr>
      </w:pPr>
      <w:r>
        <w:rPr>
          <w:sz w:val="28"/>
          <w:szCs w:val="28"/>
          <w:lang w:val="uk-UA"/>
        </w:rPr>
        <w:t>варіації параметрів;</w:t>
      </w:r>
    </w:p>
    <w:p w:rsidR="00BD12D6" w:rsidRPr="00BD12D6" w:rsidRDefault="00BD12D6" w:rsidP="00814D8C">
      <w:pPr>
        <w:numPr>
          <w:ilvl w:val="0"/>
          <w:numId w:val="18"/>
        </w:numPr>
        <w:ind w:left="0" w:firstLine="454"/>
        <w:jc w:val="both"/>
        <w:rPr>
          <w:sz w:val="28"/>
          <w:szCs w:val="28"/>
        </w:rPr>
      </w:pPr>
      <w:r>
        <w:rPr>
          <w:sz w:val="28"/>
          <w:szCs w:val="28"/>
          <w:lang w:val="uk-UA"/>
        </w:rPr>
        <w:t>оцін</w:t>
      </w:r>
      <w:r w:rsidR="00571526">
        <w:rPr>
          <w:sz w:val="28"/>
          <w:szCs w:val="28"/>
          <w:lang w:val="uk-UA"/>
        </w:rPr>
        <w:t>ювання</w:t>
      </w:r>
      <w:r>
        <w:rPr>
          <w:sz w:val="28"/>
          <w:szCs w:val="28"/>
          <w:lang w:val="uk-UA"/>
        </w:rPr>
        <w:t xml:space="preserve"> очікуваного ефекту проекту з урахуванням кількісних характеристик невизначеності.</w:t>
      </w:r>
    </w:p>
    <w:p w:rsidR="00BD12D6" w:rsidRPr="00BD12D6" w:rsidRDefault="00571526" w:rsidP="00814D8C">
      <w:pPr>
        <w:ind w:firstLine="454"/>
        <w:jc w:val="both"/>
        <w:rPr>
          <w:sz w:val="28"/>
          <w:szCs w:val="28"/>
          <w:lang w:val="uk-UA"/>
        </w:rPr>
      </w:pPr>
      <w:r>
        <w:rPr>
          <w:sz w:val="28"/>
          <w:szCs w:val="28"/>
          <w:lang w:val="uk-UA"/>
        </w:rPr>
        <w:t>Статистичний метод о</w:t>
      </w:r>
      <w:r w:rsidR="00BD12D6">
        <w:rPr>
          <w:sz w:val="28"/>
          <w:szCs w:val="28"/>
          <w:lang w:val="uk-UA"/>
        </w:rPr>
        <w:t xml:space="preserve">снований на показниках </w:t>
      </w:r>
      <w:r w:rsidR="007E30AD">
        <w:rPr>
          <w:sz w:val="28"/>
          <w:szCs w:val="28"/>
          <w:lang w:val="uk-UA"/>
        </w:rPr>
        <w:t>математичної статист</w:t>
      </w:r>
      <w:r w:rsidR="007E30AD">
        <w:rPr>
          <w:sz w:val="28"/>
          <w:szCs w:val="28"/>
          <w:lang w:val="uk-UA"/>
        </w:rPr>
        <w:t>и</w:t>
      </w:r>
      <w:r w:rsidR="007E30AD">
        <w:rPr>
          <w:sz w:val="28"/>
          <w:szCs w:val="28"/>
          <w:lang w:val="uk-UA"/>
        </w:rPr>
        <w:t>ки – дисперсія, стандартне відхилення, коефіцієнт варіації.</w:t>
      </w:r>
    </w:p>
    <w:p w:rsidR="00324FB9" w:rsidRDefault="00571526" w:rsidP="00814D8C">
      <w:pPr>
        <w:ind w:firstLine="454"/>
        <w:jc w:val="both"/>
        <w:rPr>
          <w:sz w:val="28"/>
          <w:szCs w:val="28"/>
          <w:lang w:val="uk-UA"/>
        </w:rPr>
      </w:pPr>
      <w:r>
        <w:rPr>
          <w:sz w:val="28"/>
          <w:szCs w:val="28"/>
          <w:lang w:val="uk-UA"/>
        </w:rPr>
        <w:t>Ви</w:t>
      </w:r>
      <w:r w:rsidR="00324FB9">
        <w:rPr>
          <w:sz w:val="28"/>
          <w:szCs w:val="28"/>
          <w:lang w:val="uk-UA"/>
        </w:rPr>
        <w:t xml:space="preserve">брати оптимальний варіант із двох інноваційних проектів. </w:t>
      </w:r>
    </w:p>
    <w:p w:rsidR="00B00962" w:rsidRDefault="000924D9" w:rsidP="00AD1C6B">
      <w:pPr>
        <w:ind w:firstLine="454"/>
        <w:jc w:val="both"/>
        <w:rPr>
          <w:sz w:val="28"/>
          <w:szCs w:val="28"/>
          <w:lang w:val="uk-UA"/>
        </w:rPr>
      </w:pPr>
      <w:r>
        <w:rPr>
          <w:sz w:val="28"/>
          <w:szCs w:val="28"/>
          <w:lang w:val="uk-UA"/>
        </w:rPr>
        <w:t xml:space="preserve">Можливі значення доходів інноваційного проекту </w:t>
      </w:r>
      <w:r w:rsidR="00880245">
        <w:rPr>
          <w:sz w:val="28"/>
          <w:szCs w:val="28"/>
          <w:lang w:val="uk-UA"/>
        </w:rPr>
        <w:t xml:space="preserve"> А</w:t>
      </w:r>
      <w:r w:rsidR="00631084">
        <w:rPr>
          <w:sz w:val="28"/>
          <w:szCs w:val="28"/>
          <w:lang w:val="uk-UA"/>
        </w:rPr>
        <w:t xml:space="preserve"> (таблиця 1</w:t>
      </w:r>
      <w:r w:rsidR="00D61F77">
        <w:rPr>
          <w:sz w:val="28"/>
          <w:szCs w:val="28"/>
          <w:lang w:val="uk-UA"/>
        </w:rPr>
        <w:t>2</w:t>
      </w:r>
      <w:r w:rsidR="00631084">
        <w:rPr>
          <w:sz w:val="28"/>
          <w:szCs w:val="28"/>
          <w:lang w:val="uk-UA"/>
        </w:rPr>
        <w:t>)</w:t>
      </w:r>
      <w:r w:rsidR="00880245">
        <w:rPr>
          <w:sz w:val="28"/>
          <w:szCs w:val="28"/>
          <w:lang w:val="uk-UA"/>
        </w:rPr>
        <w:t xml:space="preserve"> </w:t>
      </w:r>
      <w:r>
        <w:rPr>
          <w:sz w:val="28"/>
          <w:szCs w:val="28"/>
          <w:lang w:val="uk-UA"/>
        </w:rPr>
        <w:t xml:space="preserve">приймаємо з таблиці </w:t>
      </w:r>
      <w:r w:rsidR="00571526">
        <w:rPr>
          <w:sz w:val="28"/>
          <w:szCs w:val="28"/>
          <w:lang w:val="uk-UA"/>
        </w:rPr>
        <w:t>8</w:t>
      </w:r>
      <w:r w:rsidR="00880245">
        <w:rPr>
          <w:sz w:val="28"/>
          <w:szCs w:val="28"/>
          <w:lang w:val="uk-UA"/>
        </w:rPr>
        <w:t xml:space="preserve"> пункту 4.2. Значення імовірності задається виклад</w:t>
      </w:r>
      <w:r w:rsidR="00880245">
        <w:rPr>
          <w:sz w:val="28"/>
          <w:szCs w:val="28"/>
          <w:lang w:val="uk-UA"/>
        </w:rPr>
        <w:t>а</w:t>
      </w:r>
      <w:r w:rsidR="00880245">
        <w:rPr>
          <w:sz w:val="28"/>
          <w:szCs w:val="28"/>
          <w:lang w:val="uk-UA"/>
        </w:rPr>
        <w:t>чем. Для інноваційного проекту Б (таблиця 1</w:t>
      </w:r>
      <w:r w:rsidR="00D61F77">
        <w:rPr>
          <w:sz w:val="28"/>
          <w:szCs w:val="28"/>
          <w:lang w:val="uk-UA"/>
        </w:rPr>
        <w:t>3</w:t>
      </w:r>
      <w:r w:rsidR="00880245">
        <w:rPr>
          <w:sz w:val="28"/>
          <w:szCs w:val="28"/>
          <w:lang w:val="uk-UA"/>
        </w:rPr>
        <w:t>) розрахункові доходи при</w:t>
      </w:r>
      <w:r w:rsidR="00880245">
        <w:rPr>
          <w:sz w:val="28"/>
          <w:szCs w:val="28"/>
          <w:lang w:val="uk-UA"/>
        </w:rPr>
        <w:t>й</w:t>
      </w:r>
      <w:r w:rsidR="00880245">
        <w:rPr>
          <w:sz w:val="28"/>
          <w:szCs w:val="28"/>
          <w:lang w:val="uk-UA"/>
        </w:rPr>
        <w:t>маємо у відсотках від  високого значення доходів проекту А:</w:t>
      </w:r>
    </w:p>
    <w:p w:rsidR="00880245" w:rsidRDefault="00880245" w:rsidP="00814D8C">
      <w:pPr>
        <w:ind w:firstLine="454"/>
        <w:rPr>
          <w:sz w:val="28"/>
          <w:szCs w:val="28"/>
          <w:lang w:val="uk-UA"/>
        </w:rPr>
      </w:pPr>
      <w:r>
        <w:rPr>
          <w:sz w:val="28"/>
          <w:szCs w:val="28"/>
          <w:lang w:val="uk-UA"/>
        </w:rPr>
        <w:t>Високий – 135%: 209,4 ×1,35</w:t>
      </w:r>
      <w:r w:rsidR="00A11333">
        <w:rPr>
          <w:sz w:val="28"/>
          <w:szCs w:val="28"/>
          <w:lang w:val="uk-UA"/>
        </w:rPr>
        <w:t xml:space="preserve"> </w:t>
      </w:r>
      <w:r>
        <w:rPr>
          <w:sz w:val="28"/>
          <w:szCs w:val="28"/>
          <w:lang w:val="uk-UA"/>
        </w:rPr>
        <w:t>=</w:t>
      </w:r>
      <w:r w:rsidR="00A11333">
        <w:rPr>
          <w:sz w:val="28"/>
          <w:szCs w:val="28"/>
          <w:lang w:val="uk-UA"/>
        </w:rPr>
        <w:t xml:space="preserve"> </w:t>
      </w:r>
      <w:r>
        <w:rPr>
          <w:sz w:val="28"/>
          <w:szCs w:val="28"/>
          <w:lang w:val="uk-UA"/>
        </w:rPr>
        <w:t>282,68 тис. грн.</w:t>
      </w:r>
    </w:p>
    <w:p w:rsidR="00880245" w:rsidRDefault="00880245" w:rsidP="00814D8C">
      <w:pPr>
        <w:ind w:firstLine="454"/>
        <w:rPr>
          <w:sz w:val="28"/>
          <w:szCs w:val="28"/>
          <w:lang w:val="uk-UA"/>
        </w:rPr>
      </w:pPr>
      <w:r>
        <w:rPr>
          <w:sz w:val="28"/>
          <w:szCs w:val="28"/>
          <w:lang w:val="uk-UA"/>
        </w:rPr>
        <w:t xml:space="preserve">Середній – 85%:  </w:t>
      </w:r>
      <w:r w:rsidR="00DB1ED0">
        <w:rPr>
          <w:sz w:val="28"/>
          <w:szCs w:val="28"/>
          <w:lang w:val="uk-UA"/>
        </w:rPr>
        <w:t>179,01</w:t>
      </w:r>
      <w:r>
        <w:rPr>
          <w:sz w:val="28"/>
          <w:szCs w:val="28"/>
          <w:lang w:val="uk-UA"/>
        </w:rPr>
        <w:t xml:space="preserve"> ×</w:t>
      </w:r>
      <w:r w:rsidR="00A11333">
        <w:rPr>
          <w:sz w:val="28"/>
          <w:szCs w:val="28"/>
          <w:lang w:val="uk-UA"/>
        </w:rPr>
        <w:t xml:space="preserve"> </w:t>
      </w:r>
      <w:r>
        <w:rPr>
          <w:sz w:val="28"/>
          <w:szCs w:val="28"/>
          <w:lang w:val="uk-UA"/>
        </w:rPr>
        <w:t>0,85</w:t>
      </w:r>
      <w:r w:rsidR="00A11333">
        <w:rPr>
          <w:sz w:val="28"/>
          <w:szCs w:val="28"/>
          <w:lang w:val="uk-UA"/>
        </w:rPr>
        <w:t xml:space="preserve"> </w:t>
      </w:r>
      <w:r>
        <w:rPr>
          <w:sz w:val="28"/>
          <w:szCs w:val="28"/>
          <w:lang w:val="uk-UA"/>
        </w:rPr>
        <w:t>=</w:t>
      </w:r>
      <w:r w:rsidR="00A11333">
        <w:rPr>
          <w:sz w:val="28"/>
          <w:szCs w:val="28"/>
          <w:lang w:val="uk-UA"/>
        </w:rPr>
        <w:t xml:space="preserve"> </w:t>
      </w:r>
      <w:r>
        <w:rPr>
          <w:sz w:val="28"/>
          <w:szCs w:val="28"/>
          <w:lang w:val="uk-UA"/>
        </w:rPr>
        <w:t>177,99 тис. грн.</w:t>
      </w:r>
    </w:p>
    <w:p w:rsidR="00880245" w:rsidRDefault="00880245" w:rsidP="00814D8C">
      <w:pPr>
        <w:ind w:firstLine="454"/>
        <w:rPr>
          <w:sz w:val="28"/>
          <w:szCs w:val="28"/>
          <w:lang w:val="uk-UA"/>
        </w:rPr>
      </w:pPr>
      <w:r>
        <w:rPr>
          <w:sz w:val="28"/>
          <w:szCs w:val="28"/>
          <w:lang w:val="uk-UA"/>
        </w:rPr>
        <w:t>Низьк</w:t>
      </w:r>
      <w:r w:rsidR="00631084">
        <w:rPr>
          <w:sz w:val="28"/>
          <w:szCs w:val="28"/>
          <w:lang w:val="uk-UA"/>
        </w:rPr>
        <w:t>ий</w:t>
      </w:r>
      <w:r>
        <w:rPr>
          <w:sz w:val="28"/>
          <w:szCs w:val="28"/>
          <w:lang w:val="uk-UA"/>
        </w:rPr>
        <w:t xml:space="preserve"> –</w:t>
      </w:r>
      <w:r w:rsidR="007A7CB5">
        <w:rPr>
          <w:sz w:val="28"/>
          <w:szCs w:val="28"/>
          <w:lang w:val="uk-UA"/>
        </w:rPr>
        <w:t xml:space="preserve"> 5</w:t>
      </w:r>
      <w:r>
        <w:rPr>
          <w:sz w:val="28"/>
          <w:szCs w:val="28"/>
          <w:lang w:val="uk-UA"/>
        </w:rPr>
        <w:t xml:space="preserve">5%: </w:t>
      </w:r>
      <w:r w:rsidR="00DB1ED0">
        <w:rPr>
          <w:sz w:val="28"/>
          <w:szCs w:val="28"/>
          <w:lang w:val="uk-UA"/>
        </w:rPr>
        <w:t>174,84</w:t>
      </w:r>
      <w:r>
        <w:rPr>
          <w:sz w:val="28"/>
          <w:szCs w:val="28"/>
          <w:lang w:val="uk-UA"/>
        </w:rPr>
        <w:t xml:space="preserve"> ×</w:t>
      </w:r>
      <w:r w:rsidR="00A11333">
        <w:rPr>
          <w:sz w:val="28"/>
          <w:szCs w:val="28"/>
          <w:lang w:val="uk-UA"/>
        </w:rPr>
        <w:t xml:space="preserve"> </w:t>
      </w:r>
      <w:r w:rsidR="007A7CB5">
        <w:rPr>
          <w:sz w:val="28"/>
          <w:szCs w:val="28"/>
          <w:lang w:val="uk-UA"/>
        </w:rPr>
        <w:t>0,5</w:t>
      </w:r>
      <w:r>
        <w:rPr>
          <w:sz w:val="28"/>
          <w:szCs w:val="28"/>
          <w:lang w:val="uk-UA"/>
        </w:rPr>
        <w:t>5</w:t>
      </w:r>
      <w:r w:rsidR="00A11333">
        <w:rPr>
          <w:sz w:val="28"/>
          <w:szCs w:val="28"/>
          <w:lang w:val="uk-UA"/>
        </w:rPr>
        <w:t xml:space="preserve"> </w:t>
      </w:r>
      <w:r>
        <w:rPr>
          <w:sz w:val="28"/>
          <w:szCs w:val="28"/>
          <w:lang w:val="uk-UA"/>
        </w:rPr>
        <w:t>=</w:t>
      </w:r>
      <w:r w:rsidR="00A11333">
        <w:rPr>
          <w:sz w:val="28"/>
          <w:szCs w:val="28"/>
          <w:lang w:val="uk-UA"/>
        </w:rPr>
        <w:t xml:space="preserve"> </w:t>
      </w:r>
      <w:r w:rsidR="007A7CB5">
        <w:rPr>
          <w:sz w:val="28"/>
          <w:szCs w:val="28"/>
          <w:lang w:val="uk-UA"/>
        </w:rPr>
        <w:t>115,17</w:t>
      </w:r>
      <w:r>
        <w:rPr>
          <w:sz w:val="28"/>
          <w:szCs w:val="28"/>
          <w:lang w:val="uk-UA"/>
        </w:rPr>
        <w:t xml:space="preserve"> тис. грн.</w:t>
      </w:r>
    </w:p>
    <w:p w:rsidR="00324FB9" w:rsidRDefault="00324FB9" w:rsidP="00814D8C">
      <w:pPr>
        <w:ind w:firstLine="454"/>
        <w:rPr>
          <w:sz w:val="28"/>
          <w:szCs w:val="28"/>
          <w:lang w:val="uk-UA"/>
        </w:rPr>
      </w:pPr>
    </w:p>
    <w:p w:rsidR="00880245" w:rsidRDefault="00324FB9" w:rsidP="00A11333">
      <w:pPr>
        <w:ind w:firstLine="454"/>
        <w:jc w:val="both"/>
        <w:rPr>
          <w:sz w:val="28"/>
          <w:szCs w:val="28"/>
          <w:lang w:val="uk-UA"/>
        </w:rPr>
      </w:pPr>
      <w:r>
        <w:rPr>
          <w:sz w:val="28"/>
          <w:szCs w:val="28"/>
          <w:lang w:val="uk-UA"/>
        </w:rPr>
        <w:t>Таблиця 1</w:t>
      </w:r>
      <w:r w:rsidR="00D61F77">
        <w:rPr>
          <w:sz w:val="28"/>
          <w:szCs w:val="28"/>
          <w:lang w:val="uk-UA"/>
        </w:rPr>
        <w:t>2</w:t>
      </w:r>
      <w:r>
        <w:rPr>
          <w:sz w:val="28"/>
          <w:szCs w:val="28"/>
          <w:lang w:val="uk-UA"/>
        </w:rPr>
        <w:t xml:space="preserve"> – Розподіл імовірності очікуваних доході</w:t>
      </w:r>
      <w:r w:rsidR="001314C7">
        <w:rPr>
          <w:sz w:val="28"/>
          <w:szCs w:val="28"/>
          <w:lang w:val="uk-UA"/>
        </w:rPr>
        <w:t>в</w:t>
      </w:r>
      <w:r>
        <w:rPr>
          <w:sz w:val="28"/>
          <w:szCs w:val="28"/>
          <w:lang w:val="uk-UA"/>
        </w:rPr>
        <w:t xml:space="preserve"> </w:t>
      </w:r>
      <w:r w:rsidR="00571526">
        <w:rPr>
          <w:sz w:val="28"/>
          <w:szCs w:val="28"/>
          <w:lang w:val="uk-UA"/>
        </w:rPr>
        <w:t>за</w:t>
      </w:r>
      <w:r>
        <w:rPr>
          <w:sz w:val="28"/>
          <w:szCs w:val="28"/>
          <w:lang w:val="uk-UA"/>
        </w:rPr>
        <w:t xml:space="preserve"> інноваційн</w:t>
      </w:r>
      <w:r w:rsidR="00571526">
        <w:rPr>
          <w:sz w:val="28"/>
          <w:szCs w:val="28"/>
          <w:lang w:val="uk-UA"/>
        </w:rPr>
        <w:t>и</w:t>
      </w:r>
      <w:r>
        <w:rPr>
          <w:sz w:val="28"/>
          <w:szCs w:val="28"/>
          <w:lang w:val="uk-UA"/>
        </w:rPr>
        <w:t>м проект</w:t>
      </w:r>
      <w:r w:rsidR="00571526">
        <w:rPr>
          <w:sz w:val="28"/>
          <w:szCs w:val="28"/>
          <w:lang w:val="uk-UA"/>
        </w:rPr>
        <w:t>ом</w:t>
      </w:r>
      <w:r>
        <w:rPr>
          <w:sz w:val="28"/>
          <w:szCs w:val="28"/>
          <w:lang w:val="uk-UA"/>
        </w:rPr>
        <w:t xml:space="preserve"> А</w:t>
      </w:r>
    </w:p>
    <w:p w:rsidR="0076263E" w:rsidRPr="000924D9" w:rsidRDefault="0076263E" w:rsidP="00814D8C">
      <w:pPr>
        <w:ind w:firstLine="454"/>
        <w:rPr>
          <w:sz w:val="28"/>
          <w:szCs w:val="28"/>
          <w:lang w:val="uk-U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2390"/>
        <w:gridCol w:w="1992"/>
        <w:gridCol w:w="2299"/>
      </w:tblGrid>
      <w:tr w:rsidR="00631084" w:rsidRPr="00571526" w:rsidTr="00A11333">
        <w:tc>
          <w:tcPr>
            <w:tcW w:w="2250" w:type="dxa"/>
            <w:vMerge w:val="restart"/>
          </w:tcPr>
          <w:p w:rsidR="00571526" w:rsidRDefault="00631084" w:rsidP="00571526">
            <w:pPr>
              <w:pStyle w:val="1"/>
              <w:spacing w:before="0" w:after="0"/>
              <w:rPr>
                <w:b w:val="0"/>
                <w:sz w:val="28"/>
                <w:szCs w:val="28"/>
              </w:rPr>
            </w:pPr>
            <w:r w:rsidRPr="00571526">
              <w:rPr>
                <w:b w:val="0"/>
                <w:sz w:val="28"/>
                <w:szCs w:val="28"/>
              </w:rPr>
              <w:t>Можливі зн</w:t>
            </w:r>
            <w:r w:rsidRPr="00571526">
              <w:rPr>
                <w:b w:val="0"/>
                <w:sz w:val="28"/>
                <w:szCs w:val="28"/>
              </w:rPr>
              <w:t>а</w:t>
            </w:r>
            <w:r w:rsidRPr="00571526">
              <w:rPr>
                <w:b w:val="0"/>
                <w:sz w:val="28"/>
                <w:szCs w:val="28"/>
              </w:rPr>
              <w:t xml:space="preserve">чення доходів інноваційного </w:t>
            </w:r>
          </w:p>
          <w:p w:rsidR="00631084" w:rsidRPr="00571526" w:rsidRDefault="00631084" w:rsidP="00571526">
            <w:pPr>
              <w:pStyle w:val="1"/>
              <w:spacing w:before="0" w:after="0"/>
              <w:rPr>
                <w:b w:val="0"/>
                <w:iCs/>
                <w:caps/>
                <w:sz w:val="28"/>
                <w:szCs w:val="28"/>
              </w:rPr>
            </w:pPr>
            <w:r w:rsidRPr="00571526">
              <w:rPr>
                <w:b w:val="0"/>
                <w:sz w:val="28"/>
                <w:szCs w:val="28"/>
              </w:rPr>
              <w:t xml:space="preserve">проекту  </w:t>
            </w:r>
          </w:p>
        </w:tc>
        <w:tc>
          <w:tcPr>
            <w:tcW w:w="6681" w:type="dxa"/>
            <w:gridSpan w:val="3"/>
          </w:tcPr>
          <w:p w:rsidR="00631084" w:rsidRPr="00571526" w:rsidRDefault="00631084">
            <w:pPr>
              <w:pStyle w:val="1"/>
              <w:rPr>
                <w:b w:val="0"/>
                <w:iCs/>
                <w:caps/>
                <w:sz w:val="28"/>
                <w:szCs w:val="28"/>
              </w:rPr>
            </w:pPr>
            <w:r w:rsidRPr="00571526">
              <w:rPr>
                <w:b w:val="0"/>
                <w:iCs/>
                <w:sz w:val="28"/>
                <w:szCs w:val="28"/>
              </w:rPr>
              <w:t xml:space="preserve">Інвестиційний проект </w:t>
            </w:r>
            <w:r w:rsidRPr="00571526">
              <w:rPr>
                <w:b w:val="0"/>
                <w:iCs/>
                <w:caps/>
                <w:sz w:val="28"/>
                <w:szCs w:val="28"/>
              </w:rPr>
              <w:t>А</w:t>
            </w:r>
          </w:p>
        </w:tc>
      </w:tr>
      <w:tr w:rsidR="009A266E" w:rsidRPr="00571526" w:rsidTr="00A11333">
        <w:tc>
          <w:tcPr>
            <w:tcW w:w="2250" w:type="dxa"/>
            <w:vMerge/>
          </w:tcPr>
          <w:p w:rsidR="00631084" w:rsidRPr="00571526" w:rsidRDefault="00631084">
            <w:pPr>
              <w:pStyle w:val="1"/>
              <w:rPr>
                <w:b w:val="0"/>
                <w:iCs/>
                <w:caps/>
                <w:sz w:val="28"/>
                <w:szCs w:val="28"/>
              </w:rPr>
            </w:pPr>
          </w:p>
        </w:tc>
        <w:tc>
          <w:tcPr>
            <w:tcW w:w="2390" w:type="dxa"/>
          </w:tcPr>
          <w:p w:rsidR="00631084" w:rsidRPr="00A11333" w:rsidRDefault="00631084" w:rsidP="00B90C5A">
            <w:pPr>
              <w:pStyle w:val="1"/>
              <w:rPr>
                <w:b w:val="0"/>
                <w:sz w:val="28"/>
                <w:szCs w:val="28"/>
                <w:lang w:val="ru-RU"/>
              </w:rPr>
            </w:pPr>
            <w:r w:rsidRPr="00571526">
              <w:rPr>
                <w:b w:val="0"/>
                <w:sz w:val="28"/>
                <w:szCs w:val="28"/>
              </w:rPr>
              <w:t xml:space="preserve">Розрахунковий дохід, </w:t>
            </w:r>
            <w:r w:rsidR="00CD547B" w:rsidRPr="00571526">
              <w:rPr>
                <w:b w:val="0"/>
                <w:sz w:val="28"/>
                <w:szCs w:val="28"/>
              </w:rPr>
              <w:t>Х</w:t>
            </w:r>
            <w:r w:rsidR="00A11333">
              <w:rPr>
                <w:b w:val="0"/>
                <w:sz w:val="28"/>
                <w:szCs w:val="28"/>
              </w:rPr>
              <w:t>, тис. грн</w:t>
            </w:r>
          </w:p>
        </w:tc>
        <w:tc>
          <w:tcPr>
            <w:tcW w:w="1992" w:type="dxa"/>
          </w:tcPr>
          <w:p w:rsidR="00631084" w:rsidRPr="00571526" w:rsidRDefault="00631084">
            <w:pPr>
              <w:pStyle w:val="1"/>
              <w:rPr>
                <w:b w:val="0"/>
                <w:iCs/>
                <w:caps/>
                <w:sz w:val="28"/>
                <w:szCs w:val="28"/>
              </w:rPr>
            </w:pPr>
            <w:r w:rsidRPr="00571526">
              <w:rPr>
                <w:b w:val="0"/>
                <w:iCs/>
                <w:sz w:val="28"/>
                <w:szCs w:val="28"/>
              </w:rPr>
              <w:t>Значення ім</w:t>
            </w:r>
            <w:r w:rsidRPr="00571526">
              <w:rPr>
                <w:b w:val="0"/>
                <w:iCs/>
                <w:sz w:val="28"/>
                <w:szCs w:val="28"/>
              </w:rPr>
              <w:t>о</w:t>
            </w:r>
            <w:r w:rsidRPr="00571526">
              <w:rPr>
                <w:b w:val="0"/>
                <w:iCs/>
                <w:sz w:val="28"/>
                <w:szCs w:val="28"/>
              </w:rPr>
              <w:t>вірності, Р</w:t>
            </w:r>
          </w:p>
        </w:tc>
        <w:tc>
          <w:tcPr>
            <w:tcW w:w="2299" w:type="dxa"/>
          </w:tcPr>
          <w:p w:rsidR="00A11333" w:rsidRDefault="00324FB9" w:rsidP="00A11333">
            <w:pPr>
              <w:pStyle w:val="1"/>
              <w:spacing w:before="0" w:after="0"/>
              <w:rPr>
                <w:b w:val="0"/>
                <w:iCs/>
                <w:sz w:val="28"/>
                <w:szCs w:val="28"/>
                <w:lang w:val="ru-RU"/>
              </w:rPr>
            </w:pPr>
            <w:r w:rsidRPr="00571526">
              <w:rPr>
                <w:b w:val="0"/>
                <w:iCs/>
                <w:sz w:val="28"/>
                <w:szCs w:val="28"/>
              </w:rPr>
              <w:t xml:space="preserve">Сума очікуваних доходів, </w:t>
            </w:r>
            <w:r w:rsidRPr="00571526">
              <w:rPr>
                <w:b w:val="0"/>
                <w:sz w:val="28"/>
                <w:szCs w:val="28"/>
                <w:lang w:val="en-US"/>
              </w:rPr>
              <w:t>R</w:t>
            </w:r>
            <w:r w:rsidRPr="00571526">
              <w:rPr>
                <w:b w:val="0"/>
                <w:iCs/>
                <w:sz w:val="28"/>
                <w:szCs w:val="28"/>
              </w:rPr>
              <w:t xml:space="preserve">, </w:t>
            </w:r>
          </w:p>
          <w:p w:rsidR="00631084" w:rsidRPr="00A11333" w:rsidRDefault="00324FB9" w:rsidP="00A11333">
            <w:pPr>
              <w:pStyle w:val="1"/>
              <w:spacing w:before="0" w:after="0"/>
              <w:rPr>
                <w:b w:val="0"/>
                <w:iCs/>
                <w:caps/>
                <w:sz w:val="28"/>
                <w:szCs w:val="28"/>
                <w:lang w:val="ru-RU"/>
              </w:rPr>
            </w:pPr>
            <w:r w:rsidRPr="00571526">
              <w:rPr>
                <w:b w:val="0"/>
                <w:iCs/>
                <w:sz w:val="28"/>
                <w:szCs w:val="28"/>
              </w:rPr>
              <w:t>тис.</w:t>
            </w:r>
            <w:r w:rsidR="00571526">
              <w:rPr>
                <w:b w:val="0"/>
                <w:iCs/>
                <w:sz w:val="28"/>
                <w:szCs w:val="28"/>
              </w:rPr>
              <w:t xml:space="preserve"> </w:t>
            </w:r>
            <w:r w:rsidRPr="00571526">
              <w:rPr>
                <w:b w:val="0"/>
                <w:iCs/>
                <w:sz w:val="28"/>
                <w:szCs w:val="28"/>
              </w:rPr>
              <w:t>грн</w:t>
            </w:r>
          </w:p>
        </w:tc>
      </w:tr>
      <w:tr w:rsidR="009A266E" w:rsidRPr="00571526" w:rsidTr="00A11333">
        <w:tc>
          <w:tcPr>
            <w:tcW w:w="2250" w:type="dxa"/>
          </w:tcPr>
          <w:p w:rsidR="00631084" w:rsidRPr="00571526" w:rsidRDefault="00631084">
            <w:pPr>
              <w:pStyle w:val="1"/>
              <w:rPr>
                <w:b w:val="0"/>
                <w:iCs/>
                <w:caps/>
                <w:sz w:val="28"/>
                <w:szCs w:val="28"/>
              </w:rPr>
            </w:pPr>
            <w:r w:rsidRPr="00571526">
              <w:rPr>
                <w:b w:val="0"/>
                <w:sz w:val="28"/>
                <w:szCs w:val="28"/>
              </w:rPr>
              <w:t>Високий</w:t>
            </w:r>
          </w:p>
        </w:tc>
        <w:tc>
          <w:tcPr>
            <w:tcW w:w="2390" w:type="dxa"/>
            <w:vAlign w:val="bottom"/>
          </w:tcPr>
          <w:p w:rsidR="00631084" w:rsidRPr="00571526" w:rsidRDefault="00631084" w:rsidP="009A266E">
            <w:pPr>
              <w:jc w:val="right"/>
              <w:rPr>
                <w:color w:val="000000"/>
                <w:sz w:val="28"/>
                <w:szCs w:val="28"/>
              </w:rPr>
            </w:pPr>
            <w:r w:rsidRPr="00571526">
              <w:rPr>
                <w:color w:val="000000"/>
                <w:sz w:val="28"/>
                <w:szCs w:val="28"/>
              </w:rPr>
              <w:t>209,40</w:t>
            </w:r>
          </w:p>
        </w:tc>
        <w:tc>
          <w:tcPr>
            <w:tcW w:w="1992" w:type="dxa"/>
            <w:vAlign w:val="bottom"/>
          </w:tcPr>
          <w:p w:rsidR="00631084" w:rsidRPr="00571526" w:rsidRDefault="00631084" w:rsidP="009A266E">
            <w:pPr>
              <w:jc w:val="right"/>
              <w:rPr>
                <w:color w:val="000000"/>
                <w:sz w:val="28"/>
                <w:szCs w:val="28"/>
              </w:rPr>
            </w:pPr>
            <w:r w:rsidRPr="00571526">
              <w:rPr>
                <w:color w:val="000000"/>
                <w:sz w:val="28"/>
                <w:szCs w:val="28"/>
              </w:rPr>
              <w:t>0,25</w:t>
            </w:r>
          </w:p>
        </w:tc>
        <w:tc>
          <w:tcPr>
            <w:tcW w:w="2299" w:type="dxa"/>
            <w:vAlign w:val="bottom"/>
          </w:tcPr>
          <w:p w:rsidR="00631084" w:rsidRPr="00571526" w:rsidRDefault="00631084" w:rsidP="009A266E">
            <w:pPr>
              <w:jc w:val="right"/>
              <w:rPr>
                <w:color w:val="000000"/>
                <w:sz w:val="28"/>
                <w:szCs w:val="28"/>
              </w:rPr>
            </w:pPr>
            <w:r w:rsidRPr="00571526">
              <w:rPr>
                <w:color w:val="000000"/>
                <w:sz w:val="28"/>
                <w:szCs w:val="28"/>
              </w:rPr>
              <w:t>52,35</w:t>
            </w:r>
          </w:p>
        </w:tc>
      </w:tr>
      <w:tr w:rsidR="009A266E" w:rsidRPr="00571526" w:rsidTr="00A11333">
        <w:tc>
          <w:tcPr>
            <w:tcW w:w="2250" w:type="dxa"/>
          </w:tcPr>
          <w:p w:rsidR="00631084" w:rsidRPr="00571526" w:rsidRDefault="00631084">
            <w:pPr>
              <w:pStyle w:val="1"/>
              <w:rPr>
                <w:b w:val="0"/>
                <w:iCs/>
                <w:caps/>
                <w:sz w:val="28"/>
                <w:szCs w:val="28"/>
              </w:rPr>
            </w:pPr>
            <w:r w:rsidRPr="00571526">
              <w:rPr>
                <w:b w:val="0"/>
                <w:sz w:val="28"/>
                <w:szCs w:val="28"/>
              </w:rPr>
              <w:t>Середній</w:t>
            </w:r>
          </w:p>
        </w:tc>
        <w:tc>
          <w:tcPr>
            <w:tcW w:w="2390" w:type="dxa"/>
            <w:vAlign w:val="bottom"/>
          </w:tcPr>
          <w:p w:rsidR="00631084" w:rsidRPr="00571526" w:rsidRDefault="00631084" w:rsidP="009A266E">
            <w:pPr>
              <w:jc w:val="right"/>
              <w:rPr>
                <w:color w:val="000000"/>
                <w:sz w:val="28"/>
                <w:szCs w:val="28"/>
              </w:rPr>
            </w:pPr>
            <w:r w:rsidRPr="00571526">
              <w:rPr>
                <w:color w:val="000000"/>
                <w:sz w:val="28"/>
                <w:szCs w:val="28"/>
              </w:rPr>
              <w:t>179,01</w:t>
            </w:r>
          </w:p>
        </w:tc>
        <w:tc>
          <w:tcPr>
            <w:tcW w:w="1992" w:type="dxa"/>
            <w:vAlign w:val="bottom"/>
          </w:tcPr>
          <w:p w:rsidR="00631084" w:rsidRPr="00571526" w:rsidRDefault="00631084" w:rsidP="009A266E">
            <w:pPr>
              <w:jc w:val="right"/>
              <w:rPr>
                <w:color w:val="000000"/>
                <w:sz w:val="28"/>
                <w:szCs w:val="28"/>
              </w:rPr>
            </w:pPr>
            <w:r w:rsidRPr="00571526">
              <w:rPr>
                <w:color w:val="000000"/>
                <w:sz w:val="28"/>
                <w:szCs w:val="28"/>
              </w:rPr>
              <w:t>0,50</w:t>
            </w:r>
          </w:p>
        </w:tc>
        <w:tc>
          <w:tcPr>
            <w:tcW w:w="2299" w:type="dxa"/>
            <w:vAlign w:val="bottom"/>
          </w:tcPr>
          <w:p w:rsidR="00631084" w:rsidRPr="00571526" w:rsidRDefault="00631084" w:rsidP="009A266E">
            <w:pPr>
              <w:jc w:val="right"/>
              <w:rPr>
                <w:color w:val="000000"/>
                <w:sz w:val="28"/>
                <w:szCs w:val="28"/>
              </w:rPr>
            </w:pPr>
            <w:r w:rsidRPr="00571526">
              <w:rPr>
                <w:color w:val="000000"/>
                <w:sz w:val="28"/>
                <w:szCs w:val="28"/>
              </w:rPr>
              <w:t>89,50</w:t>
            </w:r>
          </w:p>
        </w:tc>
      </w:tr>
      <w:tr w:rsidR="009A266E" w:rsidRPr="00571526" w:rsidTr="00A11333">
        <w:tc>
          <w:tcPr>
            <w:tcW w:w="2250" w:type="dxa"/>
          </w:tcPr>
          <w:p w:rsidR="00631084" w:rsidRPr="00571526" w:rsidRDefault="00631084">
            <w:pPr>
              <w:pStyle w:val="1"/>
              <w:rPr>
                <w:b w:val="0"/>
                <w:iCs/>
                <w:caps/>
                <w:sz w:val="28"/>
                <w:szCs w:val="28"/>
              </w:rPr>
            </w:pPr>
            <w:r w:rsidRPr="00571526">
              <w:rPr>
                <w:b w:val="0"/>
                <w:sz w:val="28"/>
                <w:szCs w:val="28"/>
              </w:rPr>
              <w:t>Низький</w:t>
            </w:r>
          </w:p>
        </w:tc>
        <w:tc>
          <w:tcPr>
            <w:tcW w:w="2390" w:type="dxa"/>
            <w:vAlign w:val="bottom"/>
          </w:tcPr>
          <w:p w:rsidR="00631084" w:rsidRPr="00571526" w:rsidRDefault="00631084" w:rsidP="009A266E">
            <w:pPr>
              <w:jc w:val="right"/>
              <w:rPr>
                <w:color w:val="000000"/>
                <w:sz w:val="28"/>
                <w:szCs w:val="28"/>
              </w:rPr>
            </w:pPr>
            <w:r w:rsidRPr="00571526">
              <w:rPr>
                <w:color w:val="000000"/>
                <w:sz w:val="28"/>
                <w:szCs w:val="28"/>
              </w:rPr>
              <w:t>174,84</w:t>
            </w:r>
          </w:p>
        </w:tc>
        <w:tc>
          <w:tcPr>
            <w:tcW w:w="1992" w:type="dxa"/>
            <w:vAlign w:val="bottom"/>
          </w:tcPr>
          <w:p w:rsidR="00631084" w:rsidRPr="00571526" w:rsidRDefault="00631084" w:rsidP="009A266E">
            <w:pPr>
              <w:jc w:val="right"/>
              <w:rPr>
                <w:color w:val="000000"/>
                <w:sz w:val="28"/>
                <w:szCs w:val="28"/>
              </w:rPr>
            </w:pPr>
            <w:r w:rsidRPr="00571526">
              <w:rPr>
                <w:color w:val="000000"/>
                <w:sz w:val="28"/>
                <w:szCs w:val="28"/>
              </w:rPr>
              <w:t>0,25</w:t>
            </w:r>
          </w:p>
        </w:tc>
        <w:tc>
          <w:tcPr>
            <w:tcW w:w="2299" w:type="dxa"/>
            <w:vAlign w:val="bottom"/>
          </w:tcPr>
          <w:p w:rsidR="00631084" w:rsidRPr="00571526" w:rsidRDefault="00631084" w:rsidP="009A266E">
            <w:pPr>
              <w:jc w:val="right"/>
              <w:rPr>
                <w:color w:val="000000"/>
                <w:sz w:val="28"/>
                <w:szCs w:val="28"/>
              </w:rPr>
            </w:pPr>
            <w:r w:rsidRPr="00571526">
              <w:rPr>
                <w:color w:val="000000"/>
                <w:sz w:val="28"/>
                <w:szCs w:val="28"/>
              </w:rPr>
              <w:t>43,71</w:t>
            </w:r>
          </w:p>
        </w:tc>
      </w:tr>
      <w:tr w:rsidR="009A266E" w:rsidRPr="00571526" w:rsidTr="00A11333">
        <w:tc>
          <w:tcPr>
            <w:tcW w:w="2250" w:type="dxa"/>
          </w:tcPr>
          <w:p w:rsidR="00631084" w:rsidRPr="00571526" w:rsidRDefault="00571526">
            <w:pPr>
              <w:pStyle w:val="1"/>
              <w:rPr>
                <w:b w:val="0"/>
                <w:iCs/>
                <w:caps/>
                <w:sz w:val="28"/>
                <w:szCs w:val="28"/>
              </w:rPr>
            </w:pPr>
            <w:r w:rsidRPr="00571526">
              <w:rPr>
                <w:b w:val="0"/>
                <w:iCs/>
                <w:sz w:val="28"/>
                <w:szCs w:val="28"/>
              </w:rPr>
              <w:t>Всього</w:t>
            </w:r>
          </w:p>
        </w:tc>
        <w:tc>
          <w:tcPr>
            <w:tcW w:w="2390" w:type="dxa"/>
            <w:vAlign w:val="bottom"/>
          </w:tcPr>
          <w:p w:rsidR="00631084" w:rsidRPr="00571526" w:rsidRDefault="00631084" w:rsidP="009A266E">
            <w:pPr>
              <w:jc w:val="right"/>
              <w:rPr>
                <w:color w:val="000000"/>
                <w:sz w:val="28"/>
                <w:szCs w:val="28"/>
              </w:rPr>
            </w:pPr>
            <w:r w:rsidRPr="00571526">
              <w:rPr>
                <w:color w:val="000000"/>
                <w:sz w:val="28"/>
                <w:szCs w:val="28"/>
              </w:rPr>
              <w:t>563,25</w:t>
            </w:r>
          </w:p>
        </w:tc>
        <w:tc>
          <w:tcPr>
            <w:tcW w:w="1992" w:type="dxa"/>
            <w:vAlign w:val="bottom"/>
          </w:tcPr>
          <w:p w:rsidR="00631084" w:rsidRPr="00571526" w:rsidRDefault="00631084" w:rsidP="009A266E">
            <w:pPr>
              <w:jc w:val="right"/>
              <w:rPr>
                <w:color w:val="000000"/>
                <w:sz w:val="28"/>
                <w:szCs w:val="28"/>
              </w:rPr>
            </w:pPr>
            <w:r w:rsidRPr="00571526">
              <w:rPr>
                <w:color w:val="000000"/>
                <w:sz w:val="28"/>
                <w:szCs w:val="28"/>
              </w:rPr>
              <w:t>1,00</w:t>
            </w:r>
          </w:p>
        </w:tc>
        <w:tc>
          <w:tcPr>
            <w:tcW w:w="2299" w:type="dxa"/>
            <w:vAlign w:val="bottom"/>
          </w:tcPr>
          <w:p w:rsidR="00631084" w:rsidRPr="00571526" w:rsidRDefault="00631084" w:rsidP="009A266E">
            <w:pPr>
              <w:jc w:val="right"/>
              <w:rPr>
                <w:color w:val="000000"/>
                <w:sz w:val="28"/>
                <w:szCs w:val="28"/>
              </w:rPr>
            </w:pPr>
            <w:r w:rsidRPr="00571526">
              <w:rPr>
                <w:color w:val="000000"/>
                <w:sz w:val="28"/>
                <w:szCs w:val="28"/>
              </w:rPr>
              <w:t>186</w:t>
            </w:r>
          </w:p>
        </w:tc>
      </w:tr>
    </w:tbl>
    <w:p w:rsidR="007E30AD" w:rsidRDefault="007E30AD" w:rsidP="00324FB9">
      <w:pPr>
        <w:ind w:firstLine="709"/>
        <w:rPr>
          <w:sz w:val="28"/>
          <w:szCs w:val="28"/>
          <w:lang w:val="uk-UA"/>
        </w:rPr>
      </w:pPr>
    </w:p>
    <w:p w:rsidR="00324FB9" w:rsidRPr="000924D9" w:rsidRDefault="00324FB9" w:rsidP="00A11333">
      <w:pPr>
        <w:ind w:firstLine="454"/>
        <w:jc w:val="both"/>
        <w:rPr>
          <w:sz w:val="28"/>
          <w:szCs w:val="28"/>
          <w:lang w:val="uk-UA"/>
        </w:rPr>
      </w:pPr>
      <w:r>
        <w:rPr>
          <w:sz w:val="28"/>
          <w:szCs w:val="28"/>
          <w:lang w:val="uk-UA"/>
        </w:rPr>
        <w:lastRenderedPageBreak/>
        <w:t>Таблиця 1</w:t>
      </w:r>
      <w:r w:rsidR="00D61F77">
        <w:rPr>
          <w:sz w:val="28"/>
          <w:szCs w:val="28"/>
          <w:lang w:val="uk-UA"/>
        </w:rPr>
        <w:t>3</w:t>
      </w:r>
      <w:r>
        <w:rPr>
          <w:sz w:val="28"/>
          <w:szCs w:val="28"/>
          <w:lang w:val="uk-UA"/>
        </w:rPr>
        <w:t xml:space="preserve"> – Розподіл імовірності очікуваних доході</w:t>
      </w:r>
      <w:r w:rsidR="001314C7">
        <w:rPr>
          <w:sz w:val="28"/>
          <w:szCs w:val="28"/>
          <w:lang w:val="uk-UA"/>
        </w:rPr>
        <w:t>в</w:t>
      </w:r>
      <w:r>
        <w:rPr>
          <w:sz w:val="28"/>
          <w:szCs w:val="28"/>
          <w:lang w:val="uk-UA"/>
        </w:rPr>
        <w:t xml:space="preserve"> </w:t>
      </w:r>
      <w:r w:rsidR="00571526">
        <w:rPr>
          <w:sz w:val="28"/>
          <w:szCs w:val="28"/>
          <w:lang w:val="uk-UA"/>
        </w:rPr>
        <w:t>за</w:t>
      </w:r>
      <w:r>
        <w:rPr>
          <w:sz w:val="28"/>
          <w:szCs w:val="28"/>
          <w:lang w:val="uk-UA"/>
        </w:rPr>
        <w:t xml:space="preserve"> інноваційн</w:t>
      </w:r>
      <w:r w:rsidR="00571526">
        <w:rPr>
          <w:sz w:val="28"/>
          <w:szCs w:val="28"/>
          <w:lang w:val="uk-UA"/>
        </w:rPr>
        <w:t>им</w:t>
      </w:r>
      <w:r>
        <w:rPr>
          <w:sz w:val="28"/>
          <w:szCs w:val="28"/>
          <w:lang w:val="uk-UA"/>
        </w:rPr>
        <w:t xml:space="preserve"> проект</w:t>
      </w:r>
      <w:r w:rsidR="00571526">
        <w:rPr>
          <w:sz w:val="28"/>
          <w:szCs w:val="28"/>
          <w:lang w:val="uk-UA"/>
        </w:rPr>
        <w:t>ом</w:t>
      </w:r>
      <w:r>
        <w:rPr>
          <w:sz w:val="28"/>
          <w:szCs w:val="28"/>
          <w:lang w:val="uk-UA"/>
        </w:rPr>
        <w:t xml:space="preserve"> Б</w:t>
      </w:r>
    </w:p>
    <w:p w:rsidR="007A7CB5" w:rsidRPr="000924D9" w:rsidRDefault="007A7CB5" w:rsidP="007A7CB5">
      <w:pPr>
        <w:ind w:firstLine="709"/>
        <w:rPr>
          <w:sz w:val="28"/>
          <w:szCs w:val="28"/>
          <w:lang w:val="uk-U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2390"/>
        <w:gridCol w:w="1992"/>
        <w:gridCol w:w="2440"/>
      </w:tblGrid>
      <w:tr w:rsidR="007A7CB5" w:rsidRPr="00571526" w:rsidTr="00A11333">
        <w:tc>
          <w:tcPr>
            <w:tcW w:w="2250" w:type="dxa"/>
            <w:vMerge w:val="restart"/>
          </w:tcPr>
          <w:p w:rsidR="00571526" w:rsidRDefault="007A7CB5" w:rsidP="00571526">
            <w:pPr>
              <w:pStyle w:val="1"/>
              <w:spacing w:before="0" w:after="0"/>
              <w:rPr>
                <w:b w:val="0"/>
                <w:sz w:val="28"/>
                <w:szCs w:val="28"/>
              </w:rPr>
            </w:pPr>
            <w:r w:rsidRPr="00571526">
              <w:rPr>
                <w:b w:val="0"/>
                <w:sz w:val="28"/>
                <w:szCs w:val="28"/>
              </w:rPr>
              <w:t>Можливі зн</w:t>
            </w:r>
            <w:r w:rsidRPr="00571526">
              <w:rPr>
                <w:b w:val="0"/>
                <w:sz w:val="28"/>
                <w:szCs w:val="28"/>
              </w:rPr>
              <w:t>а</w:t>
            </w:r>
            <w:r w:rsidRPr="00571526">
              <w:rPr>
                <w:b w:val="0"/>
                <w:sz w:val="28"/>
                <w:szCs w:val="28"/>
              </w:rPr>
              <w:t xml:space="preserve">чення доходів інноваційного </w:t>
            </w:r>
          </w:p>
          <w:p w:rsidR="007A7CB5" w:rsidRPr="00571526" w:rsidRDefault="007A7CB5" w:rsidP="00571526">
            <w:pPr>
              <w:pStyle w:val="1"/>
              <w:spacing w:before="0" w:after="0"/>
              <w:rPr>
                <w:b w:val="0"/>
                <w:iCs/>
                <w:caps/>
                <w:sz w:val="28"/>
                <w:szCs w:val="28"/>
              </w:rPr>
            </w:pPr>
            <w:r w:rsidRPr="00571526">
              <w:rPr>
                <w:b w:val="0"/>
                <w:sz w:val="28"/>
                <w:szCs w:val="28"/>
              </w:rPr>
              <w:t xml:space="preserve">проекту  </w:t>
            </w:r>
          </w:p>
        </w:tc>
        <w:tc>
          <w:tcPr>
            <w:tcW w:w="6822" w:type="dxa"/>
            <w:gridSpan w:val="3"/>
          </w:tcPr>
          <w:p w:rsidR="007A7CB5" w:rsidRPr="00571526" w:rsidRDefault="007A7CB5" w:rsidP="001314C7">
            <w:pPr>
              <w:pStyle w:val="1"/>
              <w:rPr>
                <w:b w:val="0"/>
                <w:iCs/>
                <w:caps/>
                <w:sz w:val="28"/>
                <w:szCs w:val="28"/>
              </w:rPr>
            </w:pPr>
            <w:r w:rsidRPr="00571526">
              <w:rPr>
                <w:b w:val="0"/>
                <w:iCs/>
                <w:sz w:val="28"/>
                <w:szCs w:val="28"/>
              </w:rPr>
              <w:t xml:space="preserve">Інвестиційний проект </w:t>
            </w:r>
            <w:r w:rsidRPr="00571526">
              <w:rPr>
                <w:b w:val="0"/>
                <w:iCs/>
                <w:caps/>
                <w:sz w:val="28"/>
                <w:szCs w:val="28"/>
              </w:rPr>
              <w:t>Б</w:t>
            </w:r>
          </w:p>
        </w:tc>
      </w:tr>
      <w:tr w:rsidR="009A266E" w:rsidRPr="00571526" w:rsidTr="00A11333">
        <w:tc>
          <w:tcPr>
            <w:tcW w:w="2250" w:type="dxa"/>
            <w:vMerge/>
          </w:tcPr>
          <w:p w:rsidR="007A7CB5" w:rsidRPr="00571526" w:rsidRDefault="007A7CB5" w:rsidP="001314C7">
            <w:pPr>
              <w:pStyle w:val="1"/>
              <w:rPr>
                <w:b w:val="0"/>
                <w:iCs/>
                <w:caps/>
                <w:sz w:val="28"/>
                <w:szCs w:val="28"/>
              </w:rPr>
            </w:pPr>
          </w:p>
        </w:tc>
        <w:tc>
          <w:tcPr>
            <w:tcW w:w="2390" w:type="dxa"/>
          </w:tcPr>
          <w:p w:rsidR="007A7CB5" w:rsidRPr="00571526" w:rsidRDefault="007A7CB5" w:rsidP="00CD547B">
            <w:pPr>
              <w:pStyle w:val="1"/>
              <w:rPr>
                <w:b w:val="0"/>
                <w:sz w:val="28"/>
                <w:szCs w:val="28"/>
              </w:rPr>
            </w:pPr>
            <w:r w:rsidRPr="00571526">
              <w:rPr>
                <w:b w:val="0"/>
                <w:sz w:val="28"/>
                <w:szCs w:val="28"/>
              </w:rPr>
              <w:t xml:space="preserve">Розрахунковий дохід, </w:t>
            </w:r>
            <w:r w:rsidR="00CD547B" w:rsidRPr="00571526">
              <w:rPr>
                <w:b w:val="0"/>
                <w:sz w:val="28"/>
                <w:szCs w:val="28"/>
              </w:rPr>
              <w:t>Х</w:t>
            </w:r>
            <w:r w:rsidR="00A11333">
              <w:rPr>
                <w:b w:val="0"/>
                <w:sz w:val="28"/>
                <w:szCs w:val="28"/>
              </w:rPr>
              <w:t>, тис. грн</w:t>
            </w:r>
          </w:p>
        </w:tc>
        <w:tc>
          <w:tcPr>
            <w:tcW w:w="1992" w:type="dxa"/>
          </w:tcPr>
          <w:p w:rsidR="007A7CB5" w:rsidRPr="00571526" w:rsidRDefault="007A7CB5" w:rsidP="001314C7">
            <w:pPr>
              <w:pStyle w:val="1"/>
              <w:rPr>
                <w:b w:val="0"/>
                <w:iCs/>
                <w:caps/>
                <w:sz w:val="28"/>
                <w:szCs w:val="28"/>
              </w:rPr>
            </w:pPr>
            <w:r w:rsidRPr="00571526">
              <w:rPr>
                <w:b w:val="0"/>
                <w:iCs/>
                <w:sz w:val="28"/>
                <w:szCs w:val="28"/>
              </w:rPr>
              <w:t>Значення ім</w:t>
            </w:r>
            <w:r w:rsidRPr="00571526">
              <w:rPr>
                <w:b w:val="0"/>
                <w:iCs/>
                <w:sz w:val="28"/>
                <w:szCs w:val="28"/>
              </w:rPr>
              <w:t>о</w:t>
            </w:r>
            <w:r w:rsidRPr="00571526">
              <w:rPr>
                <w:b w:val="0"/>
                <w:iCs/>
                <w:sz w:val="28"/>
                <w:szCs w:val="28"/>
              </w:rPr>
              <w:t>вірності, Р</w:t>
            </w:r>
          </w:p>
        </w:tc>
        <w:tc>
          <w:tcPr>
            <w:tcW w:w="2440" w:type="dxa"/>
          </w:tcPr>
          <w:p w:rsidR="00A11333" w:rsidRDefault="007A7CB5" w:rsidP="00571526">
            <w:pPr>
              <w:pStyle w:val="1"/>
              <w:spacing w:before="0" w:after="0"/>
              <w:rPr>
                <w:b w:val="0"/>
                <w:iCs/>
                <w:sz w:val="28"/>
                <w:szCs w:val="28"/>
              </w:rPr>
            </w:pPr>
            <w:r w:rsidRPr="00571526">
              <w:rPr>
                <w:b w:val="0"/>
                <w:iCs/>
                <w:sz w:val="28"/>
                <w:szCs w:val="28"/>
              </w:rPr>
              <w:t>Сума очікуваних доходів,</w:t>
            </w:r>
            <w:r w:rsidR="00324FB9" w:rsidRPr="00571526">
              <w:rPr>
                <w:b w:val="0"/>
                <w:iCs/>
                <w:sz w:val="28"/>
                <w:szCs w:val="28"/>
              </w:rPr>
              <w:t xml:space="preserve"> </w:t>
            </w:r>
            <w:r w:rsidR="00324FB9" w:rsidRPr="00571526">
              <w:rPr>
                <w:b w:val="0"/>
                <w:sz w:val="28"/>
                <w:szCs w:val="28"/>
                <w:lang w:val="en-US"/>
              </w:rPr>
              <w:t>R</w:t>
            </w:r>
            <w:r w:rsidR="00324FB9" w:rsidRPr="00571526">
              <w:rPr>
                <w:b w:val="0"/>
                <w:iCs/>
                <w:sz w:val="28"/>
                <w:szCs w:val="28"/>
              </w:rPr>
              <w:t>,</w:t>
            </w:r>
          </w:p>
          <w:p w:rsidR="007A7CB5" w:rsidRPr="00571526" w:rsidRDefault="007A7CB5" w:rsidP="00571526">
            <w:pPr>
              <w:pStyle w:val="1"/>
              <w:spacing w:before="0" w:after="0"/>
              <w:rPr>
                <w:b w:val="0"/>
                <w:iCs/>
                <w:caps/>
                <w:sz w:val="28"/>
                <w:szCs w:val="28"/>
              </w:rPr>
            </w:pPr>
            <w:r w:rsidRPr="00571526">
              <w:rPr>
                <w:b w:val="0"/>
                <w:iCs/>
                <w:sz w:val="28"/>
                <w:szCs w:val="28"/>
              </w:rPr>
              <w:t xml:space="preserve"> тис.</w:t>
            </w:r>
            <w:r w:rsidR="00571526">
              <w:rPr>
                <w:b w:val="0"/>
                <w:iCs/>
                <w:sz w:val="28"/>
                <w:szCs w:val="28"/>
              </w:rPr>
              <w:t xml:space="preserve"> </w:t>
            </w:r>
            <w:r w:rsidRPr="00571526">
              <w:rPr>
                <w:b w:val="0"/>
                <w:iCs/>
                <w:sz w:val="28"/>
                <w:szCs w:val="28"/>
              </w:rPr>
              <w:t>грн</w:t>
            </w:r>
          </w:p>
        </w:tc>
      </w:tr>
      <w:tr w:rsidR="009A266E" w:rsidRPr="00571526" w:rsidTr="00A11333">
        <w:trPr>
          <w:trHeight w:val="287"/>
        </w:trPr>
        <w:tc>
          <w:tcPr>
            <w:tcW w:w="2250" w:type="dxa"/>
          </w:tcPr>
          <w:p w:rsidR="007A7CB5" w:rsidRPr="00571526" w:rsidRDefault="007A7CB5" w:rsidP="001314C7">
            <w:pPr>
              <w:pStyle w:val="1"/>
              <w:rPr>
                <w:b w:val="0"/>
                <w:iCs/>
                <w:caps/>
                <w:sz w:val="28"/>
                <w:szCs w:val="28"/>
              </w:rPr>
            </w:pPr>
            <w:r w:rsidRPr="00571526">
              <w:rPr>
                <w:b w:val="0"/>
                <w:sz w:val="28"/>
                <w:szCs w:val="28"/>
              </w:rPr>
              <w:t>Високий</w:t>
            </w:r>
          </w:p>
        </w:tc>
        <w:tc>
          <w:tcPr>
            <w:tcW w:w="2390" w:type="dxa"/>
            <w:vAlign w:val="bottom"/>
          </w:tcPr>
          <w:p w:rsidR="007A7CB5" w:rsidRPr="00571526" w:rsidRDefault="007A7CB5" w:rsidP="009A266E">
            <w:pPr>
              <w:jc w:val="right"/>
              <w:rPr>
                <w:color w:val="000000"/>
                <w:sz w:val="28"/>
                <w:szCs w:val="28"/>
              </w:rPr>
            </w:pPr>
            <w:r w:rsidRPr="00571526">
              <w:rPr>
                <w:color w:val="000000"/>
                <w:sz w:val="28"/>
                <w:szCs w:val="28"/>
              </w:rPr>
              <w:t>282,69</w:t>
            </w:r>
          </w:p>
        </w:tc>
        <w:tc>
          <w:tcPr>
            <w:tcW w:w="1992" w:type="dxa"/>
            <w:vAlign w:val="bottom"/>
          </w:tcPr>
          <w:p w:rsidR="007A7CB5" w:rsidRPr="00571526" w:rsidRDefault="007A7CB5" w:rsidP="009A266E">
            <w:pPr>
              <w:jc w:val="right"/>
              <w:rPr>
                <w:color w:val="000000"/>
                <w:sz w:val="28"/>
                <w:szCs w:val="28"/>
              </w:rPr>
            </w:pPr>
            <w:r w:rsidRPr="00571526">
              <w:rPr>
                <w:color w:val="000000"/>
                <w:sz w:val="28"/>
                <w:szCs w:val="28"/>
              </w:rPr>
              <w:t>0,20</w:t>
            </w:r>
          </w:p>
        </w:tc>
        <w:tc>
          <w:tcPr>
            <w:tcW w:w="2440" w:type="dxa"/>
            <w:vAlign w:val="bottom"/>
          </w:tcPr>
          <w:p w:rsidR="007A7CB5" w:rsidRPr="00571526" w:rsidRDefault="007A7CB5" w:rsidP="009A266E">
            <w:pPr>
              <w:jc w:val="right"/>
              <w:rPr>
                <w:color w:val="000000"/>
                <w:sz w:val="28"/>
                <w:szCs w:val="28"/>
              </w:rPr>
            </w:pPr>
            <w:r w:rsidRPr="00571526">
              <w:rPr>
                <w:color w:val="000000"/>
                <w:sz w:val="28"/>
                <w:szCs w:val="28"/>
              </w:rPr>
              <w:t>56,54</w:t>
            </w:r>
          </w:p>
        </w:tc>
      </w:tr>
      <w:tr w:rsidR="009A266E" w:rsidRPr="00571526" w:rsidTr="00A11333">
        <w:trPr>
          <w:trHeight w:val="295"/>
        </w:trPr>
        <w:tc>
          <w:tcPr>
            <w:tcW w:w="2250" w:type="dxa"/>
          </w:tcPr>
          <w:p w:rsidR="007A7CB5" w:rsidRPr="00571526" w:rsidRDefault="007A7CB5" w:rsidP="001314C7">
            <w:pPr>
              <w:pStyle w:val="1"/>
              <w:rPr>
                <w:b w:val="0"/>
                <w:iCs/>
                <w:caps/>
                <w:sz w:val="28"/>
                <w:szCs w:val="28"/>
              </w:rPr>
            </w:pPr>
            <w:r w:rsidRPr="00571526">
              <w:rPr>
                <w:b w:val="0"/>
                <w:sz w:val="28"/>
                <w:szCs w:val="28"/>
              </w:rPr>
              <w:t>Середній</w:t>
            </w:r>
          </w:p>
        </w:tc>
        <w:tc>
          <w:tcPr>
            <w:tcW w:w="2390" w:type="dxa"/>
            <w:vAlign w:val="bottom"/>
          </w:tcPr>
          <w:p w:rsidR="007A7CB5" w:rsidRPr="00571526" w:rsidRDefault="007A7CB5" w:rsidP="009A266E">
            <w:pPr>
              <w:jc w:val="right"/>
              <w:rPr>
                <w:color w:val="000000"/>
                <w:sz w:val="28"/>
                <w:szCs w:val="28"/>
              </w:rPr>
            </w:pPr>
            <w:r w:rsidRPr="00571526">
              <w:rPr>
                <w:color w:val="000000"/>
                <w:sz w:val="28"/>
                <w:szCs w:val="28"/>
              </w:rPr>
              <w:t>177,99</w:t>
            </w:r>
          </w:p>
        </w:tc>
        <w:tc>
          <w:tcPr>
            <w:tcW w:w="1992" w:type="dxa"/>
            <w:vAlign w:val="bottom"/>
          </w:tcPr>
          <w:p w:rsidR="007A7CB5" w:rsidRPr="00571526" w:rsidRDefault="007A7CB5" w:rsidP="009A266E">
            <w:pPr>
              <w:jc w:val="right"/>
              <w:rPr>
                <w:color w:val="000000"/>
                <w:sz w:val="28"/>
                <w:szCs w:val="28"/>
              </w:rPr>
            </w:pPr>
            <w:r w:rsidRPr="00571526">
              <w:rPr>
                <w:color w:val="000000"/>
                <w:sz w:val="28"/>
                <w:szCs w:val="28"/>
              </w:rPr>
              <w:t>0,60</w:t>
            </w:r>
          </w:p>
        </w:tc>
        <w:tc>
          <w:tcPr>
            <w:tcW w:w="2440" w:type="dxa"/>
            <w:vAlign w:val="bottom"/>
          </w:tcPr>
          <w:p w:rsidR="007A7CB5" w:rsidRPr="00571526" w:rsidRDefault="007A7CB5" w:rsidP="009A266E">
            <w:pPr>
              <w:jc w:val="right"/>
              <w:rPr>
                <w:color w:val="000000"/>
                <w:sz w:val="28"/>
                <w:szCs w:val="28"/>
              </w:rPr>
            </w:pPr>
            <w:r w:rsidRPr="00571526">
              <w:rPr>
                <w:color w:val="000000"/>
                <w:sz w:val="28"/>
                <w:szCs w:val="28"/>
              </w:rPr>
              <w:t>106,79</w:t>
            </w:r>
          </w:p>
        </w:tc>
      </w:tr>
      <w:tr w:rsidR="009A266E" w:rsidRPr="00571526" w:rsidTr="00A11333">
        <w:trPr>
          <w:trHeight w:val="90"/>
        </w:trPr>
        <w:tc>
          <w:tcPr>
            <w:tcW w:w="2250" w:type="dxa"/>
          </w:tcPr>
          <w:p w:rsidR="007A7CB5" w:rsidRPr="00571526" w:rsidRDefault="007A7CB5" w:rsidP="001314C7">
            <w:pPr>
              <w:pStyle w:val="1"/>
              <w:rPr>
                <w:b w:val="0"/>
                <w:iCs/>
                <w:caps/>
                <w:sz w:val="28"/>
                <w:szCs w:val="28"/>
              </w:rPr>
            </w:pPr>
            <w:r w:rsidRPr="00571526">
              <w:rPr>
                <w:b w:val="0"/>
                <w:sz w:val="28"/>
                <w:szCs w:val="28"/>
              </w:rPr>
              <w:t>Низький</w:t>
            </w:r>
          </w:p>
        </w:tc>
        <w:tc>
          <w:tcPr>
            <w:tcW w:w="2390" w:type="dxa"/>
            <w:vAlign w:val="bottom"/>
          </w:tcPr>
          <w:p w:rsidR="007A7CB5" w:rsidRPr="00571526" w:rsidRDefault="007A7CB5" w:rsidP="009A266E">
            <w:pPr>
              <w:jc w:val="right"/>
              <w:rPr>
                <w:color w:val="000000"/>
                <w:sz w:val="28"/>
                <w:szCs w:val="28"/>
              </w:rPr>
            </w:pPr>
            <w:r w:rsidRPr="00571526">
              <w:rPr>
                <w:color w:val="000000"/>
                <w:sz w:val="28"/>
                <w:szCs w:val="28"/>
              </w:rPr>
              <w:t>115,17</w:t>
            </w:r>
          </w:p>
        </w:tc>
        <w:tc>
          <w:tcPr>
            <w:tcW w:w="1992" w:type="dxa"/>
            <w:vAlign w:val="bottom"/>
          </w:tcPr>
          <w:p w:rsidR="007A7CB5" w:rsidRPr="00571526" w:rsidRDefault="007A7CB5" w:rsidP="009A266E">
            <w:pPr>
              <w:jc w:val="right"/>
              <w:rPr>
                <w:color w:val="000000"/>
                <w:sz w:val="28"/>
                <w:szCs w:val="28"/>
              </w:rPr>
            </w:pPr>
            <w:r w:rsidRPr="00571526">
              <w:rPr>
                <w:color w:val="000000"/>
                <w:sz w:val="28"/>
                <w:szCs w:val="28"/>
              </w:rPr>
              <w:t>0,20</w:t>
            </w:r>
          </w:p>
        </w:tc>
        <w:tc>
          <w:tcPr>
            <w:tcW w:w="2440" w:type="dxa"/>
            <w:vAlign w:val="bottom"/>
          </w:tcPr>
          <w:p w:rsidR="007A7CB5" w:rsidRPr="00571526" w:rsidRDefault="007A7CB5" w:rsidP="009A266E">
            <w:pPr>
              <w:jc w:val="right"/>
              <w:rPr>
                <w:color w:val="000000"/>
                <w:sz w:val="28"/>
                <w:szCs w:val="28"/>
              </w:rPr>
            </w:pPr>
            <w:r w:rsidRPr="00571526">
              <w:rPr>
                <w:color w:val="000000"/>
                <w:sz w:val="28"/>
                <w:szCs w:val="28"/>
              </w:rPr>
              <w:t>23,03</w:t>
            </w:r>
          </w:p>
        </w:tc>
      </w:tr>
      <w:tr w:rsidR="009A266E" w:rsidRPr="00571526" w:rsidTr="00A11333">
        <w:trPr>
          <w:trHeight w:val="297"/>
        </w:trPr>
        <w:tc>
          <w:tcPr>
            <w:tcW w:w="2250" w:type="dxa"/>
          </w:tcPr>
          <w:p w:rsidR="007A7CB5" w:rsidRPr="00571526" w:rsidRDefault="00571526" w:rsidP="001314C7">
            <w:pPr>
              <w:pStyle w:val="1"/>
              <w:rPr>
                <w:b w:val="0"/>
                <w:iCs/>
                <w:caps/>
                <w:sz w:val="28"/>
                <w:szCs w:val="28"/>
              </w:rPr>
            </w:pPr>
            <w:r w:rsidRPr="00571526">
              <w:rPr>
                <w:b w:val="0"/>
                <w:iCs/>
                <w:sz w:val="28"/>
                <w:szCs w:val="28"/>
              </w:rPr>
              <w:t>Всього</w:t>
            </w:r>
          </w:p>
        </w:tc>
        <w:tc>
          <w:tcPr>
            <w:tcW w:w="2390" w:type="dxa"/>
            <w:vAlign w:val="bottom"/>
          </w:tcPr>
          <w:p w:rsidR="007A7CB5" w:rsidRPr="00571526" w:rsidRDefault="007A7CB5" w:rsidP="009A266E">
            <w:pPr>
              <w:jc w:val="right"/>
              <w:rPr>
                <w:color w:val="000000"/>
                <w:sz w:val="28"/>
                <w:szCs w:val="28"/>
              </w:rPr>
            </w:pPr>
            <w:r w:rsidRPr="00571526">
              <w:rPr>
                <w:color w:val="000000"/>
                <w:sz w:val="28"/>
                <w:szCs w:val="28"/>
              </w:rPr>
              <w:t>575,84</w:t>
            </w:r>
          </w:p>
        </w:tc>
        <w:tc>
          <w:tcPr>
            <w:tcW w:w="1992" w:type="dxa"/>
            <w:vAlign w:val="bottom"/>
          </w:tcPr>
          <w:p w:rsidR="007A7CB5" w:rsidRPr="00571526" w:rsidRDefault="007A7CB5" w:rsidP="009A266E">
            <w:pPr>
              <w:jc w:val="right"/>
              <w:rPr>
                <w:color w:val="000000"/>
                <w:sz w:val="28"/>
                <w:szCs w:val="28"/>
              </w:rPr>
            </w:pPr>
            <w:r w:rsidRPr="00571526">
              <w:rPr>
                <w:color w:val="000000"/>
                <w:sz w:val="28"/>
                <w:szCs w:val="28"/>
              </w:rPr>
              <w:t>1,00</w:t>
            </w:r>
          </w:p>
        </w:tc>
        <w:tc>
          <w:tcPr>
            <w:tcW w:w="2440" w:type="dxa"/>
            <w:vAlign w:val="bottom"/>
          </w:tcPr>
          <w:p w:rsidR="007A7CB5" w:rsidRPr="00571526" w:rsidRDefault="007A7CB5" w:rsidP="009A266E">
            <w:pPr>
              <w:jc w:val="right"/>
              <w:rPr>
                <w:color w:val="000000"/>
                <w:sz w:val="28"/>
                <w:szCs w:val="28"/>
              </w:rPr>
            </w:pPr>
            <w:r w:rsidRPr="00571526">
              <w:rPr>
                <w:color w:val="000000"/>
                <w:sz w:val="28"/>
                <w:szCs w:val="28"/>
              </w:rPr>
              <w:t>186</w:t>
            </w:r>
          </w:p>
        </w:tc>
      </w:tr>
    </w:tbl>
    <w:p w:rsidR="007A7CB5" w:rsidRDefault="007A7CB5" w:rsidP="0006417B">
      <w:pPr>
        <w:ind w:firstLine="561"/>
        <w:jc w:val="both"/>
        <w:rPr>
          <w:sz w:val="28"/>
          <w:szCs w:val="28"/>
          <w:lang w:val="uk-UA"/>
        </w:rPr>
      </w:pPr>
    </w:p>
    <w:p w:rsidR="002B68F2" w:rsidRDefault="002B68F2" w:rsidP="00ED0F44">
      <w:pPr>
        <w:ind w:firstLine="851"/>
        <w:jc w:val="both"/>
        <w:rPr>
          <w:sz w:val="28"/>
          <w:szCs w:val="28"/>
          <w:lang w:val="uk-UA"/>
        </w:rPr>
      </w:pPr>
    </w:p>
    <w:p w:rsidR="00324FB9" w:rsidRDefault="002B68F2" w:rsidP="00814D8C">
      <w:pPr>
        <w:ind w:firstLine="454"/>
        <w:jc w:val="both"/>
        <w:rPr>
          <w:sz w:val="28"/>
          <w:szCs w:val="28"/>
          <w:lang w:val="uk-UA"/>
        </w:rPr>
      </w:pPr>
      <w:r>
        <w:rPr>
          <w:sz w:val="28"/>
          <w:szCs w:val="28"/>
          <w:lang w:val="uk-UA"/>
        </w:rPr>
        <w:t>При інвестуванні ризик кількісно характеризується оцінкою імовірно</w:t>
      </w:r>
      <w:r w:rsidR="00F80B64">
        <w:rPr>
          <w:sz w:val="28"/>
          <w:szCs w:val="28"/>
          <w:lang w:val="uk-UA"/>
        </w:rPr>
        <w:t>с</w:t>
      </w:r>
      <w:r w:rsidR="00F80B64">
        <w:rPr>
          <w:sz w:val="28"/>
          <w:szCs w:val="28"/>
          <w:lang w:val="uk-UA"/>
        </w:rPr>
        <w:t>ті, тобто очікуваної дохі</w:t>
      </w:r>
      <w:r>
        <w:rPr>
          <w:sz w:val="28"/>
          <w:szCs w:val="28"/>
          <w:lang w:val="uk-UA"/>
        </w:rPr>
        <w:t xml:space="preserve">дності при максимальній та мінімальній величині доходу. </w:t>
      </w:r>
    </w:p>
    <w:p w:rsidR="0006417B" w:rsidRDefault="0006417B" w:rsidP="00814D8C">
      <w:pPr>
        <w:ind w:firstLine="454"/>
        <w:jc w:val="both"/>
        <w:rPr>
          <w:sz w:val="28"/>
          <w:szCs w:val="28"/>
          <w:lang w:val="uk-UA"/>
        </w:rPr>
      </w:pPr>
      <w:r w:rsidRPr="00ED0F44">
        <w:rPr>
          <w:b/>
          <w:sz w:val="28"/>
          <w:szCs w:val="28"/>
          <w:lang w:val="uk-UA"/>
        </w:rPr>
        <w:t>Ймовірність чи очікуване значення результату</w:t>
      </w:r>
      <w:r w:rsidR="00ED0F44">
        <w:rPr>
          <w:sz w:val="28"/>
          <w:szCs w:val="28"/>
          <w:lang w:val="uk-UA"/>
        </w:rPr>
        <w:t xml:space="preserve"> – це добуток ймов</w:t>
      </w:r>
      <w:r w:rsidR="00ED0F44">
        <w:rPr>
          <w:sz w:val="28"/>
          <w:szCs w:val="28"/>
          <w:lang w:val="uk-UA"/>
        </w:rPr>
        <w:t>і</w:t>
      </w:r>
      <w:r w:rsidR="00ED0F44">
        <w:rPr>
          <w:sz w:val="28"/>
          <w:szCs w:val="28"/>
          <w:lang w:val="uk-UA"/>
        </w:rPr>
        <w:t>рності отримання того чи іншого результату, виражено</w:t>
      </w:r>
      <w:r w:rsidR="00F80B64">
        <w:rPr>
          <w:sz w:val="28"/>
          <w:szCs w:val="28"/>
          <w:lang w:val="uk-UA"/>
        </w:rPr>
        <w:t>го</w:t>
      </w:r>
      <w:r w:rsidR="00ED0F44">
        <w:rPr>
          <w:sz w:val="28"/>
          <w:szCs w:val="28"/>
          <w:lang w:val="uk-UA"/>
        </w:rPr>
        <w:t xml:space="preserve"> в частках один</w:t>
      </w:r>
      <w:r w:rsidR="00ED0F44">
        <w:rPr>
          <w:sz w:val="28"/>
          <w:szCs w:val="28"/>
          <w:lang w:val="uk-UA"/>
        </w:rPr>
        <w:t>и</w:t>
      </w:r>
      <w:r w:rsidR="00ED0F44">
        <w:rPr>
          <w:sz w:val="28"/>
          <w:szCs w:val="28"/>
          <w:lang w:val="uk-UA"/>
        </w:rPr>
        <w:t>ці, та абсолютної величини</w:t>
      </w:r>
      <w:r w:rsidR="00F80B64">
        <w:rPr>
          <w:sz w:val="28"/>
          <w:szCs w:val="28"/>
          <w:lang w:val="uk-UA"/>
        </w:rPr>
        <w:t xml:space="preserve"> дохі</w:t>
      </w:r>
      <w:r w:rsidR="00ED0F44">
        <w:rPr>
          <w:sz w:val="28"/>
          <w:szCs w:val="28"/>
          <w:lang w:val="uk-UA"/>
        </w:rPr>
        <w:t>дності при досліджуваних рівнях імовірн</w:t>
      </w:r>
      <w:r w:rsidR="00ED0F44">
        <w:rPr>
          <w:sz w:val="28"/>
          <w:szCs w:val="28"/>
          <w:lang w:val="uk-UA"/>
        </w:rPr>
        <w:t>о</w:t>
      </w:r>
      <w:r w:rsidR="00ED0F44">
        <w:rPr>
          <w:sz w:val="28"/>
          <w:szCs w:val="28"/>
          <w:lang w:val="uk-UA"/>
        </w:rPr>
        <w:t>сті</w:t>
      </w:r>
      <w:r>
        <w:rPr>
          <w:sz w:val="28"/>
          <w:szCs w:val="28"/>
          <w:lang w:val="uk-UA"/>
        </w:rPr>
        <w:t>:</w:t>
      </w:r>
    </w:p>
    <w:p w:rsidR="002B68F2" w:rsidRDefault="002B68F2" w:rsidP="00814D8C">
      <w:pPr>
        <w:ind w:firstLine="454"/>
        <w:jc w:val="both"/>
        <w:rPr>
          <w:sz w:val="28"/>
          <w:szCs w:val="28"/>
          <w:lang w:val="uk-UA"/>
        </w:rPr>
      </w:pPr>
    </w:p>
    <w:p w:rsidR="0006417B" w:rsidRDefault="001314C7" w:rsidP="00A11333">
      <w:pPr>
        <w:tabs>
          <w:tab w:val="left" w:pos="4488"/>
        </w:tabs>
        <w:ind w:firstLine="454"/>
        <w:jc w:val="right"/>
        <w:rPr>
          <w:sz w:val="28"/>
          <w:szCs w:val="28"/>
          <w:lang w:val="uk-UA"/>
        </w:rPr>
      </w:pPr>
      <w:r>
        <w:rPr>
          <w:sz w:val="28"/>
          <w:szCs w:val="28"/>
          <w:lang w:val="uk-UA"/>
        </w:rPr>
        <w:t xml:space="preserve">                      </w:t>
      </w:r>
      <w:r w:rsidR="0006417B">
        <w:rPr>
          <w:sz w:val="28"/>
          <w:szCs w:val="28"/>
          <w:lang w:val="en-US"/>
        </w:rPr>
        <w:t>R</w:t>
      </w:r>
      <w:r w:rsidR="0006417B" w:rsidRPr="00E526D7">
        <w:rPr>
          <w:sz w:val="28"/>
          <w:szCs w:val="28"/>
          <w:lang w:val="uk-UA"/>
        </w:rPr>
        <w:t xml:space="preserve"> = </w:t>
      </w:r>
      <w:r w:rsidR="0006417B">
        <w:rPr>
          <w:sz w:val="28"/>
          <w:szCs w:val="28"/>
          <w:lang w:val="uk-UA"/>
        </w:rPr>
        <w:t>Σ Р</w:t>
      </w:r>
      <w:r w:rsidR="0006417B">
        <w:rPr>
          <w:sz w:val="28"/>
          <w:szCs w:val="28"/>
          <w:vertAlign w:val="subscript"/>
          <w:lang w:val="uk-UA"/>
        </w:rPr>
        <w:t>і</w:t>
      </w:r>
      <w:r w:rsidR="00AD1C6B">
        <w:rPr>
          <w:sz w:val="28"/>
          <w:szCs w:val="28"/>
          <w:vertAlign w:val="subscript"/>
          <w:lang w:val="uk-UA"/>
        </w:rPr>
        <w:t xml:space="preserve"> </w:t>
      </w:r>
      <w:r w:rsidR="00AD1C6B">
        <w:rPr>
          <w:sz w:val="28"/>
          <w:szCs w:val="28"/>
          <w:lang w:val="uk-UA"/>
        </w:rPr>
        <w:t>×</w:t>
      </w:r>
      <w:r w:rsidR="0006417B">
        <w:rPr>
          <w:sz w:val="28"/>
          <w:szCs w:val="28"/>
          <w:lang w:val="uk-UA"/>
        </w:rPr>
        <w:t>Х</w:t>
      </w:r>
      <w:r w:rsidR="0006417B">
        <w:rPr>
          <w:sz w:val="28"/>
          <w:szCs w:val="28"/>
          <w:vertAlign w:val="subscript"/>
          <w:lang w:val="uk-UA"/>
        </w:rPr>
        <w:t>і</w:t>
      </w:r>
      <w:r>
        <w:rPr>
          <w:sz w:val="28"/>
          <w:szCs w:val="28"/>
          <w:lang w:val="uk-UA"/>
        </w:rPr>
        <w:t xml:space="preserve">,                                </w:t>
      </w:r>
      <w:r w:rsidR="00A11333">
        <w:rPr>
          <w:sz w:val="28"/>
          <w:szCs w:val="28"/>
          <w:lang w:val="uk-UA"/>
        </w:rPr>
        <w:t xml:space="preserve">                         (5.1)</w:t>
      </w:r>
    </w:p>
    <w:p w:rsidR="002B68F2" w:rsidRPr="001314C7" w:rsidRDefault="002B68F2" w:rsidP="00814D8C">
      <w:pPr>
        <w:tabs>
          <w:tab w:val="left" w:pos="4488"/>
        </w:tabs>
        <w:ind w:firstLine="454"/>
        <w:jc w:val="center"/>
        <w:rPr>
          <w:sz w:val="28"/>
          <w:szCs w:val="28"/>
          <w:lang w:val="uk-UA"/>
        </w:rPr>
      </w:pPr>
    </w:p>
    <w:p w:rsidR="0006417B" w:rsidRDefault="001314C7" w:rsidP="00814D8C">
      <w:pPr>
        <w:tabs>
          <w:tab w:val="left" w:pos="4488"/>
        </w:tabs>
        <w:ind w:firstLine="454"/>
        <w:jc w:val="both"/>
        <w:rPr>
          <w:sz w:val="28"/>
          <w:szCs w:val="28"/>
          <w:lang w:val="uk-UA"/>
        </w:rPr>
      </w:pPr>
      <w:r>
        <w:rPr>
          <w:sz w:val="28"/>
          <w:szCs w:val="28"/>
          <w:lang w:val="uk-UA"/>
        </w:rPr>
        <w:t>де Р – і</w:t>
      </w:r>
      <w:r w:rsidR="0006417B">
        <w:rPr>
          <w:sz w:val="28"/>
          <w:szCs w:val="28"/>
          <w:lang w:val="uk-UA"/>
        </w:rPr>
        <w:t>мовірність;</w:t>
      </w:r>
    </w:p>
    <w:p w:rsidR="0006417B" w:rsidRDefault="0006417B" w:rsidP="00814D8C">
      <w:pPr>
        <w:tabs>
          <w:tab w:val="left" w:pos="4488"/>
        </w:tabs>
        <w:ind w:firstLine="454"/>
        <w:jc w:val="both"/>
        <w:rPr>
          <w:sz w:val="28"/>
          <w:szCs w:val="28"/>
          <w:lang w:val="uk-UA"/>
        </w:rPr>
      </w:pPr>
      <w:r>
        <w:rPr>
          <w:sz w:val="28"/>
          <w:szCs w:val="28"/>
          <w:lang w:val="uk-UA"/>
        </w:rPr>
        <w:t>Х</w:t>
      </w:r>
      <w:r>
        <w:rPr>
          <w:sz w:val="28"/>
          <w:szCs w:val="28"/>
          <w:vertAlign w:val="subscript"/>
          <w:lang w:val="uk-UA"/>
        </w:rPr>
        <w:t>і</w:t>
      </w:r>
      <w:r>
        <w:rPr>
          <w:sz w:val="28"/>
          <w:szCs w:val="28"/>
          <w:lang w:val="uk-UA"/>
        </w:rPr>
        <w:t xml:space="preserve"> – і-те значення очікуваного результату </w:t>
      </w:r>
      <w:r w:rsidR="00CD547B">
        <w:rPr>
          <w:sz w:val="28"/>
          <w:szCs w:val="28"/>
          <w:lang w:val="uk-UA"/>
        </w:rPr>
        <w:t>доход</w:t>
      </w:r>
      <w:r>
        <w:rPr>
          <w:sz w:val="28"/>
          <w:szCs w:val="28"/>
          <w:lang w:val="uk-UA"/>
        </w:rPr>
        <w:t>ів;</w:t>
      </w:r>
    </w:p>
    <w:p w:rsidR="0006417B" w:rsidRDefault="0006417B" w:rsidP="00814D8C">
      <w:pPr>
        <w:tabs>
          <w:tab w:val="left" w:pos="4488"/>
        </w:tabs>
        <w:ind w:firstLine="454"/>
        <w:jc w:val="both"/>
        <w:rPr>
          <w:sz w:val="28"/>
          <w:szCs w:val="28"/>
          <w:lang w:val="uk-UA"/>
        </w:rPr>
      </w:pPr>
      <w:r>
        <w:rPr>
          <w:sz w:val="28"/>
          <w:szCs w:val="28"/>
          <w:lang w:val="en-US"/>
        </w:rPr>
        <w:t>n</w:t>
      </w:r>
      <w:r>
        <w:rPr>
          <w:sz w:val="28"/>
          <w:szCs w:val="28"/>
          <w:lang w:val="uk-UA"/>
        </w:rPr>
        <w:t xml:space="preserve"> – кількість можливих результатів.</w:t>
      </w:r>
    </w:p>
    <w:p w:rsidR="002B68F2" w:rsidRDefault="002B68F2" w:rsidP="00814D8C">
      <w:pPr>
        <w:tabs>
          <w:tab w:val="left" w:pos="4488"/>
        </w:tabs>
        <w:ind w:firstLine="454"/>
        <w:jc w:val="both"/>
        <w:rPr>
          <w:sz w:val="28"/>
          <w:szCs w:val="28"/>
          <w:lang w:val="uk-UA"/>
        </w:rPr>
      </w:pPr>
    </w:p>
    <w:p w:rsidR="0006417B" w:rsidRDefault="0006417B" w:rsidP="00814D8C">
      <w:pPr>
        <w:tabs>
          <w:tab w:val="left" w:pos="4488"/>
        </w:tabs>
        <w:ind w:firstLine="454"/>
        <w:jc w:val="both"/>
        <w:rPr>
          <w:sz w:val="28"/>
          <w:szCs w:val="28"/>
          <w:lang w:val="uk-UA"/>
        </w:rPr>
      </w:pPr>
      <w:r>
        <w:rPr>
          <w:sz w:val="28"/>
          <w:szCs w:val="28"/>
          <w:lang w:val="uk-UA"/>
        </w:rPr>
        <w:t xml:space="preserve">Очікуване значення </w:t>
      </w:r>
      <w:r w:rsidR="00CD547B">
        <w:rPr>
          <w:sz w:val="28"/>
          <w:szCs w:val="28"/>
          <w:lang w:val="uk-UA"/>
        </w:rPr>
        <w:t>доходів</w:t>
      </w:r>
      <w:r>
        <w:rPr>
          <w:sz w:val="28"/>
          <w:szCs w:val="28"/>
          <w:lang w:val="uk-UA"/>
        </w:rPr>
        <w:t>:</w:t>
      </w:r>
    </w:p>
    <w:p w:rsidR="0006417B" w:rsidRDefault="00F80B64" w:rsidP="00814D8C">
      <w:pPr>
        <w:tabs>
          <w:tab w:val="left" w:pos="4488"/>
        </w:tabs>
        <w:ind w:firstLine="454"/>
        <w:jc w:val="both"/>
        <w:rPr>
          <w:sz w:val="28"/>
          <w:szCs w:val="28"/>
          <w:lang w:val="uk-UA"/>
        </w:rPr>
      </w:pPr>
      <w:r>
        <w:rPr>
          <w:sz w:val="28"/>
          <w:szCs w:val="28"/>
          <w:lang w:val="uk-UA"/>
        </w:rPr>
        <w:t>Для першого варіанта</w:t>
      </w:r>
      <w:r w:rsidR="0006417B">
        <w:rPr>
          <w:sz w:val="28"/>
          <w:szCs w:val="28"/>
          <w:lang w:val="uk-UA"/>
        </w:rPr>
        <w:t>:</w:t>
      </w:r>
    </w:p>
    <w:p w:rsidR="0006417B" w:rsidRDefault="0006417B" w:rsidP="00814D8C">
      <w:pPr>
        <w:tabs>
          <w:tab w:val="left" w:pos="4488"/>
        </w:tabs>
        <w:ind w:firstLine="454"/>
        <w:jc w:val="both"/>
        <w:rPr>
          <w:sz w:val="28"/>
          <w:szCs w:val="28"/>
          <w:lang w:val="uk-UA"/>
        </w:rPr>
      </w:pPr>
      <w:r>
        <w:rPr>
          <w:sz w:val="28"/>
          <w:szCs w:val="28"/>
          <w:lang w:val="en-US"/>
        </w:rPr>
        <w:t>R</w:t>
      </w:r>
      <w:r>
        <w:rPr>
          <w:sz w:val="28"/>
          <w:szCs w:val="28"/>
          <w:vertAlign w:val="subscript"/>
        </w:rPr>
        <w:t>1</w:t>
      </w:r>
      <w:r>
        <w:rPr>
          <w:sz w:val="28"/>
          <w:szCs w:val="28"/>
        </w:rPr>
        <w:t xml:space="preserve"> = </w:t>
      </w:r>
      <w:r w:rsidR="00324FB9">
        <w:rPr>
          <w:sz w:val="28"/>
          <w:szCs w:val="28"/>
          <w:lang w:val="uk-UA"/>
        </w:rPr>
        <w:t>209,4×0,25+179,01×0,5+174,84×0,25</w:t>
      </w:r>
      <w:r w:rsidR="00F80B64">
        <w:rPr>
          <w:sz w:val="28"/>
          <w:szCs w:val="28"/>
          <w:lang w:val="uk-UA"/>
        </w:rPr>
        <w:t xml:space="preserve"> </w:t>
      </w:r>
      <w:r w:rsidR="00324FB9">
        <w:rPr>
          <w:sz w:val="28"/>
          <w:szCs w:val="28"/>
          <w:lang w:val="uk-UA"/>
        </w:rPr>
        <w:t>=</w:t>
      </w:r>
      <w:r w:rsidR="00F80B64">
        <w:rPr>
          <w:sz w:val="28"/>
          <w:szCs w:val="28"/>
          <w:lang w:val="uk-UA"/>
        </w:rPr>
        <w:t xml:space="preserve"> </w:t>
      </w:r>
      <w:r w:rsidR="00324FB9">
        <w:rPr>
          <w:sz w:val="28"/>
          <w:szCs w:val="28"/>
          <w:lang w:val="uk-UA"/>
        </w:rPr>
        <w:t>1</w:t>
      </w:r>
      <w:r>
        <w:rPr>
          <w:sz w:val="28"/>
          <w:szCs w:val="28"/>
          <w:lang w:val="uk-UA"/>
        </w:rPr>
        <w:t>8</w:t>
      </w:r>
      <w:r w:rsidR="00324FB9">
        <w:rPr>
          <w:sz w:val="28"/>
          <w:szCs w:val="28"/>
          <w:lang w:val="uk-UA"/>
        </w:rPr>
        <w:t>6</w:t>
      </w:r>
      <w:r w:rsidR="00F80B64">
        <w:rPr>
          <w:sz w:val="28"/>
          <w:szCs w:val="28"/>
          <w:lang w:val="uk-UA"/>
        </w:rPr>
        <w:t xml:space="preserve"> </w:t>
      </w:r>
      <w:r>
        <w:rPr>
          <w:sz w:val="28"/>
          <w:szCs w:val="28"/>
          <w:lang w:val="uk-UA"/>
        </w:rPr>
        <w:t>тис. грн.</w:t>
      </w:r>
    </w:p>
    <w:p w:rsidR="0006417B" w:rsidRDefault="00F80B64" w:rsidP="00814D8C">
      <w:pPr>
        <w:tabs>
          <w:tab w:val="left" w:pos="4488"/>
        </w:tabs>
        <w:ind w:firstLine="454"/>
        <w:jc w:val="both"/>
        <w:rPr>
          <w:sz w:val="28"/>
          <w:szCs w:val="28"/>
          <w:lang w:val="uk-UA"/>
        </w:rPr>
      </w:pPr>
      <w:r>
        <w:rPr>
          <w:sz w:val="28"/>
          <w:szCs w:val="28"/>
          <w:lang w:val="uk-UA"/>
        </w:rPr>
        <w:t>Для другого варіанта</w:t>
      </w:r>
      <w:r w:rsidR="0006417B">
        <w:rPr>
          <w:sz w:val="28"/>
          <w:szCs w:val="28"/>
          <w:lang w:val="uk-UA"/>
        </w:rPr>
        <w:t>:</w:t>
      </w:r>
    </w:p>
    <w:p w:rsidR="0006417B" w:rsidRDefault="0006417B" w:rsidP="00814D8C">
      <w:pPr>
        <w:tabs>
          <w:tab w:val="left" w:pos="4488"/>
        </w:tabs>
        <w:ind w:firstLine="454"/>
        <w:jc w:val="both"/>
        <w:rPr>
          <w:sz w:val="28"/>
          <w:szCs w:val="28"/>
          <w:lang w:val="uk-UA"/>
        </w:rPr>
      </w:pPr>
      <w:r>
        <w:rPr>
          <w:sz w:val="28"/>
          <w:szCs w:val="28"/>
          <w:lang w:val="en-US"/>
        </w:rPr>
        <w:t>R</w:t>
      </w:r>
      <w:r>
        <w:rPr>
          <w:sz w:val="28"/>
          <w:szCs w:val="28"/>
          <w:vertAlign w:val="subscript"/>
          <w:lang w:val="uk-UA"/>
        </w:rPr>
        <w:t>2</w:t>
      </w:r>
      <w:r>
        <w:rPr>
          <w:sz w:val="28"/>
          <w:szCs w:val="28"/>
        </w:rPr>
        <w:t xml:space="preserve"> = </w:t>
      </w:r>
      <w:r w:rsidR="00F80B64">
        <w:rPr>
          <w:sz w:val="28"/>
          <w:szCs w:val="28"/>
          <w:lang w:val="uk-UA"/>
        </w:rPr>
        <w:t xml:space="preserve">282,69×0,2+177,99×0,6+115,17×0,2 = </w:t>
      </w:r>
      <w:r w:rsidR="00324FB9">
        <w:rPr>
          <w:sz w:val="28"/>
          <w:szCs w:val="28"/>
          <w:lang w:val="uk-UA"/>
        </w:rPr>
        <w:t>1</w:t>
      </w:r>
      <w:r>
        <w:rPr>
          <w:sz w:val="28"/>
          <w:szCs w:val="28"/>
          <w:lang w:val="uk-UA"/>
        </w:rPr>
        <w:t>8</w:t>
      </w:r>
      <w:r w:rsidR="00324FB9">
        <w:rPr>
          <w:sz w:val="28"/>
          <w:szCs w:val="28"/>
          <w:lang w:val="uk-UA"/>
        </w:rPr>
        <w:t>6</w:t>
      </w:r>
      <w:r>
        <w:rPr>
          <w:sz w:val="28"/>
          <w:szCs w:val="28"/>
          <w:lang w:val="uk-UA"/>
        </w:rPr>
        <w:t xml:space="preserve"> </w:t>
      </w:r>
      <w:r w:rsidR="00F80B64">
        <w:rPr>
          <w:sz w:val="28"/>
          <w:szCs w:val="28"/>
          <w:lang w:val="uk-UA"/>
        </w:rPr>
        <w:t>тис. грн.</w:t>
      </w:r>
    </w:p>
    <w:p w:rsidR="002B68F2" w:rsidRPr="00F80B64" w:rsidRDefault="002B68F2" w:rsidP="00814D8C">
      <w:pPr>
        <w:tabs>
          <w:tab w:val="left" w:pos="4488"/>
        </w:tabs>
        <w:ind w:firstLine="454"/>
        <w:jc w:val="both"/>
        <w:rPr>
          <w:sz w:val="16"/>
          <w:szCs w:val="16"/>
          <w:lang w:val="uk-UA"/>
        </w:rPr>
      </w:pPr>
    </w:p>
    <w:p w:rsidR="0006417B" w:rsidRDefault="0006417B" w:rsidP="00814D8C">
      <w:pPr>
        <w:tabs>
          <w:tab w:val="left" w:pos="4488"/>
        </w:tabs>
        <w:ind w:firstLine="454"/>
        <w:jc w:val="both"/>
        <w:rPr>
          <w:sz w:val="28"/>
          <w:szCs w:val="28"/>
          <w:lang w:val="uk-UA"/>
        </w:rPr>
      </w:pPr>
      <w:r>
        <w:rPr>
          <w:sz w:val="28"/>
          <w:szCs w:val="28"/>
          <w:lang w:val="uk-UA"/>
        </w:rPr>
        <w:t>За отриманими значеннями два варіант</w:t>
      </w:r>
      <w:r w:rsidR="00F80B64">
        <w:rPr>
          <w:sz w:val="28"/>
          <w:szCs w:val="28"/>
          <w:lang w:val="uk-UA"/>
        </w:rPr>
        <w:t>и</w:t>
      </w:r>
      <w:r>
        <w:rPr>
          <w:sz w:val="28"/>
          <w:szCs w:val="28"/>
          <w:lang w:val="uk-UA"/>
        </w:rPr>
        <w:t xml:space="preserve"> рівноцінні, для уточнення цього необхідно оцінити розкид результатів, який буде характеризувати ступінь відхилення можливих результатів від очікуваного. На практиці в</w:t>
      </w:r>
      <w:r>
        <w:rPr>
          <w:sz w:val="28"/>
          <w:szCs w:val="28"/>
          <w:lang w:val="uk-UA"/>
        </w:rPr>
        <w:t>и</w:t>
      </w:r>
      <w:r>
        <w:rPr>
          <w:sz w:val="28"/>
          <w:szCs w:val="28"/>
          <w:lang w:val="uk-UA"/>
        </w:rPr>
        <w:t>користовують дисперсію:</w:t>
      </w:r>
    </w:p>
    <w:p w:rsidR="0006417B" w:rsidRDefault="001314C7" w:rsidP="00A11333">
      <w:pPr>
        <w:tabs>
          <w:tab w:val="left" w:pos="4488"/>
        </w:tabs>
        <w:spacing w:before="120"/>
        <w:ind w:firstLine="454"/>
        <w:jc w:val="right"/>
        <w:rPr>
          <w:sz w:val="28"/>
          <w:szCs w:val="28"/>
          <w:lang w:val="uk-UA"/>
        </w:rPr>
      </w:pPr>
      <w:r>
        <w:rPr>
          <w:sz w:val="28"/>
          <w:szCs w:val="28"/>
          <w:lang w:val="uk-UA"/>
        </w:rPr>
        <w:t xml:space="preserve">                    </w:t>
      </w:r>
      <w:r w:rsidR="0006417B">
        <w:rPr>
          <w:sz w:val="28"/>
          <w:szCs w:val="28"/>
          <w:lang w:val="uk-UA"/>
        </w:rPr>
        <w:t>σ</w:t>
      </w:r>
      <w:r w:rsidR="0006417B">
        <w:rPr>
          <w:sz w:val="28"/>
          <w:szCs w:val="28"/>
          <w:vertAlign w:val="superscript"/>
          <w:lang w:val="uk-UA"/>
        </w:rPr>
        <w:t>2</w:t>
      </w:r>
      <w:r w:rsidR="0006417B">
        <w:rPr>
          <w:sz w:val="28"/>
          <w:szCs w:val="28"/>
          <w:lang w:val="uk-UA"/>
        </w:rPr>
        <w:t xml:space="preserve"> = Σ Р(Х – </w:t>
      </w:r>
      <w:r w:rsidR="0006417B">
        <w:rPr>
          <w:sz w:val="28"/>
          <w:szCs w:val="28"/>
          <w:lang w:val="en-US"/>
        </w:rPr>
        <w:t>R</w:t>
      </w:r>
      <w:r w:rsidR="0006417B">
        <w:rPr>
          <w:sz w:val="28"/>
          <w:szCs w:val="28"/>
          <w:lang w:val="uk-UA"/>
        </w:rPr>
        <w:t>)</w:t>
      </w:r>
      <w:r w:rsidR="0006417B">
        <w:rPr>
          <w:sz w:val="28"/>
          <w:szCs w:val="28"/>
          <w:vertAlign w:val="superscript"/>
          <w:lang w:val="uk-UA"/>
        </w:rPr>
        <w:t>2</w:t>
      </w:r>
      <w:r w:rsidR="00ED0F44">
        <w:rPr>
          <w:sz w:val="28"/>
          <w:szCs w:val="28"/>
          <w:lang w:val="uk-UA"/>
        </w:rPr>
        <w:t>.</w:t>
      </w:r>
      <w:r>
        <w:rPr>
          <w:sz w:val="28"/>
          <w:szCs w:val="28"/>
          <w:lang w:val="uk-UA"/>
        </w:rPr>
        <w:t xml:space="preserve">                                                      (5.2)</w:t>
      </w:r>
    </w:p>
    <w:p w:rsidR="0006417B" w:rsidRDefault="001314C7" w:rsidP="00814D8C">
      <w:pPr>
        <w:tabs>
          <w:tab w:val="left" w:pos="4488"/>
        </w:tabs>
        <w:ind w:firstLine="454"/>
        <w:jc w:val="center"/>
        <w:rPr>
          <w:sz w:val="28"/>
          <w:szCs w:val="28"/>
          <w:lang w:val="uk-UA"/>
        </w:rPr>
      </w:pPr>
      <w:r>
        <w:rPr>
          <w:sz w:val="28"/>
          <w:szCs w:val="28"/>
          <w:lang w:val="uk-UA"/>
        </w:rPr>
        <w:t xml:space="preserve">                               </w:t>
      </w:r>
    </w:p>
    <w:p w:rsidR="00C578CA" w:rsidRDefault="00C578CA" w:rsidP="00814D8C">
      <w:pPr>
        <w:tabs>
          <w:tab w:val="left" w:pos="4488"/>
        </w:tabs>
        <w:ind w:firstLine="454"/>
        <w:jc w:val="both"/>
        <w:rPr>
          <w:sz w:val="28"/>
          <w:szCs w:val="28"/>
          <w:lang w:val="uk-UA"/>
        </w:rPr>
      </w:pPr>
      <w:r>
        <w:rPr>
          <w:b/>
          <w:sz w:val="28"/>
          <w:szCs w:val="28"/>
          <w:lang w:val="uk-UA"/>
        </w:rPr>
        <w:lastRenderedPageBreak/>
        <w:t xml:space="preserve">Середньоквадратичне відхилення – </w:t>
      </w:r>
      <w:r>
        <w:rPr>
          <w:sz w:val="28"/>
          <w:szCs w:val="28"/>
          <w:lang w:val="uk-UA"/>
        </w:rPr>
        <w:t>це абсолютна міра ризику. Чим вище середнє  квадратичне відхилення, тим вищ</w:t>
      </w:r>
      <w:r w:rsidR="00F80B64">
        <w:rPr>
          <w:sz w:val="28"/>
          <w:szCs w:val="28"/>
          <w:lang w:val="uk-UA"/>
        </w:rPr>
        <w:t>ий</w:t>
      </w:r>
      <w:r>
        <w:rPr>
          <w:sz w:val="28"/>
          <w:szCs w:val="28"/>
          <w:lang w:val="uk-UA"/>
        </w:rPr>
        <w:t xml:space="preserve"> ризик проекту.</w:t>
      </w:r>
    </w:p>
    <w:p w:rsidR="00ED0F44" w:rsidRDefault="00ED0F44" w:rsidP="00814D8C">
      <w:pPr>
        <w:tabs>
          <w:tab w:val="left" w:pos="4488"/>
        </w:tabs>
        <w:ind w:firstLine="454"/>
        <w:jc w:val="both"/>
        <w:rPr>
          <w:sz w:val="28"/>
          <w:szCs w:val="28"/>
          <w:lang w:val="uk-UA"/>
        </w:rPr>
      </w:pPr>
    </w:p>
    <w:p w:rsidR="00ED0F44" w:rsidRDefault="00ED0F44" w:rsidP="00A11333">
      <w:pPr>
        <w:tabs>
          <w:tab w:val="left" w:pos="4488"/>
        </w:tabs>
        <w:ind w:firstLine="454"/>
        <w:jc w:val="right"/>
        <w:rPr>
          <w:sz w:val="28"/>
          <w:szCs w:val="28"/>
          <w:lang w:val="uk-UA"/>
        </w:rPr>
      </w:pPr>
      <w:r>
        <w:rPr>
          <w:sz w:val="28"/>
          <w:szCs w:val="28"/>
          <w:lang w:val="uk-UA"/>
        </w:rPr>
        <w:t>σ=</w:t>
      </w:r>
      <w:r>
        <w:rPr>
          <w:sz w:val="28"/>
          <w:szCs w:val="28"/>
          <w:lang w:val="uk-UA"/>
        </w:rPr>
        <w:sym w:font="Symbol" w:char="F020"/>
      </w:r>
      <w:r>
        <w:rPr>
          <w:sz w:val="28"/>
          <w:szCs w:val="28"/>
          <w:lang w:val="uk-UA"/>
        </w:rPr>
        <w:sym w:font="Symbol" w:char="F0D6"/>
      </w:r>
      <w:r>
        <w:rPr>
          <w:sz w:val="28"/>
          <w:szCs w:val="28"/>
          <w:lang w:val="uk-UA"/>
        </w:rPr>
        <w:t xml:space="preserve"> σ</w:t>
      </w:r>
      <w:r>
        <w:rPr>
          <w:sz w:val="28"/>
          <w:szCs w:val="28"/>
          <w:vertAlign w:val="superscript"/>
          <w:lang w:val="uk-UA"/>
        </w:rPr>
        <w:t>2</w:t>
      </w:r>
      <w:r>
        <w:rPr>
          <w:sz w:val="28"/>
          <w:szCs w:val="28"/>
          <w:lang w:val="uk-UA"/>
        </w:rPr>
        <w:t>.                                                        (5.3)</w:t>
      </w:r>
    </w:p>
    <w:p w:rsidR="00ED0F44" w:rsidRPr="00C578CA" w:rsidRDefault="00ED0F44" w:rsidP="00814D8C">
      <w:pPr>
        <w:tabs>
          <w:tab w:val="left" w:pos="4488"/>
        </w:tabs>
        <w:ind w:firstLine="454"/>
        <w:jc w:val="both"/>
        <w:rPr>
          <w:sz w:val="28"/>
          <w:szCs w:val="28"/>
          <w:lang w:val="uk-UA"/>
        </w:rPr>
      </w:pPr>
    </w:p>
    <w:p w:rsidR="0006417B" w:rsidRDefault="00F80B64" w:rsidP="00814D8C">
      <w:pPr>
        <w:tabs>
          <w:tab w:val="left" w:pos="4488"/>
        </w:tabs>
        <w:ind w:firstLine="454"/>
        <w:jc w:val="both"/>
        <w:rPr>
          <w:sz w:val="28"/>
          <w:szCs w:val="28"/>
          <w:lang w:val="uk-UA"/>
        </w:rPr>
      </w:pPr>
      <w:r>
        <w:rPr>
          <w:sz w:val="28"/>
          <w:szCs w:val="28"/>
          <w:lang w:val="uk-UA"/>
        </w:rPr>
        <w:t>Для першого варіанта</w:t>
      </w:r>
      <w:r w:rsidR="0006417B">
        <w:rPr>
          <w:sz w:val="28"/>
          <w:szCs w:val="28"/>
          <w:lang w:val="uk-UA"/>
        </w:rPr>
        <w:t>:</w:t>
      </w:r>
    </w:p>
    <w:p w:rsidR="0006417B" w:rsidRDefault="0006417B" w:rsidP="00814D8C">
      <w:pPr>
        <w:tabs>
          <w:tab w:val="left" w:pos="4488"/>
        </w:tabs>
        <w:ind w:firstLine="454"/>
        <w:jc w:val="both"/>
        <w:rPr>
          <w:sz w:val="28"/>
          <w:szCs w:val="28"/>
          <w:lang w:val="uk-UA"/>
        </w:rPr>
      </w:pPr>
      <w:r>
        <w:rPr>
          <w:sz w:val="28"/>
          <w:szCs w:val="28"/>
          <w:lang w:val="uk-UA"/>
        </w:rPr>
        <w:t>σ</w:t>
      </w:r>
      <w:r>
        <w:rPr>
          <w:sz w:val="28"/>
          <w:szCs w:val="28"/>
          <w:vertAlign w:val="superscript"/>
          <w:lang w:val="uk-UA"/>
        </w:rPr>
        <w:t xml:space="preserve">2 </w:t>
      </w:r>
      <w:r>
        <w:rPr>
          <w:sz w:val="28"/>
          <w:szCs w:val="28"/>
          <w:vertAlign w:val="subscript"/>
          <w:lang w:val="uk-UA"/>
        </w:rPr>
        <w:t>1</w:t>
      </w:r>
      <w:r>
        <w:rPr>
          <w:sz w:val="28"/>
          <w:szCs w:val="28"/>
          <w:lang w:val="uk-UA"/>
        </w:rPr>
        <w:t xml:space="preserve"> = 0,</w:t>
      </w:r>
      <w:r w:rsidR="001314C7">
        <w:rPr>
          <w:sz w:val="28"/>
          <w:szCs w:val="28"/>
          <w:lang w:val="uk-UA"/>
        </w:rPr>
        <w:t>2</w:t>
      </w:r>
      <w:r>
        <w:rPr>
          <w:sz w:val="28"/>
          <w:szCs w:val="28"/>
          <w:lang w:val="uk-UA"/>
        </w:rPr>
        <w:t>5(</w:t>
      </w:r>
      <w:r w:rsidR="001314C7">
        <w:rPr>
          <w:sz w:val="28"/>
          <w:szCs w:val="28"/>
          <w:lang w:val="uk-UA"/>
        </w:rPr>
        <w:t>209,4</w:t>
      </w:r>
      <w:r w:rsidRPr="0064152B">
        <w:rPr>
          <w:sz w:val="28"/>
          <w:szCs w:val="28"/>
        </w:rPr>
        <w:t>-</w:t>
      </w:r>
      <w:r w:rsidR="00324FB9">
        <w:rPr>
          <w:sz w:val="28"/>
          <w:szCs w:val="28"/>
          <w:lang w:val="uk-UA"/>
        </w:rPr>
        <w:t>1</w:t>
      </w:r>
      <w:r w:rsidRPr="0064152B">
        <w:rPr>
          <w:sz w:val="28"/>
          <w:szCs w:val="28"/>
        </w:rPr>
        <w:t>8</w:t>
      </w:r>
      <w:r w:rsidR="001314C7">
        <w:rPr>
          <w:sz w:val="28"/>
          <w:szCs w:val="28"/>
          <w:lang w:val="uk-UA"/>
        </w:rPr>
        <w:t>6</w:t>
      </w:r>
      <w:r>
        <w:rPr>
          <w:sz w:val="28"/>
          <w:szCs w:val="28"/>
          <w:lang w:val="uk-UA"/>
        </w:rPr>
        <w:t>)</w:t>
      </w:r>
      <w:r>
        <w:rPr>
          <w:sz w:val="28"/>
          <w:szCs w:val="28"/>
          <w:vertAlign w:val="superscript"/>
          <w:lang w:val="uk-UA"/>
        </w:rPr>
        <w:t>2</w:t>
      </w:r>
      <w:r>
        <w:rPr>
          <w:sz w:val="28"/>
          <w:szCs w:val="28"/>
          <w:lang w:val="uk-UA"/>
        </w:rPr>
        <w:t xml:space="preserve"> + 0,5(</w:t>
      </w:r>
      <w:r w:rsidR="001314C7">
        <w:rPr>
          <w:sz w:val="28"/>
          <w:szCs w:val="28"/>
          <w:lang w:val="uk-UA"/>
        </w:rPr>
        <w:t>179,01</w:t>
      </w:r>
      <w:r w:rsidR="00324FB9">
        <w:rPr>
          <w:sz w:val="28"/>
          <w:szCs w:val="28"/>
        </w:rPr>
        <w:t>-</w:t>
      </w:r>
      <w:r w:rsidR="00324FB9">
        <w:rPr>
          <w:sz w:val="28"/>
          <w:szCs w:val="28"/>
          <w:lang w:val="uk-UA"/>
        </w:rPr>
        <w:t>1</w:t>
      </w:r>
      <w:r w:rsidRPr="0064152B">
        <w:rPr>
          <w:sz w:val="28"/>
          <w:szCs w:val="28"/>
        </w:rPr>
        <w:t>8</w:t>
      </w:r>
      <w:r w:rsidR="001314C7">
        <w:rPr>
          <w:sz w:val="28"/>
          <w:szCs w:val="28"/>
          <w:lang w:val="uk-UA"/>
        </w:rPr>
        <w:t>6</w:t>
      </w:r>
      <w:r>
        <w:rPr>
          <w:sz w:val="28"/>
          <w:szCs w:val="28"/>
          <w:lang w:val="uk-UA"/>
        </w:rPr>
        <w:t>)</w:t>
      </w:r>
      <w:r>
        <w:rPr>
          <w:sz w:val="28"/>
          <w:szCs w:val="28"/>
          <w:vertAlign w:val="superscript"/>
          <w:lang w:val="uk-UA"/>
        </w:rPr>
        <w:t>2</w:t>
      </w:r>
      <w:r>
        <w:rPr>
          <w:sz w:val="28"/>
          <w:szCs w:val="28"/>
          <w:lang w:val="uk-UA"/>
        </w:rPr>
        <w:t xml:space="preserve"> </w:t>
      </w:r>
      <w:r w:rsidR="001314C7">
        <w:rPr>
          <w:sz w:val="28"/>
          <w:szCs w:val="28"/>
          <w:lang w:val="uk-UA"/>
        </w:rPr>
        <w:t>++ 0,</w:t>
      </w:r>
      <w:r w:rsidR="00F36152">
        <w:rPr>
          <w:sz w:val="28"/>
          <w:szCs w:val="28"/>
          <w:lang w:val="uk-UA"/>
        </w:rPr>
        <w:t>2</w:t>
      </w:r>
      <w:r w:rsidR="001314C7">
        <w:rPr>
          <w:sz w:val="28"/>
          <w:szCs w:val="28"/>
          <w:lang w:val="uk-UA"/>
        </w:rPr>
        <w:t>5(17</w:t>
      </w:r>
      <w:r w:rsidR="00F36152">
        <w:rPr>
          <w:sz w:val="28"/>
          <w:szCs w:val="28"/>
          <w:lang w:val="uk-UA"/>
        </w:rPr>
        <w:t>4,84</w:t>
      </w:r>
      <w:r w:rsidR="001314C7">
        <w:rPr>
          <w:sz w:val="28"/>
          <w:szCs w:val="28"/>
        </w:rPr>
        <w:t>-</w:t>
      </w:r>
      <w:r w:rsidR="001314C7">
        <w:rPr>
          <w:sz w:val="28"/>
          <w:szCs w:val="28"/>
          <w:lang w:val="uk-UA"/>
        </w:rPr>
        <w:t>1</w:t>
      </w:r>
      <w:r w:rsidR="001314C7" w:rsidRPr="0064152B">
        <w:rPr>
          <w:sz w:val="28"/>
          <w:szCs w:val="28"/>
        </w:rPr>
        <w:t>8</w:t>
      </w:r>
      <w:r w:rsidR="001314C7">
        <w:rPr>
          <w:sz w:val="28"/>
          <w:szCs w:val="28"/>
          <w:lang w:val="uk-UA"/>
        </w:rPr>
        <w:t>6)</w:t>
      </w:r>
      <w:r w:rsidR="001314C7">
        <w:rPr>
          <w:sz w:val="28"/>
          <w:szCs w:val="28"/>
          <w:vertAlign w:val="superscript"/>
          <w:lang w:val="uk-UA"/>
        </w:rPr>
        <w:t>2</w:t>
      </w:r>
      <w:r w:rsidR="001314C7">
        <w:rPr>
          <w:sz w:val="28"/>
          <w:szCs w:val="28"/>
          <w:lang w:val="uk-UA"/>
        </w:rPr>
        <w:t xml:space="preserve"> </w:t>
      </w:r>
      <w:r>
        <w:rPr>
          <w:sz w:val="28"/>
          <w:szCs w:val="28"/>
          <w:lang w:val="uk-UA"/>
        </w:rPr>
        <w:t xml:space="preserve">= </w:t>
      </w:r>
      <w:r w:rsidR="00F36152">
        <w:rPr>
          <w:sz w:val="28"/>
          <w:szCs w:val="28"/>
          <w:lang w:val="uk-UA"/>
        </w:rPr>
        <w:t>192,22</w:t>
      </w:r>
      <w:r>
        <w:rPr>
          <w:sz w:val="28"/>
          <w:szCs w:val="28"/>
          <w:lang w:val="uk-UA"/>
        </w:rPr>
        <w:t xml:space="preserve">; </w:t>
      </w:r>
    </w:p>
    <w:p w:rsidR="0006417B" w:rsidRDefault="0006417B" w:rsidP="00814D8C">
      <w:pPr>
        <w:tabs>
          <w:tab w:val="left" w:pos="4488"/>
        </w:tabs>
        <w:ind w:firstLine="454"/>
        <w:jc w:val="both"/>
        <w:rPr>
          <w:sz w:val="28"/>
          <w:szCs w:val="28"/>
          <w:lang w:val="uk-UA"/>
        </w:rPr>
      </w:pPr>
      <w:r>
        <w:rPr>
          <w:sz w:val="28"/>
          <w:szCs w:val="28"/>
          <w:lang w:val="uk-UA"/>
        </w:rPr>
        <w:t xml:space="preserve"> σ</w:t>
      </w:r>
      <w:r>
        <w:rPr>
          <w:sz w:val="28"/>
          <w:szCs w:val="28"/>
          <w:vertAlign w:val="subscript"/>
          <w:lang w:val="uk-UA"/>
        </w:rPr>
        <w:t>1</w:t>
      </w:r>
      <w:r>
        <w:rPr>
          <w:sz w:val="28"/>
          <w:szCs w:val="28"/>
          <w:lang w:val="uk-UA"/>
        </w:rPr>
        <w:t xml:space="preserve"> = </w:t>
      </w:r>
      <w:r w:rsidR="00F36152">
        <w:rPr>
          <w:sz w:val="28"/>
          <w:szCs w:val="28"/>
          <w:lang w:val="uk-UA"/>
        </w:rPr>
        <w:t>13,86</w:t>
      </w:r>
      <w:r>
        <w:rPr>
          <w:sz w:val="28"/>
          <w:szCs w:val="28"/>
          <w:lang w:val="uk-UA"/>
        </w:rPr>
        <w:t>.</w:t>
      </w:r>
    </w:p>
    <w:p w:rsidR="0006417B" w:rsidRDefault="00F80B64" w:rsidP="00814D8C">
      <w:pPr>
        <w:tabs>
          <w:tab w:val="left" w:pos="4488"/>
        </w:tabs>
        <w:ind w:firstLine="454"/>
        <w:jc w:val="both"/>
        <w:rPr>
          <w:sz w:val="28"/>
          <w:szCs w:val="28"/>
          <w:lang w:val="uk-UA"/>
        </w:rPr>
      </w:pPr>
      <w:r>
        <w:rPr>
          <w:sz w:val="28"/>
          <w:szCs w:val="28"/>
          <w:lang w:val="uk-UA"/>
        </w:rPr>
        <w:t>Для другого варіантуа</w:t>
      </w:r>
    </w:p>
    <w:p w:rsidR="0006417B" w:rsidRDefault="0006417B" w:rsidP="00814D8C">
      <w:pPr>
        <w:tabs>
          <w:tab w:val="left" w:pos="4488"/>
        </w:tabs>
        <w:ind w:firstLine="454"/>
        <w:jc w:val="both"/>
        <w:rPr>
          <w:sz w:val="28"/>
          <w:szCs w:val="28"/>
          <w:lang w:val="uk-UA"/>
        </w:rPr>
      </w:pPr>
      <w:r>
        <w:rPr>
          <w:sz w:val="28"/>
          <w:szCs w:val="28"/>
          <w:lang w:val="uk-UA"/>
        </w:rPr>
        <w:t>σ</w:t>
      </w:r>
      <w:r>
        <w:rPr>
          <w:sz w:val="28"/>
          <w:szCs w:val="28"/>
          <w:vertAlign w:val="superscript"/>
          <w:lang w:val="uk-UA"/>
        </w:rPr>
        <w:t xml:space="preserve">2 </w:t>
      </w:r>
      <w:r>
        <w:rPr>
          <w:sz w:val="28"/>
          <w:szCs w:val="28"/>
          <w:vertAlign w:val="subscript"/>
          <w:lang w:val="uk-UA"/>
        </w:rPr>
        <w:t>2</w:t>
      </w:r>
      <w:r>
        <w:rPr>
          <w:sz w:val="28"/>
          <w:szCs w:val="28"/>
          <w:lang w:val="uk-UA"/>
        </w:rPr>
        <w:t xml:space="preserve"> = 0,</w:t>
      </w:r>
      <w:r w:rsidR="00F36152">
        <w:rPr>
          <w:sz w:val="28"/>
          <w:szCs w:val="28"/>
          <w:lang w:val="uk-UA"/>
        </w:rPr>
        <w:t>2</w:t>
      </w:r>
      <w:r>
        <w:rPr>
          <w:sz w:val="28"/>
          <w:szCs w:val="28"/>
          <w:lang w:val="uk-UA"/>
        </w:rPr>
        <w:t>(</w:t>
      </w:r>
      <w:r w:rsidR="00F36152">
        <w:rPr>
          <w:sz w:val="28"/>
          <w:szCs w:val="28"/>
          <w:lang w:val="uk-UA"/>
        </w:rPr>
        <w:t>282,69-186</w:t>
      </w:r>
      <w:r>
        <w:rPr>
          <w:sz w:val="28"/>
          <w:szCs w:val="28"/>
          <w:lang w:val="uk-UA"/>
        </w:rPr>
        <w:t>)</w:t>
      </w:r>
      <w:r>
        <w:rPr>
          <w:sz w:val="28"/>
          <w:szCs w:val="28"/>
          <w:vertAlign w:val="superscript"/>
          <w:lang w:val="uk-UA"/>
        </w:rPr>
        <w:t>2</w:t>
      </w:r>
      <w:r>
        <w:rPr>
          <w:sz w:val="28"/>
          <w:szCs w:val="28"/>
          <w:lang w:val="uk-UA"/>
        </w:rPr>
        <w:t xml:space="preserve"> + </w:t>
      </w:r>
      <w:r w:rsidR="00F36152">
        <w:rPr>
          <w:sz w:val="28"/>
          <w:szCs w:val="28"/>
          <w:lang w:val="uk-UA"/>
        </w:rPr>
        <w:t>0,6(177,99-186)</w:t>
      </w:r>
      <w:r w:rsidR="00F36152">
        <w:rPr>
          <w:sz w:val="28"/>
          <w:szCs w:val="28"/>
          <w:vertAlign w:val="superscript"/>
          <w:lang w:val="uk-UA"/>
        </w:rPr>
        <w:t>2</w:t>
      </w:r>
      <w:r w:rsidR="00F36152">
        <w:rPr>
          <w:sz w:val="28"/>
          <w:szCs w:val="28"/>
          <w:lang w:val="uk-UA"/>
        </w:rPr>
        <w:t xml:space="preserve"> +0,2(115,17-186)</w:t>
      </w:r>
      <w:r w:rsidR="00F36152">
        <w:rPr>
          <w:sz w:val="28"/>
          <w:szCs w:val="28"/>
          <w:vertAlign w:val="superscript"/>
          <w:lang w:val="uk-UA"/>
        </w:rPr>
        <w:t>2</w:t>
      </w:r>
      <w:r w:rsidR="00F36152">
        <w:rPr>
          <w:sz w:val="28"/>
          <w:szCs w:val="28"/>
          <w:lang w:val="uk-UA"/>
        </w:rPr>
        <w:t xml:space="preserve"> </w:t>
      </w:r>
      <w:r>
        <w:rPr>
          <w:sz w:val="28"/>
          <w:szCs w:val="28"/>
          <w:lang w:val="uk-UA"/>
        </w:rPr>
        <w:t xml:space="preserve">= </w:t>
      </w:r>
      <w:r w:rsidR="00F36152">
        <w:rPr>
          <w:sz w:val="28"/>
          <w:szCs w:val="28"/>
          <w:lang w:val="uk-UA"/>
        </w:rPr>
        <w:t>2911,43</w:t>
      </w:r>
      <w:r>
        <w:rPr>
          <w:sz w:val="28"/>
          <w:szCs w:val="28"/>
          <w:lang w:val="uk-UA"/>
        </w:rPr>
        <w:t xml:space="preserve">; </w:t>
      </w:r>
    </w:p>
    <w:p w:rsidR="0006417B" w:rsidRDefault="0006417B" w:rsidP="00814D8C">
      <w:pPr>
        <w:tabs>
          <w:tab w:val="left" w:pos="4488"/>
        </w:tabs>
        <w:ind w:firstLine="454"/>
        <w:jc w:val="both"/>
        <w:rPr>
          <w:sz w:val="28"/>
          <w:szCs w:val="28"/>
          <w:lang w:val="uk-UA"/>
        </w:rPr>
      </w:pPr>
      <w:r>
        <w:rPr>
          <w:sz w:val="28"/>
          <w:szCs w:val="28"/>
          <w:lang w:val="uk-UA"/>
        </w:rPr>
        <w:t xml:space="preserve"> σ</w:t>
      </w:r>
      <w:r>
        <w:rPr>
          <w:sz w:val="28"/>
          <w:szCs w:val="28"/>
          <w:vertAlign w:val="subscript"/>
          <w:lang w:val="uk-UA"/>
        </w:rPr>
        <w:t>1</w:t>
      </w:r>
      <w:r w:rsidR="00F36152">
        <w:rPr>
          <w:sz w:val="28"/>
          <w:szCs w:val="28"/>
          <w:lang w:val="uk-UA"/>
        </w:rPr>
        <w:t xml:space="preserve"> = 53,96</w:t>
      </w:r>
      <w:r>
        <w:rPr>
          <w:sz w:val="28"/>
          <w:szCs w:val="28"/>
          <w:lang w:val="uk-UA"/>
        </w:rPr>
        <w:t>.</w:t>
      </w:r>
    </w:p>
    <w:p w:rsidR="00ED0F44" w:rsidRDefault="00ED0F44" w:rsidP="00814D8C">
      <w:pPr>
        <w:tabs>
          <w:tab w:val="left" w:pos="4488"/>
        </w:tabs>
        <w:ind w:firstLine="454"/>
        <w:jc w:val="both"/>
        <w:rPr>
          <w:b/>
          <w:sz w:val="28"/>
          <w:szCs w:val="28"/>
          <w:lang w:val="uk-UA"/>
        </w:rPr>
      </w:pPr>
    </w:p>
    <w:p w:rsidR="00B81009" w:rsidRDefault="00B81009" w:rsidP="00814D8C">
      <w:pPr>
        <w:tabs>
          <w:tab w:val="left" w:pos="4488"/>
        </w:tabs>
        <w:ind w:firstLine="454"/>
        <w:jc w:val="both"/>
        <w:rPr>
          <w:b/>
          <w:sz w:val="28"/>
          <w:szCs w:val="28"/>
          <w:lang w:val="uk-UA"/>
        </w:rPr>
      </w:pPr>
      <w:r w:rsidRPr="00B81009">
        <w:rPr>
          <w:b/>
          <w:sz w:val="28"/>
          <w:szCs w:val="28"/>
          <w:lang w:val="uk-UA"/>
        </w:rPr>
        <w:t>Коефіцієнт варіації</w:t>
      </w:r>
      <w:r>
        <w:rPr>
          <w:b/>
          <w:sz w:val="28"/>
          <w:szCs w:val="28"/>
          <w:lang w:val="uk-UA"/>
        </w:rPr>
        <w:t>:</w:t>
      </w:r>
    </w:p>
    <w:p w:rsidR="00B81009" w:rsidRPr="00ED0F44" w:rsidRDefault="00ED0F44" w:rsidP="00A11333">
      <w:pPr>
        <w:ind w:firstLine="454"/>
        <w:jc w:val="right"/>
        <w:rPr>
          <w:sz w:val="28"/>
          <w:szCs w:val="28"/>
          <w:lang w:val="uk-UA"/>
        </w:rPr>
      </w:pPr>
      <w:r>
        <w:rPr>
          <w:sz w:val="28"/>
          <w:szCs w:val="28"/>
          <w:lang w:val="uk-UA"/>
        </w:rPr>
        <w:t xml:space="preserve">                     </w:t>
      </w:r>
      <w:r w:rsidR="00B81009">
        <w:rPr>
          <w:sz w:val="28"/>
          <w:szCs w:val="28"/>
          <w:lang w:val="en-US"/>
        </w:rPr>
        <w:t>KV</w:t>
      </w:r>
      <w:r w:rsidR="00B81009">
        <w:rPr>
          <w:sz w:val="28"/>
          <w:szCs w:val="28"/>
          <w:lang w:val="uk-UA"/>
        </w:rPr>
        <w:t xml:space="preserve"> = </w:t>
      </w:r>
      <w:r w:rsidR="00B81009">
        <w:rPr>
          <w:sz w:val="28"/>
          <w:szCs w:val="28"/>
          <w:lang w:val="en-US"/>
        </w:rPr>
        <w:t>σ</w:t>
      </w:r>
      <w:r w:rsidR="00B81009">
        <w:rPr>
          <w:sz w:val="28"/>
          <w:szCs w:val="28"/>
          <w:lang w:val="uk-UA"/>
        </w:rPr>
        <w:t>/</w:t>
      </w:r>
      <w:r w:rsidR="00B81009">
        <w:rPr>
          <w:sz w:val="28"/>
          <w:szCs w:val="28"/>
          <w:lang w:val="en-US"/>
        </w:rPr>
        <w:t>R</w:t>
      </w:r>
      <w:r>
        <w:rPr>
          <w:sz w:val="28"/>
          <w:szCs w:val="28"/>
          <w:lang w:val="uk-UA"/>
        </w:rPr>
        <w:t>.                                                   (5.4)</w:t>
      </w:r>
    </w:p>
    <w:p w:rsidR="00ED0F44" w:rsidRDefault="00ED0F44" w:rsidP="00814D8C">
      <w:pPr>
        <w:ind w:firstLine="454"/>
        <w:jc w:val="center"/>
        <w:rPr>
          <w:sz w:val="28"/>
          <w:szCs w:val="28"/>
          <w:lang w:val="uk-UA"/>
        </w:rPr>
      </w:pPr>
    </w:p>
    <w:p w:rsidR="00B81009" w:rsidRDefault="00B81009" w:rsidP="00814D8C">
      <w:pPr>
        <w:ind w:firstLine="454"/>
        <w:jc w:val="center"/>
        <w:rPr>
          <w:sz w:val="28"/>
          <w:szCs w:val="28"/>
          <w:lang w:val="uk-UA"/>
        </w:rPr>
      </w:pPr>
      <w:r>
        <w:rPr>
          <w:sz w:val="28"/>
          <w:szCs w:val="28"/>
          <w:lang w:val="en-US"/>
        </w:rPr>
        <w:t>KV</w:t>
      </w:r>
      <w:r w:rsidR="00ED0F44">
        <w:rPr>
          <w:sz w:val="28"/>
          <w:szCs w:val="28"/>
          <w:lang w:val="uk-UA"/>
        </w:rPr>
        <w:t>1</w:t>
      </w:r>
      <w:r w:rsidR="00AD1C6B">
        <w:rPr>
          <w:sz w:val="28"/>
          <w:szCs w:val="28"/>
          <w:lang w:val="uk-UA"/>
        </w:rPr>
        <w:t xml:space="preserve"> = 13,86 : </w:t>
      </w:r>
      <w:r>
        <w:rPr>
          <w:sz w:val="28"/>
          <w:szCs w:val="28"/>
          <w:lang w:val="uk-UA"/>
        </w:rPr>
        <w:t>186=0,07</w:t>
      </w:r>
    </w:p>
    <w:p w:rsidR="00ED0F44" w:rsidRDefault="00ED0F44" w:rsidP="00814D8C">
      <w:pPr>
        <w:ind w:firstLine="454"/>
        <w:jc w:val="center"/>
        <w:rPr>
          <w:sz w:val="28"/>
          <w:szCs w:val="28"/>
          <w:lang w:val="uk-UA"/>
        </w:rPr>
      </w:pPr>
      <w:r>
        <w:rPr>
          <w:sz w:val="28"/>
          <w:szCs w:val="28"/>
          <w:lang w:val="en-US"/>
        </w:rPr>
        <w:t>KV</w:t>
      </w:r>
      <w:r w:rsidR="00AD1C6B">
        <w:rPr>
          <w:sz w:val="28"/>
          <w:szCs w:val="28"/>
          <w:lang w:val="uk-UA"/>
        </w:rPr>
        <w:t xml:space="preserve">1 = 53,96 : </w:t>
      </w:r>
      <w:r>
        <w:rPr>
          <w:sz w:val="28"/>
          <w:szCs w:val="28"/>
          <w:lang w:val="uk-UA"/>
        </w:rPr>
        <w:t>186=0,29</w:t>
      </w:r>
    </w:p>
    <w:p w:rsidR="00ED0F44" w:rsidRDefault="00ED0F44" w:rsidP="00814D8C">
      <w:pPr>
        <w:ind w:firstLine="454"/>
        <w:jc w:val="center"/>
        <w:rPr>
          <w:sz w:val="28"/>
          <w:szCs w:val="28"/>
          <w:lang w:val="uk-UA"/>
        </w:rPr>
      </w:pPr>
    </w:p>
    <w:p w:rsidR="00ED0F44" w:rsidRDefault="00ED0F44" w:rsidP="00814D8C">
      <w:pPr>
        <w:ind w:firstLine="454"/>
        <w:jc w:val="both"/>
        <w:rPr>
          <w:sz w:val="28"/>
          <w:szCs w:val="28"/>
          <w:lang w:val="uk-UA"/>
        </w:rPr>
      </w:pPr>
      <w:r>
        <w:rPr>
          <w:sz w:val="28"/>
          <w:szCs w:val="28"/>
          <w:lang w:val="uk-UA"/>
        </w:rPr>
        <w:t>Прийняту в статистиці шкалу оцін</w:t>
      </w:r>
      <w:r w:rsidR="00F80B64">
        <w:rPr>
          <w:sz w:val="28"/>
          <w:szCs w:val="28"/>
          <w:lang w:val="uk-UA"/>
        </w:rPr>
        <w:t>ювання</w:t>
      </w:r>
      <w:r>
        <w:rPr>
          <w:sz w:val="28"/>
          <w:szCs w:val="28"/>
          <w:lang w:val="uk-UA"/>
        </w:rPr>
        <w:t xml:space="preserve"> коефіцієнтів варіації можна використовувати для визначення рівня ризикованості інвестиційних прое</w:t>
      </w:r>
      <w:r>
        <w:rPr>
          <w:sz w:val="28"/>
          <w:szCs w:val="28"/>
          <w:lang w:val="uk-UA"/>
        </w:rPr>
        <w:t>к</w:t>
      </w:r>
      <w:r>
        <w:rPr>
          <w:sz w:val="28"/>
          <w:szCs w:val="28"/>
          <w:lang w:val="uk-UA"/>
        </w:rPr>
        <w:t>тів (таблиця 1</w:t>
      </w:r>
      <w:r w:rsidR="00D61F77">
        <w:rPr>
          <w:sz w:val="28"/>
          <w:szCs w:val="28"/>
          <w:lang w:val="uk-UA"/>
        </w:rPr>
        <w:t>4</w:t>
      </w:r>
      <w:r>
        <w:rPr>
          <w:sz w:val="28"/>
          <w:szCs w:val="28"/>
          <w:lang w:val="uk-UA"/>
        </w:rPr>
        <w:t>).</w:t>
      </w:r>
    </w:p>
    <w:p w:rsidR="00ED0F44" w:rsidRDefault="00ED0F44" w:rsidP="00814D8C">
      <w:pPr>
        <w:ind w:firstLine="454"/>
        <w:jc w:val="center"/>
        <w:rPr>
          <w:sz w:val="28"/>
          <w:szCs w:val="28"/>
          <w:lang w:val="uk-UA"/>
        </w:rPr>
      </w:pPr>
    </w:p>
    <w:p w:rsidR="00B81009" w:rsidRDefault="00B81009" w:rsidP="00F80B64">
      <w:pPr>
        <w:spacing w:after="120"/>
        <w:ind w:firstLine="454"/>
        <w:jc w:val="both"/>
        <w:rPr>
          <w:sz w:val="28"/>
          <w:szCs w:val="28"/>
          <w:lang w:val="uk-UA"/>
        </w:rPr>
      </w:pPr>
      <w:r>
        <w:rPr>
          <w:sz w:val="28"/>
          <w:szCs w:val="28"/>
          <w:lang w:val="uk-UA"/>
        </w:rPr>
        <w:t>Таблиця 1</w:t>
      </w:r>
      <w:r w:rsidR="00D61F77">
        <w:rPr>
          <w:sz w:val="28"/>
          <w:szCs w:val="28"/>
          <w:lang w:val="uk-UA"/>
        </w:rPr>
        <w:t>4</w:t>
      </w:r>
      <w:r>
        <w:rPr>
          <w:sz w:val="28"/>
          <w:szCs w:val="28"/>
          <w:lang w:val="uk-UA"/>
        </w:rPr>
        <w:t xml:space="preserve"> – Оцін</w:t>
      </w:r>
      <w:r w:rsidR="00F80B64">
        <w:rPr>
          <w:sz w:val="28"/>
          <w:szCs w:val="28"/>
          <w:lang w:val="uk-UA"/>
        </w:rPr>
        <w:t>ювання</w:t>
      </w:r>
      <w:r w:rsidR="00CC3DC4">
        <w:rPr>
          <w:sz w:val="28"/>
          <w:szCs w:val="28"/>
          <w:lang w:val="uk-UA"/>
        </w:rPr>
        <w:t xml:space="preserve">    </w:t>
      </w:r>
      <w:r>
        <w:rPr>
          <w:sz w:val="28"/>
          <w:szCs w:val="28"/>
          <w:lang w:val="uk-UA"/>
        </w:rPr>
        <w:t xml:space="preserve"> рівня</w:t>
      </w:r>
      <w:r w:rsidR="00CC3DC4">
        <w:rPr>
          <w:sz w:val="28"/>
          <w:szCs w:val="28"/>
          <w:lang w:val="uk-UA"/>
        </w:rPr>
        <w:t xml:space="preserve"> </w:t>
      </w:r>
      <w:r>
        <w:rPr>
          <w:sz w:val="28"/>
          <w:szCs w:val="28"/>
          <w:lang w:val="uk-UA"/>
        </w:rPr>
        <w:t xml:space="preserve"> </w:t>
      </w:r>
      <w:r w:rsidR="00CC3DC4">
        <w:rPr>
          <w:sz w:val="28"/>
          <w:szCs w:val="28"/>
          <w:lang w:val="uk-UA"/>
        </w:rPr>
        <w:t xml:space="preserve">   </w:t>
      </w:r>
      <w:r>
        <w:rPr>
          <w:sz w:val="28"/>
          <w:szCs w:val="28"/>
          <w:lang w:val="uk-UA"/>
        </w:rPr>
        <w:t>ризикованості</w:t>
      </w:r>
      <w:r w:rsidR="00CC3DC4">
        <w:rPr>
          <w:sz w:val="28"/>
          <w:szCs w:val="28"/>
          <w:lang w:val="uk-UA"/>
        </w:rPr>
        <w:t xml:space="preserve">   </w:t>
      </w:r>
      <w:r>
        <w:rPr>
          <w:sz w:val="28"/>
          <w:szCs w:val="28"/>
          <w:lang w:val="uk-UA"/>
        </w:rPr>
        <w:t xml:space="preserve"> інвестицій </w:t>
      </w:r>
      <w:r w:rsidR="00CC3DC4">
        <w:rPr>
          <w:sz w:val="28"/>
          <w:szCs w:val="28"/>
          <w:lang w:val="uk-UA"/>
        </w:rPr>
        <w:t xml:space="preserve">    </w:t>
      </w:r>
      <w:r>
        <w:rPr>
          <w:sz w:val="28"/>
          <w:szCs w:val="28"/>
          <w:lang w:val="uk-UA"/>
        </w:rPr>
        <w:t xml:space="preserve">за </w:t>
      </w:r>
      <w:r w:rsidR="00CC3DC4">
        <w:rPr>
          <w:sz w:val="28"/>
          <w:szCs w:val="28"/>
          <w:lang w:val="uk-UA"/>
        </w:rPr>
        <w:t xml:space="preserve">  </w:t>
      </w:r>
      <w:r w:rsidR="00F80B64">
        <w:rPr>
          <w:sz w:val="28"/>
          <w:szCs w:val="28"/>
          <w:lang w:val="uk-UA"/>
        </w:rPr>
        <w:t xml:space="preserve"> </w:t>
      </w:r>
      <w:r>
        <w:rPr>
          <w:sz w:val="28"/>
          <w:szCs w:val="28"/>
          <w:lang w:val="uk-UA"/>
        </w:rPr>
        <w:t>коефіцієнтом варіації</w:t>
      </w:r>
    </w:p>
    <w:p w:rsidR="0076263E" w:rsidRDefault="0076263E" w:rsidP="0076263E">
      <w:pPr>
        <w:ind w:firstLine="454"/>
        <w:jc w:val="both"/>
        <w:rPr>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7"/>
        <w:gridCol w:w="4573"/>
      </w:tblGrid>
      <w:tr w:rsidR="00B81009" w:rsidRPr="0061413A" w:rsidTr="00A11333">
        <w:tc>
          <w:tcPr>
            <w:tcW w:w="4607" w:type="dxa"/>
          </w:tcPr>
          <w:p w:rsidR="00D878D0" w:rsidRPr="0061413A" w:rsidRDefault="00B81009" w:rsidP="0061413A">
            <w:pPr>
              <w:ind w:firstLine="561"/>
              <w:jc w:val="both"/>
              <w:rPr>
                <w:sz w:val="28"/>
                <w:szCs w:val="28"/>
                <w:lang w:val="uk-UA"/>
              </w:rPr>
            </w:pPr>
            <w:r w:rsidRPr="0061413A">
              <w:rPr>
                <w:sz w:val="28"/>
                <w:szCs w:val="28"/>
                <w:lang w:val="uk-UA"/>
              </w:rPr>
              <w:t>Значення коефіцієнта</w:t>
            </w:r>
            <w:r w:rsidR="00D878D0" w:rsidRPr="0061413A">
              <w:rPr>
                <w:sz w:val="28"/>
                <w:szCs w:val="28"/>
                <w:lang w:val="uk-UA"/>
              </w:rPr>
              <w:t xml:space="preserve"> варіації</w:t>
            </w:r>
          </w:p>
          <w:p w:rsidR="00B81009" w:rsidRPr="0061413A" w:rsidRDefault="00B81009" w:rsidP="0061413A">
            <w:pPr>
              <w:jc w:val="both"/>
              <w:rPr>
                <w:sz w:val="28"/>
                <w:szCs w:val="28"/>
                <w:lang w:val="uk-UA"/>
              </w:rPr>
            </w:pPr>
          </w:p>
        </w:tc>
        <w:tc>
          <w:tcPr>
            <w:tcW w:w="4573" w:type="dxa"/>
          </w:tcPr>
          <w:p w:rsidR="00B81009" w:rsidRPr="00ED0F44" w:rsidRDefault="00D878D0" w:rsidP="0061413A">
            <w:pPr>
              <w:jc w:val="both"/>
              <w:rPr>
                <w:sz w:val="28"/>
                <w:szCs w:val="28"/>
                <w:lang w:val="uk-UA"/>
              </w:rPr>
            </w:pPr>
            <w:r w:rsidRPr="0061413A">
              <w:rPr>
                <w:iCs/>
                <w:lang w:val="uk-UA"/>
              </w:rPr>
              <w:t xml:space="preserve"> </w:t>
            </w:r>
            <w:r w:rsidRPr="00ED0F44">
              <w:rPr>
                <w:iCs/>
                <w:sz w:val="28"/>
                <w:szCs w:val="28"/>
                <w:lang w:val="uk-UA"/>
              </w:rPr>
              <w:t xml:space="preserve">Оцінка </w:t>
            </w:r>
            <w:r w:rsidRPr="00ED0F44">
              <w:rPr>
                <w:iCs/>
                <w:sz w:val="28"/>
                <w:szCs w:val="28"/>
              </w:rPr>
              <w:t>ризик</w:t>
            </w:r>
            <w:r w:rsidRPr="00ED0F44">
              <w:rPr>
                <w:iCs/>
                <w:sz w:val="28"/>
                <w:szCs w:val="28"/>
                <w:lang w:val="uk-UA"/>
              </w:rPr>
              <w:t>у</w:t>
            </w:r>
            <w:r w:rsidRPr="00ED0F44">
              <w:rPr>
                <w:iCs/>
                <w:sz w:val="28"/>
                <w:szCs w:val="28"/>
              </w:rPr>
              <w:t xml:space="preserve"> інвестицій</w:t>
            </w:r>
          </w:p>
        </w:tc>
      </w:tr>
      <w:tr w:rsidR="00B81009" w:rsidRPr="0061413A" w:rsidTr="00A11333">
        <w:tc>
          <w:tcPr>
            <w:tcW w:w="4607" w:type="dxa"/>
          </w:tcPr>
          <w:p w:rsidR="00B81009" w:rsidRPr="0061413A" w:rsidRDefault="00ED0F44" w:rsidP="0061413A">
            <w:pPr>
              <w:jc w:val="both"/>
              <w:rPr>
                <w:sz w:val="28"/>
                <w:szCs w:val="28"/>
                <w:lang w:val="uk-UA"/>
              </w:rPr>
            </w:pPr>
            <w:r>
              <w:rPr>
                <w:sz w:val="28"/>
                <w:szCs w:val="28"/>
                <w:lang w:val="uk-UA"/>
              </w:rPr>
              <w:t>Менше 17%</w:t>
            </w:r>
          </w:p>
        </w:tc>
        <w:tc>
          <w:tcPr>
            <w:tcW w:w="4573" w:type="dxa"/>
          </w:tcPr>
          <w:p w:rsidR="00B81009" w:rsidRPr="0061413A" w:rsidRDefault="00ED0F44" w:rsidP="0061413A">
            <w:pPr>
              <w:jc w:val="both"/>
              <w:rPr>
                <w:sz w:val="28"/>
                <w:szCs w:val="28"/>
                <w:lang w:val="uk-UA"/>
              </w:rPr>
            </w:pPr>
            <w:r>
              <w:rPr>
                <w:sz w:val="28"/>
                <w:szCs w:val="28"/>
                <w:lang w:val="uk-UA"/>
              </w:rPr>
              <w:t>Ризик відсутній</w:t>
            </w:r>
          </w:p>
        </w:tc>
      </w:tr>
      <w:tr w:rsidR="00B81009" w:rsidRPr="0061413A" w:rsidTr="00A11333">
        <w:tc>
          <w:tcPr>
            <w:tcW w:w="4607" w:type="dxa"/>
          </w:tcPr>
          <w:p w:rsidR="00B81009" w:rsidRPr="0061413A" w:rsidRDefault="00ED0F44" w:rsidP="0061413A">
            <w:pPr>
              <w:jc w:val="both"/>
              <w:rPr>
                <w:sz w:val="28"/>
                <w:szCs w:val="28"/>
                <w:lang w:val="uk-UA"/>
              </w:rPr>
            </w:pPr>
            <w:r>
              <w:rPr>
                <w:sz w:val="28"/>
                <w:szCs w:val="28"/>
                <w:lang w:val="uk-UA"/>
              </w:rPr>
              <w:t>17% – 33%</w:t>
            </w:r>
          </w:p>
        </w:tc>
        <w:tc>
          <w:tcPr>
            <w:tcW w:w="4573" w:type="dxa"/>
          </w:tcPr>
          <w:p w:rsidR="00B81009" w:rsidRPr="0061413A" w:rsidRDefault="00ED0F44" w:rsidP="0061413A">
            <w:pPr>
              <w:jc w:val="both"/>
              <w:rPr>
                <w:sz w:val="28"/>
                <w:szCs w:val="28"/>
                <w:lang w:val="uk-UA"/>
              </w:rPr>
            </w:pPr>
            <w:r>
              <w:rPr>
                <w:sz w:val="28"/>
                <w:szCs w:val="28"/>
                <w:lang w:val="uk-UA"/>
              </w:rPr>
              <w:t>Низький ризик</w:t>
            </w:r>
          </w:p>
        </w:tc>
      </w:tr>
      <w:tr w:rsidR="00ED0F44" w:rsidRPr="0061413A" w:rsidTr="00A11333">
        <w:tc>
          <w:tcPr>
            <w:tcW w:w="4607" w:type="dxa"/>
          </w:tcPr>
          <w:p w:rsidR="00ED0F44" w:rsidRPr="0061413A" w:rsidRDefault="00ED0F44" w:rsidP="0061413A">
            <w:pPr>
              <w:jc w:val="both"/>
              <w:rPr>
                <w:sz w:val="28"/>
                <w:szCs w:val="28"/>
                <w:lang w:val="uk-UA"/>
              </w:rPr>
            </w:pPr>
            <w:r>
              <w:rPr>
                <w:sz w:val="28"/>
                <w:szCs w:val="28"/>
                <w:lang w:val="uk-UA"/>
              </w:rPr>
              <w:t>33%</w:t>
            </w:r>
            <w:r w:rsidR="00F80B64">
              <w:rPr>
                <w:sz w:val="28"/>
                <w:szCs w:val="28"/>
                <w:lang w:val="uk-UA"/>
              </w:rPr>
              <w:t xml:space="preserve"> – </w:t>
            </w:r>
            <w:r>
              <w:rPr>
                <w:sz w:val="28"/>
                <w:szCs w:val="28"/>
                <w:lang w:val="uk-UA"/>
              </w:rPr>
              <w:t>40%</w:t>
            </w:r>
          </w:p>
        </w:tc>
        <w:tc>
          <w:tcPr>
            <w:tcW w:w="4573" w:type="dxa"/>
          </w:tcPr>
          <w:p w:rsidR="00ED0F44" w:rsidRDefault="00ED0F44" w:rsidP="00ED0F44">
            <w:r>
              <w:rPr>
                <w:sz w:val="28"/>
                <w:szCs w:val="28"/>
                <w:lang w:val="uk-UA"/>
              </w:rPr>
              <w:t>Середні</w:t>
            </w:r>
            <w:r w:rsidRPr="00E37C1E">
              <w:rPr>
                <w:sz w:val="28"/>
                <w:szCs w:val="28"/>
                <w:lang w:val="uk-UA"/>
              </w:rPr>
              <w:t>й ризик</w:t>
            </w:r>
          </w:p>
        </w:tc>
      </w:tr>
      <w:tr w:rsidR="00ED0F44" w:rsidRPr="0061413A" w:rsidTr="00A11333">
        <w:tc>
          <w:tcPr>
            <w:tcW w:w="4607" w:type="dxa"/>
          </w:tcPr>
          <w:p w:rsidR="00ED0F44" w:rsidRPr="0061413A" w:rsidRDefault="00ED0F44" w:rsidP="0061413A">
            <w:pPr>
              <w:jc w:val="both"/>
              <w:rPr>
                <w:sz w:val="28"/>
                <w:szCs w:val="28"/>
                <w:lang w:val="uk-UA"/>
              </w:rPr>
            </w:pPr>
            <w:r>
              <w:rPr>
                <w:sz w:val="28"/>
                <w:szCs w:val="28"/>
                <w:lang w:val="uk-UA"/>
              </w:rPr>
              <w:t>40%</w:t>
            </w:r>
            <w:r w:rsidR="00F80B64">
              <w:rPr>
                <w:sz w:val="28"/>
                <w:szCs w:val="28"/>
                <w:lang w:val="uk-UA"/>
              </w:rPr>
              <w:t xml:space="preserve"> – </w:t>
            </w:r>
            <w:r>
              <w:rPr>
                <w:sz w:val="28"/>
                <w:szCs w:val="28"/>
                <w:lang w:val="uk-UA"/>
              </w:rPr>
              <w:t>60%</w:t>
            </w:r>
          </w:p>
        </w:tc>
        <w:tc>
          <w:tcPr>
            <w:tcW w:w="4573" w:type="dxa"/>
          </w:tcPr>
          <w:p w:rsidR="00ED0F44" w:rsidRDefault="00ED0F44">
            <w:r>
              <w:rPr>
                <w:sz w:val="28"/>
                <w:szCs w:val="28"/>
                <w:lang w:val="uk-UA"/>
              </w:rPr>
              <w:t>Висок</w:t>
            </w:r>
            <w:r w:rsidRPr="00E37C1E">
              <w:rPr>
                <w:sz w:val="28"/>
                <w:szCs w:val="28"/>
                <w:lang w:val="uk-UA"/>
              </w:rPr>
              <w:t>ий ризик</w:t>
            </w:r>
          </w:p>
        </w:tc>
      </w:tr>
      <w:tr w:rsidR="00ED0F44" w:rsidRPr="0061413A" w:rsidTr="00A11333">
        <w:tc>
          <w:tcPr>
            <w:tcW w:w="4607" w:type="dxa"/>
          </w:tcPr>
          <w:p w:rsidR="00ED0F44" w:rsidRPr="0061413A" w:rsidRDefault="00ED0F44" w:rsidP="0061413A">
            <w:pPr>
              <w:jc w:val="both"/>
              <w:rPr>
                <w:sz w:val="28"/>
                <w:szCs w:val="28"/>
                <w:lang w:val="uk-UA"/>
              </w:rPr>
            </w:pPr>
            <w:r>
              <w:rPr>
                <w:sz w:val="28"/>
                <w:szCs w:val="28"/>
                <w:lang w:val="uk-UA"/>
              </w:rPr>
              <w:t>Понад 60%</w:t>
            </w:r>
          </w:p>
        </w:tc>
        <w:tc>
          <w:tcPr>
            <w:tcW w:w="4573" w:type="dxa"/>
          </w:tcPr>
          <w:p w:rsidR="00ED0F44" w:rsidRDefault="00ED0F44">
            <w:r>
              <w:rPr>
                <w:sz w:val="28"/>
                <w:szCs w:val="28"/>
                <w:lang w:val="uk-UA"/>
              </w:rPr>
              <w:t>Катастрофічн</w:t>
            </w:r>
            <w:r w:rsidRPr="00E37C1E">
              <w:rPr>
                <w:sz w:val="28"/>
                <w:szCs w:val="28"/>
                <w:lang w:val="uk-UA"/>
              </w:rPr>
              <w:t>ий ризик</w:t>
            </w:r>
          </w:p>
        </w:tc>
      </w:tr>
    </w:tbl>
    <w:p w:rsidR="00B81009" w:rsidRDefault="00B81009" w:rsidP="00B81009">
      <w:pPr>
        <w:ind w:firstLine="561"/>
        <w:jc w:val="both"/>
        <w:rPr>
          <w:sz w:val="28"/>
          <w:szCs w:val="28"/>
          <w:lang w:val="uk-UA"/>
        </w:rPr>
      </w:pPr>
    </w:p>
    <w:p w:rsidR="00ED0F44" w:rsidRDefault="00ED0F44" w:rsidP="00814D8C">
      <w:pPr>
        <w:ind w:firstLine="454"/>
        <w:jc w:val="both"/>
        <w:rPr>
          <w:sz w:val="28"/>
          <w:szCs w:val="28"/>
          <w:lang w:val="uk-UA"/>
        </w:rPr>
      </w:pPr>
      <w:r>
        <w:rPr>
          <w:sz w:val="28"/>
          <w:szCs w:val="28"/>
          <w:lang w:val="uk-UA"/>
        </w:rPr>
        <w:t>З двох проектів більш ризикованим є той, що має більші значення п</w:t>
      </w:r>
      <w:r>
        <w:rPr>
          <w:sz w:val="28"/>
          <w:szCs w:val="28"/>
          <w:lang w:val="uk-UA"/>
        </w:rPr>
        <w:t>о</w:t>
      </w:r>
      <w:r>
        <w:rPr>
          <w:sz w:val="28"/>
          <w:szCs w:val="28"/>
          <w:lang w:val="uk-UA"/>
        </w:rPr>
        <w:t>казників варіації, а саме</w:t>
      </w:r>
      <w:r w:rsidR="00F80B64">
        <w:rPr>
          <w:sz w:val="28"/>
          <w:szCs w:val="28"/>
          <w:lang w:val="uk-UA"/>
        </w:rPr>
        <w:t>,</w:t>
      </w:r>
      <w:r>
        <w:rPr>
          <w:sz w:val="28"/>
          <w:szCs w:val="28"/>
          <w:lang w:val="uk-UA"/>
        </w:rPr>
        <w:t xml:space="preserve"> середньоквадратичне відхилення та коефіцієнт варіації.</w:t>
      </w:r>
    </w:p>
    <w:p w:rsidR="00B81009" w:rsidRPr="00B81009" w:rsidRDefault="00B81009" w:rsidP="00814D8C">
      <w:pPr>
        <w:tabs>
          <w:tab w:val="left" w:pos="4488"/>
        </w:tabs>
        <w:ind w:firstLine="454"/>
        <w:jc w:val="both"/>
        <w:rPr>
          <w:sz w:val="28"/>
          <w:szCs w:val="28"/>
          <w:lang w:val="uk-UA"/>
        </w:rPr>
      </w:pPr>
    </w:p>
    <w:p w:rsidR="0006417B" w:rsidRDefault="009E593F" w:rsidP="00814D8C">
      <w:pPr>
        <w:ind w:firstLine="454"/>
        <w:rPr>
          <w:sz w:val="28"/>
          <w:szCs w:val="28"/>
          <w:lang w:val="uk-UA"/>
        </w:rPr>
      </w:pPr>
      <w:r w:rsidRPr="004F4AD0">
        <w:rPr>
          <w:b/>
          <w:sz w:val="28"/>
          <w:szCs w:val="28"/>
          <w:lang w:val="uk-UA"/>
        </w:rPr>
        <w:t>Висновок.</w:t>
      </w:r>
      <w:r>
        <w:rPr>
          <w:b/>
          <w:sz w:val="28"/>
          <w:szCs w:val="28"/>
          <w:lang w:val="uk-UA"/>
        </w:rPr>
        <w:t xml:space="preserve"> </w:t>
      </w:r>
      <w:r w:rsidRPr="009E593F">
        <w:rPr>
          <w:sz w:val="28"/>
          <w:szCs w:val="28"/>
          <w:lang w:val="uk-UA"/>
        </w:rPr>
        <w:t>Проект А</w:t>
      </w:r>
      <w:r>
        <w:rPr>
          <w:sz w:val="28"/>
          <w:szCs w:val="28"/>
          <w:lang w:val="uk-UA"/>
        </w:rPr>
        <w:t xml:space="preserve"> є менш ризикованим.</w:t>
      </w:r>
    </w:p>
    <w:p w:rsidR="002B68F2" w:rsidRDefault="002B68F2">
      <w:pPr>
        <w:pStyle w:val="1"/>
        <w:rPr>
          <w:b w:val="0"/>
          <w:iCs/>
          <w:caps/>
        </w:rPr>
      </w:pPr>
    </w:p>
    <w:p w:rsidR="002B68F2" w:rsidRDefault="002B68F2" w:rsidP="002B68F2">
      <w:pPr>
        <w:rPr>
          <w:lang w:val="uk-UA"/>
        </w:rPr>
      </w:pPr>
    </w:p>
    <w:p w:rsidR="002B68F2" w:rsidRDefault="002B68F2" w:rsidP="002B68F2">
      <w:pPr>
        <w:rPr>
          <w:lang w:val="uk-UA"/>
        </w:rPr>
      </w:pPr>
    </w:p>
    <w:p w:rsidR="002B68F2" w:rsidRDefault="002B68F2" w:rsidP="002B68F2">
      <w:pPr>
        <w:rPr>
          <w:lang w:val="uk-UA"/>
        </w:rPr>
      </w:pPr>
    </w:p>
    <w:p w:rsidR="002B68F2" w:rsidRPr="002B68F2" w:rsidRDefault="002B68F2" w:rsidP="002B68F2">
      <w:pPr>
        <w:rPr>
          <w:lang w:val="uk-UA"/>
        </w:rPr>
      </w:pPr>
    </w:p>
    <w:p w:rsidR="002B68F2" w:rsidRDefault="002B68F2">
      <w:pPr>
        <w:pStyle w:val="1"/>
        <w:rPr>
          <w:b w:val="0"/>
          <w:iCs/>
          <w:caps/>
        </w:rPr>
      </w:pPr>
    </w:p>
    <w:p w:rsidR="00E420EB" w:rsidRPr="00D62E88" w:rsidRDefault="00E420EB">
      <w:pPr>
        <w:pStyle w:val="1"/>
        <w:rPr>
          <w:iCs/>
          <w:caps/>
        </w:rPr>
      </w:pPr>
      <w:r w:rsidRPr="00D62E88">
        <w:rPr>
          <w:iCs/>
          <w:caps/>
        </w:rPr>
        <w:t>Висновк</w:t>
      </w:r>
      <w:bookmarkEnd w:id="4"/>
      <w:r w:rsidR="0076263E">
        <w:rPr>
          <w:iCs/>
          <w:caps/>
        </w:rPr>
        <w:t>и</w:t>
      </w:r>
    </w:p>
    <w:p w:rsidR="00DE49FC" w:rsidRDefault="00764A7B" w:rsidP="00814D8C">
      <w:pPr>
        <w:tabs>
          <w:tab w:val="num" w:pos="709"/>
        </w:tabs>
        <w:ind w:firstLine="454"/>
        <w:jc w:val="both"/>
        <w:rPr>
          <w:sz w:val="28"/>
          <w:szCs w:val="28"/>
          <w:lang w:val="uk-UA"/>
        </w:rPr>
      </w:pPr>
      <w:r w:rsidRPr="00764A7B">
        <w:rPr>
          <w:sz w:val="28"/>
          <w:szCs w:val="28"/>
          <w:lang w:val="uk-UA"/>
        </w:rPr>
        <w:t xml:space="preserve">Виконали </w:t>
      </w:r>
      <w:r w:rsidRPr="00764A7B">
        <w:rPr>
          <w:iCs/>
          <w:sz w:val="28"/>
          <w:szCs w:val="28"/>
          <w:lang w:val="uk-UA"/>
        </w:rPr>
        <w:t>техніко-економічне обґрунтування інноваційного проекту</w:t>
      </w:r>
      <w:r w:rsidR="003973F0">
        <w:rPr>
          <w:sz w:val="28"/>
          <w:szCs w:val="28"/>
          <w:lang w:val="uk-UA"/>
        </w:rPr>
        <w:t>.</w:t>
      </w:r>
      <w:r w:rsidRPr="00764A7B">
        <w:rPr>
          <w:sz w:val="28"/>
          <w:szCs w:val="28"/>
          <w:lang w:val="uk-UA"/>
        </w:rPr>
        <w:t xml:space="preserve"> </w:t>
      </w:r>
      <w:r w:rsidRPr="00225530">
        <w:rPr>
          <w:sz w:val="28"/>
          <w:szCs w:val="28"/>
          <w:lang w:val="uk-UA"/>
        </w:rPr>
        <w:t>Газогенераторні водогрійні опалювальні котли на дровах  є сучасним вис</w:t>
      </w:r>
      <w:r w:rsidRPr="00225530">
        <w:rPr>
          <w:sz w:val="28"/>
          <w:szCs w:val="28"/>
          <w:lang w:val="uk-UA"/>
        </w:rPr>
        <w:t>о</w:t>
      </w:r>
      <w:r w:rsidRPr="00225530">
        <w:rPr>
          <w:sz w:val="28"/>
          <w:szCs w:val="28"/>
          <w:lang w:val="uk-UA"/>
        </w:rPr>
        <w:t>коякісним опалювальним устаткуванням для постачання теплом побутових і промислових споруд і будівель</w:t>
      </w:r>
      <w:r>
        <w:rPr>
          <w:sz w:val="28"/>
          <w:szCs w:val="28"/>
          <w:lang w:val="uk-UA"/>
        </w:rPr>
        <w:t xml:space="preserve">, </w:t>
      </w:r>
      <w:r w:rsidRPr="00225530">
        <w:rPr>
          <w:sz w:val="28"/>
          <w:szCs w:val="28"/>
          <w:lang w:val="uk-UA"/>
        </w:rPr>
        <w:t>екологічні, доступна вартість.</w:t>
      </w:r>
      <w:r>
        <w:rPr>
          <w:sz w:val="28"/>
          <w:szCs w:val="28"/>
          <w:lang w:val="uk-UA"/>
        </w:rPr>
        <w:t xml:space="preserve"> </w:t>
      </w:r>
    </w:p>
    <w:p w:rsidR="00764A7B" w:rsidRPr="00764A7B" w:rsidRDefault="00764A7B" w:rsidP="00814D8C">
      <w:pPr>
        <w:tabs>
          <w:tab w:val="num" w:pos="709"/>
        </w:tabs>
        <w:ind w:firstLine="454"/>
        <w:jc w:val="both"/>
        <w:rPr>
          <w:sz w:val="28"/>
          <w:szCs w:val="28"/>
          <w:lang w:val="uk-UA"/>
        </w:rPr>
      </w:pPr>
      <w:r>
        <w:rPr>
          <w:sz w:val="28"/>
          <w:szCs w:val="28"/>
          <w:lang w:val="uk-UA"/>
        </w:rPr>
        <w:t>С</w:t>
      </w:r>
      <w:r w:rsidRPr="00764A7B">
        <w:rPr>
          <w:sz w:val="28"/>
          <w:szCs w:val="28"/>
          <w:lang w:val="uk-UA"/>
        </w:rPr>
        <w:t>кла</w:t>
      </w:r>
      <w:r>
        <w:rPr>
          <w:sz w:val="28"/>
          <w:szCs w:val="28"/>
          <w:lang w:val="uk-UA"/>
        </w:rPr>
        <w:t>ли одиничну розцінку для визначення вартості влаштування вод</w:t>
      </w:r>
      <w:r>
        <w:rPr>
          <w:sz w:val="28"/>
          <w:szCs w:val="28"/>
          <w:lang w:val="uk-UA"/>
        </w:rPr>
        <w:t>о</w:t>
      </w:r>
      <w:r>
        <w:rPr>
          <w:sz w:val="28"/>
          <w:szCs w:val="28"/>
          <w:lang w:val="uk-UA"/>
        </w:rPr>
        <w:t xml:space="preserve">грійного котла </w:t>
      </w:r>
      <w:r w:rsidR="003973F0">
        <w:rPr>
          <w:sz w:val="28"/>
          <w:szCs w:val="28"/>
          <w:lang w:val="uk-UA"/>
        </w:rPr>
        <w:t>–</w:t>
      </w:r>
      <w:r>
        <w:rPr>
          <w:sz w:val="28"/>
          <w:szCs w:val="28"/>
          <w:lang w:val="uk-UA"/>
        </w:rPr>
        <w:t xml:space="preserve"> </w:t>
      </w:r>
      <w:r w:rsidRPr="00764A7B">
        <w:rPr>
          <w:sz w:val="28"/>
          <w:szCs w:val="28"/>
          <w:lang w:val="uk-UA"/>
        </w:rPr>
        <w:t xml:space="preserve"> </w:t>
      </w:r>
      <w:r>
        <w:rPr>
          <w:color w:val="000000"/>
          <w:sz w:val="28"/>
          <w:szCs w:val="28"/>
          <w:lang w:val="uk-UA"/>
        </w:rPr>
        <w:t xml:space="preserve">5265,53 </w:t>
      </w:r>
      <w:r>
        <w:rPr>
          <w:sz w:val="28"/>
          <w:szCs w:val="28"/>
          <w:lang w:val="uk-UA"/>
        </w:rPr>
        <w:t xml:space="preserve">грн, </w:t>
      </w:r>
      <w:r w:rsidRPr="00764A7B">
        <w:rPr>
          <w:sz w:val="28"/>
          <w:szCs w:val="28"/>
          <w:lang w:val="uk-UA"/>
        </w:rPr>
        <w:t>локальний кошторис для визначення кошт</w:t>
      </w:r>
      <w:r w:rsidRPr="00764A7B">
        <w:rPr>
          <w:sz w:val="28"/>
          <w:szCs w:val="28"/>
          <w:lang w:val="uk-UA"/>
        </w:rPr>
        <w:t>о</w:t>
      </w:r>
      <w:r w:rsidRPr="00764A7B">
        <w:rPr>
          <w:sz w:val="28"/>
          <w:szCs w:val="28"/>
          <w:lang w:val="uk-UA"/>
        </w:rPr>
        <w:t xml:space="preserve">рисної вартості влаштування </w:t>
      </w:r>
      <w:r>
        <w:rPr>
          <w:sz w:val="28"/>
          <w:szCs w:val="28"/>
          <w:lang w:val="uk-UA"/>
        </w:rPr>
        <w:t xml:space="preserve">системи опалення </w:t>
      </w:r>
      <w:r w:rsidR="003973F0">
        <w:rPr>
          <w:sz w:val="28"/>
          <w:szCs w:val="28"/>
          <w:lang w:val="uk-UA"/>
        </w:rPr>
        <w:t>–</w:t>
      </w:r>
      <w:r>
        <w:rPr>
          <w:sz w:val="28"/>
          <w:szCs w:val="28"/>
          <w:lang w:val="uk-UA"/>
        </w:rPr>
        <w:t xml:space="preserve"> </w:t>
      </w:r>
      <w:r w:rsidR="00DE49FC">
        <w:rPr>
          <w:sz w:val="28"/>
          <w:szCs w:val="28"/>
          <w:lang w:val="uk-UA"/>
        </w:rPr>
        <w:t xml:space="preserve">19790 грн. </w:t>
      </w:r>
    </w:p>
    <w:p w:rsidR="00764A7B" w:rsidRPr="00DE49FC" w:rsidRDefault="00DE49FC" w:rsidP="00814D8C">
      <w:pPr>
        <w:ind w:firstLine="454"/>
        <w:jc w:val="both"/>
        <w:rPr>
          <w:sz w:val="28"/>
          <w:szCs w:val="28"/>
          <w:lang w:val="uk-UA"/>
        </w:rPr>
      </w:pPr>
      <w:r>
        <w:rPr>
          <w:sz w:val="28"/>
          <w:szCs w:val="28"/>
          <w:lang w:val="uk-UA"/>
        </w:rPr>
        <w:t>П</w:t>
      </w:r>
      <w:r w:rsidR="00764A7B" w:rsidRPr="00764A7B">
        <w:rPr>
          <w:sz w:val="28"/>
          <w:szCs w:val="28"/>
          <w:lang w:val="uk-UA"/>
        </w:rPr>
        <w:t>ідсумува</w:t>
      </w:r>
      <w:r>
        <w:rPr>
          <w:sz w:val="28"/>
          <w:szCs w:val="28"/>
          <w:lang w:val="uk-UA"/>
        </w:rPr>
        <w:t>л</w:t>
      </w:r>
      <w:r w:rsidR="00764A7B" w:rsidRPr="00764A7B">
        <w:rPr>
          <w:sz w:val="28"/>
          <w:szCs w:val="28"/>
          <w:lang w:val="uk-UA"/>
        </w:rPr>
        <w:t>и загальні витрати інноваційного проекту</w:t>
      </w:r>
      <w:r>
        <w:rPr>
          <w:sz w:val="28"/>
          <w:szCs w:val="28"/>
          <w:lang w:val="uk-UA"/>
        </w:rPr>
        <w:t xml:space="preserve"> – </w:t>
      </w:r>
      <w:r w:rsidRPr="00DE49FC">
        <w:rPr>
          <w:sz w:val="28"/>
          <w:szCs w:val="28"/>
          <w:lang w:val="uk-UA"/>
        </w:rPr>
        <w:t>22997 грн.</w:t>
      </w:r>
    </w:p>
    <w:p w:rsidR="00764A7B" w:rsidRPr="004E5A51" w:rsidRDefault="00DE49FC" w:rsidP="00814D8C">
      <w:pPr>
        <w:pStyle w:val="1"/>
        <w:spacing w:before="0" w:after="0"/>
        <w:ind w:firstLine="454"/>
        <w:jc w:val="both"/>
        <w:rPr>
          <w:b w:val="0"/>
          <w:sz w:val="28"/>
          <w:szCs w:val="28"/>
        </w:rPr>
      </w:pPr>
      <w:r>
        <w:rPr>
          <w:b w:val="0"/>
          <w:sz w:val="28"/>
          <w:szCs w:val="28"/>
        </w:rPr>
        <w:t>П</w:t>
      </w:r>
      <w:r w:rsidR="003973F0">
        <w:rPr>
          <w:b w:val="0"/>
          <w:sz w:val="28"/>
          <w:szCs w:val="28"/>
        </w:rPr>
        <w:t>роаналізувал</w:t>
      </w:r>
      <w:r w:rsidR="00764A7B" w:rsidRPr="00764A7B">
        <w:rPr>
          <w:b w:val="0"/>
          <w:sz w:val="28"/>
          <w:szCs w:val="28"/>
        </w:rPr>
        <w:t>и</w:t>
      </w:r>
      <w:r w:rsidR="00764A7B" w:rsidRPr="004E5A51">
        <w:rPr>
          <w:b w:val="0"/>
          <w:sz w:val="28"/>
          <w:szCs w:val="28"/>
        </w:rPr>
        <w:t xml:space="preserve"> грошов</w:t>
      </w:r>
      <w:r w:rsidR="00764A7B">
        <w:rPr>
          <w:b w:val="0"/>
          <w:sz w:val="28"/>
          <w:szCs w:val="28"/>
        </w:rPr>
        <w:t>і</w:t>
      </w:r>
      <w:r w:rsidR="00764A7B" w:rsidRPr="004E5A51">
        <w:rPr>
          <w:b w:val="0"/>
          <w:sz w:val="28"/>
          <w:szCs w:val="28"/>
        </w:rPr>
        <w:t xml:space="preserve"> поток</w:t>
      </w:r>
      <w:r w:rsidR="00764A7B">
        <w:rPr>
          <w:b w:val="0"/>
          <w:sz w:val="28"/>
          <w:szCs w:val="28"/>
        </w:rPr>
        <w:t>и</w:t>
      </w:r>
      <w:r w:rsidR="00764A7B" w:rsidRPr="004E5A51">
        <w:rPr>
          <w:b w:val="0"/>
          <w:sz w:val="28"/>
          <w:szCs w:val="28"/>
        </w:rPr>
        <w:t xml:space="preserve"> інноваційного проекту</w:t>
      </w:r>
      <w:r>
        <w:rPr>
          <w:b w:val="0"/>
          <w:sz w:val="28"/>
          <w:szCs w:val="28"/>
        </w:rPr>
        <w:t>: п</w:t>
      </w:r>
      <w:r w:rsidRPr="009F2008">
        <w:rPr>
          <w:b w:val="0"/>
          <w:sz w:val="28"/>
          <w:szCs w:val="28"/>
        </w:rPr>
        <w:t>рогноз чист</w:t>
      </w:r>
      <w:r w:rsidRPr="009F2008">
        <w:rPr>
          <w:b w:val="0"/>
          <w:sz w:val="28"/>
          <w:szCs w:val="28"/>
        </w:rPr>
        <w:t>о</w:t>
      </w:r>
      <w:r w:rsidRPr="009F2008">
        <w:rPr>
          <w:b w:val="0"/>
          <w:sz w:val="28"/>
          <w:szCs w:val="28"/>
        </w:rPr>
        <w:t xml:space="preserve">го руху грошових коштів від </w:t>
      </w:r>
      <w:r>
        <w:rPr>
          <w:b w:val="0"/>
          <w:sz w:val="28"/>
          <w:szCs w:val="28"/>
        </w:rPr>
        <w:t xml:space="preserve">інвестиційної, </w:t>
      </w:r>
      <w:r w:rsidRPr="009F2008">
        <w:rPr>
          <w:b w:val="0"/>
          <w:sz w:val="28"/>
          <w:szCs w:val="28"/>
        </w:rPr>
        <w:t xml:space="preserve">операційної </w:t>
      </w:r>
      <w:r>
        <w:rPr>
          <w:b w:val="0"/>
          <w:sz w:val="28"/>
          <w:szCs w:val="28"/>
        </w:rPr>
        <w:t xml:space="preserve">та комерційної </w:t>
      </w:r>
      <w:r w:rsidRPr="009F2008">
        <w:rPr>
          <w:b w:val="0"/>
          <w:sz w:val="28"/>
          <w:szCs w:val="28"/>
        </w:rPr>
        <w:t>д</w:t>
      </w:r>
      <w:r w:rsidRPr="009F2008">
        <w:rPr>
          <w:b w:val="0"/>
          <w:sz w:val="28"/>
          <w:szCs w:val="28"/>
        </w:rPr>
        <w:t>і</w:t>
      </w:r>
      <w:r w:rsidRPr="009F2008">
        <w:rPr>
          <w:b w:val="0"/>
          <w:sz w:val="28"/>
          <w:szCs w:val="28"/>
        </w:rPr>
        <w:t>яльності</w:t>
      </w:r>
      <w:r>
        <w:rPr>
          <w:b w:val="0"/>
          <w:sz w:val="28"/>
          <w:szCs w:val="28"/>
        </w:rPr>
        <w:t>.</w:t>
      </w:r>
    </w:p>
    <w:p w:rsidR="00764A7B" w:rsidRDefault="00DE49FC" w:rsidP="00814D8C">
      <w:pPr>
        <w:pStyle w:val="a3"/>
        <w:spacing w:line="240" w:lineRule="auto"/>
        <w:ind w:firstLine="454"/>
        <w:rPr>
          <w:iCs/>
        </w:rPr>
      </w:pPr>
      <w:r>
        <w:rPr>
          <w:iCs/>
        </w:rPr>
        <w:t>Р</w:t>
      </w:r>
      <w:r w:rsidR="00764A7B">
        <w:rPr>
          <w:iCs/>
        </w:rPr>
        <w:t>озрахува</w:t>
      </w:r>
      <w:r>
        <w:rPr>
          <w:iCs/>
        </w:rPr>
        <w:t>л</w:t>
      </w:r>
      <w:r w:rsidR="00764A7B">
        <w:rPr>
          <w:iCs/>
        </w:rPr>
        <w:t>и основні показники ефективності інвестицій в інноваці</w:t>
      </w:r>
      <w:r w:rsidR="00764A7B">
        <w:rPr>
          <w:iCs/>
        </w:rPr>
        <w:t>й</w:t>
      </w:r>
      <w:r w:rsidR="00764A7B">
        <w:rPr>
          <w:iCs/>
        </w:rPr>
        <w:t>ний проект</w:t>
      </w:r>
      <w:r>
        <w:rPr>
          <w:iCs/>
        </w:rPr>
        <w:t>:</w:t>
      </w:r>
    </w:p>
    <w:p w:rsidR="00DE49FC" w:rsidRDefault="003973F0" w:rsidP="00814D8C">
      <w:pPr>
        <w:pStyle w:val="a3"/>
        <w:numPr>
          <w:ilvl w:val="0"/>
          <w:numId w:val="35"/>
        </w:numPr>
        <w:spacing w:line="240" w:lineRule="auto"/>
        <w:ind w:left="0" w:firstLine="454"/>
        <w:rPr>
          <w:iCs/>
          <w:szCs w:val="28"/>
        </w:rPr>
      </w:pPr>
      <w:r>
        <w:rPr>
          <w:iCs/>
          <w:szCs w:val="28"/>
        </w:rPr>
        <w:t>ч</w:t>
      </w:r>
      <w:r w:rsidR="00DE49FC" w:rsidRPr="00DE49FC">
        <w:rPr>
          <w:iCs/>
          <w:szCs w:val="28"/>
        </w:rPr>
        <w:t>исті грошові надходження – 1083,86 тис. грн.</w:t>
      </w:r>
      <w:r w:rsidR="00DE49FC">
        <w:rPr>
          <w:iCs/>
          <w:szCs w:val="28"/>
        </w:rPr>
        <w:t>;</w:t>
      </w:r>
    </w:p>
    <w:p w:rsidR="00DE49FC" w:rsidRDefault="003973F0" w:rsidP="00814D8C">
      <w:pPr>
        <w:pStyle w:val="a3"/>
        <w:numPr>
          <w:ilvl w:val="0"/>
          <w:numId w:val="35"/>
        </w:numPr>
        <w:spacing w:line="240" w:lineRule="auto"/>
        <w:ind w:left="0" w:firstLine="454"/>
        <w:rPr>
          <w:iCs/>
          <w:szCs w:val="28"/>
        </w:rPr>
      </w:pPr>
      <w:r>
        <w:rPr>
          <w:iCs/>
          <w:szCs w:val="28"/>
        </w:rPr>
        <w:t>ч</w:t>
      </w:r>
      <w:r w:rsidR="000E5E90">
        <w:rPr>
          <w:iCs/>
          <w:szCs w:val="28"/>
        </w:rPr>
        <w:t xml:space="preserve">иста поточна вартість </w:t>
      </w:r>
      <w:r>
        <w:rPr>
          <w:szCs w:val="28"/>
        </w:rPr>
        <w:t>–</w:t>
      </w:r>
      <w:r w:rsidR="000E5E90">
        <w:rPr>
          <w:iCs/>
          <w:szCs w:val="28"/>
        </w:rPr>
        <w:t xml:space="preserve"> 637,09 тис. грн.;</w:t>
      </w:r>
    </w:p>
    <w:p w:rsidR="000E5E90" w:rsidRDefault="003973F0" w:rsidP="00814D8C">
      <w:pPr>
        <w:pStyle w:val="a3"/>
        <w:numPr>
          <w:ilvl w:val="0"/>
          <w:numId w:val="35"/>
        </w:numPr>
        <w:spacing w:line="240" w:lineRule="auto"/>
        <w:ind w:left="0" w:firstLine="454"/>
        <w:rPr>
          <w:szCs w:val="28"/>
        </w:rPr>
      </w:pPr>
      <w:r>
        <w:rPr>
          <w:szCs w:val="28"/>
        </w:rPr>
        <w:t>т</w:t>
      </w:r>
      <w:r w:rsidR="000E5E90" w:rsidRPr="000E5E90">
        <w:rPr>
          <w:szCs w:val="28"/>
        </w:rPr>
        <w:t>ермін окупності, розрахований кумулятивним методом та методом усереднених параметрів – 1 рік;</w:t>
      </w:r>
    </w:p>
    <w:p w:rsidR="000E5E90" w:rsidRPr="000E5E90" w:rsidRDefault="003973F0" w:rsidP="00814D8C">
      <w:pPr>
        <w:pStyle w:val="a3"/>
        <w:numPr>
          <w:ilvl w:val="0"/>
          <w:numId w:val="35"/>
        </w:numPr>
        <w:spacing w:line="240" w:lineRule="auto"/>
        <w:ind w:left="0" w:firstLine="454"/>
        <w:rPr>
          <w:szCs w:val="28"/>
        </w:rPr>
      </w:pPr>
      <w:r>
        <w:rPr>
          <w:szCs w:val="28"/>
        </w:rPr>
        <w:t>р</w:t>
      </w:r>
      <w:r w:rsidR="000E5E90" w:rsidRPr="000E5E90">
        <w:rPr>
          <w:szCs w:val="28"/>
        </w:rPr>
        <w:t xml:space="preserve">озрахункова норма доходності </w:t>
      </w:r>
      <w:r>
        <w:rPr>
          <w:szCs w:val="28"/>
        </w:rPr>
        <w:t>–</w:t>
      </w:r>
      <w:r w:rsidR="000E5E90" w:rsidRPr="000E5E90">
        <w:rPr>
          <w:szCs w:val="28"/>
        </w:rPr>
        <w:t>166%;</w:t>
      </w:r>
    </w:p>
    <w:p w:rsidR="000E5E90" w:rsidRPr="000E5E90" w:rsidRDefault="003973F0" w:rsidP="00814D8C">
      <w:pPr>
        <w:pStyle w:val="a3"/>
        <w:numPr>
          <w:ilvl w:val="0"/>
          <w:numId w:val="35"/>
        </w:numPr>
        <w:spacing w:line="240" w:lineRule="auto"/>
        <w:ind w:left="0" w:firstLine="454"/>
        <w:rPr>
          <w:szCs w:val="28"/>
        </w:rPr>
      </w:pPr>
      <w:r>
        <w:rPr>
          <w:szCs w:val="28"/>
        </w:rPr>
        <w:t>в</w:t>
      </w:r>
      <w:r w:rsidR="000E5E90" w:rsidRPr="000E5E90">
        <w:rPr>
          <w:szCs w:val="28"/>
        </w:rPr>
        <w:t>нутрішня норма доходності – 138,99%;</w:t>
      </w:r>
    </w:p>
    <w:p w:rsidR="000E5E90" w:rsidRPr="000E5E90" w:rsidRDefault="003973F0" w:rsidP="00814D8C">
      <w:pPr>
        <w:pStyle w:val="a3"/>
        <w:numPr>
          <w:ilvl w:val="0"/>
          <w:numId w:val="35"/>
        </w:numPr>
        <w:spacing w:line="240" w:lineRule="auto"/>
        <w:ind w:left="0" w:firstLine="454"/>
        <w:rPr>
          <w:iCs/>
        </w:rPr>
      </w:pPr>
      <w:r>
        <w:rPr>
          <w:szCs w:val="28"/>
        </w:rPr>
        <w:t>і</w:t>
      </w:r>
      <w:r w:rsidR="000E5E90" w:rsidRPr="000E5E90">
        <w:rPr>
          <w:szCs w:val="28"/>
        </w:rPr>
        <w:t xml:space="preserve">ндекс прибутковості інвестицій </w:t>
      </w:r>
      <w:r>
        <w:rPr>
          <w:szCs w:val="28"/>
        </w:rPr>
        <w:t>–</w:t>
      </w:r>
      <w:r w:rsidR="00A11333">
        <w:rPr>
          <w:szCs w:val="28"/>
        </w:rPr>
        <w:t xml:space="preserve"> </w:t>
      </w:r>
      <w:r>
        <w:rPr>
          <w:szCs w:val="28"/>
        </w:rPr>
        <w:t>5,3.</w:t>
      </w:r>
    </w:p>
    <w:p w:rsidR="00764A7B" w:rsidRDefault="000E5E90" w:rsidP="00814D8C">
      <w:pPr>
        <w:pStyle w:val="a3"/>
        <w:spacing w:line="240" w:lineRule="auto"/>
        <w:ind w:firstLine="454"/>
        <w:rPr>
          <w:iCs/>
        </w:rPr>
      </w:pPr>
      <w:r>
        <w:rPr>
          <w:iCs/>
        </w:rPr>
        <w:t>З</w:t>
      </w:r>
      <w:r w:rsidR="00764A7B">
        <w:rPr>
          <w:iCs/>
        </w:rPr>
        <w:t>дійсни</w:t>
      </w:r>
      <w:r>
        <w:rPr>
          <w:iCs/>
        </w:rPr>
        <w:t xml:space="preserve">ли порівняння варіантів котлів з різними термінами служби і </w:t>
      </w:r>
      <w:r w:rsidR="003973F0">
        <w:rPr>
          <w:iCs/>
        </w:rPr>
        <w:t>ви</w:t>
      </w:r>
      <w:r>
        <w:rPr>
          <w:iCs/>
        </w:rPr>
        <w:t>брал</w:t>
      </w:r>
      <w:r w:rsidR="00764A7B">
        <w:rPr>
          <w:iCs/>
        </w:rPr>
        <w:t>и найдоцільніший пр</w:t>
      </w:r>
      <w:r>
        <w:rPr>
          <w:iCs/>
        </w:rPr>
        <w:t>о</w:t>
      </w:r>
      <w:r w:rsidR="00764A7B">
        <w:rPr>
          <w:iCs/>
        </w:rPr>
        <w:t>ект</w:t>
      </w:r>
      <w:r>
        <w:rPr>
          <w:iCs/>
        </w:rPr>
        <w:t xml:space="preserve"> – котел з терміном служби 8 років</w:t>
      </w:r>
      <w:r w:rsidR="00764A7B">
        <w:rPr>
          <w:iCs/>
        </w:rPr>
        <w:t>;</w:t>
      </w:r>
    </w:p>
    <w:p w:rsidR="000E5E90" w:rsidRPr="000E5E90" w:rsidRDefault="000E5E90" w:rsidP="00814D8C">
      <w:pPr>
        <w:ind w:firstLine="454"/>
        <w:jc w:val="both"/>
        <w:rPr>
          <w:sz w:val="28"/>
          <w:szCs w:val="28"/>
          <w:lang w:val="uk-UA"/>
        </w:rPr>
      </w:pPr>
      <w:r w:rsidRPr="000E5E90">
        <w:rPr>
          <w:iCs/>
          <w:sz w:val="28"/>
          <w:szCs w:val="28"/>
          <w:lang w:val="uk-UA"/>
        </w:rPr>
        <w:t>Розглянули</w:t>
      </w:r>
      <w:r w:rsidR="00764A7B" w:rsidRPr="000E5E90">
        <w:rPr>
          <w:iCs/>
          <w:sz w:val="28"/>
          <w:szCs w:val="28"/>
          <w:lang w:val="uk-UA"/>
        </w:rPr>
        <w:t xml:space="preserve"> </w:t>
      </w:r>
      <w:r w:rsidRPr="000E5E90">
        <w:rPr>
          <w:iCs/>
          <w:sz w:val="28"/>
          <w:szCs w:val="28"/>
          <w:lang w:val="uk-UA"/>
        </w:rPr>
        <w:t>різні джерела</w:t>
      </w:r>
      <w:r w:rsidR="00764A7B" w:rsidRPr="000E5E90">
        <w:rPr>
          <w:iCs/>
          <w:sz w:val="28"/>
          <w:szCs w:val="28"/>
          <w:lang w:val="uk-UA"/>
        </w:rPr>
        <w:t xml:space="preserve"> фінансування проекту</w:t>
      </w:r>
      <w:r w:rsidRPr="000E5E90">
        <w:rPr>
          <w:iCs/>
          <w:sz w:val="28"/>
          <w:szCs w:val="28"/>
          <w:lang w:val="uk-UA"/>
        </w:rPr>
        <w:t xml:space="preserve"> і  визначили, що п</w:t>
      </w:r>
      <w:r w:rsidRPr="000E5E90">
        <w:rPr>
          <w:sz w:val="28"/>
          <w:szCs w:val="28"/>
          <w:lang w:val="uk-UA"/>
        </w:rPr>
        <w:t>ри</w:t>
      </w:r>
      <w:r w:rsidRPr="000E5E90">
        <w:rPr>
          <w:sz w:val="28"/>
          <w:szCs w:val="28"/>
          <w:lang w:val="uk-UA"/>
        </w:rPr>
        <w:t>д</w:t>
      </w:r>
      <w:r w:rsidRPr="000E5E90">
        <w:rPr>
          <w:sz w:val="28"/>
          <w:szCs w:val="28"/>
          <w:lang w:val="uk-UA"/>
        </w:rPr>
        <w:t>бання обладнання вигідніше здійснювати за рахунок банківського кред</w:t>
      </w:r>
      <w:r w:rsidRPr="000E5E90">
        <w:rPr>
          <w:sz w:val="28"/>
          <w:szCs w:val="28"/>
          <w:lang w:val="uk-UA"/>
        </w:rPr>
        <w:t>и</w:t>
      </w:r>
      <w:r w:rsidRPr="000E5E90">
        <w:rPr>
          <w:sz w:val="28"/>
          <w:szCs w:val="28"/>
          <w:lang w:val="uk-UA"/>
        </w:rPr>
        <w:t>тування.</w:t>
      </w:r>
    </w:p>
    <w:p w:rsidR="00764A7B" w:rsidRDefault="000E5E90" w:rsidP="00814D8C">
      <w:pPr>
        <w:pStyle w:val="a3"/>
        <w:spacing w:line="240" w:lineRule="auto"/>
        <w:ind w:firstLine="454"/>
        <w:rPr>
          <w:iCs/>
        </w:rPr>
      </w:pPr>
      <w:r>
        <w:rPr>
          <w:szCs w:val="28"/>
        </w:rPr>
        <w:t>О</w:t>
      </w:r>
      <w:r w:rsidR="00764A7B">
        <w:rPr>
          <w:szCs w:val="28"/>
        </w:rPr>
        <w:t>ціни</w:t>
      </w:r>
      <w:r>
        <w:rPr>
          <w:szCs w:val="28"/>
        </w:rPr>
        <w:t>л</w:t>
      </w:r>
      <w:r w:rsidR="00764A7B">
        <w:rPr>
          <w:szCs w:val="28"/>
        </w:rPr>
        <w:t>и ризик  інноваційного проекту</w:t>
      </w:r>
      <w:r>
        <w:rPr>
          <w:szCs w:val="28"/>
        </w:rPr>
        <w:t xml:space="preserve"> при порівнянні з іншим прое</w:t>
      </w:r>
      <w:r>
        <w:rPr>
          <w:szCs w:val="28"/>
        </w:rPr>
        <w:t>к</w:t>
      </w:r>
      <w:r>
        <w:rPr>
          <w:szCs w:val="28"/>
        </w:rPr>
        <w:t>том</w:t>
      </w:r>
      <w:r w:rsidR="00764A7B">
        <w:rPr>
          <w:iCs/>
        </w:rPr>
        <w:t>.</w:t>
      </w:r>
      <w:r>
        <w:rPr>
          <w:iCs/>
        </w:rPr>
        <w:t xml:space="preserve"> За коефіцієнтом варіацій ризик інвестицій відсутній. </w:t>
      </w:r>
    </w:p>
    <w:p w:rsidR="00764A7B" w:rsidRDefault="00764A7B" w:rsidP="00764A7B">
      <w:pPr>
        <w:jc w:val="center"/>
        <w:rPr>
          <w:iCs/>
          <w:sz w:val="32"/>
          <w:lang w:val="uk-UA"/>
        </w:rPr>
      </w:pPr>
    </w:p>
    <w:p w:rsidR="00E420EB" w:rsidRDefault="00E420EB" w:rsidP="00764A7B">
      <w:pPr>
        <w:pStyle w:val="20"/>
        <w:spacing w:line="360" w:lineRule="auto"/>
        <w:rPr>
          <w:b/>
          <w:bCs/>
          <w:iCs/>
        </w:rPr>
      </w:pPr>
    </w:p>
    <w:p w:rsidR="0018320B" w:rsidRPr="00A40B5A" w:rsidRDefault="0018320B" w:rsidP="0018320B">
      <w:pPr>
        <w:pStyle w:val="a6"/>
        <w:spacing w:line="240" w:lineRule="auto"/>
        <w:ind w:left="5670"/>
        <w:jc w:val="right"/>
        <w:rPr>
          <w:b/>
          <w:szCs w:val="28"/>
          <w:lang w:val="uk-UA"/>
        </w:rPr>
      </w:pPr>
    </w:p>
    <w:p w:rsidR="003973F0" w:rsidRPr="005F021A" w:rsidRDefault="003973F0">
      <w:pPr>
        <w:rPr>
          <w:iCs/>
          <w:sz w:val="28"/>
          <w:szCs w:val="36"/>
          <w:lang w:val="uk-UA"/>
        </w:rPr>
      </w:pPr>
      <w:r w:rsidRPr="005F021A">
        <w:rPr>
          <w:iCs/>
          <w:sz w:val="28"/>
          <w:szCs w:val="36"/>
          <w:lang w:val="uk-UA"/>
        </w:rPr>
        <w:br w:type="page"/>
      </w:r>
    </w:p>
    <w:p w:rsidR="0018320B" w:rsidRDefault="005A17AF" w:rsidP="0018320B">
      <w:pPr>
        <w:jc w:val="center"/>
        <w:rPr>
          <w:iCs/>
          <w:sz w:val="28"/>
          <w:szCs w:val="36"/>
          <w:lang w:val="uk-UA"/>
        </w:rPr>
      </w:pPr>
      <w:r>
        <w:rPr>
          <w:iCs/>
          <w:sz w:val="28"/>
          <w:szCs w:val="36"/>
          <w:lang w:val="uk-UA"/>
        </w:rPr>
        <w:lastRenderedPageBreak/>
        <w:t>Додаток А</w:t>
      </w:r>
    </w:p>
    <w:p w:rsidR="005A17AF" w:rsidRDefault="005A17AF" w:rsidP="0018320B">
      <w:pPr>
        <w:jc w:val="center"/>
        <w:rPr>
          <w:iCs/>
          <w:sz w:val="28"/>
          <w:szCs w:val="36"/>
          <w:lang w:val="uk-UA"/>
        </w:rPr>
      </w:pPr>
      <w:r>
        <w:rPr>
          <w:iCs/>
          <w:sz w:val="28"/>
          <w:szCs w:val="36"/>
          <w:lang w:val="uk-UA"/>
        </w:rPr>
        <w:t>Зразок титульного аркуша курсової роботи</w:t>
      </w:r>
    </w:p>
    <w:p w:rsidR="005A17AF" w:rsidRPr="005A17AF" w:rsidRDefault="005A17AF" w:rsidP="0018320B">
      <w:pPr>
        <w:jc w:val="center"/>
        <w:rPr>
          <w:iCs/>
          <w:sz w:val="28"/>
          <w:szCs w:val="36"/>
          <w:lang w:val="uk-UA"/>
        </w:rPr>
      </w:pPr>
    </w:p>
    <w:p w:rsidR="0018320B" w:rsidRDefault="0018320B" w:rsidP="0018320B">
      <w:pPr>
        <w:jc w:val="center"/>
        <w:rPr>
          <w:iCs/>
          <w:sz w:val="28"/>
          <w:szCs w:val="36"/>
          <w:lang w:val="uk-UA"/>
        </w:rPr>
      </w:pPr>
      <w:r>
        <w:rPr>
          <w:iCs/>
          <w:sz w:val="28"/>
          <w:szCs w:val="36"/>
        </w:rPr>
        <w:t>Вінницький національний технічний університет</w:t>
      </w:r>
    </w:p>
    <w:p w:rsidR="0018320B" w:rsidRPr="00A40B5A" w:rsidRDefault="0018320B" w:rsidP="0018320B">
      <w:pPr>
        <w:jc w:val="center"/>
        <w:rPr>
          <w:sz w:val="28"/>
          <w:szCs w:val="28"/>
        </w:rPr>
      </w:pPr>
      <w:r w:rsidRPr="00A40B5A">
        <w:rPr>
          <w:sz w:val="28"/>
          <w:szCs w:val="28"/>
        </w:rPr>
        <w:t xml:space="preserve">Кафедра менеджменту </w:t>
      </w:r>
      <w:r>
        <w:rPr>
          <w:sz w:val="28"/>
          <w:szCs w:val="28"/>
        </w:rPr>
        <w:t xml:space="preserve"> будівництв</w:t>
      </w:r>
      <w:r>
        <w:rPr>
          <w:sz w:val="28"/>
          <w:szCs w:val="28"/>
          <w:lang w:val="uk-UA"/>
        </w:rPr>
        <w:t>а</w:t>
      </w:r>
      <w:r w:rsidRPr="00A40B5A">
        <w:rPr>
          <w:sz w:val="28"/>
          <w:szCs w:val="28"/>
        </w:rPr>
        <w:t xml:space="preserve"> та цивільної оборони</w:t>
      </w:r>
    </w:p>
    <w:p w:rsidR="0018320B" w:rsidRDefault="0018320B" w:rsidP="0018320B">
      <w:pPr>
        <w:spacing w:line="480" w:lineRule="auto"/>
        <w:jc w:val="center"/>
        <w:rPr>
          <w:b/>
          <w:iCs/>
          <w:sz w:val="36"/>
          <w:szCs w:val="36"/>
          <w:lang w:val="uk-UA"/>
        </w:rPr>
      </w:pPr>
    </w:p>
    <w:p w:rsidR="003973F0" w:rsidRDefault="003973F0" w:rsidP="0018320B">
      <w:pPr>
        <w:spacing w:line="480" w:lineRule="auto"/>
        <w:jc w:val="center"/>
        <w:rPr>
          <w:b/>
          <w:iCs/>
          <w:sz w:val="36"/>
          <w:szCs w:val="36"/>
          <w:lang w:val="uk-UA"/>
        </w:rPr>
      </w:pPr>
    </w:p>
    <w:p w:rsidR="0018320B" w:rsidRPr="004300C5" w:rsidRDefault="0018320B" w:rsidP="0018320B">
      <w:pPr>
        <w:spacing w:line="480" w:lineRule="auto"/>
        <w:jc w:val="center"/>
        <w:rPr>
          <w:b/>
          <w:iCs/>
          <w:caps/>
          <w:sz w:val="36"/>
          <w:szCs w:val="36"/>
          <w:lang w:val="uk-UA"/>
        </w:rPr>
      </w:pPr>
      <w:r w:rsidRPr="00A40B5A">
        <w:rPr>
          <w:b/>
          <w:iCs/>
          <w:sz w:val="36"/>
          <w:szCs w:val="36"/>
          <w:lang w:val="uk-UA"/>
        </w:rPr>
        <w:t>КУРСОВА РОБОТА</w:t>
      </w:r>
    </w:p>
    <w:p w:rsidR="0018320B" w:rsidRDefault="0018320B" w:rsidP="0018320B">
      <w:pPr>
        <w:pStyle w:val="8"/>
        <w:rPr>
          <w:sz w:val="28"/>
        </w:rPr>
      </w:pPr>
    </w:p>
    <w:p w:rsidR="0018320B" w:rsidRPr="001575EF" w:rsidRDefault="0018320B" w:rsidP="0018320B">
      <w:pPr>
        <w:spacing w:line="360" w:lineRule="auto"/>
        <w:rPr>
          <w:iCs/>
          <w:sz w:val="32"/>
          <w:szCs w:val="32"/>
          <w:lang w:val="uk-UA"/>
        </w:rPr>
      </w:pPr>
      <w:r w:rsidRPr="001575EF">
        <w:rPr>
          <w:iCs/>
          <w:sz w:val="32"/>
          <w:szCs w:val="32"/>
          <w:lang w:val="uk-UA"/>
        </w:rPr>
        <w:t>з дисципліни</w:t>
      </w:r>
      <w:r w:rsidRPr="001575EF">
        <w:rPr>
          <w:iCs/>
          <w:caps/>
          <w:sz w:val="32"/>
          <w:szCs w:val="32"/>
          <w:lang w:val="uk-UA"/>
        </w:rPr>
        <w:t xml:space="preserve">  </w:t>
      </w:r>
      <w:r w:rsidR="003973F0" w:rsidRPr="000155FB">
        <w:rPr>
          <w:sz w:val="28"/>
          <w:szCs w:val="28"/>
          <w:lang w:val="uk-UA"/>
        </w:rPr>
        <w:t>"</w:t>
      </w:r>
      <w:r w:rsidRPr="001575EF">
        <w:rPr>
          <w:iCs/>
          <w:sz w:val="32"/>
          <w:szCs w:val="32"/>
          <w:lang w:val="uk-UA"/>
        </w:rPr>
        <w:t xml:space="preserve"> Економічне обґрунтування інноваційних рішень</w:t>
      </w:r>
      <w:r w:rsidR="003973F0" w:rsidRPr="000155FB">
        <w:rPr>
          <w:sz w:val="28"/>
          <w:szCs w:val="28"/>
          <w:lang w:val="uk-UA"/>
        </w:rPr>
        <w:t>"</w:t>
      </w:r>
    </w:p>
    <w:p w:rsidR="0018320B" w:rsidRPr="001575EF" w:rsidRDefault="0018320B" w:rsidP="0018320B">
      <w:pPr>
        <w:spacing w:line="360" w:lineRule="auto"/>
        <w:rPr>
          <w:iCs/>
          <w:sz w:val="32"/>
          <w:szCs w:val="32"/>
          <w:lang w:val="uk-UA"/>
        </w:rPr>
      </w:pPr>
      <w:r w:rsidRPr="001575EF">
        <w:rPr>
          <w:iCs/>
          <w:sz w:val="32"/>
          <w:szCs w:val="32"/>
          <w:lang w:val="uk-UA"/>
        </w:rPr>
        <w:t xml:space="preserve">на тему: </w:t>
      </w:r>
      <w:r w:rsidR="003973F0" w:rsidRPr="000155FB">
        <w:rPr>
          <w:sz w:val="28"/>
          <w:szCs w:val="28"/>
          <w:lang w:val="uk-UA"/>
        </w:rPr>
        <w:t>"</w:t>
      </w:r>
      <w:r w:rsidRPr="001575EF">
        <w:rPr>
          <w:iCs/>
          <w:sz w:val="32"/>
          <w:szCs w:val="32"/>
          <w:lang w:val="uk-UA"/>
        </w:rPr>
        <w:t>Оцін</w:t>
      </w:r>
      <w:r w:rsidR="005A17AF">
        <w:rPr>
          <w:iCs/>
          <w:sz w:val="32"/>
          <w:szCs w:val="32"/>
          <w:lang w:val="uk-UA"/>
        </w:rPr>
        <w:t>ювання</w:t>
      </w:r>
      <w:r w:rsidRPr="001575EF">
        <w:rPr>
          <w:iCs/>
          <w:sz w:val="32"/>
          <w:szCs w:val="32"/>
          <w:lang w:val="uk-UA"/>
        </w:rPr>
        <w:t xml:space="preserve"> ефективності інноваційного проекту</w:t>
      </w:r>
      <w:r w:rsidR="003973F0" w:rsidRPr="000155FB">
        <w:rPr>
          <w:sz w:val="28"/>
          <w:szCs w:val="28"/>
          <w:lang w:val="uk-UA"/>
        </w:rPr>
        <w:t>"</w:t>
      </w:r>
      <w:r w:rsidRPr="001575EF">
        <w:rPr>
          <w:iCs/>
          <w:sz w:val="32"/>
          <w:szCs w:val="32"/>
          <w:lang w:val="uk-UA"/>
        </w:rPr>
        <w:t xml:space="preserve"> </w:t>
      </w:r>
    </w:p>
    <w:p w:rsidR="0018320B" w:rsidRDefault="0018320B" w:rsidP="0018320B">
      <w:pPr>
        <w:spacing w:line="480" w:lineRule="auto"/>
        <w:jc w:val="center"/>
        <w:rPr>
          <w:iCs/>
          <w:caps/>
          <w:sz w:val="36"/>
          <w:szCs w:val="36"/>
          <w:lang w:val="uk-UA"/>
        </w:rPr>
      </w:pPr>
    </w:p>
    <w:p w:rsidR="0018320B" w:rsidRPr="002C5B9A" w:rsidRDefault="0018320B" w:rsidP="0018320B">
      <w:pPr>
        <w:tabs>
          <w:tab w:val="left" w:pos="3828"/>
        </w:tabs>
        <w:spacing w:line="360" w:lineRule="auto"/>
        <w:ind w:left="3828"/>
        <w:rPr>
          <w:iCs/>
          <w:lang w:val="uk-UA"/>
        </w:rPr>
      </w:pPr>
      <w:r w:rsidRPr="002C5B9A">
        <w:rPr>
          <w:iCs/>
          <w:lang w:val="uk-UA"/>
        </w:rPr>
        <w:t>Студента (ки) ____курсу_____ групи</w:t>
      </w:r>
    </w:p>
    <w:p w:rsidR="0018320B" w:rsidRPr="002C5B9A" w:rsidRDefault="0018320B" w:rsidP="0018320B">
      <w:pPr>
        <w:tabs>
          <w:tab w:val="left" w:pos="3828"/>
        </w:tabs>
        <w:spacing w:line="360" w:lineRule="auto"/>
        <w:ind w:left="3828"/>
        <w:rPr>
          <w:iCs/>
          <w:lang w:val="uk-UA"/>
        </w:rPr>
      </w:pPr>
      <w:r w:rsidRPr="002C5B9A">
        <w:rPr>
          <w:iCs/>
          <w:lang w:val="uk-UA"/>
        </w:rPr>
        <w:t>напрям підготовки___</w:t>
      </w:r>
      <w:r w:rsidRPr="002C5B9A">
        <w:rPr>
          <w:bCs/>
          <w:u w:val="single"/>
        </w:rPr>
        <w:t xml:space="preserve"> </w:t>
      </w:r>
      <w:r w:rsidR="003973F0" w:rsidRPr="003973F0">
        <w:rPr>
          <w:sz w:val="28"/>
          <w:szCs w:val="28"/>
          <w:u w:val="single"/>
          <w:lang w:val="uk-UA"/>
        </w:rPr>
        <w:t>"</w:t>
      </w:r>
      <w:r w:rsidRPr="002C5B9A">
        <w:rPr>
          <w:bCs/>
          <w:u w:val="single"/>
        </w:rPr>
        <w:t>Будівництво</w:t>
      </w:r>
      <w:r w:rsidR="003973F0" w:rsidRPr="003973F0">
        <w:rPr>
          <w:sz w:val="28"/>
          <w:szCs w:val="28"/>
          <w:u w:val="single"/>
          <w:lang w:val="uk-UA"/>
        </w:rPr>
        <w:t>"</w:t>
      </w:r>
      <w:r w:rsidRPr="002C5B9A">
        <w:rPr>
          <w:iCs/>
          <w:lang w:val="uk-UA"/>
        </w:rPr>
        <w:t xml:space="preserve"> ______</w:t>
      </w:r>
    </w:p>
    <w:p w:rsidR="0018320B" w:rsidRPr="00E174AB" w:rsidRDefault="0018320B" w:rsidP="0018320B">
      <w:pPr>
        <w:tabs>
          <w:tab w:val="left" w:pos="3828"/>
        </w:tabs>
        <w:ind w:left="3828"/>
        <w:jc w:val="both"/>
        <w:rPr>
          <w:sz w:val="28"/>
          <w:u w:val="single"/>
          <w:lang w:val="uk-UA"/>
        </w:rPr>
      </w:pPr>
      <w:r w:rsidRPr="002C5B9A">
        <w:rPr>
          <w:iCs/>
          <w:lang w:val="uk-UA"/>
        </w:rPr>
        <w:t xml:space="preserve">спеціальністі </w:t>
      </w:r>
      <w:r w:rsidRPr="002C5B9A">
        <w:rPr>
          <w:u w:val="single"/>
          <w:lang w:val="uk-UA"/>
        </w:rPr>
        <w:t>______________________</w:t>
      </w:r>
    </w:p>
    <w:p w:rsidR="0018320B" w:rsidRPr="00A40B5A" w:rsidRDefault="0018320B" w:rsidP="0018320B">
      <w:pPr>
        <w:tabs>
          <w:tab w:val="left" w:pos="3828"/>
        </w:tabs>
        <w:ind w:left="3828"/>
        <w:jc w:val="both"/>
        <w:rPr>
          <w:sz w:val="28"/>
          <w:lang w:val="uk-UA"/>
        </w:rPr>
      </w:pPr>
    </w:p>
    <w:p w:rsidR="0018320B" w:rsidRDefault="0018320B" w:rsidP="0018320B">
      <w:pPr>
        <w:tabs>
          <w:tab w:val="left" w:pos="3828"/>
        </w:tabs>
        <w:spacing w:line="360" w:lineRule="auto"/>
        <w:ind w:left="3828"/>
        <w:jc w:val="center"/>
        <w:rPr>
          <w:iCs/>
          <w:sz w:val="28"/>
          <w:szCs w:val="28"/>
          <w:lang w:val="uk-UA"/>
        </w:rPr>
      </w:pPr>
      <w:r>
        <w:rPr>
          <w:iCs/>
          <w:sz w:val="28"/>
          <w:szCs w:val="28"/>
          <w:lang w:val="uk-UA"/>
        </w:rPr>
        <w:t>_____________________________________</w:t>
      </w:r>
      <w:r>
        <w:rPr>
          <w:iCs/>
          <w:sz w:val="22"/>
          <w:szCs w:val="22"/>
          <w:lang w:val="uk-UA"/>
        </w:rPr>
        <w:t>(прізвище та ініціали)</w:t>
      </w:r>
    </w:p>
    <w:p w:rsidR="0018320B" w:rsidRPr="002C5B9A" w:rsidRDefault="0018320B" w:rsidP="0018320B">
      <w:pPr>
        <w:tabs>
          <w:tab w:val="left" w:pos="3828"/>
        </w:tabs>
        <w:spacing w:line="360" w:lineRule="auto"/>
        <w:ind w:left="3828"/>
        <w:rPr>
          <w:iCs/>
          <w:lang w:val="uk-UA"/>
        </w:rPr>
      </w:pPr>
      <w:r w:rsidRPr="002C5B9A">
        <w:rPr>
          <w:iCs/>
          <w:lang w:val="uk-UA"/>
        </w:rPr>
        <w:t>Керівник  к.т.н. доцент Лялюк О.</w:t>
      </w:r>
      <w:r w:rsidR="007C0930">
        <w:rPr>
          <w:iCs/>
          <w:lang w:val="uk-UA"/>
        </w:rPr>
        <w:t xml:space="preserve"> </w:t>
      </w:r>
      <w:r w:rsidRPr="002C5B9A">
        <w:rPr>
          <w:iCs/>
          <w:lang w:val="uk-UA"/>
        </w:rPr>
        <w:t xml:space="preserve">Г. </w:t>
      </w:r>
    </w:p>
    <w:p w:rsidR="0018320B" w:rsidRPr="002C5B9A" w:rsidRDefault="0018320B" w:rsidP="0018320B">
      <w:pPr>
        <w:tabs>
          <w:tab w:val="left" w:pos="3828"/>
        </w:tabs>
        <w:spacing w:line="360" w:lineRule="auto"/>
        <w:ind w:left="3828"/>
        <w:rPr>
          <w:iCs/>
          <w:lang w:val="uk-UA"/>
        </w:rPr>
      </w:pPr>
      <w:r w:rsidRPr="002C5B9A">
        <w:rPr>
          <w:iCs/>
          <w:lang w:val="uk-UA"/>
        </w:rPr>
        <w:t xml:space="preserve">Національна шкала ____________________  </w:t>
      </w:r>
    </w:p>
    <w:p w:rsidR="0018320B" w:rsidRDefault="0018320B" w:rsidP="0018320B">
      <w:pPr>
        <w:tabs>
          <w:tab w:val="left" w:pos="3828"/>
        </w:tabs>
        <w:spacing w:line="360" w:lineRule="auto"/>
        <w:ind w:left="3828"/>
        <w:rPr>
          <w:iCs/>
          <w:sz w:val="28"/>
          <w:szCs w:val="36"/>
          <w:lang w:val="uk-UA"/>
        </w:rPr>
      </w:pPr>
      <w:r w:rsidRPr="002C5B9A">
        <w:rPr>
          <w:iCs/>
          <w:lang w:val="uk-UA"/>
        </w:rPr>
        <w:t xml:space="preserve">Кількість балів:_______Оцінка: </w:t>
      </w:r>
      <w:r w:rsidRPr="002C5B9A">
        <w:rPr>
          <w:iCs/>
          <w:lang w:val="en-US"/>
        </w:rPr>
        <w:t>ECTS</w:t>
      </w:r>
      <w:r w:rsidRPr="002C5B9A">
        <w:rPr>
          <w:iCs/>
          <w:lang w:val="uk-UA"/>
        </w:rPr>
        <w:t>_____</w:t>
      </w:r>
    </w:p>
    <w:p w:rsidR="0018320B" w:rsidRDefault="0018320B" w:rsidP="0018320B">
      <w:pPr>
        <w:ind w:left="1560"/>
        <w:rPr>
          <w:iCs/>
          <w:lang w:val="uk-UA"/>
        </w:rPr>
      </w:pPr>
      <w:r w:rsidRPr="00E8315C">
        <w:rPr>
          <w:iCs/>
          <w:lang w:val="uk-UA"/>
        </w:rPr>
        <w:t>Члени</w:t>
      </w:r>
      <w:r>
        <w:rPr>
          <w:iCs/>
          <w:lang w:val="uk-UA"/>
        </w:rPr>
        <w:t xml:space="preserve"> комісії            ___________  ________________________________</w:t>
      </w:r>
    </w:p>
    <w:p w:rsidR="0018320B" w:rsidRDefault="0018320B" w:rsidP="0018320B">
      <w:pPr>
        <w:ind w:left="1560"/>
        <w:rPr>
          <w:iCs/>
          <w:sz w:val="22"/>
          <w:szCs w:val="22"/>
          <w:lang w:val="uk-UA"/>
        </w:rPr>
      </w:pPr>
      <w:r>
        <w:rPr>
          <w:iCs/>
          <w:sz w:val="22"/>
          <w:szCs w:val="22"/>
          <w:lang w:val="uk-UA"/>
        </w:rPr>
        <w:t xml:space="preserve">                                              </w:t>
      </w:r>
      <w:r w:rsidRPr="00E8315C">
        <w:rPr>
          <w:iCs/>
          <w:sz w:val="22"/>
          <w:szCs w:val="22"/>
          <w:lang w:val="uk-UA"/>
        </w:rPr>
        <w:t>(підпис)</w:t>
      </w:r>
      <w:r>
        <w:rPr>
          <w:iCs/>
          <w:sz w:val="22"/>
          <w:szCs w:val="22"/>
          <w:lang w:val="uk-UA"/>
        </w:rPr>
        <w:t xml:space="preserve">                 (прізвище та ініціали)</w:t>
      </w:r>
    </w:p>
    <w:p w:rsidR="0018320B" w:rsidRDefault="0018320B" w:rsidP="0018320B">
      <w:pPr>
        <w:ind w:left="1560"/>
        <w:rPr>
          <w:iCs/>
          <w:sz w:val="22"/>
          <w:szCs w:val="22"/>
          <w:lang w:val="uk-UA"/>
        </w:rPr>
      </w:pPr>
    </w:p>
    <w:p w:rsidR="0018320B" w:rsidRDefault="0018320B" w:rsidP="0018320B">
      <w:pPr>
        <w:ind w:left="1560"/>
        <w:rPr>
          <w:iCs/>
          <w:lang w:val="uk-UA"/>
        </w:rPr>
      </w:pPr>
      <w:r>
        <w:rPr>
          <w:iCs/>
          <w:lang w:val="uk-UA"/>
        </w:rPr>
        <w:t xml:space="preserve">                                    ___________  ________________________________</w:t>
      </w:r>
    </w:p>
    <w:p w:rsidR="0018320B" w:rsidRDefault="0018320B" w:rsidP="0018320B">
      <w:pPr>
        <w:ind w:left="1560"/>
        <w:rPr>
          <w:iCs/>
          <w:sz w:val="22"/>
          <w:szCs w:val="22"/>
          <w:lang w:val="uk-UA"/>
        </w:rPr>
      </w:pPr>
      <w:r>
        <w:rPr>
          <w:iCs/>
          <w:sz w:val="22"/>
          <w:szCs w:val="22"/>
          <w:lang w:val="uk-UA"/>
        </w:rPr>
        <w:t xml:space="preserve">                                              </w:t>
      </w:r>
      <w:r w:rsidRPr="00E8315C">
        <w:rPr>
          <w:iCs/>
          <w:sz w:val="22"/>
          <w:szCs w:val="22"/>
          <w:lang w:val="uk-UA"/>
        </w:rPr>
        <w:t>(підпис)</w:t>
      </w:r>
      <w:r>
        <w:rPr>
          <w:iCs/>
          <w:sz w:val="22"/>
          <w:szCs w:val="22"/>
          <w:lang w:val="uk-UA"/>
        </w:rPr>
        <w:t xml:space="preserve">                 (прізвище та ініціали)</w:t>
      </w:r>
    </w:p>
    <w:p w:rsidR="0018320B" w:rsidRDefault="0018320B" w:rsidP="0018320B">
      <w:pPr>
        <w:ind w:left="1560"/>
        <w:rPr>
          <w:iCs/>
          <w:lang w:val="uk-UA"/>
        </w:rPr>
      </w:pPr>
    </w:p>
    <w:p w:rsidR="0018320B" w:rsidRDefault="0018320B" w:rsidP="0018320B">
      <w:pPr>
        <w:ind w:left="1560"/>
        <w:rPr>
          <w:iCs/>
          <w:lang w:val="uk-UA"/>
        </w:rPr>
      </w:pPr>
      <w:r>
        <w:rPr>
          <w:iCs/>
          <w:lang w:val="uk-UA"/>
        </w:rPr>
        <w:t xml:space="preserve">                                   ___________  ________________________________</w:t>
      </w:r>
    </w:p>
    <w:p w:rsidR="0018320B" w:rsidRDefault="0018320B" w:rsidP="0018320B">
      <w:pPr>
        <w:ind w:left="1560"/>
        <w:rPr>
          <w:iCs/>
          <w:sz w:val="22"/>
          <w:szCs w:val="22"/>
          <w:lang w:val="uk-UA"/>
        </w:rPr>
      </w:pPr>
      <w:r>
        <w:rPr>
          <w:iCs/>
          <w:sz w:val="22"/>
          <w:szCs w:val="22"/>
          <w:lang w:val="uk-UA"/>
        </w:rPr>
        <w:t xml:space="preserve">                                              </w:t>
      </w:r>
      <w:r w:rsidRPr="00E8315C">
        <w:rPr>
          <w:iCs/>
          <w:sz w:val="22"/>
          <w:szCs w:val="22"/>
          <w:lang w:val="uk-UA"/>
        </w:rPr>
        <w:t>(підпис)</w:t>
      </w:r>
      <w:r>
        <w:rPr>
          <w:iCs/>
          <w:sz w:val="22"/>
          <w:szCs w:val="22"/>
          <w:lang w:val="uk-UA"/>
        </w:rPr>
        <w:t xml:space="preserve">                 (прізвище та ініціали)</w:t>
      </w:r>
    </w:p>
    <w:p w:rsidR="0018320B" w:rsidRDefault="0018320B" w:rsidP="0018320B">
      <w:pPr>
        <w:ind w:left="1560"/>
        <w:rPr>
          <w:iCs/>
          <w:sz w:val="22"/>
          <w:szCs w:val="22"/>
          <w:lang w:val="uk-UA"/>
        </w:rPr>
      </w:pPr>
    </w:p>
    <w:p w:rsidR="0018320B" w:rsidRDefault="0018320B" w:rsidP="0018320B">
      <w:pPr>
        <w:jc w:val="center"/>
        <w:rPr>
          <w:iCs/>
          <w:sz w:val="28"/>
          <w:szCs w:val="36"/>
          <w:lang w:val="uk-UA"/>
        </w:rPr>
      </w:pPr>
    </w:p>
    <w:p w:rsidR="007C0930" w:rsidRDefault="007C0930" w:rsidP="0018320B">
      <w:pPr>
        <w:jc w:val="center"/>
        <w:rPr>
          <w:iCs/>
          <w:sz w:val="28"/>
          <w:szCs w:val="36"/>
          <w:lang w:val="uk-UA"/>
        </w:rPr>
      </w:pPr>
    </w:p>
    <w:p w:rsidR="0018320B" w:rsidRDefault="0018320B" w:rsidP="0018320B">
      <w:pPr>
        <w:jc w:val="center"/>
        <w:rPr>
          <w:iCs/>
          <w:sz w:val="28"/>
          <w:szCs w:val="36"/>
          <w:lang w:val="uk-UA"/>
        </w:rPr>
      </w:pPr>
      <w:r>
        <w:rPr>
          <w:iCs/>
          <w:sz w:val="28"/>
          <w:szCs w:val="36"/>
          <w:lang w:val="uk-UA"/>
        </w:rPr>
        <w:t>м.</w:t>
      </w:r>
      <w:r w:rsidR="007C0930">
        <w:rPr>
          <w:iCs/>
          <w:sz w:val="28"/>
          <w:szCs w:val="36"/>
          <w:lang w:val="uk-UA"/>
        </w:rPr>
        <w:t xml:space="preserve"> </w:t>
      </w:r>
      <w:r>
        <w:rPr>
          <w:iCs/>
          <w:sz w:val="28"/>
          <w:szCs w:val="36"/>
          <w:lang w:val="uk-UA"/>
        </w:rPr>
        <w:t>Вінниця  201</w:t>
      </w:r>
      <w:r w:rsidR="007C0930">
        <w:rPr>
          <w:iCs/>
          <w:sz w:val="28"/>
          <w:szCs w:val="36"/>
          <w:lang w:val="uk-UA"/>
        </w:rPr>
        <w:t>5</w:t>
      </w:r>
      <w:r>
        <w:rPr>
          <w:iCs/>
          <w:sz w:val="28"/>
          <w:szCs w:val="36"/>
          <w:lang w:val="uk-UA"/>
        </w:rPr>
        <w:t xml:space="preserve"> рік</w:t>
      </w:r>
    </w:p>
    <w:p w:rsidR="0018320B" w:rsidRPr="004300C5" w:rsidRDefault="0018320B" w:rsidP="0018320B">
      <w:pPr>
        <w:rPr>
          <w:lang w:val="uk-UA"/>
        </w:rPr>
      </w:pPr>
    </w:p>
    <w:p w:rsidR="0018320B" w:rsidRDefault="0018320B" w:rsidP="0018320B">
      <w:pPr>
        <w:jc w:val="center"/>
        <w:rPr>
          <w:lang w:val="uk-UA"/>
        </w:rPr>
      </w:pPr>
    </w:p>
    <w:p w:rsidR="007C0930" w:rsidRDefault="005A17AF" w:rsidP="0018320B">
      <w:pPr>
        <w:jc w:val="center"/>
        <w:rPr>
          <w:sz w:val="28"/>
          <w:szCs w:val="28"/>
          <w:lang w:val="uk-UA"/>
        </w:rPr>
      </w:pPr>
      <w:r w:rsidRPr="005A17AF">
        <w:rPr>
          <w:sz w:val="28"/>
          <w:szCs w:val="28"/>
          <w:lang w:val="uk-UA"/>
        </w:rPr>
        <w:lastRenderedPageBreak/>
        <w:t>Додаток Б</w:t>
      </w:r>
    </w:p>
    <w:p w:rsidR="005A17AF" w:rsidRPr="005A17AF" w:rsidRDefault="005A17AF" w:rsidP="0018320B">
      <w:pPr>
        <w:jc w:val="center"/>
        <w:rPr>
          <w:sz w:val="28"/>
          <w:szCs w:val="28"/>
          <w:lang w:val="uk-UA"/>
        </w:rPr>
      </w:pPr>
    </w:p>
    <w:p w:rsidR="0018320B" w:rsidRPr="005A17AF" w:rsidRDefault="005A17AF" w:rsidP="0018320B">
      <w:pPr>
        <w:jc w:val="center"/>
        <w:rPr>
          <w:sz w:val="28"/>
          <w:szCs w:val="28"/>
          <w:lang w:val="uk-UA"/>
        </w:rPr>
      </w:pPr>
      <w:r>
        <w:rPr>
          <w:sz w:val="28"/>
          <w:szCs w:val="28"/>
          <w:lang w:val="uk-UA"/>
        </w:rPr>
        <w:t>Міністерство освіти і науки України</w:t>
      </w:r>
    </w:p>
    <w:p w:rsidR="0018320B" w:rsidRPr="000155FB" w:rsidRDefault="0018320B" w:rsidP="0018320B">
      <w:pPr>
        <w:jc w:val="center"/>
        <w:rPr>
          <w:sz w:val="28"/>
          <w:szCs w:val="28"/>
        </w:rPr>
      </w:pPr>
      <w:r w:rsidRPr="000155FB">
        <w:rPr>
          <w:sz w:val="28"/>
          <w:szCs w:val="28"/>
        </w:rPr>
        <w:t>Вінницький національний технічний університет</w:t>
      </w:r>
    </w:p>
    <w:p w:rsidR="0018320B" w:rsidRPr="000155FB" w:rsidRDefault="007C0930" w:rsidP="0018320B">
      <w:pPr>
        <w:pStyle w:val="10"/>
        <w:widowControl/>
        <w:tabs>
          <w:tab w:val="left" w:pos="1296"/>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spacing w:line="360" w:lineRule="auto"/>
        <w:jc w:val="center"/>
        <w:rPr>
          <w:sz w:val="28"/>
          <w:szCs w:val="28"/>
          <w:lang w:val="uk-UA"/>
        </w:rPr>
      </w:pPr>
      <w:r>
        <w:rPr>
          <w:sz w:val="28"/>
          <w:szCs w:val="28"/>
          <w:lang w:val="uk-UA"/>
        </w:rPr>
        <w:t>Факуль</w:t>
      </w:r>
      <w:r w:rsidR="0018320B" w:rsidRPr="000155FB">
        <w:rPr>
          <w:sz w:val="28"/>
          <w:szCs w:val="28"/>
          <w:lang w:val="uk-UA"/>
        </w:rPr>
        <w:t>т</w:t>
      </w:r>
      <w:r>
        <w:rPr>
          <w:sz w:val="28"/>
          <w:szCs w:val="28"/>
          <w:lang w:val="uk-UA"/>
        </w:rPr>
        <w:t>е</w:t>
      </w:r>
      <w:r w:rsidR="0018320B" w:rsidRPr="000155FB">
        <w:rPr>
          <w:sz w:val="28"/>
          <w:szCs w:val="28"/>
          <w:lang w:val="uk-UA"/>
        </w:rPr>
        <w:t>т  будівництва, теплоенергетики та газопостачання</w:t>
      </w:r>
    </w:p>
    <w:p w:rsidR="0018320B" w:rsidRPr="000155FB" w:rsidRDefault="0018320B" w:rsidP="0018320B">
      <w:pPr>
        <w:pStyle w:val="10"/>
        <w:widowControl/>
        <w:tabs>
          <w:tab w:val="left" w:pos="1296"/>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spacing w:line="360" w:lineRule="auto"/>
        <w:ind w:firstLine="5103"/>
        <w:jc w:val="center"/>
        <w:rPr>
          <w:sz w:val="28"/>
          <w:szCs w:val="28"/>
          <w:lang w:val="uk-UA"/>
        </w:rPr>
      </w:pPr>
      <w:r w:rsidRPr="000155FB">
        <w:rPr>
          <w:sz w:val="28"/>
          <w:szCs w:val="28"/>
          <w:lang w:val="uk-UA"/>
        </w:rPr>
        <w:t>ЗАТВЕРДЖЕНО</w:t>
      </w:r>
    </w:p>
    <w:p w:rsidR="0018320B" w:rsidRPr="000155FB" w:rsidRDefault="0018320B" w:rsidP="0018320B">
      <w:pPr>
        <w:spacing w:line="480" w:lineRule="auto"/>
        <w:jc w:val="right"/>
        <w:rPr>
          <w:sz w:val="28"/>
          <w:szCs w:val="28"/>
        </w:rPr>
      </w:pPr>
      <w:r w:rsidRPr="000155FB">
        <w:rPr>
          <w:sz w:val="28"/>
          <w:szCs w:val="28"/>
        </w:rPr>
        <w:t xml:space="preserve">Зав.  кафедри МБЦО, д.т.н., професор  </w:t>
      </w:r>
    </w:p>
    <w:p w:rsidR="0018320B" w:rsidRPr="000155FB" w:rsidRDefault="0018320B" w:rsidP="0018320B">
      <w:pPr>
        <w:pStyle w:val="10"/>
        <w:widowControl/>
        <w:tabs>
          <w:tab w:val="left" w:pos="1296"/>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spacing w:line="360" w:lineRule="auto"/>
        <w:jc w:val="right"/>
        <w:rPr>
          <w:sz w:val="28"/>
          <w:szCs w:val="28"/>
          <w:lang w:val="uk-UA"/>
        </w:rPr>
      </w:pPr>
      <w:r w:rsidRPr="000155FB">
        <w:rPr>
          <w:sz w:val="28"/>
          <w:szCs w:val="28"/>
          <w:lang w:val="uk-UA"/>
        </w:rPr>
        <w:t>_____________________</w:t>
      </w:r>
      <w:r w:rsidRPr="000155FB">
        <w:rPr>
          <w:sz w:val="28"/>
          <w:szCs w:val="28"/>
        </w:rPr>
        <w:t>Сердюк В.</w:t>
      </w:r>
      <w:r w:rsidRPr="000155FB">
        <w:rPr>
          <w:sz w:val="28"/>
          <w:szCs w:val="28"/>
          <w:lang w:val="uk-UA"/>
        </w:rPr>
        <w:t xml:space="preserve"> </w:t>
      </w:r>
      <w:r w:rsidRPr="000155FB">
        <w:rPr>
          <w:sz w:val="28"/>
          <w:szCs w:val="28"/>
        </w:rPr>
        <w:t>Р.</w:t>
      </w:r>
    </w:p>
    <w:p w:rsidR="0018320B" w:rsidRPr="000155FB" w:rsidRDefault="0018320B" w:rsidP="0018320B">
      <w:pPr>
        <w:pStyle w:val="10"/>
        <w:widowControl/>
        <w:tabs>
          <w:tab w:val="left" w:pos="1296"/>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spacing w:line="360" w:lineRule="auto"/>
        <w:ind w:firstLine="5103"/>
        <w:rPr>
          <w:sz w:val="28"/>
          <w:szCs w:val="28"/>
          <w:lang w:val="uk-UA"/>
        </w:rPr>
      </w:pPr>
      <w:r w:rsidRPr="000155FB">
        <w:rPr>
          <w:sz w:val="28"/>
          <w:szCs w:val="28"/>
          <w:lang w:val="uk-UA"/>
        </w:rPr>
        <w:t xml:space="preserve"> "___" _________________ 20   р.</w:t>
      </w:r>
    </w:p>
    <w:p w:rsidR="0018320B" w:rsidRPr="000155FB" w:rsidRDefault="0018320B" w:rsidP="0018320B">
      <w:pPr>
        <w:spacing w:line="480" w:lineRule="auto"/>
        <w:jc w:val="right"/>
        <w:rPr>
          <w:sz w:val="28"/>
          <w:szCs w:val="28"/>
        </w:rPr>
      </w:pPr>
    </w:p>
    <w:p w:rsidR="0018320B" w:rsidRPr="000155FB" w:rsidRDefault="0018320B" w:rsidP="00D06AFD">
      <w:pPr>
        <w:jc w:val="center"/>
        <w:rPr>
          <w:sz w:val="28"/>
          <w:szCs w:val="28"/>
        </w:rPr>
      </w:pPr>
      <w:r w:rsidRPr="000155FB">
        <w:rPr>
          <w:caps/>
          <w:sz w:val="28"/>
          <w:szCs w:val="28"/>
        </w:rPr>
        <w:t>індивідуальне Завдання</w:t>
      </w:r>
    </w:p>
    <w:p w:rsidR="0018320B" w:rsidRPr="000155FB" w:rsidRDefault="0018320B" w:rsidP="00D06AFD">
      <w:pPr>
        <w:jc w:val="center"/>
        <w:rPr>
          <w:sz w:val="28"/>
          <w:szCs w:val="28"/>
        </w:rPr>
      </w:pPr>
    </w:p>
    <w:p w:rsidR="0018320B" w:rsidRPr="000155FB" w:rsidRDefault="0018320B" w:rsidP="00D06AFD">
      <w:pPr>
        <w:ind w:firstLine="480"/>
        <w:jc w:val="both"/>
        <w:rPr>
          <w:sz w:val="28"/>
          <w:szCs w:val="28"/>
        </w:rPr>
      </w:pPr>
      <w:r w:rsidRPr="000155FB">
        <w:rPr>
          <w:sz w:val="28"/>
          <w:szCs w:val="28"/>
        </w:rPr>
        <w:t xml:space="preserve">на курсову роботу з дисципліни </w:t>
      </w:r>
      <w:r w:rsidR="007C0930" w:rsidRPr="000155FB">
        <w:rPr>
          <w:sz w:val="28"/>
          <w:szCs w:val="28"/>
          <w:lang w:val="uk-UA"/>
        </w:rPr>
        <w:t>"</w:t>
      </w:r>
      <w:r w:rsidRPr="000155FB">
        <w:rPr>
          <w:iCs/>
          <w:sz w:val="28"/>
          <w:szCs w:val="28"/>
        </w:rPr>
        <w:t>Економічне обґрунтування інноваційних рішень</w:t>
      </w:r>
      <w:r w:rsidR="007C0930" w:rsidRPr="000155FB">
        <w:rPr>
          <w:sz w:val="28"/>
          <w:szCs w:val="28"/>
          <w:lang w:val="uk-UA"/>
        </w:rPr>
        <w:t>"</w:t>
      </w:r>
    </w:p>
    <w:p w:rsidR="0018320B" w:rsidRPr="000155FB" w:rsidRDefault="0018320B" w:rsidP="0018320B">
      <w:pPr>
        <w:spacing w:line="360" w:lineRule="auto"/>
        <w:ind w:left="960" w:hanging="480"/>
        <w:rPr>
          <w:sz w:val="28"/>
          <w:szCs w:val="28"/>
        </w:rPr>
      </w:pPr>
      <w:r w:rsidRPr="000155FB">
        <w:rPr>
          <w:sz w:val="28"/>
          <w:szCs w:val="28"/>
        </w:rPr>
        <w:t>студенту____________________      групи______________</w:t>
      </w:r>
    </w:p>
    <w:p w:rsidR="0018320B" w:rsidRPr="000155FB" w:rsidRDefault="0018320B" w:rsidP="0018320B">
      <w:pPr>
        <w:spacing w:line="360" w:lineRule="auto"/>
        <w:ind w:left="1440" w:hanging="958"/>
        <w:jc w:val="both"/>
        <w:rPr>
          <w:bCs/>
          <w:sz w:val="28"/>
          <w:szCs w:val="28"/>
        </w:rPr>
      </w:pPr>
      <w:r w:rsidRPr="000155FB">
        <w:rPr>
          <w:bCs/>
          <w:sz w:val="28"/>
          <w:szCs w:val="28"/>
        </w:rPr>
        <w:t xml:space="preserve">Тема: </w:t>
      </w:r>
      <w:r w:rsidRPr="009230D6">
        <w:rPr>
          <w:bCs/>
          <w:sz w:val="28"/>
          <w:szCs w:val="28"/>
          <w:lang w:val="uk-UA"/>
        </w:rPr>
        <w:t>"</w:t>
      </w:r>
      <w:r w:rsidRPr="000155FB">
        <w:rPr>
          <w:iCs/>
          <w:sz w:val="28"/>
          <w:szCs w:val="28"/>
        </w:rPr>
        <w:t>Оцін</w:t>
      </w:r>
      <w:r w:rsidR="005A17AF">
        <w:rPr>
          <w:iCs/>
          <w:sz w:val="28"/>
          <w:szCs w:val="28"/>
          <w:lang w:val="uk-UA"/>
        </w:rPr>
        <w:t>ювання</w:t>
      </w:r>
      <w:r w:rsidRPr="000155FB">
        <w:rPr>
          <w:iCs/>
          <w:sz w:val="28"/>
          <w:szCs w:val="28"/>
        </w:rPr>
        <w:t xml:space="preserve"> ефективності інноваційного проекту</w:t>
      </w:r>
      <w:r w:rsidRPr="009230D6">
        <w:rPr>
          <w:bCs/>
          <w:sz w:val="28"/>
          <w:szCs w:val="28"/>
          <w:lang w:val="uk-UA"/>
        </w:rPr>
        <w:t>"</w:t>
      </w:r>
    </w:p>
    <w:p w:rsidR="0018320B" w:rsidRPr="000155FB" w:rsidRDefault="0018320B" w:rsidP="0018320B">
      <w:pPr>
        <w:jc w:val="center"/>
        <w:rPr>
          <w:sz w:val="28"/>
          <w:szCs w:val="28"/>
        </w:rPr>
      </w:pPr>
    </w:p>
    <w:p w:rsidR="0018320B" w:rsidRPr="000155FB" w:rsidRDefault="0018320B" w:rsidP="00D06AFD">
      <w:pPr>
        <w:jc w:val="center"/>
        <w:rPr>
          <w:sz w:val="28"/>
          <w:szCs w:val="28"/>
        </w:rPr>
      </w:pPr>
      <w:r w:rsidRPr="000155FB">
        <w:rPr>
          <w:sz w:val="28"/>
          <w:szCs w:val="28"/>
        </w:rPr>
        <w:t>ВИХІДНІ ДАНІ</w:t>
      </w:r>
    </w:p>
    <w:p w:rsidR="0018320B" w:rsidRPr="000155FB" w:rsidRDefault="0018320B" w:rsidP="00D06AFD">
      <w:pPr>
        <w:rPr>
          <w:sz w:val="28"/>
          <w:szCs w:val="28"/>
        </w:rPr>
      </w:pPr>
      <w:r w:rsidRPr="000155FB">
        <w:rPr>
          <w:sz w:val="28"/>
          <w:szCs w:val="28"/>
        </w:rPr>
        <w:t>1.Тема інноваційного проекту_______________________________________</w:t>
      </w:r>
    </w:p>
    <w:p w:rsidR="0018320B" w:rsidRPr="000155FB" w:rsidRDefault="0018320B" w:rsidP="00D06AFD">
      <w:pPr>
        <w:rPr>
          <w:sz w:val="28"/>
          <w:szCs w:val="28"/>
        </w:rPr>
      </w:pPr>
      <w:r w:rsidRPr="000155FB">
        <w:rPr>
          <w:sz w:val="28"/>
          <w:szCs w:val="28"/>
        </w:rPr>
        <w:t>________________________________________________________________</w:t>
      </w:r>
    </w:p>
    <w:p w:rsidR="0018320B" w:rsidRPr="000155FB" w:rsidRDefault="0018320B" w:rsidP="00D06AFD">
      <w:pPr>
        <w:numPr>
          <w:ilvl w:val="2"/>
          <w:numId w:val="37"/>
        </w:numPr>
        <w:jc w:val="both"/>
        <w:rPr>
          <w:iCs/>
          <w:sz w:val="28"/>
          <w:szCs w:val="28"/>
        </w:rPr>
      </w:pPr>
      <w:r w:rsidRPr="000155FB">
        <w:rPr>
          <w:iCs/>
          <w:sz w:val="28"/>
          <w:szCs w:val="28"/>
        </w:rPr>
        <w:t>Технічні параметри котла</w:t>
      </w:r>
      <w:r w:rsidR="005A17AF">
        <w:rPr>
          <w:iCs/>
          <w:sz w:val="28"/>
          <w:szCs w:val="28"/>
          <w:lang w:val="uk-UA"/>
        </w:rPr>
        <w:t>.</w:t>
      </w:r>
    </w:p>
    <w:p w:rsidR="0018320B" w:rsidRPr="000155FB" w:rsidRDefault="0018320B" w:rsidP="00D06AFD">
      <w:pPr>
        <w:numPr>
          <w:ilvl w:val="2"/>
          <w:numId w:val="37"/>
        </w:numPr>
        <w:jc w:val="both"/>
        <w:rPr>
          <w:iCs/>
          <w:sz w:val="28"/>
          <w:szCs w:val="28"/>
        </w:rPr>
      </w:pPr>
      <w:r w:rsidRPr="000155FB">
        <w:rPr>
          <w:iCs/>
          <w:sz w:val="28"/>
          <w:szCs w:val="28"/>
        </w:rPr>
        <w:t>Відпускна ціна котла</w:t>
      </w:r>
      <w:r w:rsidR="005A17AF">
        <w:rPr>
          <w:iCs/>
          <w:sz w:val="28"/>
          <w:szCs w:val="28"/>
          <w:lang w:val="uk-UA"/>
        </w:rPr>
        <w:t>.</w:t>
      </w:r>
    </w:p>
    <w:p w:rsidR="0018320B" w:rsidRPr="000155FB" w:rsidRDefault="0018320B" w:rsidP="00D06AFD">
      <w:pPr>
        <w:numPr>
          <w:ilvl w:val="2"/>
          <w:numId w:val="37"/>
        </w:numPr>
        <w:jc w:val="both"/>
        <w:rPr>
          <w:iCs/>
          <w:sz w:val="28"/>
          <w:szCs w:val="28"/>
        </w:rPr>
      </w:pPr>
      <w:r w:rsidRPr="000155FB">
        <w:rPr>
          <w:iCs/>
          <w:sz w:val="28"/>
          <w:szCs w:val="28"/>
        </w:rPr>
        <w:t>Додаткові витрати на придбання виробничої лінії</w:t>
      </w:r>
      <w:r w:rsidR="005A17AF">
        <w:rPr>
          <w:iCs/>
          <w:sz w:val="28"/>
          <w:szCs w:val="28"/>
          <w:lang w:val="uk-UA"/>
        </w:rPr>
        <w:t>.</w:t>
      </w:r>
    </w:p>
    <w:p w:rsidR="0018320B" w:rsidRPr="000155FB" w:rsidRDefault="0018320B" w:rsidP="00D06AFD">
      <w:pPr>
        <w:numPr>
          <w:ilvl w:val="2"/>
          <w:numId w:val="37"/>
        </w:numPr>
        <w:jc w:val="both"/>
        <w:rPr>
          <w:iCs/>
          <w:sz w:val="28"/>
          <w:szCs w:val="28"/>
        </w:rPr>
      </w:pPr>
      <w:r w:rsidRPr="000155FB">
        <w:rPr>
          <w:iCs/>
          <w:sz w:val="28"/>
          <w:szCs w:val="28"/>
        </w:rPr>
        <w:t>Збільшення оборотного капіталу</w:t>
      </w:r>
      <w:r w:rsidR="005A17AF">
        <w:rPr>
          <w:iCs/>
          <w:sz w:val="28"/>
          <w:szCs w:val="28"/>
          <w:lang w:val="uk-UA"/>
        </w:rPr>
        <w:t>.</w:t>
      </w:r>
    </w:p>
    <w:p w:rsidR="0018320B" w:rsidRPr="000155FB" w:rsidRDefault="0018320B" w:rsidP="00D06AFD">
      <w:pPr>
        <w:numPr>
          <w:ilvl w:val="2"/>
          <w:numId w:val="37"/>
        </w:numPr>
        <w:jc w:val="both"/>
        <w:rPr>
          <w:iCs/>
          <w:sz w:val="28"/>
          <w:szCs w:val="28"/>
        </w:rPr>
      </w:pPr>
      <w:r w:rsidRPr="000155FB">
        <w:rPr>
          <w:iCs/>
          <w:sz w:val="28"/>
          <w:szCs w:val="28"/>
        </w:rPr>
        <w:t>Норма дисконту</w:t>
      </w:r>
      <w:r w:rsidR="005A17AF">
        <w:rPr>
          <w:iCs/>
          <w:sz w:val="28"/>
          <w:szCs w:val="28"/>
          <w:lang w:val="uk-UA"/>
        </w:rPr>
        <w:t>.</w:t>
      </w:r>
    </w:p>
    <w:p w:rsidR="0018320B" w:rsidRPr="000155FB" w:rsidRDefault="0018320B" w:rsidP="00D06AFD">
      <w:pPr>
        <w:numPr>
          <w:ilvl w:val="2"/>
          <w:numId w:val="37"/>
        </w:numPr>
        <w:jc w:val="both"/>
        <w:rPr>
          <w:iCs/>
          <w:sz w:val="28"/>
          <w:szCs w:val="28"/>
        </w:rPr>
      </w:pPr>
      <w:r w:rsidRPr="000155FB">
        <w:rPr>
          <w:sz w:val="28"/>
          <w:szCs w:val="28"/>
        </w:rPr>
        <w:t>Вихідні дані, які необхідні для порівняння варіантів котлів</w:t>
      </w:r>
      <w:r w:rsidR="005A17AF">
        <w:rPr>
          <w:sz w:val="28"/>
          <w:szCs w:val="28"/>
          <w:lang w:val="uk-UA"/>
        </w:rPr>
        <w:t>;</w:t>
      </w:r>
    </w:p>
    <w:p w:rsidR="0018320B" w:rsidRPr="000155FB" w:rsidRDefault="0018320B" w:rsidP="00D06AFD">
      <w:pPr>
        <w:numPr>
          <w:ilvl w:val="0"/>
          <w:numId w:val="38"/>
        </w:numPr>
        <w:jc w:val="both"/>
        <w:rPr>
          <w:iCs/>
          <w:sz w:val="28"/>
          <w:szCs w:val="28"/>
        </w:rPr>
      </w:pPr>
      <w:r w:rsidRPr="000155FB">
        <w:rPr>
          <w:iCs/>
          <w:sz w:val="28"/>
          <w:szCs w:val="28"/>
        </w:rPr>
        <w:t xml:space="preserve">для першого варіанта: термін служби – </w:t>
      </w:r>
      <w:r w:rsidR="005A17AF">
        <w:rPr>
          <w:iCs/>
          <w:sz w:val="28"/>
          <w:szCs w:val="28"/>
          <w:lang w:val="uk-UA"/>
        </w:rPr>
        <w:t xml:space="preserve">         ;</w:t>
      </w:r>
    </w:p>
    <w:p w:rsidR="0018320B" w:rsidRPr="005A17AF" w:rsidRDefault="0018320B" w:rsidP="00D06AFD">
      <w:pPr>
        <w:ind w:left="360"/>
        <w:jc w:val="both"/>
        <w:rPr>
          <w:iCs/>
          <w:sz w:val="28"/>
          <w:szCs w:val="28"/>
          <w:lang w:val="uk-UA"/>
        </w:rPr>
      </w:pPr>
      <w:r w:rsidRPr="000155FB">
        <w:rPr>
          <w:iCs/>
          <w:sz w:val="28"/>
          <w:szCs w:val="28"/>
        </w:rPr>
        <w:t xml:space="preserve">експлуатаційні витрати – </w:t>
      </w:r>
      <w:r w:rsidR="005A17AF">
        <w:rPr>
          <w:iCs/>
          <w:sz w:val="28"/>
          <w:szCs w:val="28"/>
          <w:lang w:val="uk-UA"/>
        </w:rPr>
        <w:t xml:space="preserve">       ;</w:t>
      </w:r>
    </w:p>
    <w:p w:rsidR="0018320B" w:rsidRPr="000155FB" w:rsidRDefault="0018320B" w:rsidP="00D06AFD">
      <w:pPr>
        <w:numPr>
          <w:ilvl w:val="0"/>
          <w:numId w:val="38"/>
        </w:numPr>
        <w:jc w:val="both"/>
        <w:rPr>
          <w:iCs/>
          <w:sz w:val="28"/>
          <w:szCs w:val="28"/>
        </w:rPr>
      </w:pPr>
      <w:r w:rsidRPr="000155FB">
        <w:rPr>
          <w:iCs/>
          <w:sz w:val="28"/>
          <w:szCs w:val="28"/>
        </w:rPr>
        <w:t>для другого варіанта: термін служби –</w:t>
      </w:r>
      <w:r w:rsidR="005A17AF">
        <w:rPr>
          <w:iCs/>
          <w:sz w:val="28"/>
          <w:szCs w:val="28"/>
          <w:lang w:val="uk-UA"/>
        </w:rPr>
        <w:t xml:space="preserve">     ;</w:t>
      </w:r>
    </w:p>
    <w:p w:rsidR="0018320B" w:rsidRPr="005A17AF" w:rsidRDefault="0018320B" w:rsidP="00D06AFD">
      <w:pPr>
        <w:ind w:left="360"/>
        <w:jc w:val="both"/>
        <w:rPr>
          <w:iCs/>
          <w:sz w:val="28"/>
          <w:szCs w:val="28"/>
          <w:lang w:val="uk-UA"/>
        </w:rPr>
      </w:pPr>
      <w:r w:rsidRPr="000155FB">
        <w:rPr>
          <w:iCs/>
          <w:sz w:val="28"/>
          <w:szCs w:val="28"/>
        </w:rPr>
        <w:t xml:space="preserve">експлуатаційні витрати – </w:t>
      </w:r>
      <w:r w:rsidR="005A17AF">
        <w:rPr>
          <w:iCs/>
          <w:sz w:val="28"/>
          <w:szCs w:val="28"/>
          <w:lang w:val="uk-UA"/>
        </w:rPr>
        <w:t xml:space="preserve">        ;</w:t>
      </w:r>
    </w:p>
    <w:p w:rsidR="0018320B" w:rsidRDefault="0018320B" w:rsidP="00D06AFD">
      <w:pPr>
        <w:ind w:left="360"/>
        <w:jc w:val="both"/>
        <w:rPr>
          <w:iCs/>
          <w:sz w:val="28"/>
          <w:szCs w:val="28"/>
          <w:lang w:val="uk-UA"/>
        </w:rPr>
      </w:pPr>
      <w:r w:rsidRPr="000155FB">
        <w:rPr>
          <w:iCs/>
          <w:sz w:val="28"/>
          <w:szCs w:val="28"/>
        </w:rPr>
        <w:t xml:space="preserve">витрати на демонтаж і монтаж нової системи </w:t>
      </w:r>
      <w:r w:rsidR="005A17AF" w:rsidRPr="000155FB">
        <w:rPr>
          <w:iCs/>
          <w:sz w:val="28"/>
          <w:szCs w:val="28"/>
        </w:rPr>
        <w:t>–</w:t>
      </w:r>
      <w:r w:rsidRPr="000155FB">
        <w:rPr>
          <w:iCs/>
          <w:sz w:val="28"/>
          <w:szCs w:val="28"/>
        </w:rPr>
        <w:t xml:space="preserve"> </w:t>
      </w:r>
      <w:r w:rsidR="005A17AF">
        <w:rPr>
          <w:iCs/>
          <w:sz w:val="28"/>
          <w:szCs w:val="28"/>
          <w:lang w:val="uk-UA"/>
        </w:rPr>
        <w:t xml:space="preserve">   .</w:t>
      </w:r>
    </w:p>
    <w:p w:rsidR="00D06AFD" w:rsidRDefault="00D06AFD" w:rsidP="00D06AFD">
      <w:pPr>
        <w:ind w:left="360"/>
        <w:jc w:val="both"/>
        <w:rPr>
          <w:iCs/>
          <w:sz w:val="28"/>
          <w:szCs w:val="28"/>
          <w:lang w:val="uk-UA"/>
        </w:rPr>
      </w:pPr>
    </w:p>
    <w:p w:rsidR="00D06AFD" w:rsidRPr="005A17AF" w:rsidRDefault="00D06AFD" w:rsidP="00D06AFD">
      <w:pPr>
        <w:ind w:left="360"/>
        <w:jc w:val="both"/>
        <w:rPr>
          <w:iCs/>
          <w:sz w:val="28"/>
          <w:szCs w:val="28"/>
          <w:lang w:val="uk-UA"/>
        </w:rPr>
      </w:pPr>
    </w:p>
    <w:p w:rsidR="00115B43" w:rsidRDefault="0018320B" w:rsidP="0018320B">
      <w:pPr>
        <w:spacing w:line="360" w:lineRule="auto"/>
        <w:ind w:left="357"/>
        <w:jc w:val="right"/>
        <w:rPr>
          <w:sz w:val="28"/>
          <w:szCs w:val="28"/>
        </w:rPr>
      </w:pPr>
      <w:r w:rsidRPr="000155FB">
        <w:rPr>
          <w:sz w:val="28"/>
          <w:szCs w:val="28"/>
        </w:rPr>
        <w:t>Дата видачі “_____”_______________20     р.      Керівник ____________                                                          Завдання отримав__________________</w:t>
      </w:r>
    </w:p>
    <w:p w:rsidR="00115B43" w:rsidRDefault="00115B43">
      <w:pPr>
        <w:rPr>
          <w:sz w:val="28"/>
          <w:szCs w:val="28"/>
        </w:rPr>
      </w:pPr>
      <w:r>
        <w:rPr>
          <w:sz w:val="28"/>
          <w:szCs w:val="28"/>
        </w:rPr>
        <w:br w:type="page"/>
      </w:r>
    </w:p>
    <w:p w:rsidR="00E420EB" w:rsidRDefault="00D06AFD" w:rsidP="00D06AFD">
      <w:pPr>
        <w:jc w:val="center"/>
        <w:rPr>
          <w:sz w:val="28"/>
          <w:szCs w:val="28"/>
          <w:lang w:val="uk-UA"/>
        </w:rPr>
      </w:pPr>
      <w:r w:rsidRPr="00D06AFD">
        <w:rPr>
          <w:sz w:val="28"/>
          <w:szCs w:val="28"/>
          <w:lang w:val="uk-UA"/>
        </w:rPr>
        <w:lastRenderedPageBreak/>
        <w:t>Додаток В</w:t>
      </w:r>
    </w:p>
    <w:p w:rsidR="00D06AFD" w:rsidRDefault="00D06AFD" w:rsidP="00D06AFD">
      <w:pPr>
        <w:jc w:val="center"/>
        <w:rPr>
          <w:sz w:val="28"/>
          <w:szCs w:val="28"/>
          <w:lang w:val="uk-UA"/>
        </w:rPr>
      </w:pPr>
      <w:r>
        <w:rPr>
          <w:sz w:val="28"/>
          <w:szCs w:val="28"/>
          <w:lang w:val="uk-UA"/>
        </w:rPr>
        <w:t>Вихідні дані</w:t>
      </w:r>
    </w:p>
    <w:p w:rsidR="00D06AFD" w:rsidRDefault="00D06AFD" w:rsidP="00D06AFD">
      <w:pPr>
        <w:jc w:val="center"/>
        <w:rPr>
          <w:sz w:val="28"/>
          <w:szCs w:val="28"/>
          <w:lang w:val="uk-UA"/>
        </w:rPr>
      </w:pPr>
    </w:p>
    <w:tbl>
      <w:tblPr>
        <w:tblW w:w="1389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276"/>
        <w:gridCol w:w="1276"/>
        <w:gridCol w:w="1701"/>
        <w:gridCol w:w="2050"/>
        <w:gridCol w:w="860"/>
        <w:gridCol w:w="1031"/>
        <w:gridCol w:w="1728"/>
        <w:gridCol w:w="1877"/>
        <w:gridCol w:w="1525"/>
      </w:tblGrid>
      <w:tr w:rsidR="00D06AFD" w:rsidTr="00722A62">
        <w:tc>
          <w:tcPr>
            <w:tcW w:w="567" w:type="dxa"/>
            <w:vMerge w:val="restart"/>
            <w:textDirection w:val="btLr"/>
          </w:tcPr>
          <w:p w:rsidR="00D06AFD" w:rsidRPr="00586DDF" w:rsidRDefault="00D06AFD" w:rsidP="00D06AFD">
            <w:pPr>
              <w:ind w:left="113" w:right="113"/>
              <w:jc w:val="both"/>
              <w:rPr>
                <w:lang w:val="uk-UA"/>
              </w:rPr>
            </w:pPr>
            <w:r>
              <w:rPr>
                <w:lang w:val="uk-UA"/>
              </w:rPr>
              <w:t>В</w:t>
            </w:r>
            <w:r w:rsidRPr="00586DDF">
              <w:rPr>
                <w:lang w:val="uk-UA"/>
              </w:rPr>
              <w:t>аріант</w:t>
            </w:r>
          </w:p>
        </w:tc>
        <w:tc>
          <w:tcPr>
            <w:tcW w:w="1276" w:type="dxa"/>
            <w:vMerge w:val="restart"/>
          </w:tcPr>
          <w:p w:rsidR="00D06AFD" w:rsidRPr="00586DDF" w:rsidRDefault="00D06AFD" w:rsidP="00A27CB3">
            <w:pPr>
              <w:jc w:val="both"/>
              <w:rPr>
                <w:lang w:val="uk-UA"/>
              </w:rPr>
            </w:pPr>
            <w:r w:rsidRPr="00586DDF">
              <w:rPr>
                <w:lang w:val="uk-UA"/>
              </w:rPr>
              <w:t>Тип котла</w:t>
            </w:r>
          </w:p>
        </w:tc>
        <w:tc>
          <w:tcPr>
            <w:tcW w:w="1276" w:type="dxa"/>
            <w:vMerge w:val="restart"/>
          </w:tcPr>
          <w:p w:rsidR="00D06AFD" w:rsidRPr="00586DDF" w:rsidRDefault="00D06AFD" w:rsidP="00A27CB3">
            <w:pPr>
              <w:jc w:val="both"/>
              <w:rPr>
                <w:iCs/>
                <w:lang w:val="uk-UA"/>
              </w:rPr>
            </w:pPr>
            <w:r w:rsidRPr="00586DDF">
              <w:rPr>
                <w:iCs/>
              </w:rPr>
              <w:t>Відпускна ціна ко</w:t>
            </w:r>
            <w:r w:rsidRPr="00586DDF">
              <w:rPr>
                <w:iCs/>
              </w:rPr>
              <w:t>т</w:t>
            </w:r>
            <w:r w:rsidRPr="00586DDF">
              <w:rPr>
                <w:iCs/>
              </w:rPr>
              <w:t>ла</w:t>
            </w:r>
            <w:r w:rsidR="002F0A28">
              <w:rPr>
                <w:iCs/>
                <w:lang w:val="uk-UA"/>
              </w:rPr>
              <w:t>, грн</w:t>
            </w:r>
          </w:p>
          <w:p w:rsidR="00D06AFD" w:rsidRPr="00586DDF" w:rsidRDefault="00D06AFD" w:rsidP="00A27CB3">
            <w:pPr>
              <w:jc w:val="both"/>
              <w:rPr>
                <w:lang w:val="uk-UA"/>
              </w:rPr>
            </w:pPr>
          </w:p>
        </w:tc>
        <w:tc>
          <w:tcPr>
            <w:tcW w:w="1701" w:type="dxa"/>
            <w:vMerge w:val="restart"/>
          </w:tcPr>
          <w:p w:rsidR="00D06AFD" w:rsidRPr="00586DDF" w:rsidRDefault="00D06AFD" w:rsidP="00A27CB3">
            <w:pPr>
              <w:jc w:val="both"/>
              <w:rPr>
                <w:vertAlign w:val="superscript"/>
                <w:lang w:val="uk-UA"/>
              </w:rPr>
            </w:pPr>
            <w:r w:rsidRPr="00586DDF">
              <w:rPr>
                <w:lang w:val="uk-UA"/>
              </w:rPr>
              <w:t>Опалювальна площа, м</w:t>
            </w:r>
            <w:r w:rsidRPr="00586DDF">
              <w:rPr>
                <w:vertAlign w:val="superscript"/>
                <w:lang w:val="uk-UA"/>
              </w:rPr>
              <w:t>2</w:t>
            </w:r>
          </w:p>
        </w:tc>
        <w:tc>
          <w:tcPr>
            <w:tcW w:w="2050" w:type="dxa"/>
            <w:vMerge w:val="restart"/>
          </w:tcPr>
          <w:p w:rsidR="00D06AFD" w:rsidRPr="00586DDF" w:rsidRDefault="00D06AFD" w:rsidP="00A27CB3">
            <w:pPr>
              <w:jc w:val="both"/>
              <w:rPr>
                <w:lang w:val="uk-UA"/>
              </w:rPr>
            </w:pPr>
            <w:r w:rsidRPr="00586DDF">
              <w:rPr>
                <w:lang w:val="uk-UA"/>
              </w:rPr>
              <w:t>Теплопродукти</w:t>
            </w:r>
            <w:r w:rsidRPr="00586DDF">
              <w:rPr>
                <w:lang w:val="uk-UA"/>
              </w:rPr>
              <w:t>в</w:t>
            </w:r>
            <w:r w:rsidRPr="00586DDF">
              <w:rPr>
                <w:lang w:val="uk-UA"/>
              </w:rPr>
              <w:t>ність</w:t>
            </w:r>
            <w:r w:rsidRPr="00586DDF">
              <w:rPr>
                <w:lang w:val="uk-UA"/>
              </w:rPr>
              <w:tab/>
              <w:t>кВт</w:t>
            </w:r>
          </w:p>
        </w:tc>
        <w:tc>
          <w:tcPr>
            <w:tcW w:w="1891" w:type="dxa"/>
            <w:gridSpan w:val="2"/>
          </w:tcPr>
          <w:p w:rsidR="00D06AFD" w:rsidRPr="00586DDF" w:rsidRDefault="00D06AFD" w:rsidP="00A27CB3">
            <w:pPr>
              <w:jc w:val="both"/>
              <w:rPr>
                <w:lang w:val="uk-UA"/>
              </w:rPr>
            </w:pPr>
            <w:r w:rsidRPr="00586DDF">
              <w:rPr>
                <w:lang w:val="uk-UA"/>
              </w:rPr>
              <w:t>Термін служби системи за вар</w:t>
            </w:r>
            <w:r w:rsidRPr="00586DDF">
              <w:rPr>
                <w:lang w:val="uk-UA"/>
              </w:rPr>
              <w:t>і</w:t>
            </w:r>
            <w:r w:rsidRPr="00586DDF">
              <w:rPr>
                <w:lang w:val="uk-UA"/>
              </w:rPr>
              <w:t>антами</w:t>
            </w:r>
          </w:p>
          <w:p w:rsidR="00D06AFD" w:rsidRPr="00586DDF" w:rsidRDefault="00D06AFD" w:rsidP="00A27CB3">
            <w:pPr>
              <w:jc w:val="both"/>
              <w:rPr>
                <w:vertAlign w:val="superscript"/>
                <w:lang w:val="uk-UA"/>
              </w:rPr>
            </w:pPr>
            <w:r w:rsidRPr="00586DDF">
              <w:rPr>
                <w:lang w:val="uk-UA"/>
              </w:rPr>
              <w:t>(</w:t>
            </w:r>
            <w:r w:rsidRPr="00586DDF">
              <w:rPr>
                <w:lang w:val="en-US"/>
              </w:rPr>
              <w:t>t</w:t>
            </w:r>
            <w:r w:rsidRPr="00586DDF">
              <w:rPr>
                <w:lang w:val="uk-UA"/>
              </w:rPr>
              <w:t>), років</w:t>
            </w:r>
          </w:p>
        </w:tc>
        <w:tc>
          <w:tcPr>
            <w:tcW w:w="1728" w:type="dxa"/>
            <w:vMerge w:val="restart"/>
          </w:tcPr>
          <w:p w:rsidR="00D06AFD" w:rsidRPr="00586DDF" w:rsidRDefault="00D06AFD" w:rsidP="00A27CB3">
            <w:pPr>
              <w:jc w:val="both"/>
              <w:rPr>
                <w:lang w:val="uk-UA"/>
              </w:rPr>
            </w:pPr>
            <w:r w:rsidRPr="00586DDF">
              <w:rPr>
                <w:lang w:val="uk-UA"/>
              </w:rPr>
              <w:t>Річні експлу</w:t>
            </w:r>
            <w:r w:rsidRPr="00586DDF">
              <w:rPr>
                <w:lang w:val="uk-UA"/>
              </w:rPr>
              <w:t>а</w:t>
            </w:r>
            <w:r w:rsidRPr="00586DDF">
              <w:rPr>
                <w:lang w:val="uk-UA"/>
              </w:rPr>
              <w:t>таційні витр</w:t>
            </w:r>
            <w:r w:rsidRPr="00586DDF">
              <w:rPr>
                <w:lang w:val="uk-UA"/>
              </w:rPr>
              <w:t>а</w:t>
            </w:r>
            <w:r w:rsidRPr="00586DDF">
              <w:rPr>
                <w:lang w:val="uk-UA"/>
              </w:rPr>
              <w:t>ти, %</w:t>
            </w:r>
          </w:p>
          <w:p w:rsidR="00D06AFD" w:rsidRPr="00586DDF" w:rsidRDefault="00D06AFD" w:rsidP="00A27CB3">
            <w:pPr>
              <w:jc w:val="both"/>
              <w:rPr>
                <w:vertAlign w:val="superscript"/>
                <w:lang w:val="uk-UA"/>
              </w:rPr>
            </w:pPr>
            <w:r w:rsidRPr="00586DDF">
              <w:rPr>
                <w:lang w:val="uk-UA"/>
              </w:rPr>
              <w:t>від К</w:t>
            </w:r>
          </w:p>
        </w:tc>
        <w:tc>
          <w:tcPr>
            <w:tcW w:w="1877" w:type="dxa"/>
            <w:vMerge w:val="restart"/>
          </w:tcPr>
          <w:p w:rsidR="00D06AFD" w:rsidRPr="00586DDF" w:rsidRDefault="00D06AFD" w:rsidP="00A27CB3">
            <w:pPr>
              <w:jc w:val="both"/>
              <w:rPr>
                <w:lang w:val="uk-UA"/>
              </w:rPr>
            </w:pPr>
            <w:r w:rsidRPr="00586DDF">
              <w:rPr>
                <w:lang w:val="uk-UA"/>
              </w:rPr>
              <w:t>Капітальні</w:t>
            </w:r>
          </w:p>
          <w:p w:rsidR="00D06AFD" w:rsidRPr="00586DDF" w:rsidRDefault="00D06AFD" w:rsidP="00A27CB3">
            <w:pPr>
              <w:jc w:val="both"/>
              <w:rPr>
                <w:lang w:val="uk-UA"/>
              </w:rPr>
            </w:pPr>
            <w:r w:rsidRPr="00586DDF">
              <w:rPr>
                <w:lang w:val="uk-UA"/>
              </w:rPr>
              <w:t>вкладення на заміну системи,</w:t>
            </w:r>
          </w:p>
          <w:p w:rsidR="00D06AFD" w:rsidRPr="00586DDF" w:rsidRDefault="00D06AFD" w:rsidP="00A27CB3">
            <w:pPr>
              <w:jc w:val="both"/>
              <w:rPr>
                <w:lang w:val="uk-UA"/>
              </w:rPr>
            </w:pPr>
            <w:r w:rsidRPr="00586DDF">
              <w:rPr>
                <w:lang w:val="uk-UA"/>
              </w:rPr>
              <w:t>коефіцієнт× К2</w:t>
            </w:r>
          </w:p>
        </w:tc>
        <w:tc>
          <w:tcPr>
            <w:tcW w:w="1525" w:type="dxa"/>
            <w:vMerge w:val="restart"/>
          </w:tcPr>
          <w:p w:rsidR="00D06AFD" w:rsidRPr="00586DDF" w:rsidRDefault="00D06AFD" w:rsidP="00A27CB3">
            <w:pPr>
              <w:jc w:val="both"/>
              <w:rPr>
                <w:lang w:val="uk-UA"/>
              </w:rPr>
            </w:pPr>
            <w:r w:rsidRPr="00586DDF">
              <w:rPr>
                <w:lang w:val="uk-UA"/>
              </w:rPr>
              <w:t xml:space="preserve">Кошторисна вартість  К2, </w:t>
            </w:r>
            <w:r>
              <w:rPr>
                <w:lang w:val="uk-UA"/>
              </w:rPr>
              <w:t xml:space="preserve">у </w:t>
            </w:r>
            <w:r w:rsidRPr="00586DDF">
              <w:rPr>
                <w:lang w:val="uk-UA"/>
              </w:rPr>
              <w:t>%</w:t>
            </w:r>
            <w:r>
              <w:rPr>
                <w:lang w:val="uk-UA"/>
              </w:rPr>
              <w:t xml:space="preserve"> </w:t>
            </w:r>
            <w:r w:rsidRPr="00586DDF">
              <w:rPr>
                <w:lang w:val="uk-UA"/>
              </w:rPr>
              <w:t xml:space="preserve"> від К1</w:t>
            </w:r>
          </w:p>
        </w:tc>
      </w:tr>
      <w:tr w:rsidR="00D06AFD" w:rsidTr="00722A62">
        <w:tc>
          <w:tcPr>
            <w:tcW w:w="567" w:type="dxa"/>
            <w:vMerge/>
          </w:tcPr>
          <w:p w:rsidR="00D06AFD" w:rsidRDefault="00D06AFD" w:rsidP="00A27CB3">
            <w:pPr>
              <w:rPr>
                <w:lang w:val="uk-UA"/>
              </w:rPr>
            </w:pPr>
          </w:p>
        </w:tc>
        <w:tc>
          <w:tcPr>
            <w:tcW w:w="1276" w:type="dxa"/>
            <w:vMerge/>
          </w:tcPr>
          <w:p w:rsidR="00D06AFD" w:rsidRDefault="00D06AFD" w:rsidP="00A27CB3">
            <w:pPr>
              <w:rPr>
                <w:lang w:val="uk-UA"/>
              </w:rPr>
            </w:pPr>
          </w:p>
        </w:tc>
        <w:tc>
          <w:tcPr>
            <w:tcW w:w="1276" w:type="dxa"/>
            <w:vMerge/>
          </w:tcPr>
          <w:p w:rsidR="00D06AFD" w:rsidRPr="00F17D1C" w:rsidRDefault="00D06AFD" w:rsidP="00A27CB3">
            <w:pPr>
              <w:jc w:val="both"/>
              <w:rPr>
                <w:iCs/>
                <w:szCs w:val="28"/>
              </w:rPr>
            </w:pPr>
          </w:p>
        </w:tc>
        <w:tc>
          <w:tcPr>
            <w:tcW w:w="1701" w:type="dxa"/>
            <w:vMerge/>
          </w:tcPr>
          <w:p w:rsidR="00D06AFD" w:rsidRDefault="00D06AFD" w:rsidP="00A27CB3">
            <w:pPr>
              <w:rPr>
                <w:lang w:val="uk-UA"/>
              </w:rPr>
            </w:pPr>
          </w:p>
        </w:tc>
        <w:tc>
          <w:tcPr>
            <w:tcW w:w="2050" w:type="dxa"/>
            <w:vMerge/>
          </w:tcPr>
          <w:p w:rsidR="00D06AFD" w:rsidRPr="005F77BA" w:rsidRDefault="00D06AFD" w:rsidP="00A27CB3">
            <w:pPr>
              <w:rPr>
                <w:lang w:val="uk-UA"/>
              </w:rPr>
            </w:pPr>
          </w:p>
        </w:tc>
        <w:tc>
          <w:tcPr>
            <w:tcW w:w="860" w:type="dxa"/>
          </w:tcPr>
          <w:p w:rsidR="00D06AFD" w:rsidRDefault="00D06AFD" w:rsidP="00A27CB3">
            <w:pPr>
              <w:jc w:val="center"/>
              <w:rPr>
                <w:sz w:val="28"/>
                <w:lang w:val="en-US"/>
              </w:rPr>
            </w:pPr>
            <w:r>
              <w:rPr>
                <w:sz w:val="28"/>
                <w:lang w:val="en-US"/>
              </w:rPr>
              <w:t>I</w:t>
            </w:r>
          </w:p>
        </w:tc>
        <w:tc>
          <w:tcPr>
            <w:tcW w:w="1031" w:type="dxa"/>
          </w:tcPr>
          <w:p w:rsidR="00D06AFD" w:rsidRDefault="00D06AFD" w:rsidP="00A27CB3">
            <w:pPr>
              <w:jc w:val="center"/>
              <w:rPr>
                <w:sz w:val="28"/>
                <w:lang w:val="uk-UA"/>
              </w:rPr>
            </w:pPr>
            <w:r>
              <w:rPr>
                <w:sz w:val="28"/>
                <w:lang w:val="uk-UA"/>
              </w:rPr>
              <w:t>II</w:t>
            </w:r>
          </w:p>
        </w:tc>
        <w:tc>
          <w:tcPr>
            <w:tcW w:w="1728" w:type="dxa"/>
            <w:vMerge/>
          </w:tcPr>
          <w:p w:rsidR="00D06AFD" w:rsidRDefault="00D06AFD" w:rsidP="00A27CB3">
            <w:pPr>
              <w:rPr>
                <w:lang w:val="uk-UA"/>
              </w:rPr>
            </w:pPr>
          </w:p>
        </w:tc>
        <w:tc>
          <w:tcPr>
            <w:tcW w:w="1877" w:type="dxa"/>
            <w:vMerge/>
          </w:tcPr>
          <w:p w:rsidR="00D06AFD" w:rsidRDefault="00D06AFD" w:rsidP="00A27CB3">
            <w:pPr>
              <w:rPr>
                <w:lang w:val="uk-UA"/>
              </w:rPr>
            </w:pPr>
          </w:p>
        </w:tc>
        <w:tc>
          <w:tcPr>
            <w:tcW w:w="1525" w:type="dxa"/>
            <w:vMerge/>
          </w:tcPr>
          <w:p w:rsidR="00D06AFD" w:rsidRDefault="00D06AFD" w:rsidP="00A27CB3">
            <w:pPr>
              <w:rPr>
                <w:lang w:val="uk-UA"/>
              </w:rPr>
            </w:pPr>
          </w:p>
        </w:tc>
      </w:tr>
      <w:tr w:rsidR="00D06AFD" w:rsidTr="00722A62">
        <w:tc>
          <w:tcPr>
            <w:tcW w:w="567" w:type="dxa"/>
          </w:tcPr>
          <w:p w:rsidR="00D06AFD" w:rsidRDefault="00D06AFD" w:rsidP="00A27CB3">
            <w:pPr>
              <w:jc w:val="center"/>
              <w:rPr>
                <w:lang w:val="uk-UA"/>
              </w:rPr>
            </w:pPr>
            <w:r>
              <w:rPr>
                <w:lang w:val="uk-UA"/>
              </w:rPr>
              <w:t>1</w:t>
            </w:r>
          </w:p>
        </w:tc>
        <w:tc>
          <w:tcPr>
            <w:tcW w:w="1276" w:type="dxa"/>
          </w:tcPr>
          <w:p w:rsidR="00D06AFD" w:rsidRDefault="00D06AFD" w:rsidP="00A27CB3">
            <w:pPr>
              <w:jc w:val="center"/>
              <w:rPr>
                <w:lang w:val="uk-UA"/>
              </w:rPr>
            </w:pPr>
            <w:r>
              <w:rPr>
                <w:lang w:val="uk-UA"/>
              </w:rPr>
              <w:t>МС-16</w:t>
            </w:r>
          </w:p>
        </w:tc>
        <w:tc>
          <w:tcPr>
            <w:tcW w:w="1276" w:type="dxa"/>
          </w:tcPr>
          <w:p w:rsidR="00D06AFD" w:rsidRDefault="00D06AFD" w:rsidP="00A27CB3">
            <w:pPr>
              <w:jc w:val="center"/>
              <w:rPr>
                <w:lang w:val="uk-UA"/>
              </w:rPr>
            </w:pPr>
            <w:r>
              <w:rPr>
                <w:lang w:val="uk-UA"/>
              </w:rPr>
              <w:t>17000</w:t>
            </w:r>
          </w:p>
        </w:tc>
        <w:tc>
          <w:tcPr>
            <w:tcW w:w="1701" w:type="dxa"/>
          </w:tcPr>
          <w:p w:rsidR="00D06AFD" w:rsidRDefault="00D06AFD" w:rsidP="00A27CB3">
            <w:pPr>
              <w:jc w:val="center"/>
              <w:rPr>
                <w:lang w:val="uk-UA"/>
              </w:rPr>
            </w:pPr>
            <w:r>
              <w:rPr>
                <w:lang w:val="uk-UA"/>
              </w:rPr>
              <w:t>80</w:t>
            </w:r>
            <w:r w:rsidR="002F0A28">
              <w:rPr>
                <w:lang w:val="uk-UA"/>
              </w:rPr>
              <w:t xml:space="preserve"> </w:t>
            </w:r>
            <w:r w:rsidR="002F0A28" w:rsidRPr="000155FB">
              <w:rPr>
                <w:iCs/>
                <w:sz w:val="28"/>
                <w:szCs w:val="28"/>
              </w:rPr>
              <w:t>–</w:t>
            </w:r>
            <w:r>
              <w:rPr>
                <w:lang w:val="uk-UA"/>
              </w:rPr>
              <w:t>190</w:t>
            </w:r>
          </w:p>
        </w:tc>
        <w:tc>
          <w:tcPr>
            <w:tcW w:w="2050" w:type="dxa"/>
          </w:tcPr>
          <w:p w:rsidR="00D06AFD" w:rsidRDefault="00D06AFD" w:rsidP="0085786B">
            <w:pPr>
              <w:jc w:val="center"/>
              <w:rPr>
                <w:lang w:val="uk-UA"/>
              </w:rPr>
            </w:pPr>
            <w:r>
              <w:rPr>
                <w:lang w:val="uk-UA"/>
              </w:rPr>
              <w:t>8</w:t>
            </w:r>
            <w:r w:rsidR="0085786B">
              <w:rPr>
                <w:lang w:val="uk-UA"/>
              </w:rPr>
              <w:t xml:space="preserve"> </w:t>
            </w:r>
            <w:r w:rsidR="0085786B" w:rsidRPr="000155FB">
              <w:rPr>
                <w:iCs/>
                <w:sz w:val="28"/>
                <w:szCs w:val="28"/>
              </w:rPr>
              <w:t>–</w:t>
            </w:r>
            <w:r w:rsidR="0085786B">
              <w:rPr>
                <w:lang w:val="uk-UA"/>
              </w:rPr>
              <w:t xml:space="preserve"> </w:t>
            </w:r>
            <w:r>
              <w:rPr>
                <w:lang w:val="uk-UA"/>
              </w:rPr>
              <w:t>19</w:t>
            </w:r>
          </w:p>
        </w:tc>
        <w:tc>
          <w:tcPr>
            <w:tcW w:w="860" w:type="dxa"/>
          </w:tcPr>
          <w:p w:rsidR="00D06AFD" w:rsidRPr="002F0A28" w:rsidRDefault="00D06AFD" w:rsidP="00A27CB3">
            <w:pPr>
              <w:jc w:val="center"/>
              <w:rPr>
                <w:lang w:val="uk-UA"/>
              </w:rPr>
            </w:pPr>
            <w:r w:rsidRPr="002F0A28">
              <w:rPr>
                <w:lang w:val="uk-UA"/>
              </w:rPr>
              <w:t>21</w:t>
            </w:r>
          </w:p>
        </w:tc>
        <w:tc>
          <w:tcPr>
            <w:tcW w:w="1031" w:type="dxa"/>
          </w:tcPr>
          <w:p w:rsidR="00D06AFD" w:rsidRPr="002F0A28" w:rsidRDefault="00D06AFD" w:rsidP="00A27CB3">
            <w:pPr>
              <w:jc w:val="center"/>
              <w:rPr>
                <w:lang w:val="uk-UA"/>
              </w:rPr>
            </w:pPr>
            <w:r w:rsidRPr="002F0A28">
              <w:rPr>
                <w:lang w:val="uk-UA"/>
              </w:rPr>
              <w:t>7</w:t>
            </w:r>
          </w:p>
        </w:tc>
        <w:tc>
          <w:tcPr>
            <w:tcW w:w="1728" w:type="dxa"/>
          </w:tcPr>
          <w:p w:rsidR="00D06AFD" w:rsidRDefault="00D06AFD" w:rsidP="00A27CB3">
            <w:pPr>
              <w:jc w:val="center"/>
              <w:rPr>
                <w:lang w:val="uk-UA"/>
              </w:rPr>
            </w:pPr>
            <w:r>
              <w:rPr>
                <w:lang w:val="uk-UA"/>
              </w:rPr>
              <w:t>5</w:t>
            </w:r>
          </w:p>
        </w:tc>
        <w:tc>
          <w:tcPr>
            <w:tcW w:w="1877" w:type="dxa"/>
          </w:tcPr>
          <w:p w:rsidR="00D06AFD" w:rsidRDefault="00D06AFD" w:rsidP="00A27CB3">
            <w:pPr>
              <w:jc w:val="center"/>
              <w:rPr>
                <w:lang w:val="uk-UA"/>
              </w:rPr>
            </w:pPr>
            <w:r>
              <w:rPr>
                <w:lang w:val="uk-UA"/>
              </w:rPr>
              <w:t>1,1</w:t>
            </w:r>
          </w:p>
        </w:tc>
        <w:tc>
          <w:tcPr>
            <w:tcW w:w="1525" w:type="dxa"/>
          </w:tcPr>
          <w:p w:rsidR="00D06AFD" w:rsidRDefault="00D06AFD" w:rsidP="00A27CB3">
            <w:pPr>
              <w:jc w:val="center"/>
              <w:rPr>
                <w:lang w:val="uk-UA"/>
              </w:rPr>
            </w:pPr>
            <w:r>
              <w:rPr>
                <w:lang w:val="uk-UA"/>
              </w:rPr>
              <w:t>75</w:t>
            </w:r>
          </w:p>
        </w:tc>
      </w:tr>
      <w:tr w:rsidR="00D06AFD" w:rsidTr="00722A62">
        <w:tc>
          <w:tcPr>
            <w:tcW w:w="567" w:type="dxa"/>
          </w:tcPr>
          <w:p w:rsidR="00D06AFD" w:rsidRDefault="00D06AFD" w:rsidP="00A27CB3">
            <w:pPr>
              <w:jc w:val="center"/>
              <w:rPr>
                <w:lang w:val="uk-UA"/>
              </w:rPr>
            </w:pPr>
            <w:r>
              <w:rPr>
                <w:lang w:val="uk-UA"/>
              </w:rPr>
              <w:t>2</w:t>
            </w:r>
          </w:p>
        </w:tc>
        <w:tc>
          <w:tcPr>
            <w:tcW w:w="1276" w:type="dxa"/>
          </w:tcPr>
          <w:p w:rsidR="00D06AFD" w:rsidRDefault="00D06AFD" w:rsidP="00A27CB3">
            <w:pPr>
              <w:jc w:val="center"/>
              <w:rPr>
                <w:lang w:val="uk-UA"/>
              </w:rPr>
            </w:pPr>
            <w:r>
              <w:rPr>
                <w:lang w:val="uk-UA"/>
              </w:rPr>
              <w:t>МС-25</w:t>
            </w:r>
          </w:p>
        </w:tc>
        <w:tc>
          <w:tcPr>
            <w:tcW w:w="1276" w:type="dxa"/>
          </w:tcPr>
          <w:p w:rsidR="00D06AFD" w:rsidRDefault="00D06AFD" w:rsidP="00A27CB3">
            <w:pPr>
              <w:jc w:val="center"/>
              <w:rPr>
                <w:lang w:val="uk-UA"/>
              </w:rPr>
            </w:pPr>
            <w:r>
              <w:rPr>
                <w:lang w:val="uk-UA"/>
              </w:rPr>
              <w:t>19000</w:t>
            </w:r>
          </w:p>
        </w:tc>
        <w:tc>
          <w:tcPr>
            <w:tcW w:w="1701" w:type="dxa"/>
          </w:tcPr>
          <w:p w:rsidR="00D06AFD" w:rsidRDefault="002F0A28" w:rsidP="00A27CB3">
            <w:pPr>
              <w:jc w:val="center"/>
              <w:rPr>
                <w:lang w:val="uk-UA"/>
              </w:rPr>
            </w:pPr>
            <w:r>
              <w:rPr>
                <w:lang w:val="uk-UA"/>
              </w:rPr>
              <w:t xml:space="preserve">130 </w:t>
            </w:r>
            <w:r w:rsidRPr="000155FB">
              <w:rPr>
                <w:iCs/>
                <w:sz w:val="28"/>
                <w:szCs w:val="28"/>
              </w:rPr>
              <w:t>–</w:t>
            </w:r>
            <w:r>
              <w:rPr>
                <w:iCs/>
                <w:sz w:val="28"/>
                <w:szCs w:val="28"/>
                <w:lang w:val="uk-UA"/>
              </w:rPr>
              <w:t xml:space="preserve"> </w:t>
            </w:r>
            <w:r w:rsidR="00D06AFD">
              <w:rPr>
                <w:lang w:val="uk-UA"/>
              </w:rPr>
              <w:t>300</w:t>
            </w:r>
          </w:p>
        </w:tc>
        <w:tc>
          <w:tcPr>
            <w:tcW w:w="2050" w:type="dxa"/>
          </w:tcPr>
          <w:p w:rsidR="00D06AFD" w:rsidRPr="005F77BA" w:rsidRDefault="00D06AFD" w:rsidP="0085786B">
            <w:pPr>
              <w:jc w:val="center"/>
              <w:rPr>
                <w:lang w:val="uk-UA"/>
              </w:rPr>
            </w:pPr>
            <w:r>
              <w:rPr>
                <w:lang w:val="uk-UA"/>
              </w:rPr>
              <w:t>13</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30</w:t>
            </w:r>
          </w:p>
        </w:tc>
        <w:tc>
          <w:tcPr>
            <w:tcW w:w="860" w:type="dxa"/>
          </w:tcPr>
          <w:p w:rsidR="00D06AFD" w:rsidRDefault="00D06AFD" w:rsidP="00A27CB3">
            <w:pPr>
              <w:jc w:val="center"/>
              <w:rPr>
                <w:lang w:val="uk-UA"/>
              </w:rPr>
            </w:pPr>
            <w:r>
              <w:rPr>
                <w:lang w:val="uk-UA"/>
              </w:rPr>
              <w:t>24</w:t>
            </w:r>
          </w:p>
        </w:tc>
        <w:tc>
          <w:tcPr>
            <w:tcW w:w="1031" w:type="dxa"/>
          </w:tcPr>
          <w:p w:rsidR="00D06AFD" w:rsidRDefault="00D06AFD" w:rsidP="00A27CB3">
            <w:pPr>
              <w:jc w:val="center"/>
              <w:rPr>
                <w:lang w:val="uk-UA"/>
              </w:rPr>
            </w:pPr>
            <w:r>
              <w:rPr>
                <w:lang w:val="uk-UA"/>
              </w:rPr>
              <w:t>8</w:t>
            </w:r>
          </w:p>
        </w:tc>
        <w:tc>
          <w:tcPr>
            <w:tcW w:w="1728" w:type="dxa"/>
          </w:tcPr>
          <w:p w:rsidR="00D06AFD" w:rsidRDefault="00D06AFD" w:rsidP="00A27CB3">
            <w:pPr>
              <w:jc w:val="center"/>
              <w:rPr>
                <w:lang w:val="uk-UA"/>
              </w:rPr>
            </w:pPr>
            <w:r>
              <w:rPr>
                <w:lang w:val="uk-UA"/>
              </w:rPr>
              <w:t>9</w:t>
            </w:r>
          </w:p>
        </w:tc>
        <w:tc>
          <w:tcPr>
            <w:tcW w:w="1877" w:type="dxa"/>
          </w:tcPr>
          <w:p w:rsidR="00D06AFD" w:rsidRDefault="000F1D66" w:rsidP="00A27CB3">
            <w:pPr>
              <w:jc w:val="center"/>
              <w:rPr>
                <w:lang w:val="en-US"/>
              </w:rPr>
            </w:pPr>
            <w:r>
              <w:rPr>
                <w:lang w:val="en-US"/>
              </w:rPr>
              <w:t>1</w:t>
            </w:r>
            <w:r>
              <w:rPr>
                <w:lang w:val="uk-UA"/>
              </w:rPr>
              <w:t>,</w:t>
            </w:r>
            <w:r w:rsidR="00D06AFD">
              <w:rPr>
                <w:lang w:val="en-US"/>
              </w:rPr>
              <w:t>2</w:t>
            </w:r>
          </w:p>
        </w:tc>
        <w:tc>
          <w:tcPr>
            <w:tcW w:w="1525" w:type="dxa"/>
          </w:tcPr>
          <w:p w:rsidR="00D06AFD" w:rsidRDefault="00D06AFD" w:rsidP="00A27CB3">
            <w:pPr>
              <w:jc w:val="center"/>
              <w:rPr>
                <w:lang w:val="uk-UA"/>
              </w:rPr>
            </w:pPr>
            <w:r>
              <w:rPr>
                <w:lang w:val="uk-UA"/>
              </w:rPr>
              <w:t>80</w:t>
            </w:r>
          </w:p>
        </w:tc>
      </w:tr>
      <w:tr w:rsidR="00D06AFD" w:rsidTr="00722A62">
        <w:tc>
          <w:tcPr>
            <w:tcW w:w="567" w:type="dxa"/>
          </w:tcPr>
          <w:p w:rsidR="00D06AFD" w:rsidRDefault="00D06AFD" w:rsidP="00A27CB3">
            <w:pPr>
              <w:jc w:val="center"/>
              <w:rPr>
                <w:lang w:val="uk-UA"/>
              </w:rPr>
            </w:pPr>
            <w:r>
              <w:rPr>
                <w:lang w:val="uk-UA"/>
              </w:rPr>
              <w:t>3</w:t>
            </w:r>
          </w:p>
        </w:tc>
        <w:tc>
          <w:tcPr>
            <w:tcW w:w="1276" w:type="dxa"/>
          </w:tcPr>
          <w:p w:rsidR="00D06AFD" w:rsidRDefault="00D06AFD" w:rsidP="00A27CB3">
            <w:pPr>
              <w:jc w:val="center"/>
              <w:rPr>
                <w:lang w:val="uk-UA"/>
              </w:rPr>
            </w:pPr>
            <w:r>
              <w:rPr>
                <w:lang w:val="uk-UA"/>
              </w:rPr>
              <w:t>МС-32</w:t>
            </w:r>
          </w:p>
        </w:tc>
        <w:tc>
          <w:tcPr>
            <w:tcW w:w="1276" w:type="dxa"/>
          </w:tcPr>
          <w:p w:rsidR="00D06AFD" w:rsidRDefault="00D06AFD" w:rsidP="00A27CB3">
            <w:pPr>
              <w:jc w:val="center"/>
              <w:rPr>
                <w:lang w:val="uk-UA"/>
              </w:rPr>
            </w:pPr>
            <w:r>
              <w:rPr>
                <w:lang w:val="uk-UA"/>
              </w:rPr>
              <w:t>21000</w:t>
            </w:r>
          </w:p>
        </w:tc>
        <w:tc>
          <w:tcPr>
            <w:tcW w:w="1701" w:type="dxa"/>
          </w:tcPr>
          <w:p w:rsidR="00D06AFD" w:rsidRDefault="00D06AFD" w:rsidP="002F0A28">
            <w:pPr>
              <w:jc w:val="center"/>
              <w:rPr>
                <w:lang w:val="uk-UA"/>
              </w:rPr>
            </w:pPr>
            <w:r>
              <w:rPr>
                <w:lang w:val="uk-UA"/>
              </w:rPr>
              <w:t>160</w:t>
            </w:r>
            <w:r w:rsidR="002F0A28">
              <w:rPr>
                <w:lang w:val="uk-UA"/>
              </w:rPr>
              <w:t xml:space="preserve"> </w:t>
            </w:r>
            <w:r w:rsidR="002F0A28" w:rsidRPr="000155FB">
              <w:rPr>
                <w:iCs/>
                <w:sz w:val="28"/>
                <w:szCs w:val="28"/>
              </w:rPr>
              <w:t>–</w:t>
            </w:r>
            <w:r w:rsidR="002F0A28">
              <w:rPr>
                <w:iCs/>
                <w:sz w:val="28"/>
                <w:szCs w:val="28"/>
                <w:lang w:val="uk-UA"/>
              </w:rPr>
              <w:t xml:space="preserve"> </w:t>
            </w:r>
            <w:r>
              <w:rPr>
                <w:lang w:val="uk-UA"/>
              </w:rPr>
              <w:t>380</w:t>
            </w:r>
          </w:p>
        </w:tc>
        <w:tc>
          <w:tcPr>
            <w:tcW w:w="2050" w:type="dxa"/>
          </w:tcPr>
          <w:p w:rsidR="00D06AFD" w:rsidRPr="005F77BA" w:rsidRDefault="00D06AFD" w:rsidP="0085786B">
            <w:pPr>
              <w:jc w:val="center"/>
              <w:rPr>
                <w:lang w:val="uk-UA"/>
              </w:rPr>
            </w:pPr>
            <w:r>
              <w:rPr>
                <w:lang w:val="uk-UA"/>
              </w:rPr>
              <w:t>16</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38</w:t>
            </w:r>
          </w:p>
        </w:tc>
        <w:tc>
          <w:tcPr>
            <w:tcW w:w="860" w:type="dxa"/>
          </w:tcPr>
          <w:p w:rsidR="00D06AFD" w:rsidRDefault="00D06AFD" w:rsidP="00A27CB3">
            <w:pPr>
              <w:jc w:val="center"/>
              <w:rPr>
                <w:lang w:val="uk-UA"/>
              </w:rPr>
            </w:pPr>
            <w:r>
              <w:rPr>
                <w:lang w:val="uk-UA"/>
              </w:rPr>
              <w:t>10</w:t>
            </w:r>
          </w:p>
        </w:tc>
        <w:tc>
          <w:tcPr>
            <w:tcW w:w="1031" w:type="dxa"/>
          </w:tcPr>
          <w:p w:rsidR="00D06AFD" w:rsidRDefault="00D06AFD" w:rsidP="00A27CB3">
            <w:pPr>
              <w:jc w:val="center"/>
              <w:rPr>
                <w:lang w:val="uk-UA"/>
              </w:rPr>
            </w:pPr>
            <w:r>
              <w:rPr>
                <w:lang w:val="uk-UA"/>
              </w:rPr>
              <w:t>5</w:t>
            </w:r>
          </w:p>
        </w:tc>
        <w:tc>
          <w:tcPr>
            <w:tcW w:w="1728" w:type="dxa"/>
          </w:tcPr>
          <w:p w:rsidR="00D06AFD" w:rsidRDefault="00D06AFD" w:rsidP="00A27CB3">
            <w:pPr>
              <w:jc w:val="center"/>
              <w:rPr>
                <w:lang w:val="uk-UA"/>
              </w:rPr>
            </w:pPr>
            <w:r>
              <w:rPr>
                <w:lang w:val="uk-UA"/>
              </w:rPr>
              <w:t>6</w:t>
            </w:r>
          </w:p>
        </w:tc>
        <w:tc>
          <w:tcPr>
            <w:tcW w:w="1877" w:type="dxa"/>
          </w:tcPr>
          <w:p w:rsidR="00D06AFD" w:rsidRDefault="000F1D66" w:rsidP="00A27CB3">
            <w:pPr>
              <w:jc w:val="center"/>
              <w:rPr>
                <w:lang w:val="en-US"/>
              </w:rPr>
            </w:pPr>
            <w:r>
              <w:rPr>
                <w:lang w:val="en-US"/>
              </w:rPr>
              <w:t>1</w:t>
            </w:r>
            <w:r>
              <w:rPr>
                <w:lang w:val="uk-UA"/>
              </w:rPr>
              <w:t>,</w:t>
            </w:r>
            <w:r w:rsidR="00D06AFD">
              <w:rPr>
                <w:lang w:val="en-US"/>
              </w:rPr>
              <w:t>3</w:t>
            </w:r>
          </w:p>
        </w:tc>
        <w:tc>
          <w:tcPr>
            <w:tcW w:w="1525" w:type="dxa"/>
          </w:tcPr>
          <w:p w:rsidR="00D06AFD" w:rsidRDefault="00D06AFD" w:rsidP="00A27CB3">
            <w:pPr>
              <w:jc w:val="center"/>
              <w:rPr>
                <w:lang w:val="uk-UA"/>
              </w:rPr>
            </w:pPr>
            <w:r>
              <w:rPr>
                <w:lang w:val="uk-UA"/>
              </w:rPr>
              <w:t>70</w:t>
            </w:r>
          </w:p>
        </w:tc>
      </w:tr>
      <w:tr w:rsidR="00D06AFD" w:rsidTr="00722A62">
        <w:tc>
          <w:tcPr>
            <w:tcW w:w="567" w:type="dxa"/>
          </w:tcPr>
          <w:p w:rsidR="00D06AFD" w:rsidRDefault="00D06AFD" w:rsidP="00A27CB3">
            <w:pPr>
              <w:jc w:val="center"/>
              <w:rPr>
                <w:lang w:val="uk-UA"/>
              </w:rPr>
            </w:pPr>
            <w:r>
              <w:rPr>
                <w:lang w:val="uk-UA"/>
              </w:rPr>
              <w:t>4</w:t>
            </w:r>
          </w:p>
        </w:tc>
        <w:tc>
          <w:tcPr>
            <w:tcW w:w="1276" w:type="dxa"/>
          </w:tcPr>
          <w:p w:rsidR="00D06AFD" w:rsidRDefault="00D06AFD" w:rsidP="00A27CB3">
            <w:pPr>
              <w:jc w:val="center"/>
              <w:rPr>
                <w:lang w:val="uk-UA"/>
              </w:rPr>
            </w:pPr>
            <w:r>
              <w:rPr>
                <w:lang w:val="uk-UA"/>
              </w:rPr>
              <w:t>МС-40</w:t>
            </w:r>
          </w:p>
        </w:tc>
        <w:tc>
          <w:tcPr>
            <w:tcW w:w="1276" w:type="dxa"/>
          </w:tcPr>
          <w:p w:rsidR="00D06AFD" w:rsidRDefault="00D06AFD" w:rsidP="00A27CB3">
            <w:pPr>
              <w:jc w:val="center"/>
              <w:rPr>
                <w:lang w:val="uk-UA"/>
              </w:rPr>
            </w:pPr>
            <w:r>
              <w:rPr>
                <w:lang w:val="uk-UA"/>
              </w:rPr>
              <w:t>25000</w:t>
            </w:r>
          </w:p>
        </w:tc>
        <w:tc>
          <w:tcPr>
            <w:tcW w:w="1701" w:type="dxa"/>
          </w:tcPr>
          <w:p w:rsidR="00D06AFD" w:rsidRDefault="00D06AFD" w:rsidP="002F0A28">
            <w:pPr>
              <w:jc w:val="center"/>
              <w:rPr>
                <w:lang w:val="uk-UA"/>
              </w:rPr>
            </w:pPr>
            <w:r>
              <w:rPr>
                <w:lang w:val="uk-UA"/>
              </w:rPr>
              <w:t>200</w:t>
            </w:r>
            <w:r w:rsidR="002F0A28">
              <w:rPr>
                <w:lang w:val="uk-UA"/>
              </w:rPr>
              <w:t xml:space="preserve"> </w:t>
            </w:r>
            <w:r w:rsidR="002F0A28" w:rsidRPr="000155FB">
              <w:rPr>
                <w:iCs/>
                <w:sz w:val="28"/>
                <w:szCs w:val="28"/>
              </w:rPr>
              <w:t>–</w:t>
            </w:r>
            <w:r w:rsidR="002F0A28">
              <w:rPr>
                <w:lang w:val="uk-UA"/>
              </w:rPr>
              <w:t xml:space="preserve"> </w:t>
            </w:r>
            <w:r>
              <w:rPr>
                <w:lang w:val="uk-UA"/>
              </w:rPr>
              <w:t>480</w:t>
            </w:r>
          </w:p>
        </w:tc>
        <w:tc>
          <w:tcPr>
            <w:tcW w:w="2050" w:type="dxa"/>
          </w:tcPr>
          <w:p w:rsidR="00D06AFD" w:rsidRPr="005F77BA" w:rsidRDefault="00D06AFD" w:rsidP="0085786B">
            <w:pPr>
              <w:jc w:val="center"/>
              <w:rPr>
                <w:lang w:val="uk-UA"/>
              </w:rPr>
            </w:pPr>
            <w:r>
              <w:rPr>
                <w:lang w:val="uk-UA"/>
              </w:rPr>
              <w:t>20</w:t>
            </w:r>
            <w:r w:rsidR="0085786B">
              <w:rPr>
                <w:lang w:val="uk-UA"/>
              </w:rPr>
              <w:t xml:space="preserve"> </w:t>
            </w:r>
            <w:r w:rsidR="0085786B" w:rsidRPr="000155FB">
              <w:rPr>
                <w:iCs/>
                <w:sz w:val="28"/>
                <w:szCs w:val="28"/>
              </w:rPr>
              <w:t>–</w:t>
            </w:r>
            <w:r>
              <w:rPr>
                <w:lang w:val="uk-UA"/>
              </w:rPr>
              <w:t>48</w:t>
            </w:r>
          </w:p>
        </w:tc>
        <w:tc>
          <w:tcPr>
            <w:tcW w:w="860" w:type="dxa"/>
          </w:tcPr>
          <w:p w:rsidR="00D06AFD" w:rsidRDefault="00D06AFD" w:rsidP="00A27CB3">
            <w:pPr>
              <w:jc w:val="center"/>
              <w:rPr>
                <w:lang w:val="uk-UA"/>
              </w:rPr>
            </w:pPr>
            <w:r>
              <w:rPr>
                <w:lang w:val="uk-UA"/>
              </w:rPr>
              <w:t>12</w:t>
            </w:r>
          </w:p>
        </w:tc>
        <w:tc>
          <w:tcPr>
            <w:tcW w:w="1031" w:type="dxa"/>
          </w:tcPr>
          <w:p w:rsidR="00D06AFD" w:rsidRDefault="00D06AFD" w:rsidP="00A27CB3">
            <w:pPr>
              <w:jc w:val="center"/>
              <w:rPr>
                <w:lang w:val="uk-UA"/>
              </w:rPr>
            </w:pPr>
            <w:r>
              <w:rPr>
                <w:lang w:val="uk-UA"/>
              </w:rPr>
              <w:t>6</w:t>
            </w:r>
          </w:p>
        </w:tc>
        <w:tc>
          <w:tcPr>
            <w:tcW w:w="1728" w:type="dxa"/>
          </w:tcPr>
          <w:p w:rsidR="00D06AFD" w:rsidRDefault="00D06AFD" w:rsidP="00A27CB3">
            <w:pPr>
              <w:jc w:val="center"/>
              <w:rPr>
                <w:lang w:val="uk-UA"/>
              </w:rPr>
            </w:pPr>
            <w:r>
              <w:rPr>
                <w:lang w:val="uk-UA"/>
              </w:rPr>
              <w:t>4</w:t>
            </w:r>
          </w:p>
        </w:tc>
        <w:tc>
          <w:tcPr>
            <w:tcW w:w="1877" w:type="dxa"/>
          </w:tcPr>
          <w:p w:rsidR="00D06AFD" w:rsidRDefault="000F1D66" w:rsidP="00A27CB3">
            <w:pPr>
              <w:jc w:val="center"/>
              <w:rPr>
                <w:lang w:val="en-US"/>
              </w:rPr>
            </w:pPr>
            <w:r>
              <w:rPr>
                <w:lang w:val="en-US"/>
              </w:rPr>
              <w:t>1</w:t>
            </w:r>
            <w:r>
              <w:rPr>
                <w:lang w:val="uk-UA"/>
              </w:rPr>
              <w:t>,</w:t>
            </w:r>
            <w:r w:rsidR="00D06AFD">
              <w:rPr>
                <w:lang w:val="en-US"/>
              </w:rPr>
              <w:t>4</w:t>
            </w:r>
          </w:p>
        </w:tc>
        <w:tc>
          <w:tcPr>
            <w:tcW w:w="1525" w:type="dxa"/>
          </w:tcPr>
          <w:p w:rsidR="00D06AFD" w:rsidRDefault="00D06AFD" w:rsidP="00A27CB3">
            <w:pPr>
              <w:jc w:val="center"/>
              <w:rPr>
                <w:lang w:val="uk-UA"/>
              </w:rPr>
            </w:pPr>
            <w:r>
              <w:rPr>
                <w:lang w:val="uk-UA"/>
              </w:rPr>
              <w:t>60</w:t>
            </w:r>
          </w:p>
        </w:tc>
      </w:tr>
      <w:tr w:rsidR="00D06AFD" w:rsidTr="00722A62">
        <w:tc>
          <w:tcPr>
            <w:tcW w:w="567" w:type="dxa"/>
          </w:tcPr>
          <w:p w:rsidR="00D06AFD" w:rsidRDefault="00D06AFD" w:rsidP="00A27CB3">
            <w:pPr>
              <w:jc w:val="center"/>
              <w:rPr>
                <w:lang w:val="uk-UA"/>
              </w:rPr>
            </w:pPr>
            <w:r>
              <w:rPr>
                <w:lang w:val="uk-UA"/>
              </w:rPr>
              <w:t>5</w:t>
            </w:r>
          </w:p>
        </w:tc>
        <w:tc>
          <w:tcPr>
            <w:tcW w:w="1276" w:type="dxa"/>
          </w:tcPr>
          <w:p w:rsidR="00D06AFD" w:rsidRDefault="00D06AFD" w:rsidP="00A27CB3">
            <w:pPr>
              <w:jc w:val="center"/>
              <w:rPr>
                <w:lang w:val="uk-UA"/>
              </w:rPr>
            </w:pPr>
            <w:r>
              <w:rPr>
                <w:lang w:val="uk-UA"/>
              </w:rPr>
              <w:t>МС-60</w:t>
            </w:r>
          </w:p>
        </w:tc>
        <w:tc>
          <w:tcPr>
            <w:tcW w:w="1276" w:type="dxa"/>
          </w:tcPr>
          <w:p w:rsidR="00D06AFD" w:rsidRDefault="00D06AFD" w:rsidP="00A27CB3">
            <w:pPr>
              <w:jc w:val="center"/>
              <w:rPr>
                <w:lang w:val="uk-UA"/>
              </w:rPr>
            </w:pPr>
            <w:r>
              <w:rPr>
                <w:lang w:val="uk-UA"/>
              </w:rPr>
              <w:t>38000</w:t>
            </w:r>
          </w:p>
        </w:tc>
        <w:tc>
          <w:tcPr>
            <w:tcW w:w="1701" w:type="dxa"/>
          </w:tcPr>
          <w:p w:rsidR="00D06AFD" w:rsidRDefault="00D06AFD" w:rsidP="002F0A28">
            <w:pPr>
              <w:jc w:val="center"/>
              <w:rPr>
                <w:lang w:val="uk-UA"/>
              </w:rPr>
            </w:pPr>
            <w:r>
              <w:rPr>
                <w:lang w:val="uk-UA"/>
              </w:rPr>
              <w:t>30</w:t>
            </w:r>
            <w:r w:rsidR="002F0A28">
              <w:rPr>
                <w:lang w:val="uk-UA"/>
              </w:rPr>
              <w:t xml:space="preserve"> </w:t>
            </w:r>
            <w:r w:rsidR="002F0A28" w:rsidRPr="000155FB">
              <w:rPr>
                <w:iCs/>
                <w:sz w:val="28"/>
                <w:szCs w:val="28"/>
              </w:rPr>
              <w:t>–</w:t>
            </w:r>
            <w:r w:rsidR="002F0A28">
              <w:rPr>
                <w:lang w:val="uk-UA"/>
              </w:rPr>
              <w:t xml:space="preserve">  </w:t>
            </w:r>
            <w:r>
              <w:rPr>
                <w:lang w:val="uk-UA"/>
              </w:rPr>
              <w:t>720</w:t>
            </w:r>
          </w:p>
        </w:tc>
        <w:tc>
          <w:tcPr>
            <w:tcW w:w="2050" w:type="dxa"/>
          </w:tcPr>
          <w:p w:rsidR="00D06AFD" w:rsidRPr="005F77BA" w:rsidRDefault="00D06AFD" w:rsidP="0085786B">
            <w:pPr>
              <w:jc w:val="center"/>
              <w:rPr>
                <w:lang w:val="uk-UA"/>
              </w:rPr>
            </w:pPr>
            <w:r>
              <w:rPr>
                <w:lang w:val="uk-UA"/>
              </w:rPr>
              <w:t>30</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72</w:t>
            </w:r>
          </w:p>
        </w:tc>
        <w:tc>
          <w:tcPr>
            <w:tcW w:w="860" w:type="dxa"/>
          </w:tcPr>
          <w:p w:rsidR="00D06AFD" w:rsidRDefault="00D06AFD" w:rsidP="00A27CB3">
            <w:pPr>
              <w:jc w:val="center"/>
              <w:rPr>
                <w:lang w:val="uk-UA"/>
              </w:rPr>
            </w:pPr>
            <w:r>
              <w:rPr>
                <w:lang w:val="uk-UA"/>
              </w:rPr>
              <w:t>12</w:t>
            </w:r>
          </w:p>
        </w:tc>
        <w:tc>
          <w:tcPr>
            <w:tcW w:w="1031" w:type="dxa"/>
          </w:tcPr>
          <w:p w:rsidR="00D06AFD" w:rsidRDefault="00D06AFD" w:rsidP="00A27CB3">
            <w:pPr>
              <w:jc w:val="center"/>
              <w:rPr>
                <w:lang w:val="uk-UA"/>
              </w:rPr>
            </w:pPr>
            <w:r>
              <w:rPr>
                <w:lang w:val="uk-UA"/>
              </w:rPr>
              <w:t>4</w:t>
            </w:r>
          </w:p>
        </w:tc>
        <w:tc>
          <w:tcPr>
            <w:tcW w:w="1728" w:type="dxa"/>
          </w:tcPr>
          <w:p w:rsidR="00D06AFD" w:rsidRDefault="00D06AFD" w:rsidP="00A27CB3">
            <w:pPr>
              <w:jc w:val="center"/>
              <w:rPr>
                <w:lang w:val="uk-UA"/>
              </w:rPr>
            </w:pPr>
            <w:r>
              <w:rPr>
                <w:lang w:val="uk-UA"/>
              </w:rPr>
              <w:t>5</w:t>
            </w:r>
          </w:p>
        </w:tc>
        <w:tc>
          <w:tcPr>
            <w:tcW w:w="1877" w:type="dxa"/>
          </w:tcPr>
          <w:p w:rsidR="00D06AFD" w:rsidRDefault="000F1D66" w:rsidP="00A27CB3">
            <w:pPr>
              <w:jc w:val="center"/>
              <w:rPr>
                <w:lang w:val="en-US"/>
              </w:rPr>
            </w:pPr>
            <w:r>
              <w:rPr>
                <w:lang w:val="en-US"/>
              </w:rPr>
              <w:t>1</w:t>
            </w:r>
            <w:r>
              <w:rPr>
                <w:lang w:val="uk-UA"/>
              </w:rPr>
              <w:t>,</w:t>
            </w:r>
            <w:r w:rsidR="00D06AFD">
              <w:rPr>
                <w:lang w:val="en-US"/>
              </w:rPr>
              <w:t>5</w:t>
            </w:r>
          </w:p>
        </w:tc>
        <w:tc>
          <w:tcPr>
            <w:tcW w:w="1525" w:type="dxa"/>
          </w:tcPr>
          <w:p w:rsidR="00D06AFD" w:rsidRDefault="00D06AFD" w:rsidP="00A27CB3">
            <w:pPr>
              <w:jc w:val="center"/>
              <w:rPr>
                <w:lang w:val="uk-UA"/>
              </w:rPr>
            </w:pPr>
            <w:r>
              <w:rPr>
                <w:lang w:val="uk-UA"/>
              </w:rPr>
              <w:t>55</w:t>
            </w:r>
          </w:p>
        </w:tc>
      </w:tr>
      <w:tr w:rsidR="00D06AFD" w:rsidTr="00722A62">
        <w:tc>
          <w:tcPr>
            <w:tcW w:w="567" w:type="dxa"/>
          </w:tcPr>
          <w:p w:rsidR="00D06AFD" w:rsidRDefault="00D06AFD" w:rsidP="00A27CB3">
            <w:pPr>
              <w:jc w:val="center"/>
              <w:rPr>
                <w:lang w:val="uk-UA"/>
              </w:rPr>
            </w:pPr>
            <w:r>
              <w:rPr>
                <w:lang w:val="uk-UA"/>
              </w:rPr>
              <w:t>6</w:t>
            </w:r>
          </w:p>
        </w:tc>
        <w:tc>
          <w:tcPr>
            <w:tcW w:w="1276" w:type="dxa"/>
          </w:tcPr>
          <w:p w:rsidR="00D06AFD" w:rsidRDefault="00D06AFD" w:rsidP="00A27CB3">
            <w:pPr>
              <w:jc w:val="center"/>
              <w:rPr>
                <w:lang w:val="uk-UA"/>
              </w:rPr>
            </w:pPr>
            <w:r>
              <w:rPr>
                <w:lang w:val="uk-UA"/>
              </w:rPr>
              <w:t>МС-80</w:t>
            </w:r>
          </w:p>
        </w:tc>
        <w:tc>
          <w:tcPr>
            <w:tcW w:w="1276" w:type="dxa"/>
          </w:tcPr>
          <w:p w:rsidR="00D06AFD" w:rsidRDefault="00D06AFD" w:rsidP="00A27CB3">
            <w:pPr>
              <w:jc w:val="center"/>
              <w:rPr>
                <w:lang w:val="uk-UA"/>
              </w:rPr>
            </w:pPr>
            <w:r>
              <w:rPr>
                <w:lang w:val="uk-UA"/>
              </w:rPr>
              <w:t>52000</w:t>
            </w:r>
          </w:p>
        </w:tc>
        <w:tc>
          <w:tcPr>
            <w:tcW w:w="1701" w:type="dxa"/>
          </w:tcPr>
          <w:p w:rsidR="00D06AFD" w:rsidRDefault="00D06AFD" w:rsidP="002F0A28">
            <w:pPr>
              <w:jc w:val="center"/>
              <w:rPr>
                <w:lang w:val="uk-UA"/>
              </w:rPr>
            </w:pPr>
            <w:r>
              <w:rPr>
                <w:lang w:val="uk-UA"/>
              </w:rPr>
              <w:t>400</w:t>
            </w:r>
            <w:r w:rsidR="002F0A28">
              <w:rPr>
                <w:lang w:val="uk-UA"/>
              </w:rPr>
              <w:t xml:space="preserve"> </w:t>
            </w:r>
            <w:r w:rsidR="002F0A28" w:rsidRPr="000155FB">
              <w:rPr>
                <w:iCs/>
                <w:sz w:val="28"/>
                <w:szCs w:val="28"/>
              </w:rPr>
              <w:t>–</w:t>
            </w:r>
            <w:r w:rsidR="002F0A28">
              <w:rPr>
                <w:iCs/>
                <w:sz w:val="28"/>
                <w:szCs w:val="28"/>
                <w:lang w:val="uk-UA"/>
              </w:rPr>
              <w:t xml:space="preserve"> </w:t>
            </w:r>
            <w:r>
              <w:rPr>
                <w:lang w:val="uk-UA"/>
              </w:rPr>
              <w:t>960</w:t>
            </w:r>
          </w:p>
        </w:tc>
        <w:tc>
          <w:tcPr>
            <w:tcW w:w="2050" w:type="dxa"/>
          </w:tcPr>
          <w:p w:rsidR="00D06AFD" w:rsidRPr="005F77BA" w:rsidRDefault="0085786B" w:rsidP="00A27CB3">
            <w:pPr>
              <w:jc w:val="center"/>
              <w:rPr>
                <w:lang w:val="uk-UA"/>
              </w:rPr>
            </w:pPr>
            <w:r>
              <w:rPr>
                <w:lang w:val="uk-UA"/>
              </w:rPr>
              <w:t xml:space="preserve">40 </w:t>
            </w:r>
            <w:r w:rsidRPr="000155FB">
              <w:rPr>
                <w:iCs/>
                <w:sz w:val="28"/>
                <w:szCs w:val="28"/>
              </w:rPr>
              <w:t>–</w:t>
            </w:r>
            <w:r w:rsidR="00D06AFD">
              <w:rPr>
                <w:lang w:val="uk-UA"/>
              </w:rPr>
              <w:t>96</w:t>
            </w:r>
          </w:p>
        </w:tc>
        <w:tc>
          <w:tcPr>
            <w:tcW w:w="860" w:type="dxa"/>
          </w:tcPr>
          <w:p w:rsidR="00D06AFD" w:rsidRDefault="00D06AFD" w:rsidP="00A27CB3">
            <w:pPr>
              <w:jc w:val="center"/>
              <w:rPr>
                <w:lang w:val="uk-UA"/>
              </w:rPr>
            </w:pPr>
            <w:r>
              <w:rPr>
                <w:lang w:val="uk-UA"/>
              </w:rPr>
              <w:t>15</w:t>
            </w:r>
          </w:p>
        </w:tc>
        <w:tc>
          <w:tcPr>
            <w:tcW w:w="1031" w:type="dxa"/>
          </w:tcPr>
          <w:p w:rsidR="00D06AFD" w:rsidRDefault="00D06AFD" w:rsidP="00A27CB3">
            <w:pPr>
              <w:jc w:val="center"/>
              <w:rPr>
                <w:lang w:val="uk-UA"/>
              </w:rPr>
            </w:pPr>
            <w:r>
              <w:rPr>
                <w:lang w:val="uk-UA"/>
              </w:rPr>
              <w:t>5</w:t>
            </w:r>
          </w:p>
        </w:tc>
        <w:tc>
          <w:tcPr>
            <w:tcW w:w="1728" w:type="dxa"/>
          </w:tcPr>
          <w:p w:rsidR="00D06AFD" w:rsidRDefault="00D06AFD" w:rsidP="00A27CB3">
            <w:pPr>
              <w:jc w:val="center"/>
              <w:rPr>
                <w:lang w:val="uk-UA"/>
              </w:rPr>
            </w:pPr>
            <w:r>
              <w:rPr>
                <w:lang w:val="uk-UA"/>
              </w:rPr>
              <w:t>6</w:t>
            </w:r>
          </w:p>
        </w:tc>
        <w:tc>
          <w:tcPr>
            <w:tcW w:w="1877" w:type="dxa"/>
          </w:tcPr>
          <w:p w:rsidR="00D06AFD" w:rsidRDefault="000F1D66" w:rsidP="00A27CB3">
            <w:pPr>
              <w:jc w:val="center"/>
              <w:rPr>
                <w:lang w:val="en-US"/>
              </w:rPr>
            </w:pPr>
            <w:r>
              <w:rPr>
                <w:lang w:val="en-US"/>
              </w:rPr>
              <w:t>1</w:t>
            </w:r>
            <w:r>
              <w:rPr>
                <w:lang w:val="uk-UA"/>
              </w:rPr>
              <w:t>,</w:t>
            </w:r>
            <w:r w:rsidR="00D06AFD">
              <w:rPr>
                <w:lang w:val="en-US"/>
              </w:rPr>
              <w:t>6</w:t>
            </w:r>
          </w:p>
        </w:tc>
        <w:tc>
          <w:tcPr>
            <w:tcW w:w="1525" w:type="dxa"/>
          </w:tcPr>
          <w:p w:rsidR="00D06AFD" w:rsidRDefault="00D06AFD" w:rsidP="00A27CB3">
            <w:pPr>
              <w:jc w:val="center"/>
              <w:rPr>
                <w:lang w:val="uk-UA"/>
              </w:rPr>
            </w:pPr>
            <w:r>
              <w:rPr>
                <w:lang w:val="uk-UA"/>
              </w:rPr>
              <w:t>80</w:t>
            </w:r>
          </w:p>
        </w:tc>
      </w:tr>
      <w:tr w:rsidR="00D06AFD" w:rsidTr="00722A62">
        <w:tc>
          <w:tcPr>
            <w:tcW w:w="567" w:type="dxa"/>
          </w:tcPr>
          <w:p w:rsidR="00D06AFD" w:rsidRDefault="00D06AFD" w:rsidP="00A27CB3">
            <w:pPr>
              <w:jc w:val="center"/>
              <w:rPr>
                <w:lang w:val="uk-UA"/>
              </w:rPr>
            </w:pPr>
            <w:r>
              <w:rPr>
                <w:lang w:val="uk-UA"/>
              </w:rPr>
              <w:t>7</w:t>
            </w:r>
          </w:p>
        </w:tc>
        <w:tc>
          <w:tcPr>
            <w:tcW w:w="1276" w:type="dxa"/>
          </w:tcPr>
          <w:p w:rsidR="00D06AFD" w:rsidRDefault="00D06AFD" w:rsidP="00A27CB3">
            <w:pPr>
              <w:jc w:val="center"/>
              <w:rPr>
                <w:lang w:val="uk-UA"/>
              </w:rPr>
            </w:pPr>
            <w:r>
              <w:rPr>
                <w:lang w:val="uk-UA"/>
              </w:rPr>
              <w:t>МС-98</w:t>
            </w:r>
          </w:p>
        </w:tc>
        <w:tc>
          <w:tcPr>
            <w:tcW w:w="1276" w:type="dxa"/>
          </w:tcPr>
          <w:p w:rsidR="00D06AFD" w:rsidRDefault="00D06AFD" w:rsidP="00A27CB3">
            <w:pPr>
              <w:jc w:val="center"/>
              <w:rPr>
                <w:lang w:val="uk-UA"/>
              </w:rPr>
            </w:pPr>
            <w:r>
              <w:rPr>
                <w:lang w:val="uk-UA"/>
              </w:rPr>
              <w:t>63000</w:t>
            </w:r>
          </w:p>
        </w:tc>
        <w:tc>
          <w:tcPr>
            <w:tcW w:w="1701" w:type="dxa"/>
          </w:tcPr>
          <w:p w:rsidR="00D06AFD" w:rsidRDefault="00D06AFD" w:rsidP="00841AD8">
            <w:pPr>
              <w:jc w:val="center"/>
              <w:rPr>
                <w:lang w:val="uk-UA"/>
              </w:rPr>
            </w:pPr>
            <w:r>
              <w:rPr>
                <w:lang w:val="uk-UA"/>
              </w:rPr>
              <w:t>500</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200</w:t>
            </w:r>
          </w:p>
        </w:tc>
        <w:tc>
          <w:tcPr>
            <w:tcW w:w="2050" w:type="dxa"/>
          </w:tcPr>
          <w:p w:rsidR="00D06AFD" w:rsidRPr="005F77BA" w:rsidRDefault="00D06AFD" w:rsidP="00A52905">
            <w:pPr>
              <w:jc w:val="center"/>
              <w:rPr>
                <w:lang w:val="uk-UA"/>
              </w:rPr>
            </w:pPr>
            <w:r>
              <w:rPr>
                <w:lang w:val="uk-UA"/>
              </w:rPr>
              <w:t>50</w:t>
            </w:r>
            <w:r w:rsidR="00A52905">
              <w:rPr>
                <w:lang w:val="uk-UA"/>
              </w:rPr>
              <w:t xml:space="preserve"> </w:t>
            </w:r>
            <w:r w:rsidR="00A52905" w:rsidRPr="000155FB">
              <w:rPr>
                <w:iCs/>
                <w:sz w:val="28"/>
                <w:szCs w:val="28"/>
              </w:rPr>
              <w:t>–</w:t>
            </w:r>
            <w:r>
              <w:rPr>
                <w:lang w:val="uk-UA"/>
              </w:rPr>
              <w:t>120</w:t>
            </w:r>
          </w:p>
        </w:tc>
        <w:tc>
          <w:tcPr>
            <w:tcW w:w="860" w:type="dxa"/>
          </w:tcPr>
          <w:p w:rsidR="00D06AFD" w:rsidRDefault="00D06AFD" w:rsidP="00A27CB3">
            <w:pPr>
              <w:jc w:val="center"/>
              <w:rPr>
                <w:lang w:val="uk-UA"/>
              </w:rPr>
            </w:pPr>
            <w:r>
              <w:rPr>
                <w:lang w:val="uk-UA"/>
              </w:rPr>
              <w:t>20</w:t>
            </w:r>
          </w:p>
        </w:tc>
        <w:tc>
          <w:tcPr>
            <w:tcW w:w="1031" w:type="dxa"/>
          </w:tcPr>
          <w:p w:rsidR="00D06AFD" w:rsidRDefault="00D06AFD" w:rsidP="00A27CB3">
            <w:pPr>
              <w:jc w:val="center"/>
              <w:rPr>
                <w:lang w:val="uk-UA"/>
              </w:rPr>
            </w:pPr>
            <w:r>
              <w:rPr>
                <w:lang w:val="uk-UA"/>
              </w:rPr>
              <w:t>5</w:t>
            </w:r>
          </w:p>
        </w:tc>
        <w:tc>
          <w:tcPr>
            <w:tcW w:w="1728" w:type="dxa"/>
          </w:tcPr>
          <w:p w:rsidR="00D06AFD" w:rsidRDefault="00D06AFD" w:rsidP="00A27CB3">
            <w:pPr>
              <w:jc w:val="center"/>
              <w:rPr>
                <w:lang w:val="uk-UA"/>
              </w:rPr>
            </w:pPr>
            <w:r>
              <w:rPr>
                <w:lang w:val="uk-UA"/>
              </w:rPr>
              <w:t>5</w:t>
            </w:r>
          </w:p>
        </w:tc>
        <w:tc>
          <w:tcPr>
            <w:tcW w:w="1877" w:type="dxa"/>
          </w:tcPr>
          <w:p w:rsidR="00D06AFD" w:rsidRDefault="000F1D66" w:rsidP="00A27CB3">
            <w:pPr>
              <w:jc w:val="center"/>
              <w:rPr>
                <w:lang w:val="en-US"/>
              </w:rPr>
            </w:pPr>
            <w:r>
              <w:rPr>
                <w:lang w:val="en-US"/>
              </w:rPr>
              <w:t>1</w:t>
            </w:r>
            <w:r>
              <w:rPr>
                <w:lang w:val="uk-UA"/>
              </w:rPr>
              <w:t>,</w:t>
            </w:r>
            <w:r w:rsidR="00D06AFD">
              <w:rPr>
                <w:lang w:val="en-US"/>
              </w:rPr>
              <w:t>7</w:t>
            </w:r>
          </w:p>
        </w:tc>
        <w:tc>
          <w:tcPr>
            <w:tcW w:w="1525" w:type="dxa"/>
          </w:tcPr>
          <w:p w:rsidR="00D06AFD" w:rsidRDefault="00D06AFD" w:rsidP="00A27CB3">
            <w:pPr>
              <w:jc w:val="center"/>
              <w:rPr>
                <w:lang w:val="uk-UA"/>
              </w:rPr>
            </w:pPr>
            <w:r>
              <w:rPr>
                <w:lang w:val="uk-UA"/>
              </w:rPr>
              <w:t>70</w:t>
            </w:r>
          </w:p>
        </w:tc>
      </w:tr>
      <w:tr w:rsidR="00D06AFD" w:rsidTr="00722A62">
        <w:tc>
          <w:tcPr>
            <w:tcW w:w="567" w:type="dxa"/>
          </w:tcPr>
          <w:p w:rsidR="00D06AFD" w:rsidRDefault="00D06AFD" w:rsidP="00A27CB3">
            <w:pPr>
              <w:jc w:val="center"/>
              <w:rPr>
                <w:lang w:val="uk-UA"/>
              </w:rPr>
            </w:pPr>
            <w:r>
              <w:rPr>
                <w:lang w:val="uk-UA"/>
              </w:rPr>
              <w:t>8</w:t>
            </w:r>
          </w:p>
        </w:tc>
        <w:tc>
          <w:tcPr>
            <w:tcW w:w="1276" w:type="dxa"/>
          </w:tcPr>
          <w:p w:rsidR="00D06AFD" w:rsidRDefault="00D06AFD" w:rsidP="00A27CB3">
            <w:pPr>
              <w:jc w:val="center"/>
              <w:rPr>
                <w:lang w:val="uk-UA"/>
              </w:rPr>
            </w:pPr>
            <w:r>
              <w:rPr>
                <w:lang w:val="uk-UA"/>
              </w:rPr>
              <w:t>МС-140</w:t>
            </w:r>
          </w:p>
        </w:tc>
        <w:tc>
          <w:tcPr>
            <w:tcW w:w="1276" w:type="dxa"/>
          </w:tcPr>
          <w:p w:rsidR="00D06AFD" w:rsidRDefault="00D06AFD" w:rsidP="00A27CB3">
            <w:pPr>
              <w:jc w:val="center"/>
              <w:rPr>
                <w:lang w:val="uk-UA"/>
              </w:rPr>
            </w:pPr>
            <w:r>
              <w:rPr>
                <w:lang w:val="uk-UA"/>
              </w:rPr>
              <w:t>89000</w:t>
            </w:r>
          </w:p>
        </w:tc>
        <w:tc>
          <w:tcPr>
            <w:tcW w:w="1701" w:type="dxa"/>
          </w:tcPr>
          <w:p w:rsidR="00D06AFD" w:rsidRDefault="00D06AFD" w:rsidP="00A27CB3">
            <w:pPr>
              <w:jc w:val="center"/>
              <w:rPr>
                <w:lang w:val="uk-UA"/>
              </w:rPr>
            </w:pPr>
            <w:r>
              <w:rPr>
                <w:lang w:val="uk-UA"/>
              </w:rPr>
              <w:t>700</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1700</w:t>
            </w:r>
          </w:p>
        </w:tc>
        <w:tc>
          <w:tcPr>
            <w:tcW w:w="2050" w:type="dxa"/>
          </w:tcPr>
          <w:p w:rsidR="00D06AFD" w:rsidRPr="005F77BA" w:rsidRDefault="00D06AFD" w:rsidP="00A52905">
            <w:pPr>
              <w:jc w:val="center"/>
              <w:rPr>
                <w:lang w:val="uk-UA"/>
              </w:rPr>
            </w:pPr>
            <w:r>
              <w:rPr>
                <w:lang w:val="uk-UA"/>
              </w:rPr>
              <w:t>70</w:t>
            </w:r>
            <w:r w:rsidR="00A52905">
              <w:rPr>
                <w:lang w:val="uk-UA"/>
              </w:rPr>
              <w:t xml:space="preserve"> </w:t>
            </w:r>
            <w:r w:rsidR="00A52905" w:rsidRPr="000155FB">
              <w:rPr>
                <w:iCs/>
                <w:sz w:val="28"/>
                <w:szCs w:val="28"/>
              </w:rPr>
              <w:t>–</w:t>
            </w:r>
            <w:r w:rsidR="00A52905">
              <w:rPr>
                <w:lang w:val="uk-UA"/>
              </w:rPr>
              <w:t xml:space="preserve"> </w:t>
            </w:r>
            <w:r>
              <w:rPr>
                <w:lang w:val="uk-UA"/>
              </w:rPr>
              <w:t>170</w:t>
            </w:r>
          </w:p>
        </w:tc>
        <w:tc>
          <w:tcPr>
            <w:tcW w:w="860" w:type="dxa"/>
          </w:tcPr>
          <w:p w:rsidR="00D06AFD" w:rsidRDefault="00D06AFD" w:rsidP="00A27CB3">
            <w:pPr>
              <w:jc w:val="center"/>
              <w:rPr>
                <w:lang w:val="uk-UA"/>
              </w:rPr>
            </w:pPr>
            <w:r>
              <w:rPr>
                <w:lang w:val="uk-UA"/>
              </w:rPr>
              <w:t>18</w:t>
            </w:r>
          </w:p>
        </w:tc>
        <w:tc>
          <w:tcPr>
            <w:tcW w:w="1031" w:type="dxa"/>
          </w:tcPr>
          <w:p w:rsidR="00D06AFD" w:rsidRDefault="00D06AFD" w:rsidP="00A27CB3">
            <w:pPr>
              <w:jc w:val="center"/>
              <w:rPr>
                <w:lang w:val="uk-UA"/>
              </w:rPr>
            </w:pPr>
            <w:r>
              <w:rPr>
                <w:lang w:val="uk-UA"/>
              </w:rPr>
              <w:t>9</w:t>
            </w:r>
          </w:p>
        </w:tc>
        <w:tc>
          <w:tcPr>
            <w:tcW w:w="1728" w:type="dxa"/>
          </w:tcPr>
          <w:p w:rsidR="00D06AFD" w:rsidRDefault="00D06AFD" w:rsidP="00A27CB3">
            <w:pPr>
              <w:jc w:val="center"/>
              <w:rPr>
                <w:lang w:val="uk-UA"/>
              </w:rPr>
            </w:pPr>
            <w:r>
              <w:rPr>
                <w:lang w:val="uk-UA"/>
              </w:rPr>
              <w:t>8</w:t>
            </w:r>
          </w:p>
        </w:tc>
        <w:tc>
          <w:tcPr>
            <w:tcW w:w="1877" w:type="dxa"/>
          </w:tcPr>
          <w:p w:rsidR="00D06AFD" w:rsidRDefault="000F1D66" w:rsidP="00A27CB3">
            <w:pPr>
              <w:jc w:val="center"/>
              <w:rPr>
                <w:lang w:val="en-US"/>
              </w:rPr>
            </w:pPr>
            <w:r>
              <w:rPr>
                <w:lang w:val="en-US"/>
              </w:rPr>
              <w:t>1</w:t>
            </w:r>
            <w:r>
              <w:rPr>
                <w:lang w:val="uk-UA"/>
              </w:rPr>
              <w:t>,</w:t>
            </w:r>
            <w:r w:rsidR="00D06AFD">
              <w:rPr>
                <w:lang w:val="en-US"/>
              </w:rPr>
              <w:t>8</w:t>
            </w:r>
          </w:p>
        </w:tc>
        <w:tc>
          <w:tcPr>
            <w:tcW w:w="1525" w:type="dxa"/>
          </w:tcPr>
          <w:p w:rsidR="00D06AFD" w:rsidRDefault="00D06AFD" w:rsidP="00A27CB3">
            <w:pPr>
              <w:jc w:val="center"/>
              <w:rPr>
                <w:lang w:val="uk-UA"/>
              </w:rPr>
            </w:pPr>
            <w:r>
              <w:rPr>
                <w:lang w:val="uk-UA"/>
              </w:rPr>
              <w:t>60</w:t>
            </w:r>
          </w:p>
        </w:tc>
      </w:tr>
      <w:tr w:rsidR="00D06AFD" w:rsidTr="00722A62">
        <w:tc>
          <w:tcPr>
            <w:tcW w:w="567" w:type="dxa"/>
          </w:tcPr>
          <w:p w:rsidR="00D06AFD" w:rsidRDefault="00D06AFD" w:rsidP="00A27CB3">
            <w:pPr>
              <w:jc w:val="center"/>
              <w:rPr>
                <w:lang w:val="uk-UA"/>
              </w:rPr>
            </w:pPr>
            <w:r>
              <w:rPr>
                <w:lang w:val="uk-UA"/>
              </w:rPr>
              <w:t>9</w:t>
            </w:r>
          </w:p>
        </w:tc>
        <w:tc>
          <w:tcPr>
            <w:tcW w:w="1276" w:type="dxa"/>
          </w:tcPr>
          <w:p w:rsidR="00D06AFD" w:rsidRDefault="00D06AFD" w:rsidP="00A27CB3">
            <w:pPr>
              <w:jc w:val="center"/>
              <w:rPr>
                <w:lang w:val="uk-UA"/>
              </w:rPr>
            </w:pPr>
            <w:r>
              <w:rPr>
                <w:lang w:val="uk-UA"/>
              </w:rPr>
              <w:t>МС-190</w:t>
            </w:r>
          </w:p>
        </w:tc>
        <w:tc>
          <w:tcPr>
            <w:tcW w:w="1276" w:type="dxa"/>
          </w:tcPr>
          <w:p w:rsidR="00D06AFD" w:rsidRDefault="00D06AFD" w:rsidP="00A27CB3">
            <w:pPr>
              <w:jc w:val="center"/>
              <w:rPr>
                <w:lang w:val="uk-UA"/>
              </w:rPr>
            </w:pPr>
            <w:r>
              <w:rPr>
                <w:lang w:val="uk-UA"/>
              </w:rPr>
              <w:t>114000</w:t>
            </w:r>
          </w:p>
        </w:tc>
        <w:tc>
          <w:tcPr>
            <w:tcW w:w="1701" w:type="dxa"/>
          </w:tcPr>
          <w:p w:rsidR="00D06AFD" w:rsidRDefault="00D06AFD" w:rsidP="0085786B">
            <w:pPr>
              <w:jc w:val="center"/>
              <w:rPr>
                <w:lang w:val="uk-UA"/>
              </w:rPr>
            </w:pPr>
            <w:r>
              <w:rPr>
                <w:lang w:val="uk-UA"/>
              </w:rPr>
              <w:t>1000</w:t>
            </w:r>
            <w:r w:rsidR="0085786B">
              <w:rPr>
                <w:lang w:val="uk-UA"/>
              </w:rPr>
              <w:t xml:space="preserve"> </w:t>
            </w:r>
            <w:r w:rsidR="0085786B" w:rsidRPr="000155FB">
              <w:rPr>
                <w:iCs/>
                <w:sz w:val="28"/>
                <w:szCs w:val="28"/>
              </w:rPr>
              <w:t>–</w:t>
            </w:r>
            <w:r w:rsidR="0085786B">
              <w:rPr>
                <w:lang w:val="uk-UA"/>
              </w:rPr>
              <w:t xml:space="preserve"> </w:t>
            </w:r>
            <w:r>
              <w:rPr>
                <w:lang w:val="uk-UA"/>
              </w:rPr>
              <w:t>2300</w:t>
            </w:r>
          </w:p>
        </w:tc>
        <w:tc>
          <w:tcPr>
            <w:tcW w:w="2050" w:type="dxa"/>
          </w:tcPr>
          <w:p w:rsidR="00D06AFD" w:rsidRPr="005F77BA" w:rsidRDefault="00D06AFD" w:rsidP="00A52905">
            <w:pPr>
              <w:jc w:val="center"/>
              <w:rPr>
                <w:lang w:val="uk-UA"/>
              </w:rPr>
            </w:pPr>
            <w:r>
              <w:rPr>
                <w:lang w:val="uk-UA"/>
              </w:rPr>
              <w:t>100</w:t>
            </w:r>
            <w:r w:rsidR="00A52905">
              <w:rPr>
                <w:iCs/>
                <w:sz w:val="28"/>
                <w:szCs w:val="28"/>
                <w:lang w:val="uk-UA"/>
              </w:rPr>
              <w:t xml:space="preserve"> </w:t>
            </w:r>
            <w:r w:rsidR="00A52905" w:rsidRPr="000155FB">
              <w:rPr>
                <w:iCs/>
                <w:sz w:val="28"/>
                <w:szCs w:val="28"/>
              </w:rPr>
              <w:t>–</w:t>
            </w:r>
            <w:r w:rsidR="00A52905">
              <w:rPr>
                <w:lang w:val="uk-UA"/>
              </w:rPr>
              <w:t xml:space="preserve"> </w:t>
            </w:r>
            <w:r>
              <w:rPr>
                <w:lang w:val="uk-UA"/>
              </w:rPr>
              <w:t>230</w:t>
            </w:r>
          </w:p>
        </w:tc>
        <w:tc>
          <w:tcPr>
            <w:tcW w:w="860" w:type="dxa"/>
          </w:tcPr>
          <w:p w:rsidR="00D06AFD" w:rsidRDefault="00D06AFD" w:rsidP="00A27CB3">
            <w:pPr>
              <w:jc w:val="center"/>
              <w:rPr>
                <w:lang w:val="uk-UA"/>
              </w:rPr>
            </w:pPr>
            <w:r>
              <w:rPr>
                <w:lang w:val="uk-UA"/>
              </w:rPr>
              <w:t>21</w:t>
            </w:r>
          </w:p>
        </w:tc>
        <w:tc>
          <w:tcPr>
            <w:tcW w:w="1031" w:type="dxa"/>
          </w:tcPr>
          <w:p w:rsidR="00D06AFD" w:rsidRDefault="00D06AFD" w:rsidP="00A27CB3">
            <w:pPr>
              <w:jc w:val="center"/>
              <w:rPr>
                <w:lang w:val="uk-UA"/>
              </w:rPr>
            </w:pPr>
            <w:r>
              <w:rPr>
                <w:lang w:val="uk-UA"/>
              </w:rPr>
              <w:t>7</w:t>
            </w:r>
          </w:p>
        </w:tc>
        <w:tc>
          <w:tcPr>
            <w:tcW w:w="1728" w:type="dxa"/>
          </w:tcPr>
          <w:p w:rsidR="00D06AFD" w:rsidRDefault="00D06AFD" w:rsidP="00A27CB3">
            <w:pPr>
              <w:jc w:val="center"/>
              <w:rPr>
                <w:lang w:val="uk-UA"/>
              </w:rPr>
            </w:pPr>
            <w:r>
              <w:rPr>
                <w:lang w:val="uk-UA"/>
              </w:rPr>
              <w:t>9</w:t>
            </w:r>
          </w:p>
        </w:tc>
        <w:tc>
          <w:tcPr>
            <w:tcW w:w="1877" w:type="dxa"/>
          </w:tcPr>
          <w:p w:rsidR="00D06AFD" w:rsidRDefault="00D06AFD" w:rsidP="00A27CB3">
            <w:pPr>
              <w:jc w:val="center"/>
              <w:rPr>
                <w:lang w:val="uk-UA"/>
              </w:rPr>
            </w:pPr>
            <w:r>
              <w:rPr>
                <w:lang w:val="uk-UA"/>
              </w:rPr>
              <w:t>1,1</w:t>
            </w:r>
          </w:p>
        </w:tc>
        <w:tc>
          <w:tcPr>
            <w:tcW w:w="1525" w:type="dxa"/>
          </w:tcPr>
          <w:p w:rsidR="00D06AFD" w:rsidRDefault="00D06AFD" w:rsidP="00A27CB3">
            <w:pPr>
              <w:jc w:val="center"/>
              <w:rPr>
                <w:lang w:val="uk-UA"/>
              </w:rPr>
            </w:pPr>
            <w:r>
              <w:rPr>
                <w:lang w:val="uk-UA"/>
              </w:rPr>
              <w:t>55</w:t>
            </w:r>
          </w:p>
        </w:tc>
      </w:tr>
      <w:tr w:rsidR="00D06AFD" w:rsidTr="00722A62">
        <w:tc>
          <w:tcPr>
            <w:tcW w:w="567" w:type="dxa"/>
          </w:tcPr>
          <w:p w:rsidR="00D06AFD" w:rsidRDefault="00D06AFD" w:rsidP="00A27CB3">
            <w:pPr>
              <w:jc w:val="center"/>
              <w:rPr>
                <w:lang w:val="uk-UA"/>
              </w:rPr>
            </w:pPr>
            <w:r>
              <w:rPr>
                <w:lang w:val="uk-UA"/>
              </w:rPr>
              <w:t>10</w:t>
            </w:r>
          </w:p>
        </w:tc>
        <w:tc>
          <w:tcPr>
            <w:tcW w:w="1276" w:type="dxa"/>
          </w:tcPr>
          <w:p w:rsidR="00D06AFD" w:rsidRDefault="00D06AFD" w:rsidP="00A27CB3">
            <w:pPr>
              <w:jc w:val="center"/>
              <w:rPr>
                <w:lang w:val="uk-UA"/>
              </w:rPr>
            </w:pPr>
            <w:r>
              <w:rPr>
                <w:lang w:val="uk-UA"/>
              </w:rPr>
              <w:t>МС-250</w:t>
            </w:r>
          </w:p>
        </w:tc>
        <w:tc>
          <w:tcPr>
            <w:tcW w:w="1276" w:type="dxa"/>
          </w:tcPr>
          <w:p w:rsidR="00D06AFD" w:rsidRDefault="00D06AFD" w:rsidP="00A27CB3">
            <w:pPr>
              <w:jc w:val="center"/>
              <w:rPr>
                <w:lang w:val="uk-UA"/>
              </w:rPr>
            </w:pPr>
            <w:r>
              <w:rPr>
                <w:lang w:val="uk-UA"/>
              </w:rPr>
              <w:t>145000</w:t>
            </w:r>
          </w:p>
        </w:tc>
        <w:tc>
          <w:tcPr>
            <w:tcW w:w="1701" w:type="dxa"/>
          </w:tcPr>
          <w:p w:rsidR="00D06AFD" w:rsidRDefault="00D06AFD" w:rsidP="0085786B">
            <w:pPr>
              <w:jc w:val="center"/>
              <w:rPr>
                <w:lang w:val="uk-UA"/>
              </w:rPr>
            </w:pPr>
            <w:r>
              <w:rPr>
                <w:lang w:val="uk-UA"/>
              </w:rPr>
              <w:t>1500</w:t>
            </w:r>
            <w:r w:rsidR="0085786B">
              <w:rPr>
                <w:lang w:val="uk-UA"/>
              </w:rPr>
              <w:t xml:space="preserve"> </w:t>
            </w:r>
            <w:r w:rsidR="0085786B" w:rsidRPr="000155FB">
              <w:rPr>
                <w:iCs/>
                <w:sz w:val="28"/>
                <w:szCs w:val="28"/>
              </w:rPr>
              <w:t>–</w:t>
            </w:r>
            <w:r w:rsidR="0085786B">
              <w:rPr>
                <w:lang w:val="uk-UA"/>
              </w:rPr>
              <w:t xml:space="preserve"> </w:t>
            </w:r>
            <w:r>
              <w:rPr>
                <w:lang w:val="uk-UA"/>
              </w:rPr>
              <w:t>3000</w:t>
            </w:r>
          </w:p>
        </w:tc>
        <w:tc>
          <w:tcPr>
            <w:tcW w:w="2050" w:type="dxa"/>
          </w:tcPr>
          <w:p w:rsidR="00D06AFD" w:rsidRPr="005F77BA" w:rsidRDefault="00D06AFD" w:rsidP="00A52905">
            <w:pPr>
              <w:jc w:val="center"/>
              <w:rPr>
                <w:lang w:val="uk-UA"/>
              </w:rPr>
            </w:pPr>
            <w:r>
              <w:rPr>
                <w:lang w:val="uk-UA"/>
              </w:rPr>
              <w:t>125</w:t>
            </w:r>
            <w:r w:rsidR="00A52905">
              <w:rPr>
                <w:lang w:val="uk-UA"/>
              </w:rPr>
              <w:t xml:space="preserve"> </w:t>
            </w:r>
            <w:r w:rsidR="00A52905" w:rsidRPr="000155FB">
              <w:rPr>
                <w:iCs/>
                <w:sz w:val="28"/>
                <w:szCs w:val="28"/>
              </w:rPr>
              <w:t>–</w:t>
            </w:r>
            <w:r>
              <w:rPr>
                <w:lang w:val="uk-UA"/>
              </w:rPr>
              <w:t>300</w:t>
            </w:r>
          </w:p>
        </w:tc>
        <w:tc>
          <w:tcPr>
            <w:tcW w:w="860" w:type="dxa"/>
          </w:tcPr>
          <w:p w:rsidR="00D06AFD" w:rsidRDefault="00D06AFD" w:rsidP="00A27CB3">
            <w:pPr>
              <w:jc w:val="center"/>
              <w:rPr>
                <w:lang w:val="uk-UA"/>
              </w:rPr>
            </w:pPr>
            <w:r>
              <w:rPr>
                <w:lang w:val="uk-UA"/>
              </w:rPr>
              <w:t>15</w:t>
            </w:r>
          </w:p>
        </w:tc>
        <w:tc>
          <w:tcPr>
            <w:tcW w:w="1031" w:type="dxa"/>
          </w:tcPr>
          <w:p w:rsidR="00D06AFD" w:rsidRDefault="00D06AFD" w:rsidP="00A27CB3">
            <w:pPr>
              <w:jc w:val="center"/>
              <w:rPr>
                <w:lang w:val="uk-UA"/>
              </w:rPr>
            </w:pPr>
            <w:r>
              <w:rPr>
                <w:lang w:val="uk-UA"/>
              </w:rPr>
              <w:t>5</w:t>
            </w:r>
          </w:p>
        </w:tc>
        <w:tc>
          <w:tcPr>
            <w:tcW w:w="1728" w:type="dxa"/>
          </w:tcPr>
          <w:p w:rsidR="00D06AFD" w:rsidRDefault="00D06AFD" w:rsidP="00A27CB3">
            <w:pPr>
              <w:jc w:val="center"/>
              <w:rPr>
                <w:lang w:val="uk-UA"/>
              </w:rPr>
            </w:pPr>
            <w:r>
              <w:rPr>
                <w:lang w:val="uk-UA"/>
              </w:rPr>
              <w:t>10</w:t>
            </w:r>
          </w:p>
        </w:tc>
        <w:tc>
          <w:tcPr>
            <w:tcW w:w="1877" w:type="dxa"/>
          </w:tcPr>
          <w:p w:rsidR="00D06AFD" w:rsidRDefault="000F1D66" w:rsidP="00A27CB3">
            <w:pPr>
              <w:jc w:val="center"/>
              <w:rPr>
                <w:lang w:val="en-US"/>
              </w:rPr>
            </w:pPr>
            <w:r>
              <w:rPr>
                <w:lang w:val="en-US"/>
              </w:rPr>
              <w:t>1</w:t>
            </w:r>
            <w:r>
              <w:rPr>
                <w:lang w:val="uk-UA"/>
              </w:rPr>
              <w:t>,</w:t>
            </w:r>
            <w:r w:rsidR="00D06AFD">
              <w:rPr>
                <w:lang w:val="en-US"/>
              </w:rPr>
              <w:t>2</w:t>
            </w:r>
          </w:p>
        </w:tc>
        <w:tc>
          <w:tcPr>
            <w:tcW w:w="1525" w:type="dxa"/>
          </w:tcPr>
          <w:p w:rsidR="00D06AFD" w:rsidRPr="00A413F9" w:rsidRDefault="00D06AFD" w:rsidP="00A27CB3">
            <w:pPr>
              <w:jc w:val="center"/>
              <w:rPr>
                <w:lang w:val="uk-UA"/>
              </w:rPr>
            </w:pPr>
            <w:r>
              <w:rPr>
                <w:lang w:val="uk-UA"/>
              </w:rPr>
              <w:t>74</w:t>
            </w:r>
          </w:p>
        </w:tc>
      </w:tr>
      <w:tr w:rsidR="00D06AFD" w:rsidTr="00722A62">
        <w:tc>
          <w:tcPr>
            <w:tcW w:w="567" w:type="dxa"/>
          </w:tcPr>
          <w:p w:rsidR="00D06AFD" w:rsidRDefault="00D06AFD" w:rsidP="00A27CB3">
            <w:pPr>
              <w:jc w:val="center"/>
              <w:rPr>
                <w:lang w:val="uk-UA"/>
              </w:rPr>
            </w:pPr>
            <w:r>
              <w:rPr>
                <w:lang w:val="uk-UA"/>
              </w:rPr>
              <w:t>11</w:t>
            </w:r>
          </w:p>
        </w:tc>
        <w:tc>
          <w:tcPr>
            <w:tcW w:w="1276" w:type="dxa"/>
          </w:tcPr>
          <w:p w:rsidR="00D06AFD" w:rsidRDefault="00D06AFD" w:rsidP="00A27CB3">
            <w:pPr>
              <w:jc w:val="center"/>
              <w:rPr>
                <w:lang w:val="uk-UA"/>
              </w:rPr>
            </w:pPr>
            <w:r>
              <w:rPr>
                <w:lang w:val="uk-UA"/>
              </w:rPr>
              <w:t>МС-300</w:t>
            </w:r>
          </w:p>
        </w:tc>
        <w:tc>
          <w:tcPr>
            <w:tcW w:w="1276" w:type="dxa"/>
          </w:tcPr>
          <w:p w:rsidR="00D06AFD" w:rsidRDefault="00D06AFD" w:rsidP="00A27CB3">
            <w:pPr>
              <w:jc w:val="center"/>
              <w:rPr>
                <w:lang w:val="uk-UA"/>
              </w:rPr>
            </w:pPr>
            <w:r>
              <w:rPr>
                <w:lang w:val="uk-UA"/>
              </w:rPr>
              <w:t>160000</w:t>
            </w:r>
          </w:p>
        </w:tc>
        <w:tc>
          <w:tcPr>
            <w:tcW w:w="1701" w:type="dxa"/>
          </w:tcPr>
          <w:p w:rsidR="00D06AFD" w:rsidRDefault="00D06AFD" w:rsidP="0085786B">
            <w:pPr>
              <w:jc w:val="center"/>
              <w:rPr>
                <w:lang w:val="uk-UA"/>
              </w:rPr>
            </w:pPr>
            <w:r>
              <w:rPr>
                <w:lang w:val="uk-UA"/>
              </w:rPr>
              <w:t>1500</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3600</w:t>
            </w:r>
          </w:p>
        </w:tc>
        <w:tc>
          <w:tcPr>
            <w:tcW w:w="2050" w:type="dxa"/>
          </w:tcPr>
          <w:p w:rsidR="00D06AFD" w:rsidRPr="005F77BA" w:rsidRDefault="00D06AFD" w:rsidP="00A52905">
            <w:pPr>
              <w:jc w:val="center"/>
              <w:rPr>
                <w:lang w:val="uk-UA"/>
              </w:rPr>
            </w:pPr>
            <w:r>
              <w:rPr>
                <w:lang w:val="uk-UA"/>
              </w:rPr>
              <w:t>150</w:t>
            </w:r>
            <w:r w:rsidR="00A52905">
              <w:rPr>
                <w:lang w:val="uk-UA"/>
              </w:rPr>
              <w:t xml:space="preserve"> </w:t>
            </w:r>
            <w:r w:rsidR="00A52905" w:rsidRPr="000155FB">
              <w:rPr>
                <w:iCs/>
                <w:sz w:val="28"/>
                <w:szCs w:val="28"/>
              </w:rPr>
              <w:t>–</w:t>
            </w:r>
            <w:r w:rsidR="00A52905">
              <w:rPr>
                <w:lang w:val="uk-UA"/>
              </w:rPr>
              <w:t xml:space="preserve"> </w:t>
            </w:r>
            <w:r>
              <w:rPr>
                <w:lang w:val="uk-UA"/>
              </w:rPr>
              <w:t>360</w:t>
            </w:r>
          </w:p>
        </w:tc>
        <w:tc>
          <w:tcPr>
            <w:tcW w:w="860" w:type="dxa"/>
          </w:tcPr>
          <w:p w:rsidR="00D06AFD" w:rsidRDefault="00D06AFD" w:rsidP="00A27CB3">
            <w:pPr>
              <w:jc w:val="center"/>
              <w:rPr>
                <w:lang w:val="uk-UA"/>
              </w:rPr>
            </w:pPr>
            <w:r>
              <w:rPr>
                <w:lang w:val="uk-UA"/>
              </w:rPr>
              <w:t>6</w:t>
            </w:r>
          </w:p>
        </w:tc>
        <w:tc>
          <w:tcPr>
            <w:tcW w:w="1031" w:type="dxa"/>
          </w:tcPr>
          <w:p w:rsidR="00D06AFD" w:rsidRDefault="00D06AFD" w:rsidP="00A27CB3">
            <w:pPr>
              <w:jc w:val="center"/>
              <w:rPr>
                <w:lang w:val="uk-UA"/>
              </w:rPr>
            </w:pPr>
            <w:r>
              <w:rPr>
                <w:lang w:val="uk-UA"/>
              </w:rPr>
              <w:t>3</w:t>
            </w:r>
          </w:p>
        </w:tc>
        <w:tc>
          <w:tcPr>
            <w:tcW w:w="1728" w:type="dxa"/>
          </w:tcPr>
          <w:p w:rsidR="00D06AFD" w:rsidRDefault="00D06AFD" w:rsidP="00A27CB3">
            <w:pPr>
              <w:jc w:val="center"/>
              <w:rPr>
                <w:lang w:val="uk-UA"/>
              </w:rPr>
            </w:pPr>
            <w:r>
              <w:rPr>
                <w:lang w:val="uk-UA"/>
              </w:rPr>
              <w:t>6</w:t>
            </w:r>
          </w:p>
        </w:tc>
        <w:tc>
          <w:tcPr>
            <w:tcW w:w="1877" w:type="dxa"/>
          </w:tcPr>
          <w:p w:rsidR="00D06AFD" w:rsidRDefault="000F1D66" w:rsidP="00A27CB3">
            <w:pPr>
              <w:jc w:val="center"/>
              <w:rPr>
                <w:lang w:val="en-US"/>
              </w:rPr>
            </w:pPr>
            <w:r>
              <w:rPr>
                <w:lang w:val="en-US"/>
              </w:rPr>
              <w:t>1</w:t>
            </w:r>
            <w:r>
              <w:rPr>
                <w:lang w:val="uk-UA"/>
              </w:rPr>
              <w:t>,</w:t>
            </w:r>
            <w:r w:rsidR="00D06AFD">
              <w:rPr>
                <w:lang w:val="en-US"/>
              </w:rPr>
              <w:t>3</w:t>
            </w:r>
          </w:p>
        </w:tc>
        <w:tc>
          <w:tcPr>
            <w:tcW w:w="1525" w:type="dxa"/>
          </w:tcPr>
          <w:p w:rsidR="00D06AFD" w:rsidRPr="00A413F9" w:rsidRDefault="00D06AFD" w:rsidP="00A27CB3">
            <w:pPr>
              <w:jc w:val="center"/>
              <w:rPr>
                <w:lang w:val="uk-UA"/>
              </w:rPr>
            </w:pPr>
            <w:r>
              <w:rPr>
                <w:lang w:val="uk-UA"/>
              </w:rPr>
              <w:t>71</w:t>
            </w:r>
          </w:p>
        </w:tc>
      </w:tr>
      <w:tr w:rsidR="00D06AFD" w:rsidTr="00722A62">
        <w:tc>
          <w:tcPr>
            <w:tcW w:w="567" w:type="dxa"/>
          </w:tcPr>
          <w:p w:rsidR="00D06AFD" w:rsidRDefault="00D06AFD" w:rsidP="00A27CB3">
            <w:pPr>
              <w:jc w:val="center"/>
              <w:rPr>
                <w:lang w:val="uk-UA"/>
              </w:rPr>
            </w:pPr>
            <w:r>
              <w:rPr>
                <w:lang w:val="uk-UA"/>
              </w:rPr>
              <w:t>12</w:t>
            </w:r>
          </w:p>
        </w:tc>
        <w:tc>
          <w:tcPr>
            <w:tcW w:w="1276" w:type="dxa"/>
          </w:tcPr>
          <w:p w:rsidR="00D06AFD" w:rsidRDefault="00D06AFD" w:rsidP="00A27CB3">
            <w:pPr>
              <w:jc w:val="center"/>
              <w:rPr>
                <w:lang w:val="uk-UA"/>
              </w:rPr>
            </w:pPr>
            <w:r>
              <w:rPr>
                <w:lang w:val="uk-UA"/>
              </w:rPr>
              <w:t>МС-16</w:t>
            </w:r>
          </w:p>
        </w:tc>
        <w:tc>
          <w:tcPr>
            <w:tcW w:w="1276" w:type="dxa"/>
          </w:tcPr>
          <w:p w:rsidR="00D06AFD" w:rsidRDefault="00D06AFD" w:rsidP="00A27CB3">
            <w:pPr>
              <w:jc w:val="center"/>
              <w:rPr>
                <w:lang w:val="uk-UA"/>
              </w:rPr>
            </w:pPr>
            <w:r>
              <w:rPr>
                <w:lang w:val="uk-UA"/>
              </w:rPr>
              <w:t>17800</w:t>
            </w:r>
          </w:p>
        </w:tc>
        <w:tc>
          <w:tcPr>
            <w:tcW w:w="1701" w:type="dxa"/>
          </w:tcPr>
          <w:p w:rsidR="00D06AFD" w:rsidRDefault="00D06AFD" w:rsidP="0085786B">
            <w:pPr>
              <w:jc w:val="center"/>
              <w:rPr>
                <w:lang w:val="uk-UA"/>
              </w:rPr>
            </w:pPr>
            <w:r>
              <w:rPr>
                <w:lang w:val="uk-UA"/>
              </w:rPr>
              <w:t>80</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190</w:t>
            </w:r>
          </w:p>
        </w:tc>
        <w:tc>
          <w:tcPr>
            <w:tcW w:w="2050" w:type="dxa"/>
          </w:tcPr>
          <w:p w:rsidR="00D06AFD" w:rsidRDefault="00D06AFD" w:rsidP="00A52905">
            <w:pPr>
              <w:jc w:val="center"/>
              <w:rPr>
                <w:lang w:val="uk-UA"/>
              </w:rPr>
            </w:pPr>
            <w:r>
              <w:rPr>
                <w:lang w:val="uk-UA"/>
              </w:rPr>
              <w:t>8</w:t>
            </w:r>
            <w:r w:rsidR="00A52905">
              <w:rPr>
                <w:lang w:val="uk-UA"/>
              </w:rPr>
              <w:t xml:space="preserve"> </w:t>
            </w:r>
            <w:r w:rsidR="00A52905" w:rsidRPr="000155FB">
              <w:rPr>
                <w:iCs/>
                <w:sz w:val="28"/>
                <w:szCs w:val="28"/>
              </w:rPr>
              <w:t>–</w:t>
            </w:r>
            <w:r w:rsidR="00A52905">
              <w:rPr>
                <w:lang w:val="uk-UA"/>
              </w:rPr>
              <w:t xml:space="preserve"> </w:t>
            </w:r>
            <w:r>
              <w:rPr>
                <w:lang w:val="uk-UA"/>
              </w:rPr>
              <w:t>19</w:t>
            </w:r>
          </w:p>
        </w:tc>
        <w:tc>
          <w:tcPr>
            <w:tcW w:w="860" w:type="dxa"/>
          </w:tcPr>
          <w:p w:rsidR="00D06AFD" w:rsidRDefault="00D06AFD" w:rsidP="00A27CB3">
            <w:pPr>
              <w:jc w:val="center"/>
              <w:rPr>
                <w:lang w:val="uk-UA"/>
              </w:rPr>
            </w:pPr>
            <w:r>
              <w:rPr>
                <w:lang w:val="uk-UA"/>
              </w:rPr>
              <w:t>8</w:t>
            </w:r>
          </w:p>
        </w:tc>
        <w:tc>
          <w:tcPr>
            <w:tcW w:w="1031" w:type="dxa"/>
          </w:tcPr>
          <w:p w:rsidR="00D06AFD" w:rsidRDefault="00D06AFD" w:rsidP="00A27CB3">
            <w:pPr>
              <w:jc w:val="center"/>
              <w:rPr>
                <w:lang w:val="uk-UA"/>
              </w:rPr>
            </w:pPr>
            <w:r>
              <w:rPr>
                <w:lang w:val="uk-UA"/>
              </w:rPr>
              <w:t>4</w:t>
            </w:r>
          </w:p>
        </w:tc>
        <w:tc>
          <w:tcPr>
            <w:tcW w:w="1728" w:type="dxa"/>
          </w:tcPr>
          <w:p w:rsidR="00D06AFD" w:rsidRDefault="00D06AFD" w:rsidP="00A27CB3">
            <w:pPr>
              <w:jc w:val="center"/>
              <w:rPr>
                <w:lang w:val="uk-UA"/>
              </w:rPr>
            </w:pPr>
            <w:r>
              <w:rPr>
                <w:lang w:val="uk-UA"/>
              </w:rPr>
              <w:t>4</w:t>
            </w:r>
          </w:p>
        </w:tc>
        <w:tc>
          <w:tcPr>
            <w:tcW w:w="1877" w:type="dxa"/>
          </w:tcPr>
          <w:p w:rsidR="00D06AFD" w:rsidRDefault="000F1D66" w:rsidP="00A27CB3">
            <w:pPr>
              <w:jc w:val="center"/>
              <w:rPr>
                <w:lang w:val="en-US"/>
              </w:rPr>
            </w:pPr>
            <w:r>
              <w:rPr>
                <w:lang w:val="en-US"/>
              </w:rPr>
              <w:t>1</w:t>
            </w:r>
            <w:r>
              <w:rPr>
                <w:lang w:val="uk-UA"/>
              </w:rPr>
              <w:t>,</w:t>
            </w:r>
            <w:r w:rsidR="00D06AFD">
              <w:rPr>
                <w:lang w:val="en-US"/>
              </w:rPr>
              <w:t>4</w:t>
            </w:r>
          </w:p>
        </w:tc>
        <w:tc>
          <w:tcPr>
            <w:tcW w:w="1525" w:type="dxa"/>
          </w:tcPr>
          <w:p w:rsidR="00D06AFD" w:rsidRPr="00A413F9" w:rsidRDefault="00D06AFD" w:rsidP="00A27CB3">
            <w:pPr>
              <w:jc w:val="center"/>
              <w:rPr>
                <w:lang w:val="uk-UA"/>
              </w:rPr>
            </w:pPr>
            <w:r>
              <w:rPr>
                <w:lang w:val="uk-UA"/>
              </w:rPr>
              <w:t>72</w:t>
            </w:r>
          </w:p>
        </w:tc>
      </w:tr>
      <w:tr w:rsidR="00D06AFD" w:rsidTr="00722A62">
        <w:tc>
          <w:tcPr>
            <w:tcW w:w="567" w:type="dxa"/>
          </w:tcPr>
          <w:p w:rsidR="00D06AFD" w:rsidRDefault="00D06AFD" w:rsidP="00A27CB3">
            <w:pPr>
              <w:jc w:val="center"/>
              <w:rPr>
                <w:lang w:val="uk-UA"/>
              </w:rPr>
            </w:pPr>
            <w:r>
              <w:rPr>
                <w:lang w:val="uk-UA"/>
              </w:rPr>
              <w:t>13</w:t>
            </w:r>
          </w:p>
        </w:tc>
        <w:tc>
          <w:tcPr>
            <w:tcW w:w="1276" w:type="dxa"/>
          </w:tcPr>
          <w:p w:rsidR="00D06AFD" w:rsidRDefault="00D06AFD" w:rsidP="00A27CB3">
            <w:pPr>
              <w:jc w:val="center"/>
              <w:rPr>
                <w:lang w:val="uk-UA"/>
              </w:rPr>
            </w:pPr>
            <w:r>
              <w:rPr>
                <w:lang w:val="uk-UA"/>
              </w:rPr>
              <w:t>МС-25</w:t>
            </w:r>
          </w:p>
        </w:tc>
        <w:tc>
          <w:tcPr>
            <w:tcW w:w="1276" w:type="dxa"/>
          </w:tcPr>
          <w:p w:rsidR="00D06AFD" w:rsidRDefault="00D06AFD" w:rsidP="00A27CB3">
            <w:pPr>
              <w:jc w:val="center"/>
              <w:rPr>
                <w:lang w:val="uk-UA"/>
              </w:rPr>
            </w:pPr>
            <w:r>
              <w:rPr>
                <w:lang w:val="uk-UA"/>
              </w:rPr>
              <w:t>19600</w:t>
            </w:r>
          </w:p>
        </w:tc>
        <w:tc>
          <w:tcPr>
            <w:tcW w:w="1701" w:type="dxa"/>
          </w:tcPr>
          <w:p w:rsidR="00D06AFD" w:rsidRDefault="00D06AFD" w:rsidP="0085786B">
            <w:pPr>
              <w:jc w:val="center"/>
              <w:rPr>
                <w:lang w:val="uk-UA"/>
              </w:rPr>
            </w:pPr>
            <w:r>
              <w:rPr>
                <w:lang w:val="uk-UA"/>
              </w:rPr>
              <w:t>130</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300</w:t>
            </w:r>
          </w:p>
        </w:tc>
        <w:tc>
          <w:tcPr>
            <w:tcW w:w="2050" w:type="dxa"/>
          </w:tcPr>
          <w:p w:rsidR="00D06AFD" w:rsidRPr="005F77BA" w:rsidRDefault="00D06AFD" w:rsidP="00A52905">
            <w:pPr>
              <w:jc w:val="center"/>
              <w:rPr>
                <w:lang w:val="uk-UA"/>
              </w:rPr>
            </w:pPr>
            <w:r>
              <w:rPr>
                <w:lang w:val="uk-UA"/>
              </w:rPr>
              <w:t>13</w:t>
            </w:r>
            <w:r w:rsidR="00A52905" w:rsidRPr="000155FB">
              <w:rPr>
                <w:iCs/>
                <w:sz w:val="28"/>
                <w:szCs w:val="28"/>
              </w:rPr>
              <w:t>–</w:t>
            </w:r>
            <w:r>
              <w:rPr>
                <w:lang w:val="uk-UA"/>
              </w:rPr>
              <w:t>-30</w:t>
            </w:r>
          </w:p>
        </w:tc>
        <w:tc>
          <w:tcPr>
            <w:tcW w:w="860" w:type="dxa"/>
          </w:tcPr>
          <w:p w:rsidR="00D06AFD" w:rsidRDefault="00D06AFD" w:rsidP="00A27CB3">
            <w:pPr>
              <w:jc w:val="center"/>
              <w:rPr>
                <w:lang w:val="uk-UA"/>
              </w:rPr>
            </w:pPr>
            <w:r>
              <w:rPr>
                <w:lang w:val="uk-UA"/>
              </w:rPr>
              <w:t>16</w:t>
            </w:r>
          </w:p>
        </w:tc>
        <w:tc>
          <w:tcPr>
            <w:tcW w:w="1031" w:type="dxa"/>
          </w:tcPr>
          <w:p w:rsidR="00D06AFD" w:rsidRDefault="00D06AFD" w:rsidP="00A27CB3">
            <w:pPr>
              <w:jc w:val="center"/>
              <w:rPr>
                <w:lang w:val="uk-UA"/>
              </w:rPr>
            </w:pPr>
            <w:r>
              <w:rPr>
                <w:lang w:val="uk-UA"/>
              </w:rPr>
              <w:t>8</w:t>
            </w:r>
          </w:p>
        </w:tc>
        <w:tc>
          <w:tcPr>
            <w:tcW w:w="1728" w:type="dxa"/>
          </w:tcPr>
          <w:p w:rsidR="00D06AFD" w:rsidRDefault="00D06AFD" w:rsidP="00A27CB3">
            <w:pPr>
              <w:jc w:val="center"/>
              <w:rPr>
                <w:lang w:val="uk-UA"/>
              </w:rPr>
            </w:pPr>
            <w:r>
              <w:rPr>
                <w:lang w:val="uk-UA"/>
              </w:rPr>
              <w:t>5</w:t>
            </w:r>
          </w:p>
        </w:tc>
        <w:tc>
          <w:tcPr>
            <w:tcW w:w="1877" w:type="dxa"/>
          </w:tcPr>
          <w:p w:rsidR="00D06AFD" w:rsidRDefault="000F1D66" w:rsidP="00A27CB3">
            <w:pPr>
              <w:jc w:val="center"/>
              <w:rPr>
                <w:lang w:val="en-US"/>
              </w:rPr>
            </w:pPr>
            <w:r>
              <w:rPr>
                <w:lang w:val="en-US"/>
              </w:rPr>
              <w:t>1</w:t>
            </w:r>
            <w:r>
              <w:rPr>
                <w:lang w:val="uk-UA"/>
              </w:rPr>
              <w:t>,</w:t>
            </w:r>
            <w:r w:rsidR="00D06AFD">
              <w:rPr>
                <w:lang w:val="en-US"/>
              </w:rPr>
              <w:t>5</w:t>
            </w:r>
          </w:p>
        </w:tc>
        <w:tc>
          <w:tcPr>
            <w:tcW w:w="1525" w:type="dxa"/>
          </w:tcPr>
          <w:p w:rsidR="00D06AFD" w:rsidRPr="00A413F9" w:rsidRDefault="00D06AFD" w:rsidP="00A27CB3">
            <w:pPr>
              <w:jc w:val="center"/>
              <w:rPr>
                <w:lang w:val="uk-UA"/>
              </w:rPr>
            </w:pPr>
            <w:r>
              <w:rPr>
                <w:lang w:val="uk-UA"/>
              </w:rPr>
              <w:t>73</w:t>
            </w:r>
          </w:p>
        </w:tc>
      </w:tr>
      <w:tr w:rsidR="00D06AFD" w:rsidTr="00722A62">
        <w:tc>
          <w:tcPr>
            <w:tcW w:w="567" w:type="dxa"/>
          </w:tcPr>
          <w:p w:rsidR="00D06AFD" w:rsidRDefault="00D06AFD" w:rsidP="00A27CB3">
            <w:pPr>
              <w:jc w:val="center"/>
              <w:rPr>
                <w:lang w:val="uk-UA"/>
              </w:rPr>
            </w:pPr>
            <w:r>
              <w:rPr>
                <w:lang w:val="uk-UA"/>
              </w:rPr>
              <w:t>14</w:t>
            </w:r>
          </w:p>
        </w:tc>
        <w:tc>
          <w:tcPr>
            <w:tcW w:w="1276" w:type="dxa"/>
          </w:tcPr>
          <w:p w:rsidR="00D06AFD" w:rsidRDefault="00D06AFD" w:rsidP="00A27CB3">
            <w:pPr>
              <w:jc w:val="center"/>
              <w:rPr>
                <w:lang w:val="uk-UA"/>
              </w:rPr>
            </w:pPr>
            <w:r>
              <w:rPr>
                <w:lang w:val="uk-UA"/>
              </w:rPr>
              <w:t>МС-32</w:t>
            </w:r>
          </w:p>
        </w:tc>
        <w:tc>
          <w:tcPr>
            <w:tcW w:w="1276" w:type="dxa"/>
          </w:tcPr>
          <w:p w:rsidR="00D06AFD" w:rsidRDefault="00D06AFD" w:rsidP="00A27CB3">
            <w:pPr>
              <w:jc w:val="center"/>
              <w:rPr>
                <w:lang w:val="uk-UA"/>
              </w:rPr>
            </w:pPr>
            <w:r>
              <w:rPr>
                <w:lang w:val="uk-UA"/>
              </w:rPr>
              <w:t>21200</w:t>
            </w:r>
          </w:p>
        </w:tc>
        <w:tc>
          <w:tcPr>
            <w:tcW w:w="1701" w:type="dxa"/>
          </w:tcPr>
          <w:p w:rsidR="00D06AFD" w:rsidRDefault="00D06AFD" w:rsidP="0085786B">
            <w:pPr>
              <w:jc w:val="center"/>
              <w:rPr>
                <w:lang w:val="uk-UA"/>
              </w:rPr>
            </w:pPr>
            <w:r>
              <w:rPr>
                <w:lang w:val="uk-UA"/>
              </w:rPr>
              <w:t>160</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380</w:t>
            </w:r>
          </w:p>
        </w:tc>
        <w:tc>
          <w:tcPr>
            <w:tcW w:w="2050" w:type="dxa"/>
          </w:tcPr>
          <w:p w:rsidR="00D06AFD" w:rsidRPr="005F77BA" w:rsidRDefault="00D06AFD" w:rsidP="00A52905">
            <w:pPr>
              <w:jc w:val="center"/>
              <w:rPr>
                <w:lang w:val="uk-UA"/>
              </w:rPr>
            </w:pPr>
            <w:r>
              <w:rPr>
                <w:lang w:val="uk-UA"/>
              </w:rPr>
              <w:t>16</w:t>
            </w:r>
            <w:r w:rsidR="00A52905">
              <w:rPr>
                <w:lang w:val="uk-UA"/>
              </w:rPr>
              <w:t xml:space="preserve"> </w:t>
            </w:r>
            <w:r w:rsidR="00A52905" w:rsidRPr="000155FB">
              <w:rPr>
                <w:iCs/>
                <w:sz w:val="28"/>
                <w:szCs w:val="28"/>
              </w:rPr>
              <w:t>–</w:t>
            </w:r>
            <w:r w:rsidR="00A52905">
              <w:rPr>
                <w:lang w:val="uk-UA"/>
              </w:rPr>
              <w:t xml:space="preserve"> </w:t>
            </w:r>
            <w:r>
              <w:rPr>
                <w:lang w:val="uk-UA"/>
              </w:rPr>
              <w:t>38</w:t>
            </w:r>
          </w:p>
        </w:tc>
        <w:tc>
          <w:tcPr>
            <w:tcW w:w="860" w:type="dxa"/>
          </w:tcPr>
          <w:p w:rsidR="00D06AFD" w:rsidRDefault="00D06AFD" w:rsidP="00A27CB3">
            <w:pPr>
              <w:jc w:val="center"/>
              <w:rPr>
                <w:lang w:val="uk-UA"/>
              </w:rPr>
            </w:pPr>
            <w:r>
              <w:rPr>
                <w:lang w:val="uk-UA"/>
              </w:rPr>
              <w:t>16</w:t>
            </w:r>
          </w:p>
        </w:tc>
        <w:tc>
          <w:tcPr>
            <w:tcW w:w="1031" w:type="dxa"/>
          </w:tcPr>
          <w:p w:rsidR="00D06AFD" w:rsidRDefault="00D06AFD" w:rsidP="00A27CB3">
            <w:pPr>
              <w:jc w:val="center"/>
              <w:rPr>
                <w:lang w:val="uk-UA"/>
              </w:rPr>
            </w:pPr>
            <w:r>
              <w:rPr>
                <w:lang w:val="uk-UA"/>
              </w:rPr>
              <w:t>4</w:t>
            </w:r>
          </w:p>
        </w:tc>
        <w:tc>
          <w:tcPr>
            <w:tcW w:w="1728" w:type="dxa"/>
          </w:tcPr>
          <w:p w:rsidR="00D06AFD" w:rsidRDefault="00D06AFD" w:rsidP="00A27CB3">
            <w:pPr>
              <w:jc w:val="center"/>
              <w:rPr>
                <w:lang w:val="uk-UA"/>
              </w:rPr>
            </w:pPr>
            <w:r>
              <w:rPr>
                <w:lang w:val="uk-UA"/>
              </w:rPr>
              <w:t>9</w:t>
            </w:r>
          </w:p>
        </w:tc>
        <w:tc>
          <w:tcPr>
            <w:tcW w:w="1877" w:type="dxa"/>
          </w:tcPr>
          <w:p w:rsidR="00D06AFD" w:rsidRDefault="000F1D66" w:rsidP="00A27CB3">
            <w:pPr>
              <w:jc w:val="center"/>
              <w:rPr>
                <w:lang w:val="en-US"/>
              </w:rPr>
            </w:pPr>
            <w:r>
              <w:rPr>
                <w:lang w:val="en-US"/>
              </w:rPr>
              <w:t>1</w:t>
            </w:r>
            <w:r>
              <w:rPr>
                <w:lang w:val="uk-UA"/>
              </w:rPr>
              <w:t>,</w:t>
            </w:r>
            <w:r w:rsidR="00D06AFD">
              <w:rPr>
                <w:lang w:val="en-US"/>
              </w:rPr>
              <w:t>6</w:t>
            </w:r>
          </w:p>
        </w:tc>
        <w:tc>
          <w:tcPr>
            <w:tcW w:w="1525" w:type="dxa"/>
          </w:tcPr>
          <w:p w:rsidR="00D06AFD" w:rsidRPr="00A413F9" w:rsidRDefault="00D06AFD" w:rsidP="00A27CB3">
            <w:pPr>
              <w:jc w:val="center"/>
              <w:rPr>
                <w:lang w:val="uk-UA"/>
              </w:rPr>
            </w:pPr>
            <w:r>
              <w:rPr>
                <w:lang w:val="uk-UA"/>
              </w:rPr>
              <w:t>74</w:t>
            </w:r>
          </w:p>
        </w:tc>
      </w:tr>
      <w:tr w:rsidR="00D06AFD" w:rsidTr="00722A62">
        <w:tc>
          <w:tcPr>
            <w:tcW w:w="567" w:type="dxa"/>
          </w:tcPr>
          <w:p w:rsidR="00D06AFD" w:rsidRDefault="00D06AFD" w:rsidP="00A27CB3">
            <w:pPr>
              <w:jc w:val="center"/>
              <w:rPr>
                <w:lang w:val="uk-UA"/>
              </w:rPr>
            </w:pPr>
            <w:r>
              <w:rPr>
                <w:lang w:val="uk-UA"/>
              </w:rPr>
              <w:t>15</w:t>
            </w:r>
          </w:p>
        </w:tc>
        <w:tc>
          <w:tcPr>
            <w:tcW w:w="1276" w:type="dxa"/>
          </w:tcPr>
          <w:p w:rsidR="00D06AFD" w:rsidRDefault="00D06AFD" w:rsidP="00A27CB3">
            <w:pPr>
              <w:jc w:val="center"/>
              <w:rPr>
                <w:lang w:val="uk-UA"/>
              </w:rPr>
            </w:pPr>
            <w:r>
              <w:rPr>
                <w:lang w:val="uk-UA"/>
              </w:rPr>
              <w:t>МС-40</w:t>
            </w:r>
          </w:p>
        </w:tc>
        <w:tc>
          <w:tcPr>
            <w:tcW w:w="1276" w:type="dxa"/>
          </w:tcPr>
          <w:p w:rsidR="00D06AFD" w:rsidRDefault="00D06AFD" w:rsidP="00A27CB3">
            <w:pPr>
              <w:jc w:val="center"/>
              <w:rPr>
                <w:lang w:val="uk-UA"/>
              </w:rPr>
            </w:pPr>
            <w:r>
              <w:rPr>
                <w:lang w:val="uk-UA"/>
              </w:rPr>
              <w:t>25500</w:t>
            </w:r>
          </w:p>
        </w:tc>
        <w:tc>
          <w:tcPr>
            <w:tcW w:w="1701" w:type="dxa"/>
          </w:tcPr>
          <w:p w:rsidR="00D06AFD" w:rsidRDefault="00D06AFD" w:rsidP="0085786B">
            <w:pPr>
              <w:jc w:val="center"/>
              <w:rPr>
                <w:lang w:val="uk-UA"/>
              </w:rPr>
            </w:pPr>
            <w:r>
              <w:rPr>
                <w:lang w:val="uk-UA"/>
              </w:rPr>
              <w:t>200</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480</w:t>
            </w:r>
          </w:p>
        </w:tc>
        <w:tc>
          <w:tcPr>
            <w:tcW w:w="2050" w:type="dxa"/>
          </w:tcPr>
          <w:p w:rsidR="00D06AFD" w:rsidRPr="005F77BA" w:rsidRDefault="00D06AFD" w:rsidP="00A52905">
            <w:pPr>
              <w:jc w:val="center"/>
              <w:rPr>
                <w:lang w:val="uk-UA"/>
              </w:rPr>
            </w:pPr>
            <w:r>
              <w:rPr>
                <w:lang w:val="uk-UA"/>
              </w:rPr>
              <w:t>20</w:t>
            </w:r>
            <w:r w:rsidR="00A52905">
              <w:rPr>
                <w:lang w:val="uk-UA"/>
              </w:rPr>
              <w:t xml:space="preserve"> </w:t>
            </w:r>
            <w:r w:rsidR="00A52905" w:rsidRPr="000155FB">
              <w:rPr>
                <w:iCs/>
                <w:sz w:val="28"/>
                <w:szCs w:val="28"/>
              </w:rPr>
              <w:t>–</w:t>
            </w:r>
            <w:r>
              <w:rPr>
                <w:lang w:val="uk-UA"/>
              </w:rPr>
              <w:t>48</w:t>
            </w:r>
          </w:p>
        </w:tc>
        <w:tc>
          <w:tcPr>
            <w:tcW w:w="860" w:type="dxa"/>
          </w:tcPr>
          <w:p w:rsidR="00D06AFD" w:rsidRDefault="00D06AFD" w:rsidP="00A27CB3">
            <w:pPr>
              <w:jc w:val="center"/>
              <w:rPr>
                <w:lang w:val="uk-UA"/>
              </w:rPr>
            </w:pPr>
            <w:r>
              <w:rPr>
                <w:lang w:val="uk-UA"/>
              </w:rPr>
              <w:t>12</w:t>
            </w:r>
          </w:p>
        </w:tc>
        <w:tc>
          <w:tcPr>
            <w:tcW w:w="1031" w:type="dxa"/>
          </w:tcPr>
          <w:p w:rsidR="00D06AFD" w:rsidRDefault="00D06AFD" w:rsidP="00A27CB3">
            <w:pPr>
              <w:jc w:val="center"/>
              <w:rPr>
                <w:lang w:val="uk-UA"/>
              </w:rPr>
            </w:pPr>
            <w:r>
              <w:rPr>
                <w:lang w:val="uk-UA"/>
              </w:rPr>
              <w:t>6</w:t>
            </w:r>
          </w:p>
        </w:tc>
        <w:tc>
          <w:tcPr>
            <w:tcW w:w="1728" w:type="dxa"/>
          </w:tcPr>
          <w:p w:rsidR="00D06AFD" w:rsidRDefault="00D06AFD" w:rsidP="00A27CB3">
            <w:pPr>
              <w:jc w:val="center"/>
              <w:rPr>
                <w:lang w:val="uk-UA"/>
              </w:rPr>
            </w:pPr>
            <w:r>
              <w:rPr>
                <w:lang w:val="uk-UA"/>
              </w:rPr>
              <w:t>8</w:t>
            </w:r>
          </w:p>
        </w:tc>
        <w:tc>
          <w:tcPr>
            <w:tcW w:w="1877" w:type="dxa"/>
          </w:tcPr>
          <w:p w:rsidR="00D06AFD" w:rsidRDefault="000F1D66" w:rsidP="00A27CB3">
            <w:pPr>
              <w:jc w:val="center"/>
              <w:rPr>
                <w:lang w:val="en-US"/>
              </w:rPr>
            </w:pPr>
            <w:r>
              <w:rPr>
                <w:lang w:val="en-US"/>
              </w:rPr>
              <w:t>1</w:t>
            </w:r>
            <w:r>
              <w:rPr>
                <w:lang w:val="uk-UA"/>
              </w:rPr>
              <w:t>,</w:t>
            </w:r>
            <w:r w:rsidR="00D06AFD">
              <w:rPr>
                <w:lang w:val="en-US"/>
              </w:rPr>
              <w:t>7</w:t>
            </w:r>
          </w:p>
        </w:tc>
        <w:tc>
          <w:tcPr>
            <w:tcW w:w="1525" w:type="dxa"/>
          </w:tcPr>
          <w:p w:rsidR="00D06AFD" w:rsidRPr="00A413F9" w:rsidRDefault="00D06AFD" w:rsidP="00A27CB3">
            <w:pPr>
              <w:jc w:val="center"/>
              <w:rPr>
                <w:lang w:val="uk-UA"/>
              </w:rPr>
            </w:pPr>
            <w:r>
              <w:rPr>
                <w:lang w:val="uk-UA"/>
              </w:rPr>
              <w:t>81</w:t>
            </w:r>
          </w:p>
        </w:tc>
      </w:tr>
      <w:tr w:rsidR="00D06AFD" w:rsidTr="00722A62">
        <w:tc>
          <w:tcPr>
            <w:tcW w:w="567" w:type="dxa"/>
          </w:tcPr>
          <w:p w:rsidR="00D06AFD" w:rsidRDefault="00D06AFD" w:rsidP="00A27CB3">
            <w:pPr>
              <w:jc w:val="center"/>
              <w:rPr>
                <w:lang w:val="uk-UA"/>
              </w:rPr>
            </w:pPr>
            <w:r>
              <w:rPr>
                <w:lang w:val="uk-UA"/>
              </w:rPr>
              <w:t>16</w:t>
            </w:r>
          </w:p>
        </w:tc>
        <w:tc>
          <w:tcPr>
            <w:tcW w:w="1276" w:type="dxa"/>
          </w:tcPr>
          <w:p w:rsidR="00D06AFD" w:rsidRDefault="00D06AFD" w:rsidP="00A27CB3">
            <w:pPr>
              <w:jc w:val="center"/>
              <w:rPr>
                <w:lang w:val="uk-UA"/>
              </w:rPr>
            </w:pPr>
            <w:r>
              <w:rPr>
                <w:lang w:val="uk-UA"/>
              </w:rPr>
              <w:t>МС-60</w:t>
            </w:r>
          </w:p>
        </w:tc>
        <w:tc>
          <w:tcPr>
            <w:tcW w:w="1276" w:type="dxa"/>
          </w:tcPr>
          <w:p w:rsidR="00D06AFD" w:rsidRDefault="00D06AFD" w:rsidP="00A27CB3">
            <w:pPr>
              <w:jc w:val="center"/>
              <w:rPr>
                <w:lang w:val="uk-UA"/>
              </w:rPr>
            </w:pPr>
            <w:r>
              <w:rPr>
                <w:lang w:val="uk-UA"/>
              </w:rPr>
              <w:t>38400</w:t>
            </w:r>
          </w:p>
        </w:tc>
        <w:tc>
          <w:tcPr>
            <w:tcW w:w="1701" w:type="dxa"/>
          </w:tcPr>
          <w:p w:rsidR="00D06AFD" w:rsidRDefault="00D06AFD" w:rsidP="0085786B">
            <w:pPr>
              <w:jc w:val="center"/>
              <w:rPr>
                <w:lang w:val="uk-UA"/>
              </w:rPr>
            </w:pPr>
            <w:r>
              <w:rPr>
                <w:lang w:val="uk-UA"/>
              </w:rPr>
              <w:t>30</w:t>
            </w:r>
            <w:r w:rsidR="0085786B">
              <w:rPr>
                <w:lang w:val="uk-UA"/>
              </w:rPr>
              <w:t xml:space="preserve"> </w:t>
            </w:r>
            <w:r w:rsidR="0085786B" w:rsidRPr="000155FB">
              <w:rPr>
                <w:iCs/>
                <w:sz w:val="28"/>
                <w:szCs w:val="28"/>
              </w:rPr>
              <w:t>–</w:t>
            </w:r>
            <w:r w:rsidR="0085786B">
              <w:rPr>
                <w:iCs/>
                <w:sz w:val="28"/>
                <w:szCs w:val="28"/>
                <w:lang w:val="uk-UA"/>
              </w:rPr>
              <w:t xml:space="preserve"> </w:t>
            </w:r>
            <w:r>
              <w:rPr>
                <w:lang w:val="uk-UA"/>
              </w:rPr>
              <w:t>720</w:t>
            </w:r>
          </w:p>
        </w:tc>
        <w:tc>
          <w:tcPr>
            <w:tcW w:w="2050" w:type="dxa"/>
          </w:tcPr>
          <w:p w:rsidR="00D06AFD" w:rsidRPr="005F77BA" w:rsidRDefault="00A52905" w:rsidP="00A27CB3">
            <w:pPr>
              <w:jc w:val="center"/>
              <w:rPr>
                <w:lang w:val="uk-UA"/>
              </w:rPr>
            </w:pPr>
            <w:r>
              <w:rPr>
                <w:lang w:val="uk-UA"/>
              </w:rPr>
              <w:t xml:space="preserve">30 </w:t>
            </w:r>
            <w:r w:rsidRPr="000155FB">
              <w:rPr>
                <w:iCs/>
                <w:sz w:val="28"/>
                <w:szCs w:val="28"/>
              </w:rPr>
              <w:t>–</w:t>
            </w:r>
            <w:r>
              <w:rPr>
                <w:lang w:val="uk-UA"/>
              </w:rPr>
              <w:t xml:space="preserve">  </w:t>
            </w:r>
            <w:r w:rsidR="00D06AFD">
              <w:rPr>
                <w:lang w:val="uk-UA"/>
              </w:rPr>
              <w:t>72</w:t>
            </w:r>
          </w:p>
        </w:tc>
        <w:tc>
          <w:tcPr>
            <w:tcW w:w="860" w:type="dxa"/>
          </w:tcPr>
          <w:p w:rsidR="00D06AFD" w:rsidRDefault="00D06AFD" w:rsidP="00A27CB3">
            <w:pPr>
              <w:jc w:val="center"/>
              <w:rPr>
                <w:lang w:val="uk-UA"/>
              </w:rPr>
            </w:pPr>
            <w:r>
              <w:rPr>
                <w:lang w:val="uk-UA"/>
              </w:rPr>
              <w:t>20</w:t>
            </w:r>
          </w:p>
        </w:tc>
        <w:tc>
          <w:tcPr>
            <w:tcW w:w="1031" w:type="dxa"/>
          </w:tcPr>
          <w:p w:rsidR="00D06AFD" w:rsidRDefault="00D06AFD" w:rsidP="00A27CB3">
            <w:pPr>
              <w:jc w:val="center"/>
              <w:rPr>
                <w:lang w:val="uk-UA"/>
              </w:rPr>
            </w:pPr>
            <w:r>
              <w:rPr>
                <w:lang w:val="uk-UA"/>
              </w:rPr>
              <w:t>5</w:t>
            </w:r>
          </w:p>
        </w:tc>
        <w:tc>
          <w:tcPr>
            <w:tcW w:w="1728" w:type="dxa"/>
          </w:tcPr>
          <w:p w:rsidR="00D06AFD" w:rsidRDefault="00D06AFD" w:rsidP="00A27CB3">
            <w:pPr>
              <w:jc w:val="center"/>
              <w:rPr>
                <w:lang w:val="uk-UA"/>
              </w:rPr>
            </w:pPr>
            <w:r>
              <w:rPr>
                <w:lang w:val="uk-UA"/>
              </w:rPr>
              <w:t>10</w:t>
            </w:r>
          </w:p>
        </w:tc>
        <w:tc>
          <w:tcPr>
            <w:tcW w:w="1877" w:type="dxa"/>
          </w:tcPr>
          <w:p w:rsidR="00D06AFD" w:rsidRDefault="000F1D66" w:rsidP="00A27CB3">
            <w:pPr>
              <w:jc w:val="center"/>
              <w:rPr>
                <w:lang w:val="en-US"/>
              </w:rPr>
            </w:pPr>
            <w:r>
              <w:rPr>
                <w:lang w:val="en-US"/>
              </w:rPr>
              <w:t>1</w:t>
            </w:r>
            <w:r>
              <w:rPr>
                <w:lang w:val="uk-UA"/>
              </w:rPr>
              <w:t>,</w:t>
            </w:r>
            <w:r w:rsidR="00D06AFD">
              <w:rPr>
                <w:lang w:val="en-US"/>
              </w:rPr>
              <w:t>8</w:t>
            </w:r>
          </w:p>
        </w:tc>
        <w:tc>
          <w:tcPr>
            <w:tcW w:w="1525" w:type="dxa"/>
          </w:tcPr>
          <w:p w:rsidR="00D06AFD" w:rsidRPr="00A413F9" w:rsidRDefault="00D06AFD" w:rsidP="00A27CB3">
            <w:pPr>
              <w:jc w:val="center"/>
              <w:rPr>
                <w:lang w:val="uk-UA"/>
              </w:rPr>
            </w:pPr>
            <w:r>
              <w:rPr>
                <w:lang w:val="uk-UA"/>
              </w:rPr>
              <w:t>80</w:t>
            </w:r>
          </w:p>
        </w:tc>
      </w:tr>
      <w:tr w:rsidR="00D06AFD" w:rsidTr="00722A62">
        <w:tc>
          <w:tcPr>
            <w:tcW w:w="567" w:type="dxa"/>
          </w:tcPr>
          <w:p w:rsidR="00D06AFD" w:rsidRDefault="00D06AFD" w:rsidP="00A27CB3">
            <w:pPr>
              <w:jc w:val="center"/>
              <w:rPr>
                <w:lang w:val="uk-UA"/>
              </w:rPr>
            </w:pPr>
            <w:r>
              <w:rPr>
                <w:lang w:val="uk-UA"/>
              </w:rPr>
              <w:t>17</w:t>
            </w:r>
          </w:p>
        </w:tc>
        <w:tc>
          <w:tcPr>
            <w:tcW w:w="1276" w:type="dxa"/>
          </w:tcPr>
          <w:p w:rsidR="00D06AFD" w:rsidRDefault="00D06AFD" w:rsidP="00A27CB3">
            <w:pPr>
              <w:jc w:val="center"/>
              <w:rPr>
                <w:lang w:val="uk-UA"/>
              </w:rPr>
            </w:pPr>
            <w:r>
              <w:rPr>
                <w:lang w:val="uk-UA"/>
              </w:rPr>
              <w:t>МС-80</w:t>
            </w:r>
          </w:p>
        </w:tc>
        <w:tc>
          <w:tcPr>
            <w:tcW w:w="1276" w:type="dxa"/>
          </w:tcPr>
          <w:p w:rsidR="00D06AFD" w:rsidRDefault="00D06AFD" w:rsidP="00A27CB3">
            <w:pPr>
              <w:jc w:val="center"/>
              <w:rPr>
                <w:lang w:val="uk-UA"/>
              </w:rPr>
            </w:pPr>
            <w:r>
              <w:rPr>
                <w:lang w:val="uk-UA"/>
              </w:rPr>
              <w:t>52600</w:t>
            </w:r>
          </w:p>
        </w:tc>
        <w:tc>
          <w:tcPr>
            <w:tcW w:w="1701" w:type="dxa"/>
          </w:tcPr>
          <w:p w:rsidR="00D06AFD" w:rsidRDefault="00D06AFD" w:rsidP="0085786B">
            <w:pPr>
              <w:jc w:val="center"/>
              <w:rPr>
                <w:lang w:val="uk-UA"/>
              </w:rPr>
            </w:pPr>
            <w:r>
              <w:rPr>
                <w:lang w:val="uk-UA"/>
              </w:rPr>
              <w:t>400</w:t>
            </w:r>
            <w:r w:rsidR="0085786B">
              <w:rPr>
                <w:lang w:val="uk-UA"/>
              </w:rPr>
              <w:t xml:space="preserve"> </w:t>
            </w:r>
            <w:r w:rsidR="0085786B" w:rsidRPr="000155FB">
              <w:rPr>
                <w:iCs/>
                <w:sz w:val="28"/>
                <w:szCs w:val="28"/>
              </w:rPr>
              <w:t>–</w:t>
            </w:r>
            <w:r w:rsidR="0085786B">
              <w:rPr>
                <w:iCs/>
                <w:sz w:val="28"/>
                <w:szCs w:val="28"/>
                <w:lang w:val="uk-UA"/>
              </w:rPr>
              <w:t xml:space="preserve"> </w:t>
            </w:r>
            <w:r w:rsidR="0085786B">
              <w:rPr>
                <w:lang w:val="uk-UA"/>
              </w:rPr>
              <w:t xml:space="preserve"> </w:t>
            </w:r>
            <w:r>
              <w:rPr>
                <w:lang w:val="uk-UA"/>
              </w:rPr>
              <w:t>960</w:t>
            </w:r>
          </w:p>
        </w:tc>
        <w:tc>
          <w:tcPr>
            <w:tcW w:w="2050" w:type="dxa"/>
          </w:tcPr>
          <w:p w:rsidR="00D06AFD" w:rsidRPr="005F77BA" w:rsidRDefault="00A52905" w:rsidP="00A27CB3">
            <w:pPr>
              <w:jc w:val="center"/>
              <w:rPr>
                <w:lang w:val="uk-UA"/>
              </w:rPr>
            </w:pPr>
            <w:r>
              <w:rPr>
                <w:lang w:val="uk-UA"/>
              </w:rPr>
              <w:t xml:space="preserve">40 </w:t>
            </w:r>
            <w:r w:rsidRPr="000155FB">
              <w:rPr>
                <w:iCs/>
                <w:sz w:val="28"/>
                <w:szCs w:val="28"/>
              </w:rPr>
              <w:t>–</w:t>
            </w:r>
            <w:r>
              <w:rPr>
                <w:lang w:val="uk-UA"/>
              </w:rPr>
              <w:t xml:space="preserve"> </w:t>
            </w:r>
            <w:r w:rsidR="00D06AFD">
              <w:rPr>
                <w:lang w:val="uk-UA"/>
              </w:rPr>
              <w:t>96</w:t>
            </w:r>
          </w:p>
        </w:tc>
        <w:tc>
          <w:tcPr>
            <w:tcW w:w="860" w:type="dxa"/>
          </w:tcPr>
          <w:p w:rsidR="00D06AFD" w:rsidRDefault="00D06AFD" w:rsidP="00A27CB3">
            <w:pPr>
              <w:jc w:val="center"/>
              <w:rPr>
                <w:lang w:val="uk-UA"/>
              </w:rPr>
            </w:pPr>
            <w:r>
              <w:rPr>
                <w:lang w:val="uk-UA"/>
              </w:rPr>
              <w:t>12</w:t>
            </w:r>
          </w:p>
        </w:tc>
        <w:tc>
          <w:tcPr>
            <w:tcW w:w="1031" w:type="dxa"/>
          </w:tcPr>
          <w:p w:rsidR="00D06AFD" w:rsidRDefault="00D06AFD" w:rsidP="00A27CB3">
            <w:pPr>
              <w:jc w:val="center"/>
              <w:rPr>
                <w:lang w:val="uk-UA"/>
              </w:rPr>
            </w:pPr>
            <w:r>
              <w:rPr>
                <w:lang w:val="uk-UA"/>
              </w:rPr>
              <w:t>4</w:t>
            </w:r>
          </w:p>
        </w:tc>
        <w:tc>
          <w:tcPr>
            <w:tcW w:w="1728" w:type="dxa"/>
          </w:tcPr>
          <w:p w:rsidR="00D06AFD" w:rsidRDefault="00D06AFD" w:rsidP="00A27CB3">
            <w:pPr>
              <w:jc w:val="center"/>
              <w:rPr>
                <w:lang w:val="uk-UA"/>
              </w:rPr>
            </w:pPr>
            <w:r>
              <w:rPr>
                <w:lang w:val="uk-UA"/>
              </w:rPr>
              <w:t>7</w:t>
            </w:r>
          </w:p>
        </w:tc>
        <w:tc>
          <w:tcPr>
            <w:tcW w:w="1877" w:type="dxa"/>
          </w:tcPr>
          <w:p w:rsidR="00D06AFD" w:rsidRDefault="00D06AFD" w:rsidP="00A27CB3">
            <w:pPr>
              <w:jc w:val="center"/>
              <w:rPr>
                <w:lang w:val="uk-UA"/>
              </w:rPr>
            </w:pPr>
            <w:r>
              <w:rPr>
                <w:lang w:val="uk-UA"/>
              </w:rPr>
              <w:t>1,1</w:t>
            </w:r>
          </w:p>
        </w:tc>
        <w:tc>
          <w:tcPr>
            <w:tcW w:w="1525" w:type="dxa"/>
          </w:tcPr>
          <w:p w:rsidR="00D06AFD" w:rsidRPr="00A413F9" w:rsidRDefault="00D06AFD" w:rsidP="00A27CB3">
            <w:pPr>
              <w:jc w:val="center"/>
              <w:rPr>
                <w:lang w:val="uk-UA"/>
              </w:rPr>
            </w:pPr>
            <w:r>
              <w:rPr>
                <w:lang w:val="uk-UA"/>
              </w:rPr>
              <w:t>81</w:t>
            </w:r>
          </w:p>
        </w:tc>
      </w:tr>
      <w:tr w:rsidR="00D06AFD" w:rsidTr="00722A62">
        <w:tc>
          <w:tcPr>
            <w:tcW w:w="567" w:type="dxa"/>
          </w:tcPr>
          <w:p w:rsidR="00D06AFD" w:rsidRDefault="00D06AFD" w:rsidP="00A27CB3">
            <w:pPr>
              <w:jc w:val="center"/>
              <w:rPr>
                <w:lang w:val="uk-UA"/>
              </w:rPr>
            </w:pPr>
            <w:r>
              <w:rPr>
                <w:lang w:val="uk-UA"/>
              </w:rPr>
              <w:t>18</w:t>
            </w:r>
          </w:p>
        </w:tc>
        <w:tc>
          <w:tcPr>
            <w:tcW w:w="1276" w:type="dxa"/>
          </w:tcPr>
          <w:p w:rsidR="00D06AFD" w:rsidRDefault="00D06AFD" w:rsidP="00A27CB3">
            <w:pPr>
              <w:jc w:val="center"/>
              <w:rPr>
                <w:lang w:val="uk-UA"/>
              </w:rPr>
            </w:pPr>
            <w:r>
              <w:rPr>
                <w:lang w:val="uk-UA"/>
              </w:rPr>
              <w:t>МС-98</w:t>
            </w:r>
          </w:p>
        </w:tc>
        <w:tc>
          <w:tcPr>
            <w:tcW w:w="1276" w:type="dxa"/>
          </w:tcPr>
          <w:p w:rsidR="00D06AFD" w:rsidRDefault="00D06AFD" w:rsidP="00A27CB3">
            <w:pPr>
              <w:jc w:val="center"/>
              <w:rPr>
                <w:lang w:val="uk-UA"/>
              </w:rPr>
            </w:pPr>
            <w:r>
              <w:rPr>
                <w:lang w:val="uk-UA"/>
              </w:rPr>
              <w:t>63600</w:t>
            </w:r>
          </w:p>
        </w:tc>
        <w:tc>
          <w:tcPr>
            <w:tcW w:w="1701" w:type="dxa"/>
          </w:tcPr>
          <w:p w:rsidR="00D06AFD" w:rsidRDefault="00D06AFD" w:rsidP="0085786B">
            <w:pPr>
              <w:jc w:val="center"/>
              <w:rPr>
                <w:lang w:val="uk-UA"/>
              </w:rPr>
            </w:pPr>
            <w:r>
              <w:rPr>
                <w:lang w:val="uk-UA"/>
              </w:rPr>
              <w:t>500</w:t>
            </w:r>
            <w:r w:rsidR="0085786B">
              <w:rPr>
                <w:lang w:val="uk-UA"/>
              </w:rPr>
              <w:t xml:space="preserve"> </w:t>
            </w:r>
            <w:r w:rsidR="0085786B" w:rsidRPr="000155FB">
              <w:rPr>
                <w:iCs/>
                <w:sz w:val="28"/>
                <w:szCs w:val="28"/>
              </w:rPr>
              <w:t>–</w:t>
            </w:r>
            <w:r w:rsidR="0085786B">
              <w:rPr>
                <w:lang w:val="uk-UA"/>
              </w:rPr>
              <w:t xml:space="preserve"> </w:t>
            </w:r>
            <w:r>
              <w:rPr>
                <w:lang w:val="uk-UA"/>
              </w:rPr>
              <w:t>1200</w:t>
            </w:r>
          </w:p>
        </w:tc>
        <w:tc>
          <w:tcPr>
            <w:tcW w:w="2050" w:type="dxa"/>
          </w:tcPr>
          <w:p w:rsidR="00D06AFD" w:rsidRPr="005F77BA" w:rsidRDefault="00A52905" w:rsidP="00A27CB3">
            <w:pPr>
              <w:jc w:val="center"/>
              <w:rPr>
                <w:lang w:val="uk-UA"/>
              </w:rPr>
            </w:pPr>
            <w:r>
              <w:rPr>
                <w:lang w:val="uk-UA"/>
              </w:rPr>
              <w:t xml:space="preserve">50 </w:t>
            </w:r>
            <w:r w:rsidRPr="000155FB">
              <w:rPr>
                <w:iCs/>
                <w:sz w:val="28"/>
                <w:szCs w:val="28"/>
              </w:rPr>
              <w:t>–</w:t>
            </w:r>
            <w:r>
              <w:rPr>
                <w:lang w:val="uk-UA"/>
              </w:rPr>
              <w:t xml:space="preserve"> </w:t>
            </w:r>
            <w:r w:rsidR="00D06AFD">
              <w:rPr>
                <w:lang w:val="uk-UA"/>
              </w:rPr>
              <w:t>120</w:t>
            </w:r>
          </w:p>
        </w:tc>
        <w:tc>
          <w:tcPr>
            <w:tcW w:w="860" w:type="dxa"/>
          </w:tcPr>
          <w:p w:rsidR="00D06AFD" w:rsidRDefault="00D06AFD" w:rsidP="00A27CB3">
            <w:pPr>
              <w:jc w:val="center"/>
              <w:rPr>
                <w:lang w:val="uk-UA"/>
              </w:rPr>
            </w:pPr>
            <w:r>
              <w:rPr>
                <w:lang w:val="uk-UA"/>
              </w:rPr>
              <w:t>10</w:t>
            </w:r>
          </w:p>
        </w:tc>
        <w:tc>
          <w:tcPr>
            <w:tcW w:w="1031" w:type="dxa"/>
          </w:tcPr>
          <w:p w:rsidR="00D06AFD" w:rsidRDefault="00D06AFD" w:rsidP="00A27CB3">
            <w:pPr>
              <w:jc w:val="center"/>
              <w:rPr>
                <w:lang w:val="uk-UA"/>
              </w:rPr>
            </w:pPr>
            <w:r>
              <w:rPr>
                <w:lang w:val="uk-UA"/>
              </w:rPr>
              <w:t>5</w:t>
            </w:r>
          </w:p>
        </w:tc>
        <w:tc>
          <w:tcPr>
            <w:tcW w:w="1728" w:type="dxa"/>
          </w:tcPr>
          <w:p w:rsidR="00D06AFD" w:rsidRDefault="00D06AFD" w:rsidP="00A27CB3">
            <w:pPr>
              <w:jc w:val="center"/>
              <w:rPr>
                <w:lang w:val="uk-UA"/>
              </w:rPr>
            </w:pPr>
            <w:r>
              <w:rPr>
                <w:lang w:val="uk-UA"/>
              </w:rPr>
              <w:t>8</w:t>
            </w:r>
          </w:p>
        </w:tc>
        <w:tc>
          <w:tcPr>
            <w:tcW w:w="1877" w:type="dxa"/>
          </w:tcPr>
          <w:p w:rsidR="00D06AFD" w:rsidRDefault="000F1D66" w:rsidP="00A27CB3">
            <w:pPr>
              <w:jc w:val="center"/>
              <w:rPr>
                <w:lang w:val="en-US"/>
              </w:rPr>
            </w:pPr>
            <w:r>
              <w:rPr>
                <w:lang w:val="en-US"/>
              </w:rPr>
              <w:t>1</w:t>
            </w:r>
            <w:r>
              <w:rPr>
                <w:lang w:val="uk-UA"/>
              </w:rPr>
              <w:t>,</w:t>
            </w:r>
            <w:r w:rsidR="00D06AFD">
              <w:rPr>
                <w:lang w:val="en-US"/>
              </w:rPr>
              <w:t>2</w:t>
            </w:r>
          </w:p>
        </w:tc>
        <w:tc>
          <w:tcPr>
            <w:tcW w:w="1525" w:type="dxa"/>
          </w:tcPr>
          <w:p w:rsidR="00D06AFD" w:rsidRPr="00A413F9" w:rsidRDefault="00D06AFD" w:rsidP="00A27CB3">
            <w:pPr>
              <w:jc w:val="center"/>
              <w:rPr>
                <w:lang w:val="uk-UA"/>
              </w:rPr>
            </w:pPr>
            <w:r>
              <w:rPr>
                <w:lang w:val="uk-UA"/>
              </w:rPr>
              <w:t>82</w:t>
            </w:r>
          </w:p>
        </w:tc>
      </w:tr>
      <w:tr w:rsidR="00D06AFD" w:rsidTr="00722A62">
        <w:tc>
          <w:tcPr>
            <w:tcW w:w="567" w:type="dxa"/>
          </w:tcPr>
          <w:p w:rsidR="00D06AFD" w:rsidRDefault="00D06AFD" w:rsidP="00A27CB3">
            <w:pPr>
              <w:jc w:val="center"/>
              <w:rPr>
                <w:lang w:val="uk-UA"/>
              </w:rPr>
            </w:pPr>
            <w:r>
              <w:rPr>
                <w:lang w:val="uk-UA"/>
              </w:rPr>
              <w:t>19</w:t>
            </w:r>
          </w:p>
        </w:tc>
        <w:tc>
          <w:tcPr>
            <w:tcW w:w="1276" w:type="dxa"/>
          </w:tcPr>
          <w:p w:rsidR="00D06AFD" w:rsidRDefault="00D06AFD" w:rsidP="00A27CB3">
            <w:pPr>
              <w:jc w:val="center"/>
              <w:rPr>
                <w:lang w:val="uk-UA"/>
              </w:rPr>
            </w:pPr>
            <w:r>
              <w:rPr>
                <w:lang w:val="uk-UA"/>
              </w:rPr>
              <w:t>МС-140</w:t>
            </w:r>
          </w:p>
        </w:tc>
        <w:tc>
          <w:tcPr>
            <w:tcW w:w="1276" w:type="dxa"/>
          </w:tcPr>
          <w:p w:rsidR="00D06AFD" w:rsidRDefault="00D06AFD" w:rsidP="00A27CB3">
            <w:pPr>
              <w:jc w:val="center"/>
              <w:rPr>
                <w:lang w:val="uk-UA"/>
              </w:rPr>
            </w:pPr>
            <w:r>
              <w:rPr>
                <w:lang w:val="uk-UA"/>
              </w:rPr>
              <w:t>89600</w:t>
            </w:r>
          </w:p>
        </w:tc>
        <w:tc>
          <w:tcPr>
            <w:tcW w:w="1701" w:type="dxa"/>
          </w:tcPr>
          <w:p w:rsidR="00D06AFD" w:rsidRDefault="0085786B" w:rsidP="00A27CB3">
            <w:pPr>
              <w:jc w:val="center"/>
              <w:rPr>
                <w:lang w:val="uk-UA"/>
              </w:rPr>
            </w:pPr>
            <w:r>
              <w:rPr>
                <w:lang w:val="uk-UA"/>
              </w:rPr>
              <w:t xml:space="preserve">700 </w:t>
            </w:r>
            <w:r w:rsidRPr="000155FB">
              <w:rPr>
                <w:iCs/>
                <w:sz w:val="28"/>
                <w:szCs w:val="28"/>
              </w:rPr>
              <w:t>–</w:t>
            </w:r>
            <w:r>
              <w:rPr>
                <w:lang w:val="uk-UA"/>
              </w:rPr>
              <w:t xml:space="preserve"> </w:t>
            </w:r>
            <w:r w:rsidR="00D06AFD">
              <w:rPr>
                <w:lang w:val="uk-UA"/>
              </w:rPr>
              <w:t>1700</w:t>
            </w:r>
          </w:p>
        </w:tc>
        <w:tc>
          <w:tcPr>
            <w:tcW w:w="2050" w:type="dxa"/>
          </w:tcPr>
          <w:p w:rsidR="00D06AFD" w:rsidRPr="005F77BA" w:rsidRDefault="00A52905" w:rsidP="00A27CB3">
            <w:pPr>
              <w:jc w:val="center"/>
              <w:rPr>
                <w:lang w:val="uk-UA"/>
              </w:rPr>
            </w:pPr>
            <w:r>
              <w:rPr>
                <w:lang w:val="uk-UA"/>
              </w:rPr>
              <w:t xml:space="preserve">70 </w:t>
            </w:r>
            <w:r w:rsidRPr="000155FB">
              <w:rPr>
                <w:iCs/>
                <w:sz w:val="28"/>
                <w:szCs w:val="28"/>
              </w:rPr>
              <w:t>–</w:t>
            </w:r>
            <w:r>
              <w:rPr>
                <w:lang w:val="uk-UA"/>
              </w:rPr>
              <w:t xml:space="preserve"> </w:t>
            </w:r>
            <w:r w:rsidR="00D06AFD">
              <w:rPr>
                <w:lang w:val="uk-UA"/>
              </w:rPr>
              <w:t>170</w:t>
            </w:r>
          </w:p>
        </w:tc>
        <w:tc>
          <w:tcPr>
            <w:tcW w:w="860" w:type="dxa"/>
          </w:tcPr>
          <w:p w:rsidR="00D06AFD" w:rsidRDefault="00D06AFD" w:rsidP="00A27CB3">
            <w:pPr>
              <w:jc w:val="center"/>
              <w:rPr>
                <w:lang w:val="uk-UA"/>
              </w:rPr>
            </w:pPr>
            <w:r>
              <w:rPr>
                <w:lang w:val="uk-UA"/>
              </w:rPr>
              <w:t>8</w:t>
            </w:r>
          </w:p>
        </w:tc>
        <w:tc>
          <w:tcPr>
            <w:tcW w:w="1031" w:type="dxa"/>
          </w:tcPr>
          <w:p w:rsidR="00D06AFD" w:rsidRDefault="00D06AFD" w:rsidP="00A27CB3">
            <w:pPr>
              <w:jc w:val="center"/>
              <w:rPr>
                <w:lang w:val="uk-UA"/>
              </w:rPr>
            </w:pPr>
            <w:r>
              <w:rPr>
                <w:lang w:val="uk-UA"/>
              </w:rPr>
              <w:t>4</w:t>
            </w:r>
          </w:p>
        </w:tc>
        <w:tc>
          <w:tcPr>
            <w:tcW w:w="1728" w:type="dxa"/>
          </w:tcPr>
          <w:p w:rsidR="00D06AFD" w:rsidRDefault="00D06AFD" w:rsidP="00A27CB3">
            <w:pPr>
              <w:jc w:val="center"/>
              <w:rPr>
                <w:lang w:val="uk-UA"/>
              </w:rPr>
            </w:pPr>
            <w:r>
              <w:rPr>
                <w:lang w:val="uk-UA"/>
              </w:rPr>
              <w:t>6</w:t>
            </w:r>
          </w:p>
        </w:tc>
        <w:tc>
          <w:tcPr>
            <w:tcW w:w="1877" w:type="dxa"/>
          </w:tcPr>
          <w:p w:rsidR="00D06AFD" w:rsidRDefault="000F1D66" w:rsidP="00A27CB3">
            <w:pPr>
              <w:jc w:val="center"/>
              <w:rPr>
                <w:lang w:val="en-US"/>
              </w:rPr>
            </w:pPr>
            <w:r>
              <w:rPr>
                <w:lang w:val="en-US"/>
              </w:rPr>
              <w:t>1</w:t>
            </w:r>
            <w:r>
              <w:rPr>
                <w:lang w:val="uk-UA"/>
              </w:rPr>
              <w:t>,</w:t>
            </w:r>
            <w:r w:rsidR="00D06AFD">
              <w:rPr>
                <w:lang w:val="en-US"/>
              </w:rPr>
              <w:t>3</w:t>
            </w:r>
          </w:p>
        </w:tc>
        <w:tc>
          <w:tcPr>
            <w:tcW w:w="1525" w:type="dxa"/>
          </w:tcPr>
          <w:p w:rsidR="00D06AFD" w:rsidRPr="00A413F9" w:rsidRDefault="00D06AFD" w:rsidP="00A27CB3">
            <w:pPr>
              <w:jc w:val="center"/>
              <w:rPr>
                <w:lang w:val="uk-UA"/>
              </w:rPr>
            </w:pPr>
            <w:r>
              <w:rPr>
                <w:lang w:val="uk-UA"/>
              </w:rPr>
              <w:t>83</w:t>
            </w:r>
          </w:p>
        </w:tc>
      </w:tr>
      <w:tr w:rsidR="00D06AFD" w:rsidTr="00722A62">
        <w:tc>
          <w:tcPr>
            <w:tcW w:w="567" w:type="dxa"/>
          </w:tcPr>
          <w:p w:rsidR="00D06AFD" w:rsidRDefault="00D06AFD" w:rsidP="00A27CB3">
            <w:pPr>
              <w:jc w:val="center"/>
              <w:rPr>
                <w:lang w:val="uk-UA"/>
              </w:rPr>
            </w:pPr>
            <w:r>
              <w:rPr>
                <w:lang w:val="uk-UA"/>
              </w:rPr>
              <w:t>20</w:t>
            </w:r>
          </w:p>
        </w:tc>
        <w:tc>
          <w:tcPr>
            <w:tcW w:w="1276" w:type="dxa"/>
          </w:tcPr>
          <w:p w:rsidR="00D06AFD" w:rsidRDefault="00D06AFD" w:rsidP="00A27CB3">
            <w:pPr>
              <w:jc w:val="center"/>
              <w:rPr>
                <w:lang w:val="uk-UA"/>
              </w:rPr>
            </w:pPr>
            <w:r>
              <w:rPr>
                <w:lang w:val="uk-UA"/>
              </w:rPr>
              <w:t>МС-190</w:t>
            </w:r>
          </w:p>
        </w:tc>
        <w:tc>
          <w:tcPr>
            <w:tcW w:w="1276" w:type="dxa"/>
          </w:tcPr>
          <w:p w:rsidR="00D06AFD" w:rsidRDefault="00D06AFD" w:rsidP="00A27CB3">
            <w:pPr>
              <w:jc w:val="center"/>
              <w:rPr>
                <w:lang w:val="uk-UA"/>
              </w:rPr>
            </w:pPr>
            <w:r>
              <w:rPr>
                <w:lang w:val="uk-UA"/>
              </w:rPr>
              <w:t>114500</w:t>
            </w:r>
          </w:p>
        </w:tc>
        <w:tc>
          <w:tcPr>
            <w:tcW w:w="1701" w:type="dxa"/>
          </w:tcPr>
          <w:p w:rsidR="00D06AFD" w:rsidRDefault="00D06AFD" w:rsidP="00A27CB3">
            <w:pPr>
              <w:jc w:val="center"/>
              <w:rPr>
                <w:lang w:val="uk-UA"/>
              </w:rPr>
            </w:pPr>
            <w:r>
              <w:rPr>
                <w:lang w:val="uk-UA"/>
              </w:rPr>
              <w:t>1000</w:t>
            </w:r>
            <w:r w:rsidR="0085786B">
              <w:rPr>
                <w:lang w:val="uk-UA"/>
              </w:rPr>
              <w:t xml:space="preserve"> </w:t>
            </w:r>
            <w:r w:rsidR="0085786B" w:rsidRPr="000155FB">
              <w:rPr>
                <w:iCs/>
                <w:sz w:val="28"/>
                <w:szCs w:val="28"/>
              </w:rPr>
              <w:t>–</w:t>
            </w:r>
            <w:r>
              <w:rPr>
                <w:lang w:val="uk-UA"/>
              </w:rPr>
              <w:t>2300</w:t>
            </w:r>
          </w:p>
        </w:tc>
        <w:tc>
          <w:tcPr>
            <w:tcW w:w="2050" w:type="dxa"/>
          </w:tcPr>
          <w:p w:rsidR="00D06AFD" w:rsidRPr="005F77BA" w:rsidRDefault="00D06AFD" w:rsidP="00A52905">
            <w:pPr>
              <w:jc w:val="center"/>
              <w:rPr>
                <w:lang w:val="uk-UA"/>
              </w:rPr>
            </w:pPr>
            <w:r>
              <w:rPr>
                <w:lang w:val="uk-UA"/>
              </w:rPr>
              <w:t>100</w:t>
            </w:r>
            <w:r w:rsidR="00A52905">
              <w:rPr>
                <w:lang w:val="uk-UA"/>
              </w:rPr>
              <w:t xml:space="preserve"> </w:t>
            </w:r>
            <w:r w:rsidR="00A52905" w:rsidRPr="000155FB">
              <w:rPr>
                <w:iCs/>
                <w:sz w:val="28"/>
                <w:szCs w:val="28"/>
              </w:rPr>
              <w:t>–</w:t>
            </w:r>
            <w:r w:rsidR="00A52905">
              <w:rPr>
                <w:lang w:val="uk-UA"/>
              </w:rPr>
              <w:t xml:space="preserve"> </w:t>
            </w:r>
            <w:r>
              <w:rPr>
                <w:lang w:val="uk-UA"/>
              </w:rPr>
              <w:t>230</w:t>
            </w:r>
          </w:p>
        </w:tc>
        <w:tc>
          <w:tcPr>
            <w:tcW w:w="860" w:type="dxa"/>
          </w:tcPr>
          <w:p w:rsidR="00D06AFD" w:rsidRDefault="00D06AFD" w:rsidP="00A27CB3">
            <w:pPr>
              <w:jc w:val="center"/>
              <w:rPr>
                <w:lang w:val="uk-UA"/>
              </w:rPr>
            </w:pPr>
            <w:r>
              <w:rPr>
                <w:lang w:val="uk-UA"/>
              </w:rPr>
              <w:t>18</w:t>
            </w:r>
          </w:p>
        </w:tc>
        <w:tc>
          <w:tcPr>
            <w:tcW w:w="1031" w:type="dxa"/>
          </w:tcPr>
          <w:p w:rsidR="00D06AFD" w:rsidRDefault="00D06AFD" w:rsidP="00A27CB3">
            <w:pPr>
              <w:jc w:val="center"/>
              <w:rPr>
                <w:lang w:val="uk-UA"/>
              </w:rPr>
            </w:pPr>
            <w:r>
              <w:rPr>
                <w:lang w:val="uk-UA"/>
              </w:rPr>
              <w:t>9</w:t>
            </w:r>
          </w:p>
        </w:tc>
        <w:tc>
          <w:tcPr>
            <w:tcW w:w="1728" w:type="dxa"/>
          </w:tcPr>
          <w:p w:rsidR="00D06AFD" w:rsidRDefault="00D06AFD" w:rsidP="00A27CB3">
            <w:pPr>
              <w:jc w:val="center"/>
              <w:rPr>
                <w:lang w:val="uk-UA"/>
              </w:rPr>
            </w:pPr>
            <w:r>
              <w:rPr>
                <w:lang w:val="uk-UA"/>
              </w:rPr>
              <w:t>10</w:t>
            </w:r>
          </w:p>
        </w:tc>
        <w:tc>
          <w:tcPr>
            <w:tcW w:w="1877" w:type="dxa"/>
          </w:tcPr>
          <w:p w:rsidR="00D06AFD" w:rsidRDefault="00D06AFD" w:rsidP="00A27CB3">
            <w:pPr>
              <w:jc w:val="center"/>
              <w:rPr>
                <w:lang w:val="en-US"/>
              </w:rPr>
            </w:pPr>
            <w:r>
              <w:rPr>
                <w:lang w:val="en-US"/>
              </w:rPr>
              <w:t>1.4</w:t>
            </w:r>
          </w:p>
        </w:tc>
        <w:tc>
          <w:tcPr>
            <w:tcW w:w="1525" w:type="dxa"/>
          </w:tcPr>
          <w:p w:rsidR="00D06AFD" w:rsidRDefault="00D06AFD" w:rsidP="00A27CB3">
            <w:pPr>
              <w:jc w:val="center"/>
              <w:rPr>
                <w:lang w:val="uk-UA"/>
              </w:rPr>
            </w:pPr>
            <w:r>
              <w:rPr>
                <w:lang w:val="uk-UA"/>
              </w:rPr>
              <w:t>55</w:t>
            </w:r>
          </w:p>
        </w:tc>
      </w:tr>
    </w:tbl>
    <w:p w:rsidR="00D06AFD" w:rsidRDefault="00D06AFD" w:rsidP="00D06AFD">
      <w:pPr>
        <w:jc w:val="center"/>
        <w:rPr>
          <w:sz w:val="28"/>
          <w:szCs w:val="28"/>
          <w:lang w:val="uk-UA"/>
        </w:rPr>
      </w:pPr>
    </w:p>
    <w:p w:rsidR="00D06AFD" w:rsidRDefault="00D06AFD">
      <w:pPr>
        <w:rPr>
          <w:sz w:val="28"/>
          <w:szCs w:val="28"/>
          <w:lang w:val="uk-UA"/>
        </w:rPr>
      </w:pPr>
      <w:r>
        <w:rPr>
          <w:sz w:val="28"/>
          <w:szCs w:val="28"/>
          <w:lang w:val="uk-UA"/>
        </w:rPr>
        <w:br w:type="page"/>
      </w:r>
    </w:p>
    <w:p w:rsidR="00CC3DC4" w:rsidRDefault="00CC3DC4">
      <w:pPr>
        <w:pStyle w:val="1"/>
        <w:rPr>
          <w:sz w:val="28"/>
          <w:szCs w:val="28"/>
        </w:rPr>
      </w:pPr>
      <w:bookmarkStart w:id="5" w:name="_Toc65237655"/>
      <w:r>
        <w:rPr>
          <w:sz w:val="28"/>
          <w:szCs w:val="28"/>
        </w:rPr>
        <w:lastRenderedPageBreak/>
        <w:t>ПЕРЕЛІК ЛІТЕРАТУРНИХ ДЖЕРЕЛ</w:t>
      </w:r>
    </w:p>
    <w:p w:rsidR="00CC3DC4" w:rsidRPr="00CC3DC4" w:rsidRDefault="00CC3DC4" w:rsidP="00CC3DC4">
      <w:pPr>
        <w:rPr>
          <w:lang w:val="uk-UA"/>
        </w:rPr>
      </w:pPr>
    </w:p>
    <w:bookmarkEnd w:id="5"/>
    <w:p w:rsidR="00F35376" w:rsidRPr="000E7084" w:rsidRDefault="00F35376" w:rsidP="000E7084">
      <w:pPr>
        <w:numPr>
          <w:ilvl w:val="0"/>
          <w:numId w:val="46"/>
        </w:numPr>
        <w:shd w:val="clear" w:color="auto" w:fill="FFFFFF"/>
        <w:tabs>
          <w:tab w:val="left" w:pos="900"/>
          <w:tab w:val="left" w:pos="1134"/>
        </w:tabs>
        <w:autoSpaceDE w:val="0"/>
        <w:autoSpaceDN w:val="0"/>
        <w:adjustRightInd w:val="0"/>
        <w:ind w:left="0" w:firstLine="454"/>
        <w:jc w:val="both"/>
        <w:rPr>
          <w:sz w:val="28"/>
          <w:szCs w:val="28"/>
          <w:lang w:val="uk-UA" w:eastAsia="uk-UA"/>
        </w:rPr>
      </w:pPr>
      <w:r w:rsidRPr="000E7084">
        <w:rPr>
          <w:iCs/>
          <w:sz w:val="28"/>
          <w:szCs w:val="28"/>
          <w:lang w:val="uk-UA" w:eastAsia="uk-UA"/>
        </w:rPr>
        <w:t>Тимощук М.</w:t>
      </w:r>
      <w:r w:rsidR="00A27CB3">
        <w:rPr>
          <w:iCs/>
          <w:sz w:val="28"/>
          <w:szCs w:val="28"/>
          <w:lang w:val="uk-UA" w:eastAsia="uk-UA"/>
        </w:rPr>
        <w:t xml:space="preserve"> </w:t>
      </w:r>
      <w:r w:rsidRPr="000E7084">
        <w:rPr>
          <w:iCs/>
          <w:sz w:val="28"/>
          <w:szCs w:val="28"/>
          <w:lang w:val="uk-UA" w:eastAsia="uk-UA"/>
        </w:rPr>
        <w:t>П. Інноваційна діяльність</w:t>
      </w:r>
      <w:r w:rsidR="00A27CB3">
        <w:rPr>
          <w:iCs/>
          <w:sz w:val="28"/>
          <w:szCs w:val="28"/>
          <w:lang w:val="uk-UA" w:eastAsia="uk-UA"/>
        </w:rPr>
        <w:t xml:space="preserve"> </w:t>
      </w:r>
      <w:r w:rsidRPr="000E7084">
        <w:rPr>
          <w:iCs/>
          <w:sz w:val="28"/>
          <w:szCs w:val="28"/>
          <w:lang w:val="uk-UA" w:eastAsia="uk-UA"/>
        </w:rPr>
        <w:t>/ М.</w:t>
      </w:r>
      <w:r w:rsidR="00A27CB3">
        <w:rPr>
          <w:iCs/>
          <w:sz w:val="28"/>
          <w:szCs w:val="28"/>
          <w:lang w:val="uk-UA" w:eastAsia="uk-UA"/>
        </w:rPr>
        <w:t xml:space="preserve"> </w:t>
      </w:r>
      <w:r w:rsidRPr="000E7084">
        <w:rPr>
          <w:iCs/>
          <w:sz w:val="28"/>
          <w:szCs w:val="28"/>
          <w:lang w:val="uk-UA" w:eastAsia="uk-UA"/>
        </w:rPr>
        <w:t>П. Тимощук, П.</w:t>
      </w:r>
      <w:r w:rsidR="00A27CB3">
        <w:rPr>
          <w:iCs/>
          <w:sz w:val="28"/>
          <w:szCs w:val="28"/>
          <w:lang w:val="uk-UA" w:eastAsia="uk-UA"/>
        </w:rPr>
        <w:t xml:space="preserve"> </w:t>
      </w:r>
      <w:r w:rsidRPr="000E7084">
        <w:rPr>
          <w:iCs/>
          <w:sz w:val="28"/>
          <w:szCs w:val="28"/>
          <w:lang w:val="uk-UA" w:eastAsia="uk-UA"/>
        </w:rPr>
        <w:t>В. Т</w:t>
      </w:r>
      <w:r w:rsidRPr="000E7084">
        <w:rPr>
          <w:iCs/>
          <w:sz w:val="28"/>
          <w:szCs w:val="28"/>
          <w:lang w:val="uk-UA" w:eastAsia="uk-UA"/>
        </w:rPr>
        <w:t>и</w:t>
      </w:r>
      <w:r w:rsidRPr="000E7084">
        <w:rPr>
          <w:iCs/>
          <w:sz w:val="28"/>
          <w:szCs w:val="28"/>
          <w:lang w:val="uk-UA" w:eastAsia="uk-UA"/>
        </w:rPr>
        <w:t>мощук</w:t>
      </w:r>
      <w:r w:rsidR="00A27CB3">
        <w:rPr>
          <w:iCs/>
          <w:sz w:val="28"/>
          <w:szCs w:val="28"/>
          <w:lang w:val="uk-UA" w:eastAsia="uk-UA"/>
        </w:rPr>
        <w:t xml:space="preserve"> // Науковий вісник НЛТУ України. </w:t>
      </w:r>
      <w:r w:rsidR="00A27CB3" w:rsidRPr="000E7084">
        <w:rPr>
          <w:sz w:val="28"/>
          <w:szCs w:val="28"/>
          <w:lang w:val="uk-UA"/>
        </w:rPr>
        <w:t>–</w:t>
      </w:r>
      <w:r w:rsidR="00A27CB3">
        <w:rPr>
          <w:sz w:val="28"/>
          <w:szCs w:val="28"/>
          <w:lang w:val="uk-UA"/>
        </w:rPr>
        <w:t xml:space="preserve"> 2010. </w:t>
      </w:r>
      <w:r w:rsidR="00A27CB3" w:rsidRPr="000E7084">
        <w:rPr>
          <w:sz w:val="28"/>
          <w:szCs w:val="28"/>
          <w:lang w:val="uk-UA"/>
        </w:rPr>
        <w:t>–</w:t>
      </w:r>
      <w:r w:rsidR="00A27CB3">
        <w:rPr>
          <w:sz w:val="28"/>
          <w:szCs w:val="28"/>
          <w:lang w:val="uk-UA"/>
        </w:rPr>
        <w:t xml:space="preserve"> Вип</w:t>
      </w:r>
      <w:r w:rsidR="00CC3DC4">
        <w:rPr>
          <w:sz w:val="28"/>
          <w:szCs w:val="28"/>
          <w:lang w:val="uk-UA"/>
        </w:rPr>
        <w:t>.</w:t>
      </w:r>
      <w:r w:rsidR="00A27CB3">
        <w:rPr>
          <w:sz w:val="28"/>
          <w:szCs w:val="28"/>
          <w:lang w:val="uk-UA"/>
        </w:rPr>
        <w:t xml:space="preserve"> 20.</w:t>
      </w:r>
      <w:r w:rsidR="008239B8">
        <w:rPr>
          <w:sz w:val="28"/>
          <w:szCs w:val="28"/>
          <w:lang w:val="uk-UA"/>
        </w:rPr>
        <w:t xml:space="preserve"> </w:t>
      </w:r>
      <w:r w:rsidR="00A27CB3">
        <w:rPr>
          <w:sz w:val="28"/>
          <w:szCs w:val="28"/>
          <w:lang w:val="uk-UA"/>
        </w:rPr>
        <w:t>1</w:t>
      </w:r>
      <w:r w:rsidR="008239B8">
        <w:rPr>
          <w:sz w:val="28"/>
          <w:szCs w:val="28"/>
          <w:lang w:val="uk-UA"/>
        </w:rPr>
        <w:t xml:space="preserve">3. </w:t>
      </w:r>
      <w:r w:rsidR="008239B8" w:rsidRPr="000E7084">
        <w:rPr>
          <w:sz w:val="28"/>
          <w:szCs w:val="28"/>
          <w:lang w:val="uk-UA"/>
        </w:rPr>
        <w:t>–</w:t>
      </w:r>
      <w:r w:rsidR="008239B8">
        <w:rPr>
          <w:sz w:val="28"/>
          <w:szCs w:val="28"/>
          <w:lang w:val="uk-UA"/>
        </w:rPr>
        <w:t xml:space="preserve"> С. 259 </w:t>
      </w:r>
      <w:r w:rsidR="008239B8" w:rsidRPr="000E7084">
        <w:rPr>
          <w:sz w:val="28"/>
          <w:szCs w:val="28"/>
          <w:lang w:val="uk-UA"/>
        </w:rPr>
        <w:t>–</w:t>
      </w:r>
      <w:r w:rsidR="008239B8">
        <w:rPr>
          <w:sz w:val="28"/>
          <w:szCs w:val="28"/>
          <w:lang w:val="uk-UA"/>
        </w:rPr>
        <w:t xml:space="preserve"> 262.</w:t>
      </w:r>
      <w:r w:rsidR="00A27CB3">
        <w:rPr>
          <w:iCs/>
          <w:sz w:val="28"/>
          <w:szCs w:val="28"/>
          <w:lang w:val="uk-UA" w:eastAsia="uk-UA"/>
        </w:rPr>
        <w:t xml:space="preserve"> </w:t>
      </w:r>
    </w:p>
    <w:p w:rsidR="00F35376" w:rsidRPr="000E7084" w:rsidRDefault="00F35376" w:rsidP="000E7084">
      <w:pPr>
        <w:numPr>
          <w:ilvl w:val="0"/>
          <w:numId w:val="46"/>
        </w:numPr>
        <w:shd w:val="clear" w:color="auto" w:fill="FFFFFF"/>
        <w:tabs>
          <w:tab w:val="left" w:pos="900"/>
          <w:tab w:val="left" w:pos="1134"/>
        </w:tabs>
        <w:autoSpaceDE w:val="0"/>
        <w:autoSpaceDN w:val="0"/>
        <w:adjustRightInd w:val="0"/>
        <w:ind w:left="0" w:firstLine="454"/>
        <w:jc w:val="both"/>
        <w:rPr>
          <w:sz w:val="28"/>
          <w:szCs w:val="28"/>
          <w:lang w:val="uk-UA" w:eastAsia="uk-UA"/>
        </w:rPr>
      </w:pPr>
      <w:r w:rsidRPr="000E7084">
        <w:rPr>
          <w:sz w:val="28"/>
          <w:szCs w:val="28"/>
        </w:rPr>
        <w:t>Сердюк В.</w:t>
      </w:r>
      <w:r w:rsidR="008239B8">
        <w:rPr>
          <w:sz w:val="28"/>
          <w:szCs w:val="28"/>
          <w:lang w:val="uk-UA"/>
        </w:rPr>
        <w:t xml:space="preserve"> </w:t>
      </w:r>
      <w:r w:rsidRPr="000E7084">
        <w:rPr>
          <w:sz w:val="28"/>
          <w:szCs w:val="28"/>
        </w:rPr>
        <w:t>Р. Будівництво житла на фоні економічного зростання Китаю // В.</w:t>
      </w:r>
      <w:r w:rsidR="008239B8">
        <w:rPr>
          <w:sz w:val="28"/>
          <w:szCs w:val="28"/>
          <w:lang w:val="uk-UA"/>
        </w:rPr>
        <w:t xml:space="preserve"> </w:t>
      </w:r>
      <w:r w:rsidRPr="000E7084">
        <w:rPr>
          <w:sz w:val="28"/>
          <w:szCs w:val="28"/>
        </w:rPr>
        <w:t>Р. Сердюк, Лі Дань</w:t>
      </w:r>
      <w:r w:rsidR="008239B8">
        <w:rPr>
          <w:sz w:val="28"/>
          <w:szCs w:val="28"/>
          <w:lang w:val="uk-UA"/>
        </w:rPr>
        <w:t xml:space="preserve"> //</w:t>
      </w:r>
      <w:r w:rsidRPr="000E7084">
        <w:rPr>
          <w:sz w:val="28"/>
          <w:szCs w:val="28"/>
        </w:rPr>
        <w:t xml:space="preserve"> Науково-технічний збірник "Сучасні технології, матеріали в конструкції в будівництві". </w:t>
      </w:r>
      <w:r w:rsidR="008239B8" w:rsidRPr="000E7084">
        <w:rPr>
          <w:sz w:val="28"/>
          <w:szCs w:val="28"/>
          <w:lang w:val="uk-UA"/>
        </w:rPr>
        <w:t>–</w:t>
      </w:r>
      <w:r w:rsidRPr="000E7084">
        <w:rPr>
          <w:sz w:val="28"/>
          <w:szCs w:val="28"/>
        </w:rPr>
        <w:t xml:space="preserve"> </w:t>
      </w:r>
      <w:r w:rsidR="008239B8" w:rsidRPr="000E7084">
        <w:rPr>
          <w:sz w:val="28"/>
          <w:szCs w:val="28"/>
        </w:rPr>
        <w:t>2011.</w:t>
      </w:r>
      <w:r w:rsidR="008239B8">
        <w:rPr>
          <w:sz w:val="28"/>
          <w:szCs w:val="28"/>
          <w:lang w:val="uk-UA"/>
        </w:rPr>
        <w:t xml:space="preserve">  </w:t>
      </w:r>
      <w:r w:rsidR="008239B8" w:rsidRPr="000E7084">
        <w:rPr>
          <w:sz w:val="28"/>
          <w:szCs w:val="28"/>
          <w:lang w:val="uk-UA"/>
        </w:rPr>
        <w:t>–</w:t>
      </w:r>
      <w:r w:rsidR="008239B8">
        <w:rPr>
          <w:sz w:val="28"/>
          <w:szCs w:val="28"/>
          <w:lang w:val="uk-UA"/>
        </w:rPr>
        <w:t xml:space="preserve"> </w:t>
      </w:r>
      <w:r w:rsidRPr="000E7084">
        <w:rPr>
          <w:sz w:val="28"/>
          <w:szCs w:val="28"/>
        </w:rPr>
        <w:t>№</w:t>
      </w:r>
      <w:r w:rsidR="008239B8">
        <w:rPr>
          <w:sz w:val="28"/>
          <w:szCs w:val="28"/>
          <w:lang w:val="uk-UA"/>
        </w:rPr>
        <w:t xml:space="preserve"> </w:t>
      </w:r>
      <w:r w:rsidRPr="000E7084">
        <w:rPr>
          <w:sz w:val="28"/>
          <w:szCs w:val="28"/>
        </w:rPr>
        <w:t xml:space="preserve">1. </w:t>
      </w:r>
      <w:r w:rsidR="008239B8" w:rsidRPr="000E7084">
        <w:rPr>
          <w:sz w:val="28"/>
          <w:szCs w:val="28"/>
          <w:lang w:val="uk-UA"/>
        </w:rPr>
        <w:t>–</w:t>
      </w:r>
      <w:r w:rsidRPr="000E7084">
        <w:rPr>
          <w:sz w:val="28"/>
          <w:szCs w:val="28"/>
        </w:rPr>
        <w:t xml:space="preserve"> </w:t>
      </w:r>
      <w:r w:rsidR="008239B8">
        <w:rPr>
          <w:sz w:val="28"/>
          <w:szCs w:val="28"/>
          <w:lang w:val="uk-UA"/>
        </w:rPr>
        <w:t>С</w:t>
      </w:r>
      <w:r w:rsidRPr="000E7084">
        <w:rPr>
          <w:sz w:val="28"/>
          <w:szCs w:val="28"/>
        </w:rPr>
        <w:t>. 138</w:t>
      </w:r>
      <w:r w:rsidR="008239B8" w:rsidRPr="000E7084">
        <w:rPr>
          <w:sz w:val="28"/>
          <w:szCs w:val="28"/>
          <w:lang w:val="uk-UA"/>
        </w:rPr>
        <w:t>–</w:t>
      </w:r>
      <w:r w:rsidRPr="000E7084">
        <w:rPr>
          <w:sz w:val="28"/>
          <w:szCs w:val="28"/>
        </w:rPr>
        <w:t>143.</w:t>
      </w:r>
    </w:p>
    <w:p w:rsidR="00F35376" w:rsidRPr="008239B8" w:rsidRDefault="00F35376" w:rsidP="000E7084">
      <w:pPr>
        <w:pStyle w:val="af1"/>
        <w:numPr>
          <w:ilvl w:val="0"/>
          <w:numId w:val="46"/>
        </w:numPr>
        <w:shd w:val="clear" w:color="auto" w:fill="FFFFFF"/>
        <w:tabs>
          <w:tab w:val="left" w:pos="900"/>
          <w:tab w:val="left" w:pos="1134"/>
        </w:tabs>
        <w:autoSpaceDE w:val="0"/>
        <w:autoSpaceDN w:val="0"/>
        <w:adjustRightInd w:val="0"/>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 xml:space="preserve">Стріха М. Українська наука: наказано добити? </w:t>
      </w:r>
      <w:r w:rsidR="008239B8" w:rsidRPr="000E7084">
        <w:rPr>
          <w:rFonts w:ascii="Times New Roman" w:hAnsi="Times New Roman"/>
          <w:sz w:val="28"/>
          <w:szCs w:val="28"/>
          <w:lang w:val="uk-UA"/>
        </w:rPr>
        <w:t>–</w:t>
      </w:r>
      <w:r w:rsidR="008239B8">
        <w:rPr>
          <w:rFonts w:ascii="Times New Roman" w:hAnsi="Times New Roman"/>
          <w:sz w:val="28"/>
          <w:szCs w:val="28"/>
          <w:lang w:val="uk-UA"/>
        </w:rPr>
        <w:t xml:space="preserve"> </w:t>
      </w:r>
      <w:r w:rsidRPr="000E7084">
        <w:rPr>
          <w:rFonts w:ascii="Times New Roman" w:hAnsi="Times New Roman"/>
          <w:sz w:val="28"/>
          <w:szCs w:val="28"/>
          <w:lang w:val="uk-UA"/>
        </w:rPr>
        <w:t xml:space="preserve"> Режим доступу: </w:t>
      </w:r>
      <w:hyperlink r:id="rId46" w:history="1">
        <w:r w:rsidRPr="008239B8">
          <w:rPr>
            <w:rStyle w:val="af7"/>
            <w:rFonts w:ascii="Times New Roman" w:hAnsi="Times New Roman"/>
            <w:color w:val="auto"/>
            <w:sz w:val="28"/>
            <w:szCs w:val="28"/>
          </w:rPr>
          <w:t>http</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ukrslovo</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org</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ua</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ukrayina</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nauka</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i</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osvita</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ukrayinska</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nauka</w:t>
        </w:r>
        <w:r w:rsidRPr="008239B8">
          <w:rPr>
            <w:rStyle w:val="af7"/>
            <w:rFonts w:ascii="Times New Roman" w:hAnsi="Times New Roman"/>
            <w:color w:val="auto"/>
            <w:sz w:val="28"/>
            <w:szCs w:val="28"/>
            <w:lang w:val="uk-UA"/>
          </w:rPr>
          <w:t>-</w:t>
        </w:r>
        <w:r w:rsidRPr="008239B8">
          <w:rPr>
            <w:rStyle w:val="af7"/>
            <w:rFonts w:ascii="Times New Roman" w:hAnsi="Times New Roman"/>
            <w:color w:val="auto"/>
            <w:sz w:val="28"/>
            <w:szCs w:val="28"/>
          </w:rPr>
          <w:t>html</w:t>
        </w:r>
      </w:hyperlink>
      <w:r w:rsidRPr="008239B8">
        <w:rPr>
          <w:rFonts w:ascii="Times New Roman" w:hAnsi="Times New Roman"/>
          <w:sz w:val="28"/>
          <w:szCs w:val="28"/>
          <w:lang w:val="uk-UA"/>
        </w:rPr>
        <w:t>.</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 xml:space="preserve">Закон України </w:t>
      </w:r>
      <w:r w:rsidR="008239B8" w:rsidRPr="008239B8">
        <w:rPr>
          <w:sz w:val="28"/>
          <w:szCs w:val="28"/>
          <w:lang w:val="uk-UA"/>
        </w:rPr>
        <w:t>"</w:t>
      </w:r>
      <w:r w:rsidRPr="000E7084">
        <w:rPr>
          <w:rFonts w:ascii="Times New Roman" w:hAnsi="Times New Roman"/>
          <w:sz w:val="28"/>
          <w:szCs w:val="28"/>
          <w:lang w:val="uk-UA"/>
        </w:rPr>
        <w:t>Про інновційну діяльність</w:t>
      </w:r>
      <w:r w:rsidR="008239B8" w:rsidRPr="008239B8">
        <w:rPr>
          <w:sz w:val="28"/>
          <w:szCs w:val="28"/>
          <w:lang w:val="uk-UA"/>
        </w:rPr>
        <w:t>"</w:t>
      </w:r>
      <w:r w:rsidRPr="000E7084">
        <w:rPr>
          <w:rFonts w:ascii="Times New Roman" w:hAnsi="Times New Roman"/>
          <w:sz w:val="28"/>
          <w:szCs w:val="28"/>
          <w:lang w:val="uk-UA"/>
        </w:rPr>
        <w:t xml:space="preserve"> від 4 липня 2002 р. </w:t>
      </w:r>
      <w:r w:rsidR="008239B8">
        <w:rPr>
          <w:rFonts w:ascii="Times New Roman" w:hAnsi="Times New Roman"/>
          <w:sz w:val="28"/>
          <w:szCs w:val="28"/>
          <w:lang w:val="uk-UA"/>
        </w:rPr>
        <w:t xml:space="preserve">  </w:t>
      </w:r>
      <w:r w:rsidRPr="000E7084">
        <w:rPr>
          <w:rFonts w:ascii="Times New Roman" w:hAnsi="Times New Roman"/>
          <w:sz w:val="28"/>
          <w:szCs w:val="28"/>
          <w:lang w:val="uk-UA"/>
        </w:rPr>
        <w:t>№ 40-І</w:t>
      </w:r>
      <w:r w:rsidRPr="000E7084">
        <w:rPr>
          <w:rFonts w:ascii="Times New Roman" w:hAnsi="Times New Roman"/>
          <w:sz w:val="28"/>
          <w:szCs w:val="28"/>
          <w:lang w:val="en-US"/>
        </w:rPr>
        <w:t>V</w:t>
      </w:r>
      <w:r w:rsidRPr="000E7084">
        <w:rPr>
          <w:rFonts w:ascii="Times New Roman" w:hAnsi="Times New Roman"/>
          <w:sz w:val="28"/>
          <w:szCs w:val="28"/>
          <w:lang w:val="uk-UA"/>
        </w:rPr>
        <w:t>.</w:t>
      </w:r>
    </w:p>
    <w:p w:rsidR="000E7084" w:rsidRPr="008239B8" w:rsidRDefault="000E7084"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Pr>
          <w:rFonts w:ascii="Times New Roman" w:hAnsi="Times New Roman"/>
          <w:sz w:val="28"/>
          <w:szCs w:val="28"/>
          <w:lang w:val="uk-UA"/>
        </w:rPr>
        <w:t xml:space="preserve">ДСТУ 3008 </w:t>
      </w:r>
      <w:r w:rsidRPr="000E7084">
        <w:rPr>
          <w:rFonts w:ascii="Times New Roman" w:hAnsi="Times New Roman"/>
          <w:sz w:val="28"/>
          <w:szCs w:val="28"/>
          <w:lang w:val="uk-UA"/>
        </w:rPr>
        <w:t>–</w:t>
      </w:r>
      <w:r>
        <w:rPr>
          <w:rFonts w:ascii="Times New Roman" w:hAnsi="Times New Roman"/>
          <w:sz w:val="28"/>
          <w:szCs w:val="28"/>
          <w:lang w:val="uk-UA"/>
        </w:rPr>
        <w:t xml:space="preserve"> 95</w:t>
      </w:r>
      <w:r w:rsidR="00CC3DC4">
        <w:rPr>
          <w:rFonts w:ascii="Times New Roman" w:hAnsi="Times New Roman"/>
          <w:sz w:val="28"/>
          <w:szCs w:val="28"/>
          <w:lang w:val="uk-UA"/>
        </w:rPr>
        <w:t>.</w:t>
      </w:r>
      <w:r w:rsidR="008239B8">
        <w:rPr>
          <w:rFonts w:ascii="Times New Roman" w:hAnsi="Times New Roman"/>
          <w:sz w:val="28"/>
          <w:szCs w:val="28"/>
          <w:lang w:val="uk-UA"/>
        </w:rPr>
        <w:t xml:space="preserve"> </w:t>
      </w:r>
      <w:r w:rsidR="008239B8" w:rsidRPr="008239B8">
        <w:rPr>
          <w:rFonts w:ascii="Times New Roman" w:hAnsi="Times New Roman"/>
          <w:sz w:val="28"/>
          <w:szCs w:val="28"/>
        </w:rPr>
        <w:t>"</w:t>
      </w:r>
      <w:r w:rsidR="008239B8" w:rsidRPr="008239B8">
        <w:rPr>
          <w:rFonts w:ascii="Times New Roman" w:hAnsi="Times New Roman"/>
          <w:sz w:val="28"/>
          <w:szCs w:val="28"/>
          <w:lang w:val="uk-UA"/>
        </w:rPr>
        <w:t>Документація. Звіти у сфері науки і техніки. Структура і правила оформлення</w:t>
      </w:r>
      <w:r w:rsidR="008239B8" w:rsidRPr="008239B8">
        <w:rPr>
          <w:rFonts w:ascii="Times New Roman" w:hAnsi="Times New Roman"/>
          <w:sz w:val="28"/>
          <w:szCs w:val="28"/>
        </w:rPr>
        <w:t>"</w:t>
      </w:r>
      <w:r w:rsidR="008239B8">
        <w:rPr>
          <w:rFonts w:ascii="Times New Roman" w:hAnsi="Times New Roman"/>
          <w:sz w:val="28"/>
          <w:szCs w:val="28"/>
          <w:lang w:val="uk-UA"/>
        </w:rPr>
        <w:t>.</w:t>
      </w:r>
    </w:p>
    <w:p w:rsidR="006E6B47" w:rsidRPr="008239B8" w:rsidRDefault="006E6B47"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8239B8">
        <w:rPr>
          <w:rFonts w:ascii="Times New Roman" w:hAnsi="Times New Roman"/>
          <w:sz w:val="28"/>
          <w:szCs w:val="28"/>
          <w:lang w:val="uk-UA"/>
        </w:rPr>
        <w:t>ДСТУ 3582 – 97</w:t>
      </w:r>
      <w:r w:rsidR="00CC3DC4">
        <w:rPr>
          <w:rFonts w:ascii="Times New Roman" w:hAnsi="Times New Roman"/>
          <w:sz w:val="28"/>
          <w:szCs w:val="28"/>
          <w:lang w:val="uk-UA"/>
        </w:rPr>
        <w:t>.</w:t>
      </w:r>
      <w:r w:rsidR="008239B8" w:rsidRPr="008239B8">
        <w:rPr>
          <w:rFonts w:ascii="Times New Roman" w:hAnsi="Times New Roman"/>
          <w:sz w:val="28"/>
          <w:szCs w:val="28"/>
          <w:lang w:val="uk-UA"/>
        </w:rPr>
        <w:t xml:space="preserve"> </w:t>
      </w:r>
      <w:r w:rsidR="008239B8" w:rsidRPr="008239B8">
        <w:rPr>
          <w:rFonts w:ascii="Times New Roman" w:hAnsi="Times New Roman"/>
          <w:sz w:val="28"/>
          <w:szCs w:val="28"/>
        </w:rPr>
        <w:t>"</w:t>
      </w:r>
      <w:r w:rsidR="008239B8">
        <w:rPr>
          <w:rFonts w:ascii="Times New Roman" w:hAnsi="Times New Roman"/>
          <w:sz w:val="28"/>
          <w:szCs w:val="28"/>
          <w:lang w:val="uk-UA"/>
        </w:rPr>
        <w:t>Інформація та документація. Скорочення слів в українській мові в бібліографічному описі. Загальні вимоги та правила</w:t>
      </w:r>
      <w:r w:rsidR="008239B8" w:rsidRPr="008239B8">
        <w:rPr>
          <w:rFonts w:ascii="Times New Roman" w:hAnsi="Times New Roman"/>
          <w:sz w:val="28"/>
          <w:szCs w:val="28"/>
        </w:rPr>
        <w:t>"</w:t>
      </w:r>
      <w:r w:rsidR="008239B8">
        <w:rPr>
          <w:rFonts w:ascii="Times New Roman" w:hAnsi="Times New Roman"/>
          <w:sz w:val="28"/>
          <w:szCs w:val="28"/>
          <w:lang w:val="uk-UA"/>
        </w:rPr>
        <w:t>.</w:t>
      </w:r>
    </w:p>
    <w:p w:rsidR="006E6B47" w:rsidRDefault="006E6B47"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Pr>
          <w:rFonts w:ascii="Times New Roman" w:hAnsi="Times New Roman"/>
          <w:sz w:val="28"/>
          <w:szCs w:val="28"/>
          <w:lang w:val="uk-UA"/>
        </w:rPr>
        <w:t xml:space="preserve"> ДСТУ</w:t>
      </w:r>
      <w:r w:rsidR="008239B8">
        <w:rPr>
          <w:rFonts w:ascii="Times New Roman" w:hAnsi="Times New Roman"/>
          <w:sz w:val="28"/>
          <w:szCs w:val="28"/>
          <w:lang w:val="uk-UA"/>
        </w:rPr>
        <w:t xml:space="preserve"> ГОСТ 7.1:2006. Бібліографічний запис, бібліографічний опис. Загальні вимоги та правила складання.</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 xml:space="preserve">Закон України </w:t>
      </w:r>
      <w:r w:rsidR="008239B8" w:rsidRPr="008239B8">
        <w:rPr>
          <w:rFonts w:ascii="Times New Roman" w:hAnsi="Times New Roman"/>
          <w:sz w:val="28"/>
          <w:szCs w:val="28"/>
        </w:rPr>
        <w:t>"</w:t>
      </w:r>
      <w:r w:rsidRPr="000E7084">
        <w:rPr>
          <w:rFonts w:ascii="Times New Roman" w:hAnsi="Times New Roman"/>
          <w:sz w:val="28"/>
          <w:szCs w:val="28"/>
          <w:lang w:val="uk-UA"/>
        </w:rPr>
        <w:t>Про інвестиційну діяльність</w:t>
      </w:r>
      <w:r w:rsidR="008239B8" w:rsidRPr="008239B8">
        <w:rPr>
          <w:rFonts w:ascii="Times New Roman" w:hAnsi="Times New Roman"/>
          <w:sz w:val="28"/>
          <w:szCs w:val="28"/>
        </w:rPr>
        <w:t>"</w:t>
      </w:r>
      <w:r w:rsidRPr="000E7084">
        <w:rPr>
          <w:rFonts w:ascii="Times New Roman" w:hAnsi="Times New Roman"/>
          <w:sz w:val="28"/>
          <w:szCs w:val="28"/>
          <w:lang w:val="uk-UA"/>
        </w:rPr>
        <w:t xml:space="preserve"> від 18 вересня </w:t>
      </w:r>
      <w:r w:rsidR="008239B8">
        <w:rPr>
          <w:rFonts w:ascii="Times New Roman" w:hAnsi="Times New Roman"/>
          <w:sz w:val="28"/>
          <w:szCs w:val="28"/>
          <w:lang w:val="uk-UA"/>
        </w:rPr>
        <w:t xml:space="preserve">  </w:t>
      </w:r>
      <w:r w:rsidRPr="000E7084">
        <w:rPr>
          <w:rFonts w:ascii="Times New Roman" w:hAnsi="Times New Roman"/>
          <w:sz w:val="28"/>
          <w:szCs w:val="28"/>
          <w:lang w:val="uk-UA"/>
        </w:rPr>
        <w:t>1991 р. №</w:t>
      </w:r>
      <w:r w:rsidR="008239B8">
        <w:rPr>
          <w:rFonts w:ascii="Times New Roman" w:hAnsi="Times New Roman"/>
          <w:sz w:val="28"/>
          <w:szCs w:val="28"/>
          <w:lang w:val="uk-UA"/>
        </w:rPr>
        <w:t xml:space="preserve"> </w:t>
      </w:r>
      <w:r w:rsidRPr="000E7084">
        <w:rPr>
          <w:rFonts w:ascii="Times New Roman" w:hAnsi="Times New Roman"/>
          <w:sz w:val="28"/>
          <w:szCs w:val="28"/>
          <w:lang w:val="uk-UA"/>
        </w:rPr>
        <w:t>1560</w:t>
      </w:r>
      <w:r w:rsidR="008239B8">
        <w:rPr>
          <w:rFonts w:ascii="Times New Roman" w:hAnsi="Times New Roman"/>
          <w:sz w:val="28"/>
          <w:szCs w:val="28"/>
          <w:lang w:val="uk-UA"/>
        </w:rPr>
        <w:t xml:space="preserve"> </w:t>
      </w:r>
      <w:r w:rsidR="008239B8" w:rsidRPr="008239B8">
        <w:rPr>
          <w:rFonts w:ascii="Times New Roman" w:hAnsi="Times New Roman"/>
          <w:sz w:val="28"/>
          <w:szCs w:val="28"/>
          <w:lang w:val="uk-UA"/>
        </w:rPr>
        <w:t>–</w:t>
      </w:r>
      <w:r w:rsidRPr="000E7084">
        <w:rPr>
          <w:rFonts w:ascii="Times New Roman" w:hAnsi="Times New Roman"/>
          <w:sz w:val="28"/>
          <w:szCs w:val="28"/>
          <w:lang w:val="uk-UA"/>
        </w:rPr>
        <w:t xml:space="preserve"> </w:t>
      </w:r>
      <w:r w:rsidRPr="000E7084">
        <w:rPr>
          <w:rFonts w:ascii="Times New Roman" w:hAnsi="Times New Roman"/>
          <w:sz w:val="28"/>
          <w:szCs w:val="28"/>
          <w:lang w:val="en-US"/>
        </w:rPr>
        <w:t>XII</w:t>
      </w:r>
      <w:r w:rsidRPr="000E7084">
        <w:rPr>
          <w:rFonts w:ascii="Times New Roman" w:hAnsi="Times New Roman"/>
          <w:sz w:val="28"/>
          <w:szCs w:val="28"/>
          <w:lang w:val="uk-UA"/>
        </w:rPr>
        <w:t>.</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Масенко О.</w:t>
      </w:r>
      <w:r w:rsidR="008239B8">
        <w:rPr>
          <w:rFonts w:ascii="Times New Roman" w:hAnsi="Times New Roman"/>
          <w:sz w:val="28"/>
          <w:szCs w:val="28"/>
          <w:lang w:val="uk-UA"/>
        </w:rPr>
        <w:t xml:space="preserve"> </w:t>
      </w:r>
      <w:r w:rsidRPr="000E7084">
        <w:rPr>
          <w:rFonts w:ascii="Times New Roman" w:hAnsi="Times New Roman"/>
          <w:sz w:val="28"/>
          <w:szCs w:val="28"/>
          <w:lang w:val="uk-UA"/>
        </w:rPr>
        <w:t>П. Інве</w:t>
      </w:r>
      <w:r w:rsidR="008239B8">
        <w:rPr>
          <w:rFonts w:ascii="Times New Roman" w:hAnsi="Times New Roman"/>
          <w:sz w:val="28"/>
          <w:szCs w:val="28"/>
          <w:lang w:val="uk-UA"/>
        </w:rPr>
        <w:t>стування: будівельні інвестиції.</w:t>
      </w:r>
      <w:r w:rsidRPr="000E7084">
        <w:rPr>
          <w:rFonts w:ascii="Times New Roman" w:hAnsi="Times New Roman"/>
          <w:sz w:val="28"/>
          <w:szCs w:val="28"/>
          <w:lang w:val="uk-UA"/>
        </w:rPr>
        <w:t xml:space="preserve"> (Методологія та перспективи)</w:t>
      </w:r>
      <w:r w:rsidR="008239B8">
        <w:rPr>
          <w:rFonts w:ascii="Times New Roman" w:hAnsi="Times New Roman"/>
          <w:sz w:val="28"/>
          <w:szCs w:val="28"/>
          <w:lang w:val="uk-UA"/>
        </w:rPr>
        <w:t xml:space="preserve"> </w:t>
      </w:r>
      <w:r w:rsidRPr="000E7084">
        <w:rPr>
          <w:rFonts w:ascii="Times New Roman" w:hAnsi="Times New Roman"/>
          <w:sz w:val="28"/>
          <w:szCs w:val="28"/>
          <w:lang w:val="uk-UA"/>
        </w:rPr>
        <w:t xml:space="preserve">/  </w:t>
      </w:r>
      <w:r w:rsidR="008239B8" w:rsidRPr="000E7084">
        <w:rPr>
          <w:rFonts w:ascii="Times New Roman" w:hAnsi="Times New Roman"/>
          <w:sz w:val="28"/>
          <w:szCs w:val="28"/>
          <w:lang w:val="uk-UA"/>
        </w:rPr>
        <w:t>О.</w:t>
      </w:r>
      <w:r w:rsidR="008239B8">
        <w:rPr>
          <w:rFonts w:ascii="Times New Roman" w:hAnsi="Times New Roman"/>
          <w:sz w:val="28"/>
          <w:szCs w:val="28"/>
          <w:lang w:val="uk-UA"/>
        </w:rPr>
        <w:t xml:space="preserve"> </w:t>
      </w:r>
      <w:r w:rsidR="008239B8" w:rsidRPr="000E7084">
        <w:rPr>
          <w:rFonts w:ascii="Times New Roman" w:hAnsi="Times New Roman"/>
          <w:sz w:val="28"/>
          <w:szCs w:val="28"/>
          <w:lang w:val="uk-UA"/>
        </w:rPr>
        <w:t>П.</w:t>
      </w:r>
      <w:r w:rsidR="008239B8">
        <w:rPr>
          <w:rFonts w:ascii="Times New Roman" w:hAnsi="Times New Roman"/>
          <w:sz w:val="28"/>
          <w:szCs w:val="28"/>
          <w:lang w:val="uk-UA"/>
        </w:rPr>
        <w:t xml:space="preserve"> </w:t>
      </w:r>
      <w:r w:rsidR="008239B8" w:rsidRPr="000E7084">
        <w:rPr>
          <w:rFonts w:ascii="Times New Roman" w:hAnsi="Times New Roman"/>
          <w:sz w:val="28"/>
          <w:szCs w:val="28"/>
          <w:lang w:val="uk-UA"/>
        </w:rPr>
        <w:t>Масенко</w:t>
      </w:r>
      <w:r w:rsidR="008239B8">
        <w:rPr>
          <w:rFonts w:ascii="Times New Roman" w:hAnsi="Times New Roman"/>
          <w:sz w:val="28"/>
          <w:szCs w:val="28"/>
          <w:lang w:val="uk-UA"/>
        </w:rPr>
        <w:t xml:space="preserve">, </w:t>
      </w:r>
      <w:r w:rsidR="008239B8" w:rsidRPr="000E7084">
        <w:rPr>
          <w:rFonts w:ascii="Times New Roman" w:hAnsi="Times New Roman"/>
          <w:sz w:val="28"/>
          <w:szCs w:val="28"/>
          <w:lang w:val="uk-UA"/>
        </w:rPr>
        <w:t xml:space="preserve"> </w:t>
      </w:r>
      <w:r w:rsidRPr="000E7084">
        <w:rPr>
          <w:rFonts w:ascii="Times New Roman" w:hAnsi="Times New Roman"/>
          <w:sz w:val="28"/>
          <w:szCs w:val="28"/>
          <w:lang w:val="uk-UA"/>
        </w:rPr>
        <w:t>М.</w:t>
      </w:r>
      <w:r w:rsidR="008239B8">
        <w:rPr>
          <w:rFonts w:ascii="Times New Roman" w:hAnsi="Times New Roman"/>
          <w:sz w:val="28"/>
          <w:szCs w:val="28"/>
          <w:lang w:val="uk-UA"/>
        </w:rPr>
        <w:t xml:space="preserve"> </w:t>
      </w:r>
      <w:r w:rsidRPr="000E7084">
        <w:rPr>
          <w:rFonts w:ascii="Times New Roman" w:hAnsi="Times New Roman"/>
          <w:sz w:val="28"/>
          <w:szCs w:val="28"/>
          <w:lang w:val="uk-UA"/>
        </w:rPr>
        <w:t>П. Педан. – К.</w:t>
      </w:r>
      <w:r w:rsidR="008239B8">
        <w:rPr>
          <w:rFonts w:ascii="Times New Roman" w:hAnsi="Times New Roman"/>
          <w:sz w:val="28"/>
          <w:szCs w:val="28"/>
          <w:lang w:val="uk-UA"/>
        </w:rPr>
        <w:t xml:space="preserve"> </w:t>
      </w:r>
      <w:r w:rsidRPr="000E7084">
        <w:rPr>
          <w:rFonts w:ascii="Times New Roman" w:hAnsi="Times New Roman"/>
          <w:sz w:val="28"/>
          <w:szCs w:val="28"/>
          <w:lang w:val="uk-UA"/>
        </w:rPr>
        <w:t>: Поліграфкнига, 1996. – 143 с.: іл.</w:t>
      </w:r>
    </w:p>
    <w:p w:rsidR="00FE6AF3"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FE6AF3">
        <w:rPr>
          <w:rFonts w:ascii="Times New Roman" w:hAnsi="Times New Roman"/>
          <w:sz w:val="28"/>
          <w:szCs w:val="28"/>
          <w:lang w:val="uk-UA"/>
        </w:rPr>
        <w:t>Матвійчук А.</w:t>
      </w:r>
      <w:r w:rsidR="008239B8" w:rsidRPr="00FE6AF3">
        <w:rPr>
          <w:rFonts w:ascii="Times New Roman" w:hAnsi="Times New Roman"/>
          <w:sz w:val="28"/>
          <w:szCs w:val="28"/>
          <w:lang w:val="uk-UA"/>
        </w:rPr>
        <w:t xml:space="preserve"> </w:t>
      </w:r>
      <w:r w:rsidRPr="00FE6AF3">
        <w:rPr>
          <w:rFonts w:ascii="Times New Roman" w:hAnsi="Times New Roman"/>
          <w:sz w:val="28"/>
          <w:szCs w:val="28"/>
          <w:lang w:val="uk-UA"/>
        </w:rPr>
        <w:t>В. Економічні ризики в інвес</w:t>
      </w:r>
      <w:r w:rsidR="008239B8" w:rsidRPr="00FE6AF3">
        <w:rPr>
          <w:rFonts w:ascii="Times New Roman" w:hAnsi="Times New Roman"/>
          <w:sz w:val="28"/>
          <w:szCs w:val="28"/>
          <w:lang w:val="uk-UA"/>
        </w:rPr>
        <w:t xml:space="preserve">тиційній діяльності. Монографія  / Матвійчук А. В. – </w:t>
      </w:r>
      <w:r w:rsidRPr="00FE6AF3">
        <w:rPr>
          <w:rFonts w:ascii="Times New Roman" w:hAnsi="Times New Roman"/>
          <w:sz w:val="28"/>
          <w:szCs w:val="28"/>
          <w:lang w:val="uk-UA"/>
        </w:rPr>
        <w:t>Вінниця</w:t>
      </w:r>
      <w:r w:rsidR="008239B8" w:rsidRPr="00FE6AF3">
        <w:rPr>
          <w:rFonts w:ascii="Times New Roman" w:hAnsi="Times New Roman"/>
          <w:sz w:val="28"/>
          <w:szCs w:val="28"/>
          <w:lang w:val="uk-UA"/>
        </w:rPr>
        <w:t xml:space="preserve"> </w:t>
      </w:r>
      <w:r w:rsidRPr="00FE6AF3">
        <w:rPr>
          <w:rFonts w:ascii="Times New Roman" w:hAnsi="Times New Roman"/>
          <w:sz w:val="28"/>
          <w:szCs w:val="28"/>
          <w:lang w:val="uk-UA"/>
        </w:rPr>
        <w:t>: УНІВЕРСУМ-Вінниця, 2005. – 205 с.</w:t>
      </w:r>
      <w:r w:rsidR="00FE6AF3" w:rsidRPr="00FE6AF3">
        <w:rPr>
          <w:rFonts w:ascii="Times New Roman" w:hAnsi="Times New Roman"/>
          <w:sz w:val="28"/>
          <w:szCs w:val="28"/>
          <w:lang w:val="uk-UA"/>
        </w:rPr>
        <w:t xml:space="preserve"> :</w:t>
      </w:r>
      <w:r w:rsidRPr="00FE6AF3">
        <w:rPr>
          <w:rFonts w:ascii="Times New Roman" w:hAnsi="Times New Roman"/>
          <w:sz w:val="28"/>
          <w:szCs w:val="28"/>
          <w:lang w:val="uk-UA"/>
        </w:rPr>
        <w:t xml:space="preserve"> </w:t>
      </w:r>
      <w:r w:rsidR="00FE6AF3" w:rsidRPr="00FE6AF3">
        <w:rPr>
          <w:rFonts w:ascii="Times New Roman" w:hAnsi="Times New Roman"/>
          <w:sz w:val="28"/>
          <w:szCs w:val="28"/>
          <w:lang w:val="uk-UA"/>
        </w:rPr>
        <w:t>іл. 22,</w:t>
      </w:r>
      <w:r w:rsidRPr="00FE6AF3">
        <w:rPr>
          <w:rFonts w:ascii="Times New Roman" w:hAnsi="Times New Roman"/>
          <w:sz w:val="28"/>
          <w:szCs w:val="28"/>
          <w:lang w:val="uk-UA"/>
        </w:rPr>
        <w:t xml:space="preserve"> </w:t>
      </w:r>
      <w:r w:rsidR="00FE6AF3" w:rsidRPr="00FE6AF3">
        <w:rPr>
          <w:rFonts w:ascii="Times New Roman" w:hAnsi="Times New Roman"/>
          <w:sz w:val="28"/>
          <w:szCs w:val="28"/>
          <w:lang w:val="uk-UA"/>
        </w:rPr>
        <w:t>т</w:t>
      </w:r>
      <w:r w:rsidRPr="00FE6AF3">
        <w:rPr>
          <w:rFonts w:ascii="Times New Roman" w:hAnsi="Times New Roman"/>
          <w:sz w:val="28"/>
          <w:szCs w:val="28"/>
          <w:lang w:val="uk-UA"/>
        </w:rPr>
        <w:t xml:space="preserve">абл. 8. </w:t>
      </w:r>
    </w:p>
    <w:p w:rsidR="00FE6AF3"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FE6AF3">
        <w:rPr>
          <w:rFonts w:ascii="Times New Roman" w:hAnsi="Times New Roman"/>
          <w:sz w:val="28"/>
          <w:szCs w:val="28"/>
          <w:lang w:val="uk-UA"/>
        </w:rPr>
        <w:t>Музиченко А.</w:t>
      </w:r>
      <w:r w:rsidR="00FE6AF3" w:rsidRPr="00FE6AF3">
        <w:rPr>
          <w:rFonts w:ascii="Times New Roman" w:hAnsi="Times New Roman"/>
          <w:sz w:val="28"/>
          <w:szCs w:val="28"/>
          <w:lang w:val="uk-UA"/>
        </w:rPr>
        <w:t xml:space="preserve"> </w:t>
      </w:r>
      <w:r w:rsidRPr="00FE6AF3">
        <w:rPr>
          <w:rFonts w:ascii="Times New Roman" w:hAnsi="Times New Roman"/>
          <w:sz w:val="28"/>
          <w:szCs w:val="28"/>
          <w:lang w:val="uk-UA"/>
        </w:rPr>
        <w:t>С. Інвестиційна діяльність в Україні</w:t>
      </w:r>
      <w:r w:rsidR="000F1D66">
        <w:rPr>
          <w:rFonts w:ascii="Times New Roman" w:hAnsi="Times New Roman"/>
          <w:sz w:val="28"/>
          <w:szCs w:val="28"/>
          <w:lang w:val="uk-UA"/>
        </w:rPr>
        <w:t xml:space="preserve"> : н</w:t>
      </w:r>
      <w:r w:rsidRPr="00FE6AF3">
        <w:rPr>
          <w:rFonts w:ascii="Times New Roman" w:hAnsi="Times New Roman"/>
          <w:sz w:val="28"/>
          <w:szCs w:val="28"/>
          <w:lang w:val="uk-UA"/>
        </w:rPr>
        <w:t>авчальний посібник</w:t>
      </w:r>
      <w:r w:rsidR="00FE6AF3" w:rsidRPr="00FE6AF3">
        <w:rPr>
          <w:rFonts w:ascii="Times New Roman" w:hAnsi="Times New Roman"/>
          <w:sz w:val="28"/>
          <w:szCs w:val="28"/>
          <w:lang w:val="uk-UA"/>
        </w:rPr>
        <w:t xml:space="preserve">  / Музиченко А. С</w:t>
      </w:r>
      <w:r w:rsidRPr="00FE6AF3">
        <w:rPr>
          <w:rFonts w:ascii="Times New Roman" w:hAnsi="Times New Roman"/>
          <w:sz w:val="28"/>
          <w:szCs w:val="28"/>
          <w:lang w:val="uk-UA"/>
        </w:rPr>
        <w:t>. – К.</w:t>
      </w:r>
      <w:r w:rsidR="00FE6AF3" w:rsidRPr="00FE6AF3">
        <w:rPr>
          <w:rFonts w:ascii="Times New Roman" w:hAnsi="Times New Roman"/>
          <w:sz w:val="28"/>
          <w:szCs w:val="28"/>
          <w:lang w:val="uk-UA"/>
        </w:rPr>
        <w:t xml:space="preserve"> </w:t>
      </w:r>
      <w:r w:rsidRPr="00FE6AF3">
        <w:rPr>
          <w:rFonts w:ascii="Times New Roman" w:hAnsi="Times New Roman"/>
          <w:sz w:val="28"/>
          <w:szCs w:val="28"/>
          <w:lang w:val="uk-UA"/>
        </w:rPr>
        <w:t xml:space="preserve">: Кондор, 2005. – 406 с. </w:t>
      </w:r>
    </w:p>
    <w:p w:rsidR="00340931" w:rsidRPr="00FE6AF3"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FE6AF3">
        <w:rPr>
          <w:rFonts w:ascii="Times New Roman" w:hAnsi="Times New Roman"/>
          <w:sz w:val="28"/>
          <w:szCs w:val="28"/>
          <w:lang w:val="uk-UA"/>
        </w:rPr>
        <w:t>Борщ Л.</w:t>
      </w:r>
      <w:r w:rsidR="00FE6AF3">
        <w:rPr>
          <w:rFonts w:ascii="Times New Roman" w:hAnsi="Times New Roman"/>
          <w:sz w:val="28"/>
          <w:szCs w:val="28"/>
          <w:lang w:val="uk-UA"/>
        </w:rPr>
        <w:t xml:space="preserve"> </w:t>
      </w:r>
      <w:r w:rsidRPr="00FE6AF3">
        <w:rPr>
          <w:rFonts w:ascii="Times New Roman" w:hAnsi="Times New Roman"/>
          <w:sz w:val="28"/>
          <w:szCs w:val="28"/>
          <w:lang w:val="uk-UA"/>
        </w:rPr>
        <w:t>М. Інвестування: теорія і практика</w:t>
      </w:r>
      <w:r w:rsidR="000F1D66">
        <w:rPr>
          <w:rFonts w:ascii="Times New Roman" w:hAnsi="Times New Roman"/>
          <w:sz w:val="28"/>
          <w:szCs w:val="28"/>
          <w:lang w:val="uk-UA"/>
        </w:rPr>
        <w:t xml:space="preserve"> </w:t>
      </w:r>
      <w:r w:rsidRPr="00FE6AF3">
        <w:rPr>
          <w:rFonts w:ascii="Times New Roman" w:hAnsi="Times New Roman"/>
          <w:sz w:val="28"/>
          <w:szCs w:val="28"/>
          <w:lang w:val="uk-UA"/>
        </w:rPr>
        <w:t xml:space="preserve">: навч. посіб. </w:t>
      </w:r>
      <w:r w:rsidR="00FE6AF3">
        <w:rPr>
          <w:rFonts w:ascii="Times New Roman" w:hAnsi="Times New Roman"/>
          <w:sz w:val="28"/>
          <w:szCs w:val="28"/>
          <w:lang w:val="uk-UA"/>
        </w:rPr>
        <w:t xml:space="preserve">/      </w:t>
      </w:r>
      <w:r w:rsidR="00FE6AF3" w:rsidRPr="00FE6AF3">
        <w:rPr>
          <w:rFonts w:ascii="Times New Roman" w:hAnsi="Times New Roman"/>
          <w:sz w:val="28"/>
          <w:szCs w:val="28"/>
          <w:lang w:val="uk-UA"/>
        </w:rPr>
        <w:t>Борщ Л.</w:t>
      </w:r>
      <w:r w:rsidR="00FE6AF3">
        <w:rPr>
          <w:rFonts w:ascii="Times New Roman" w:hAnsi="Times New Roman"/>
          <w:sz w:val="28"/>
          <w:szCs w:val="28"/>
          <w:lang w:val="uk-UA"/>
        </w:rPr>
        <w:t xml:space="preserve"> </w:t>
      </w:r>
      <w:r w:rsidR="00FE6AF3" w:rsidRPr="00FE6AF3">
        <w:rPr>
          <w:rFonts w:ascii="Times New Roman" w:hAnsi="Times New Roman"/>
          <w:sz w:val="28"/>
          <w:szCs w:val="28"/>
          <w:lang w:val="uk-UA"/>
        </w:rPr>
        <w:t xml:space="preserve">М. </w:t>
      </w:r>
      <w:r w:rsidRPr="00FE6AF3">
        <w:rPr>
          <w:rFonts w:ascii="Times New Roman" w:hAnsi="Times New Roman"/>
          <w:sz w:val="28"/>
          <w:szCs w:val="28"/>
          <w:lang w:val="uk-UA"/>
        </w:rPr>
        <w:t>– К.</w:t>
      </w:r>
      <w:r w:rsidR="00FE6AF3">
        <w:rPr>
          <w:rFonts w:ascii="Times New Roman" w:hAnsi="Times New Roman"/>
          <w:sz w:val="28"/>
          <w:szCs w:val="28"/>
          <w:lang w:val="uk-UA"/>
        </w:rPr>
        <w:t xml:space="preserve"> </w:t>
      </w:r>
      <w:r w:rsidRPr="00FE6AF3">
        <w:rPr>
          <w:rFonts w:ascii="Times New Roman" w:hAnsi="Times New Roman"/>
          <w:sz w:val="28"/>
          <w:szCs w:val="28"/>
          <w:lang w:val="uk-UA"/>
        </w:rPr>
        <w:t xml:space="preserve">: Знання, 2005. – 470 с. </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Боярко І.</w:t>
      </w:r>
      <w:r w:rsidR="00FE6AF3">
        <w:rPr>
          <w:rFonts w:ascii="Times New Roman" w:hAnsi="Times New Roman"/>
          <w:sz w:val="28"/>
          <w:szCs w:val="28"/>
          <w:lang w:val="uk-UA"/>
        </w:rPr>
        <w:t xml:space="preserve"> </w:t>
      </w:r>
      <w:r w:rsidRPr="000E7084">
        <w:rPr>
          <w:rFonts w:ascii="Times New Roman" w:hAnsi="Times New Roman"/>
          <w:sz w:val="28"/>
          <w:szCs w:val="28"/>
          <w:lang w:val="uk-UA"/>
        </w:rPr>
        <w:t>М. Інвестиційний аналіз</w:t>
      </w:r>
      <w:r w:rsidR="000F1D66">
        <w:rPr>
          <w:rFonts w:ascii="Times New Roman" w:hAnsi="Times New Roman"/>
          <w:sz w:val="28"/>
          <w:szCs w:val="28"/>
          <w:lang w:val="uk-UA"/>
        </w:rPr>
        <w:t xml:space="preserve"> </w:t>
      </w:r>
      <w:r w:rsidRPr="000E7084">
        <w:rPr>
          <w:rFonts w:ascii="Times New Roman" w:hAnsi="Times New Roman"/>
          <w:sz w:val="28"/>
          <w:szCs w:val="28"/>
          <w:lang w:val="uk-UA"/>
        </w:rPr>
        <w:t>: навч. посіб.</w:t>
      </w:r>
      <w:r w:rsidR="00FE6AF3">
        <w:rPr>
          <w:rFonts w:ascii="Times New Roman" w:hAnsi="Times New Roman"/>
          <w:sz w:val="28"/>
          <w:szCs w:val="28"/>
          <w:lang w:val="uk-UA"/>
        </w:rPr>
        <w:t xml:space="preserve"> / </w:t>
      </w:r>
      <w:r w:rsidR="00FE6AF3" w:rsidRPr="000E7084">
        <w:rPr>
          <w:rFonts w:ascii="Times New Roman" w:hAnsi="Times New Roman"/>
          <w:sz w:val="28"/>
          <w:szCs w:val="28"/>
          <w:lang w:val="uk-UA"/>
        </w:rPr>
        <w:t>І.</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М.</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 xml:space="preserve">Боярко, </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Л.</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Л. Гриценко</w:t>
      </w:r>
      <w:r w:rsidR="00FE6AF3">
        <w:rPr>
          <w:rFonts w:ascii="Times New Roman" w:hAnsi="Times New Roman"/>
          <w:sz w:val="28"/>
          <w:szCs w:val="28"/>
          <w:lang w:val="uk-UA"/>
        </w:rPr>
        <w:t>.</w:t>
      </w:r>
      <w:r w:rsidR="00FE6AF3" w:rsidRPr="000E7084">
        <w:rPr>
          <w:rFonts w:ascii="Times New Roman" w:hAnsi="Times New Roman"/>
          <w:sz w:val="28"/>
          <w:szCs w:val="28"/>
          <w:lang w:val="uk-UA"/>
        </w:rPr>
        <w:t xml:space="preserve"> –</w:t>
      </w:r>
      <w:r w:rsidRPr="000E7084">
        <w:rPr>
          <w:rFonts w:ascii="Times New Roman" w:hAnsi="Times New Roman"/>
          <w:sz w:val="28"/>
          <w:szCs w:val="28"/>
          <w:lang w:val="uk-UA"/>
        </w:rPr>
        <w:t xml:space="preserve"> К.</w:t>
      </w:r>
      <w:r w:rsidR="00FE6AF3">
        <w:rPr>
          <w:rFonts w:ascii="Times New Roman" w:hAnsi="Times New Roman"/>
          <w:sz w:val="28"/>
          <w:szCs w:val="28"/>
          <w:lang w:val="uk-UA"/>
        </w:rPr>
        <w:t xml:space="preserve"> </w:t>
      </w:r>
      <w:r w:rsidRPr="000E7084">
        <w:rPr>
          <w:rFonts w:ascii="Times New Roman" w:hAnsi="Times New Roman"/>
          <w:sz w:val="28"/>
          <w:szCs w:val="28"/>
          <w:lang w:val="uk-UA"/>
        </w:rPr>
        <w:t xml:space="preserve">: Центр </w:t>
      </w:r>
      <w:r w:rsidR="00FE6AF3">
        <w:rPr>
          <w:rFonts w:ascii="Times New Roman" w:hAnsi="Times New Roman"/>
          <w:sz w:val="28"/>
          <w:szCs w:val="28"/>
          <w:lang w:val="uk-UA"/>
        </w:rPr>
        <w:t>навчальн</w:t>
      </w:r>
      <w:r w:rsidRPr="000E7084">
        <w:rPr>
          <w:rFonts w:ascii="Times New Roman" w:hAnsi="Times New Roman"/>
          <w:sz w:val="28"/>
          <w:szCs w:val="28"/>
          <w:lang w:val="uk-UA"/>
        </w:rPr>
        <w:t xml:space="preserve">ої літератури, 2011. – 400 с. </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Гойко А.</w:t>
      </w:r>
      <w:r w:rsidR="00FE6AF3">
        <w:rPr>
          <w:rFonts w:ascii="Times New Roman" w:hAnsi="Times New Roman"/>
          <w:sz w:val="28"/>
          <w:szCs w:val="28"/>
          <w:lang w:val="uk-UA"/>
        </w:rPr>
        <w:t xml:space="preserve"> </w:t>
      </w:r>
      <w:r w:rsidRPr="000E7084">
        <w:rPr>
          <w:rFonts w:ascii="Times New Roman" w:hAnsi="Times New Roman"/>
          <w:sz w:val="28"/>
          <w:szCs w:val="28"/>
          <w:lang w:val="uk-UA"/>
        </w:rPr>
        <w:t>Ф. Методи оцінки ефективності інвестицій та пріорит</w:t>
      </w:r>
      <w:r w:rsidRPr="000E7084">
        <w:rPr>
          <w:rFonts w:ascii="Times New Roman" w:hAnsi="Times New Roman"/>
          <w:sz w:val="28"/>
          <w:szCs w:val="28"/>
          <w:lang w:val="uk-UA"/>
        </w:rPr>
        <w:t>е</w:t>
      </w:r>
      <w:r w:rsidRPr="000E7084">
        <w:rPr>
          <w:rFonts w:ascii="Times New Roman" w:hAnsi="Times New Roman"/>
          <w:sz w:val="28"/>
          <w:szCs w:val="28"/>
          <w:lang w:val="uk-UA"/>
        </w:rPr>
        <w:t>тні напрями їх реалізації</w:t>
      </w:r>
      <w:r w:rsidR="00FE6AF3">
        <w:rPr>
          <w:rFonts w:ascii="Times New Roman" w:hAnsi="Times New Roman"/>
          <w:sz w:val="28"/>
          <w:szCs w:val="28"/>
          <w:lang w:val="uk-UA"/>
        </w:rPr>
        <w:t xml:space="preserve"> /</w:t>
      </w:r>
      <w:r w:rsidR="00FE6AF3" w:rsidRPr="00FE6AF3">
        <w:rPr>
          <w:rFonts w:ascii="Times New Roman" w:hAnsi="Times New Roman"/>
          <w:sz w:val="28"/>
          <w:szCs w:val="28"/>
          <w:lang w:val="uk-UA"/>
        </w:rPr>
        <w:t xml:space="preserve"> </w:t>
      </w:r>
      <w:r w:rsidR="00FE6AF3" w:rsidRPr="000E7084">
        <w:rPr>
          <w:rFonts w:ascii="Times New Roman" w:hAnsi="Times New Roman"/>
          <w:sz w:val="28"/>
          <w:szCs w:val="28"/>
          <w:lang w:val="uk-UA"/>
        </w:rPr>
        <w:t>Гойко А.</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Ф</w:t>
      </w:r>
      <w:r w:rsidR="00FE6AF3">
        <w:rPr>
          <w:rFonts w:ascii="Times New Roman" w:hAnsi="Times New Roman"/>
          <w:sz w:val="28"/>
          <w:szCs w:val="28"/>
          <w:lang w:val="uk-UA"/>
        </w:rPr>
        <w:t xml:space="preserve"> </w:t>
      </w:r>
      <w:r w:rsidRPr="000E7084">
        <w:rPr>
          <w:rFonts w:ascii="Times New Roman" w:hAnsi="Times New Roman"/>
          <w:sz w:val="28"/>
          <w:szCs w:val="28"/>
          <w:lang w:val="uk-UA"/>
        </w:rPr>
        <w:t>. – Київ</w:t>
      </w:r>
      <w:r w:rsidR="00FE6AF3">
        <w:rPr>
          <w:rFonts w:ascii="Times New Roman" w:hAnsi="Times New Roman"/>
          <w:sz w:val="28"/>
          <w:szCs w:val="28"/>
          <w:lang w:val="uk-UA"/>
        </w:rPr>
        <w:t xml:space="preserve"> </w:t>
      </w:r>
      <w:r w:rsidRPr="000E7084">
        <w:rPr>
          <w:rFonts w:ascii="Times New Roman" w:hAnsi="Times New Roman"/>
          <w:sz w:val="28"/>
          <w:szCs w:val="28"/>
          <w:lang w:val="uk-UA"/>
        </w:rPr>
        <w:t xml:space="preserve">: ВІРА –Р, 1999. – 320 с. </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Мойсеєнко І.</w:t>
      </w:r>
      <w:r w:rsidR="00FE6AF3">
        <w:rPr>
          <w:rFonts w:ascii="Times New Roman" w:hAnsi="Times New Roman"/>
          <w:sz w:val="28"/>
          <w:szCs w:val="28"/>
          <w:lang w:val="uk-UA"/>
        </w:rPr>
        <w:t xml:space="preserve"> </w:t>
      </w:r>
      <w:r w:rsidRPr="000E7084">
        <w:rPr>
          <w:rFonts w:ascii="Times New Roman" w:hAnsi="Times New Roman"/>
          <w:sz w:val="28"/>
          <w:szCs w:val="28"/>
          <w:lang w:val="uk-UA"/>
        </w:rPr>
        <w:t xml:space="preserve">П. </w:t>
      </w:r>
      <w:r w:rsidR="000F1D66">
        <w:rPr>
          <w:rFonts w:ascii="Times New Roman" w:hAnsi="Times New Roman"/>
          <w:sz w:val="28"/>
          <w:szCs w:val="28"/>
          <w:lang w:val="uk-UA"/>
        </w:rPr>
        <w:t xml:space="preserve"> </w:t>
      </w:r>
      <w:r w:rsidRPr="000E7084">
        <w:rPr>
          <w:rFonts w:ascii="Times New Roman" w:hAnsi="Times New Roman"/>
          <w:sz w:val="28"/>
          <w:szCs w:val="28"/>
          <w:lang w:val="uk-UA"/>
        </w:rPr>
        <w:t>Інвестування</w:t>
      </w:r>
      <w:r w:rsidR="000F1D66">
        <w:rPr>
          <w:rFonts w:ascii="Times New Roman" w:hAnsi="Times New Roman"/>
          <w:sz w:val="28"/>
          <w:szCs w:val="28"/>
          <w:lang w:val="uk-UA"/>
        </w:rPr>
        <w:t xml:space="preserve"> : н</w:t>
      </w:r>
      <w:r w:rsidRPr="000E7084">
        <w:rPr>
          <w:rFonts w:ascii="Times New Roman" w:hAnsi="Times New Roman"/>
          <w:sz w:val="28"/>
          <w:szCs w:val="28"/>
          <w:lang w:val="uk-UA"/>
        </w:rPr>
        <w:t xml:space="preserve">авч. </w:t>
      </w:r>
      <w:r w:rsidR="000F1D66">
        <w:rPr>
          <w:rFonts w:ascii="Times New Roman" w:hAnsi="Times New Roman"/>
          <w:sz w:val="28"/>
          <w:szCs w:val="28"/>
          <w:lang w:val="uk-UA"/>
        </w:rPr>
        <w:t>п</w:t>
      </w:r>
      <w:r w:rsidRPr="000E7084">
        <w:rPr>
          <w:rFonts w:ascii="Times New Roman" w:hAnsi="Times New Roman"/>
          <w:sz w:val="28"/>
          <w:szCs w:val="28"/>
          <w:lang w:val="uk-UA"/>
        </w:rPr>
        <w:t>осіб</w:t>
      </w:r>
      <w:r w:rsidR="000F1D66">
        <w:rPr>
          <w:rFonts w:ascii="Times New Roman" w:hAnsi="Times New Roman"/>
          <w:sz w:val="28"/>
          <w:szCs w:val="28"/>
          <w:lang w:val="uk-UA"/>
        </w:rPr>
        <w:t xml:space="preserve"> </w:t>
      </w:r>
      <w:r w:rsidRPr="000E7084">
        <w:rPr>
          <w:rFonts w:ascii="Times New Roman" w:hAnsi="Times New Roman"/>
          <w:sz w:val="28"/>
          <w:szCs w:val="28"/>
          <w:lang w:val="uk-UA"/>
        </w:rPr>
        <w:t>.</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Мойсеєнко І.</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 xml:space="preserve">П. </w:t>
      </w:r>
      <w:r w:rsidRPr="000E7084">
        <w:rPr>
          <w:rFonts w:ascii="Times New Roman" w:hAnsi="Times New Roman"/>
          <w:sz w:val="28"/>
          <w:szCs w:val="28"/>
          <w:lang w:val="uk-UA"/>
        </w:rPr>
        <w:t xml:space="preserve"> – К.</w:t>
      </w:r>
      <w:r w:rsidR="000F1D66">
        <w:rPr>
          <w:rFonts w:ascii="Times New Roman" w:hAnsi="Times New Roman"/>
          <w:sz w:val="28"/>
          <w:szCs w:val="28"/>
          <w:lang w:val="uk-UA"/>
        </w:rPr>
        <w:t xml:space="preserve"> </w:t>
      </w:r>
      <w:r w:rsidRPr="000E7084">
        <w:rPr>
          <w:rFonts w:ascii="Times New Roman" w:hAnsi="Times New Roman"/>
          <w:sz w:val="28"/>
          <w:szCs w:val="28"/>
          <w:lang w:val="uk-UA"/>
        </w:rPr>
        <w:t xml:space="preserve">: Знання, 2006. – 490 с. </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Козловський В.</w:t>
      </w:r>
      <w:r w:rsidR="00FE6AF3">
        <w:rPr>
          <w:rFonts w:ascii="Times New Roman" w:hAnsi="Times New Roman"/>
          <w:sz w:val="28"/>
          <w:szCs w:val="28"/>
          <w:lang w:val="uk-UA"/>
        </w:rPr>
        <w:t xml:space="preserve"> </w:t>
      </w:r>
      <w:r w:rsidRPr="000E7084">
        <w:rPr>
          <w:rFonts w:ascii="Times New Roman" w:hAnsi="Times New Roman"/>
          <w:sz w:val="28"/>
          <w:szCs w:val="28"/>
          <w:lang w:val="uk-UA"/>
        </w:rPr>
        <w:t>О. Інноваційний менеджмент</w:t>
      </w:r>
      <w:r w:rsidR="000F1D66">
        <w:rPr>
          <w:rFonts w:ascii="Times New Roman" w:hAnsi="Times New Roman"/>
          <w:sz w:val="28"/>
          <w:szCs w:val="28"/>
          <w:lang w:val="uk-UA"/>
        </w:rPr>
        <w:t xml:space="preserve"> : п</w:t>
      </w:r>
      <w:r w:rsidRPr="000E7084">
        <w:rPr>
          <w:rFonts w:ascii="Times New Roman" w:hAnsi="Times New Roman"/>
          <w:sz w:val="28"/>
          <w:szCs w:val="28"/>
          <w:lang w:val="uk-UA"/>
        </w:rPr>
        <w:t>рак</w:t>
      </w:r>
      <w:r w:rsidR="00FE6AF3">
        <w:rPr>
          <w:rFonts w:ascii="Times New Roman" w:hAnsi="Times New Roman"/>
          <w:sz w:val="28"/>
          <w:szCs w:val="28"/>
          <w:lang w:val="uk-UA"/>
        </w:rPr>
        <w:t xml:space="preserve">тикум /         </w:t>
      </w:r>
      <w:r w:rsidR="00FE6AF3" w:rsidRPr="000E7084">
        <w:rPr>
          <w:rFonts w:ascii="Times New Roman" w:hAnsi="Times New Roman"/>
          <w:sz w:val="28"/>
          <w:szCs w:val="28"/>
          <w:lang w:val="uk-UA"/>
        </w:rPr>
        <w:t>В.</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О.</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Козловський, О.</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Й. Лесько</w:t>
      </w:r>
      <w:r w:rsidR="00FE6AF3">
        <w:rPr>
          <w:rFonts w:ascii="Times New Roman" w:hAnsi="Times New Roman"/>
          <w:sz w:val="28"/>
          <w:szCs w:val="28"/>
          <w:lang w:val="uk-UA"/>
        </w:rPr>
        <w:t xml:space="preserve">. </w:t>
      </w:r>
      <w:r w:rsidRPr="000E7084">
        <w:rPr>
          <w:rFonts w:ascii="Times New Roman" w:hAnsi="Times New Roman"/>
          <w:sz w:val="28"/>
          <w:szCs w:val="28"/>
          <w:lang w:val="uk-UA"/>
        </w:rPr>
        <w:t>– Вінниця</w:t>
      </w:r>
      <w:r w:rsidR="00FE6AF3">
        <w:rPr>
          <w:rFonts w:ascii="Times New Roman" w:hAnsi="Times New Roman"/>
          <w:sz w:val="28"/>
          <w:szCs w:val="28"/>
          <w:lang w:val="uk-UA"/>
        </w:rPr>
        <w:t xml:space="preserve"> </w:t>
      </w:r>
      <w:r w:rsidRPr="000E7084">
        <w:rPr>
          <w:rFonts w:ascii="Times New Roman" w:hAnsi="Times New Roman"/>
          <w:sz w:val="28"/>
          <w:szCs w:val="28"/>
          <w:lang w:val="uk-UA"/>
        </w:rPr>
        <w:t xml:space="preserve">: ВНТУ, 2006. – 166 с. </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Стадник В.</w:t>
      </w:r>
      <w:r w:rsidR="00FE6AF3">
        <w:rPr>
          <w:rFonts w:ascii="Times New Roman" w:hAnsi="Times New Roman"/>
          <w:sz w:val="28"/>
          <w:szCs w:val="28"/>
          <w:lang w:val="uk-UA"/>
        </w:rPr>
        <w:t xml:space="preserve"> В.</w:t>
      </w:r>
      <w:r w:rsidRPr="000E7084">
        <w:rPr>
          <w:rFonts w:ascii="Times New Roman" w:hAnsi="Times New Roman"/>
          <w:sz w:val="28"/>
          <w:szCs w:val="28"/>
          <w:lang w:val="uk-UA"/>
        </w:rPr>
        <w:t xml:space="preserve"> Інноваційний менеджмент</w:t>
      </w:r>
      <w:r w:rsidR="00AD0DBB">
        <w:rPr>
          <w:rFonts w:ascii="Times New Roman" w:hAnsi="Times New Roman"/>
          <w:sz w:val="28"/>
          <w:szCs w:val="28"/>
          <w:lang w:val="uk-UA"/>
        </w:rPr>
        <w:t xml:space="preserve"> : н</w:t>
      </w:r>
      <w:r w:rsidRPr="000E7084">
        <w:rPr>
          <w:rFonts w:ascii="Times New Roman" w:hAnsi="Times New Roman"/>
          <w:sz w:val="28"/>
          <w:szCs w:val="28"/>
          <w:lang w:val="uk-UA"/>
        </w:rPr>
        <w:t>авчальний посібник</w:t>
      </w:r>
      <w:r w:rsidR="00FE6AF3">
        <w:rPr>
          <w:rFonts w:ascii="Times New Roman" w:hAnsi="Times New Roman"/>
          <w:sz w:val="28"/>
          <w:szCs w:val="28"/>
          <w:lang w:val="uk-UA"/>
        </w:rPr>
        <w:t xml:space="preserve"> /</w:t>
      </w:r>
      <w:r w:rsidR="00FE6AF3" w:rsidRPr="00FE6AF3">
        <w:rPr>
          <w:rFonts w:ascii="Times New Roman" w:hAnsi="Times New Roman"/>
          <w:sz w:val="28"/>
          <w:szCs w:val="28"/>
          <w:lang w:val="uk-UA"/>
        </w:rPr>
        <w:t xml:space="preserve"> </w:t>
      </w:r>
      <w:r w:rsidR="00FE6AF3" w:rsidRPr="000E7084">
        <w:rPr>
          <w:rFonts w:ascii="Times New Roman" w:hAnsi="Times New Roman"/>
          <w:sz w:val="28"/>
          <w:szCs w:val="28"/>
          <w:lang w:val="uk-UA"/>
        </w:rPr>
        <w:t>В.</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В.</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Стадник, М.</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А. Йохна</w:t>
      </w:r>
      <w:r w:rsidRPr="000E7084">
        <w:rPr>
          <w:rFonts w:ascii="Times New Roman" w:hAnsi="Times New Roman"/>
          <w:sz w:val="28"/>
          <w:szCs w:val="28"/>
          <w:lang w:val="uk-UA"/>
        </w:rPr>
        <w:t>. – К.</w:t>
      </w:r>
      <w:r w:rsidR="00FE6AF3">
        <w:rPr>
          <w:rFonts w:ascii="Times New Roman" w:hAnsi="Times New Roman"/>
          <w:sz w:val="28"/>
          <w:szCs w:val="28"/>
          <w:lang w:val="uk-UA"/>
        </w:rPr>
        <w:t xml:space="preserve"> </w:t>
      </w:r>
      <w:r w:rsidRPr="000E7084">
        <w:rPr>
          <w:rFonts w:ascii="Times New Roman" w:hAnsi="Times New Roman"/>
          <w:sz w:val="28"/>
          <w:szCs w:val="28"/>
          <w:lang w:val="uk-UA"/>
        </w:rPr>
        <w:t xml:space="preserve">: Академвидав, 2006. – </w:t>
      </w:r>
      <w:r w:rsidR="00FE6AF3">
        <w:rPr>
          <w:rFonts w:ascii="Times New Roman" w:hAnsi="Times New Roman"/>
          <w:sz w:val="28"/>
          <w:szCs w:val="28"/>
          <w:lang w:val="uk-UA"/>
        </w:rPr>
        <w:t xml:space="preserve">   </w:t>
      </w:r>
      <w:r w:rsidRPr="000E7084">
        <w:rPr>
          <w:rFonts w:ascii="Times New Roman" w:hAnsi="Times New Roman"/>
          <w:sz w:val="28"/>
          <w:szCs w:val="28"/>
          <w:lang w:val="uk-UA"/>
        </w:rPr>
        <w:t>464 с.</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lastRenderedPageBreak/>
        <w:t>Василенко В.</w:t>
      </w:r>
      <w:r w:rsidR="00FE6AF3">
        <w:rPr>
          <w:rFonts w:ascii="Times New Roman" w:hAnsi="Times New Roman"/>
          <w:sz w:val="28"/>
          <w:szCs w:val="28"/>
          <w:lang w:val="uk-UA"/>
        </w:rPr>
        <w:t xml:space="preserve"> </w:t>
      </w:r>
      <w:r w:rsidRPr="000E7084">
        <w:rPr>
          <w:rFonts w:ascii="Times New Roman" w:hAnsi="Times New Roman"/>
          <w:sz w:val="28"/>
          <w:szCs w:val="28"/>
          <w:lang w:val="uk-UA"/>
        </w:rPr>
        <w:t>О. Інноваційний менеджмент</w:t>
      </w:r>
      <w:r w:rsidR="00AD0DBB">
        <w:rPr>
          <w:rFonts w:ascii="Times New Roman" w:hAnsi="Times New Roman"/>
          <w:sz w:val="28"/>
          <w:szCs w:val="28"/>
          <w:lang w:val="uk-UA"/>
        </w:rPr>
        <w:t xml:space="preserve"> : н</w:t>
      </w:r>
      <w:r w:rsidRPr="000E7084">
        <w:rPr>
          <w:rFonts w:ascii="Times New Roman" w:hAnsi="Times New Roman"/>
          <w:sz w:val="28"/>
          <w:szCs w:val="28"/>
          <w:lang w:val="uk-UA"/>
        </w:rPr>
        <w:t>авчальний посі</w:t>
      </w:r>
      <w:r w:rsidRPr="000E7084">
        <w:rPr>
          <w:rFonts w:ascii="Times New Roman" w:hAnsi="Times New Roman"/>
          <w:sz w:val="28"/>
          <w:szCs w:val="28"/>
          <w:lang w:val="uk-UA"/>
        </w:rPr>
        <w:t>б</w:t>
      </w:r>
      <w:r w:rsidRPr="000E7084">
        <w:rPr>
          <w:rFonts w:ascii="Times New Roman" w:hAnsi="Times New Roman"/>
          <w:sz w:val="28"/>
          <w:szCs w:val="28"/>
          <w:lang w:val="uk-UA"/>
        </w:rPr>
        <w:t>ник. Видання 3-є, вип. та доп.</w:t>
      </w:r>
      <w:r w:rsidR="00FE6AF3">
        <w:rPr>
          <w:rFonts w:ascii="Times New Roman" w:hAnsi="Times New Roman"/>
          <w:sz w:val="28"/>
          <w:szCs w:val="28"/>
          <w:lang w:val="uk-UA"/>
        </w:rPr>
        <w:t xml:space="preserve"> </w:t>
      </w:r>
      <w:r w:rsidRPr="000E7084">
        <w:rPr>
          <w:rFonts w:ascii="Times New Roman" w:hAnsi="Times New Roman"/>
          <w:sz w:val="28"/>
          <w:szCs w:val="28"/>
          <w:lang w:val="uk-UA"/>
        </w:rPr>
        <w:t xml:space="preserve">/ </w:t>
      </w:r>
      <w:r w:rsidR="00FE6AF3" w:rsidRPr="000E7084">
        <w:rPr>
          <w:rFonts w:ascii="Times New Roman" w:hAnsi="Times New Roman"/>
          <w:sz w:val="28"/>
          <w:szCs w:val="28"/>
          <w:lang w:val="uk-UA"/>
        </w:rPr>
        <w:t>В.</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О.</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Василенко, В.</w:t>
      </w:r>
      <w:r w:rsidR="00FE6AF3">
        <w:rPr>
          <w:rFonts w:ascii="Times New Roman" w:hAnsi="Times New Roman"/>
          <w:sz w:val="28"/>
          <w:szCs w:val="28"/>
          <w:lang w:val="uk-UA"/>
        </w:rPr>
        <w:t xml:space="preserve"> </w:t>
      </w:r>
      <w:r w:rsidR="00FE6AF3" w:rsidRPr="000E7084">
        <w:rPr>
          <w:rFonts w:ascii="Times New Roman" w:hAnsi="Times New Roman"/>
          <w:sz w:val="28"/>
          <w:szCs w:val="28"/>
          <w:lang w:val="uk-UA"/>
        </w:rPr>
        <w:t>Г. Шматко</w:t>
      </w:r>
      <w:r w:rsidRPr="000E7084">
        <w:rPr>
          <w:rFonts w:ascii="Times New Roman" w:hAnsi="Times New Roman"/>
          <w:sz w:val="28"/>
          <w:szCs w:val="28"/>
          <w:lang w:val="uk-UA"/>
        </w:rPr>
        <w:t>. – Київ</w:t>
      </w:r>
      <w:r w:rsidR="00FE6AF3">
        <w:rPr>
          <w:rFonts w:ascii="Times New Roman" w:hAnsi="Times New Roman"/>
          <w:sz w:val="28"/>
          <w:szCs w:val="28"/>
          <w:lang w:val="uk-UA"/>
        </w:rPr>
        <w:t xml:space="preserve"> </w:t>
      </w:r>
      <w:r w:rsidRPr="000E7084">
        <w:rPr>
          <w:rFonts w:ascii="Times New Roman" w:hAnsi="Times New Roman"/>
          <w:sz w:val="28"/>
          <w:szCs w:val="28"/>
          <w:lang w:val="uk-UA"/>
        </w:rPr>
        <w:t>: Центр навчальної літератури, 2005. – 440 с.</w:t>
      </w:r>
    </w:p>
    <w:p w:rsidR="00340931" w:rsidRPr="000E7084" w:rsidRDefault="00340931" w:rsidP="000E7084">
      <w:pPr>
        <w:pStyle w:val="af1"/>
        <w:numPr>
          <w:ilvl w:val="0"/>
          <w:numId w:val="46"/>
        </w:numPr>
        <w:tabs>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Економіка й організація інноваційної діяльності</w:t>
      </w:r>
      <w:r w:rsidR="00AD0DBB">
        <w:rPr>
          <w:rFonts w:ascii="Times New Roman" w:hAnsi="Times New Roman"/>
          <w:sz w:val="28"/>
          <w:szCs w:val="28"/>
          <w:lang w:val="uk-UA"/>
        </w:rPr>
        <w:t xml:space="preserve"> : </w:t>
      </w:r>
      <w:r w:rsidR="00AD0DBB" w:rsidRPr="0011739B">
        <w:rPr>
          <w:rFonts w:ascii="Times New Roman" w:hAnsi="Times New Roman"/>
          <w:sz w:val="28"/>
          <w:szCs w:val="28"/>
          <w:lang w:val="uk-UA"/>
        </w:rPr>
        <w:t>[</w:t>
      </w:r>
      <w:r w:rsidR="00AD0DBB">
        <w:rPr>
          <w:rFonts w:ascii="Times New Roman" w:hAnsi="Times New Roman"/>
          <w:sz w:val="28"/>
          <w:szCs w:val="28"/>
          <w:lang w:val="uk-UA"/>
        </w:rPr>
        <w:t>н</w:t>
      </w:r>
      <w:r w:rsidRPr="000E7084">
        <w:rPr>
          <w:rFonts w:ascii="Times New Roman" w:hAnsi="Times New Roman"/>
          <w:sz w:val="28"/>
          <w:szCs w:val="28"/>
          <w:lang w:val="uk-UA"/>
        </w:rPr>
        <w:t>авчальний посібник</w:t>
      </w:r>
      <w:r w:rsidR="00AD0DBB">
        <w:rPr>
          <w:rFonts w:ascii="Times New Roman" w:hAnsi="Times New Roman"/>
          <w:sz w:val="28"/>
          <w:szCs w:val="28"/>
          <w:lang w:val="uk-UA"/>
        </w:rPr>
        <w:t xml:space="preserve"> </w:t>
      </w:r>
      <w:r w:rsidR="00AD0DBB" w:rsidRPr="0011739B">
        <w:rPr>
          <w:rFonts w:ascii="Times New Roman" w:hAnsi="Times New Roman"/>
          <w:sz w:val="28"/>
          <w:szCs w:val="28"/>
          <w:lang w:val="uk-UA"/>
        </w:rPr>
        <w:t>]</w:t>
      </w:r>
      <w:r w:rsidR="0011739B">
        <w:rPr>
          <w:rFonts w:ascii="Times New Roman" w:hAnsi="Times New Roman"/>
          <w:sz w:val="28"/>
          <w:szCs w:val="28"/>
          <w:lang w:val="uk-UA"/>
        </w:rPr>
        <w:t xml:space="preserve"> / </w:t>
      </w:r>
      <w:r w:rsidR="00AD0DBB" w:rsidRPr="000E7084">
        <w:rPr>
          <w:rFonts w:ascii="Times New Roman" w:hAnsi="Times New Roman"/>
          <w:sz w:val="28"/>
          <w:szCs w:val="28"/>
          <w:lang w:val="uk-UA"/>
        </w:rPr>
        <w:t>І.</w:t>
      </w:r>
      <w:r w:rsidR="00AD0DBB">
        <w:rPr>
          <w:rFonts w:ascii="Times New Roman" w:hAnsi="Times New Roman"/>
          <w:sz w:val="28"/>
          <w:szCs w:val="28"/>
          <w:lang w:val="uk-UA"/>
        </w:rPr>
        <w:t xml:space="preserve"> </w:t>
      </w:r>
      <w:r w:rsidR="00AD0DBB" w:rsidRPr="000E7084">
        <w:rPr>
          <w:rFonts w:ascii="Times New Roman" w:hAnsi="Times New Roman"/>
          <w:sz w:val="28"/>
          <w:szCs w:val="28"/>
          <w:lang w:val="uk-UA"/>
        </w:rPr>
        <w:t>І</w:t>
      </w:r>
      <w:r w:rsidR="00AD0DBB">
        <w:rPr>
          <w:rFonts w:ascii="Times New Roman" w:hAnsi="Times New Roman"/>
          <w:sz w:val="28"/>
          <w:szCs w:val="28"/>
          <w:lang w:val="uk-UA"/>
        </w:rPr>
        <w:t>.</w:t>
      </w:r>
      <w:r w:rsidR="0011739B">
        <w:rPr>
          <w:rFonts w:ascii="Times New Roman" w:hAnsi="Times New Roman"/>
          <w:sz w:val="28"/>
          <w:szCs w:val="28"/>
          <w:lang w:val="uk-UA"/>
        </w:rPr>
        <w:t xml:space="preserve"> </w:t>
      </w:r>
      <w:r w:rsidR="0011739B" w:rsidRPr="000E7084">
        <w:rPr>
          <w:rFonts w:ascii="Times New Roman" w:hAnsi="Times New Roman"/>
          <w:sz w:val="28"/>
          <w:szCs w:val="28"/>
          <w:lang w:val="uk-UA"/>
        </w:rPr>
        <w:t>Цигилик</w:t>
      </w:r>
      <w:r w:rsidR="00AD0DBB">
        <w:rPr>
          <w:rFonts w:ascii="Times New Roman" w:hAnsi="Times New Roman"/>
          <w:sz w:val="28"/>
          <w:szCs w:val="28"/>
          <w:lang w:val="uk-UA"/>
        </w:rPr>
        <w:t xml:space="preserve"> </w:t>
      </w:r>
      <w:r w:rsidR="0011739B" w:rsidRPr="000E7084">
        <w:rPr>
          <w:rFonts w:ascii="Times New Roman" w:hAnsi="Times New Roman"/>
          <w:sz w:val="28"/>
          <w:szCs w:val="28"/>
          <w:lang w:val="uk-UA"/>
        </w:rPr>
        <w:t xml:space="preserve">, </w:t>
      </w:r>
      <w:r w:rsidR="00AD0DBB" w:rsidRPr="000E7084">
        <w:rPr>
          <w:rFonts w:ascii="Times New Roman" w:hAnsi="Times New Roman"/>
          <w:sz w:val="28"/>
          <w:szCs w:val="28"/>
          <w:lang w:val="uk-UA"/>
        </w:rPr>
        <w:t>С.</w:t>
      </w:r>
      <w:r w:rsidR="00AD0DBB">
        <w:rPr>
          <w:rFonts w:ascii="Times New Roman" w:hAnsi="Times New Roman"/>
          <w:sz w:val="28"/>
          <w:szCs w:val="28"/>
          <w:lang w:val="uk-UA"/>
        </w:rPr>
        <w:t xml:space="preserve"> </w:t>
      </w:r>
      <w:r w:rsidR="00AD0DBB" w:rsidRPr="000E7084">
        <w:rPr>
          <w:rFonts w:ascii="Times New Roman" w:hAnsi="Times New Roman"/>
          <w:sz w:val="28"/>
          <w:szCs w:val="28"/>
          <w:lang w:val="uk-UA"/>
        </w:rPr>
        <w:t>О</w:t>
      </w:r>
      <w:r w:rsidR="00AD0DBB">
        <w:rPr>
          <w:rFonts w:ascii="Times New Roman" w:hAnsi="Times New Roman"/>
          <w:sz w:val="28"/>
          <w:szCs w:val="28"/>
          <w:lang w:val="uk-UA"/>
        </w:rPr>
        <w:t>.</w:t>
      </w:r>
      <w:r w:rsidR="00AD0DBB" w:rsidRPr="000E7084">
        <w:rPr>
          <w:rFonts w:ascii="Times New Roman" w:hAnsi="Times New Roman"/>
          <w:sz w:val="28"/>
          <w:szCs w:val="28"/>
          <w:lang w:val="uk-UA"/>
        </w:rPr>
        <w:t xml:space="preserve"> </w:t>
      </w:r>
      <w:r w:rsidR="0011739B" w:rsidRPr="000E7084">
        <w:rPr>
          <w:rFonts w:ascii="Times New Roman" w:hAnsi="Times New Roman"/>
          <w:sz w:val="28"/>
          <w:szCs w:val="28"/>
          <w:lang w:val="uk-UA"/>
        </w:rPr>
        <w:t xml:space="preserve">Кропельницька, </w:t>
      </w:r>
      <w:r w:rsidR="00AD0DBB" w:rsidRPr="000E7084">
        <w:rPr>
          <w:rFonts w:ascii="Times New Roman" w:hAnsi="Times New Roman"/>
          <w:sz w:val="28"/>
          <w:szCs w:val="28"/>
          <w:lang w:val="uk-UA"/>
        </w:rPr>
        <w:t>О.</w:t>
      </w:r>
      <w:r w:rsidR="00AD0DBB">
        <w:rPr>
          <w:rFonts w:ascii="Times New Roman" w:hAnsi="Times New Roman"/>
          <w:sz w:val="28"/>
          <w:szCs w:val="28"/>
          <w:lang w:val="uk-UA"/>
        </w:rPr>
        <w:t xml:space="preserve"> </w:t>
      </w:r>
      <w:r w:rsidR="00AD0DBB" w:rsidRPr="000E7084">
        <w:rPr>
          <w:rFonts w:ascii="Times New Roman" w:hAnsi="Times New Roman"/>
          <w:sz w:val="28"/>
          <w:szCs w:val="28"/>
          <w:lang w:val="uk-UA"/>
        </w:rPr>
        <w:t>І</w:t>
      </w:r>
      <w:r w:rsidR="00AD0DBB">
        <w:rPr>
          <w:rFonts w:ascii="Times New Roman" w:hAnsi="Times New Roman"/>
          <w:sz w:val="28"/>
          <w:szCs w:val="28"/>
          <w:lang w:val="uk-UA"/>
        </w:rPr>
        <w:t>.</w:t>
      </w:r>
      <w:r w:rsidR="00AD0DBB" w:rsidRPr="000E7084">
        <w:rPr>
          <w:rFonts w:ascii="Times New Roman" w:hAnsi="Times New Roman"/>
          <w:sz w:val="28"/>
          <w:szCs w:val="28"/>
          <w:lang w:val="uk-UA"/>
        </w:rPr>
        <w:t xml:space="preserve"> </w:t>
      </w:r>
      <w:r w:rsidR="0011739B" w:rsidRPr="000E7084">
        <w:rPr>
          <w:rFonts w:ascii="Times New Roman" w:hAnsi="Times New Roman"/>
          <w:sz w:val="28"/>
          <w:szCs w:val="28"/>
          <w:lang w:val="uk-UA"/>
        </w:rPr>
        <w:t xml:space="preserve">Мозіль, </w:t>
      </w:r>
      <w:r w:rsidR="00AD0DBB" w:rsidRPr="000E7084">
        <w:rPr>
          <w:rFonts w:ascii="Times New Roman" w:hAnsi="Times New Roman"/>
          <w:sz w:val="28"/>
          <w:szCs w:val="28"/>
          <w:lang w:val="uk-UA"/>
        </w:rPr>
        <w:t>І.</w:t>
      </w:r>
      <w:r w:rsidR="00AD0DBB">
        <w:rPr>
          <w:rFonts w:ascii="Times New Roman" w:hAnsi="Times New Roman"/>
          <w:sz w:val="28"/>
          <w:szCs w:val="28"/>
          <w:lang w:val="uk-UA"/>
        </w:rPr>
        <w:t xml:space="preserve"> </w:t>
      </w:r>
      <w:r w:rsidR="00AD0DBB" w:rsidRPr="000E7084">
        <w:rPr>
          <w:rFonts w:ascii="Times New Roman" w:hAnsi="Times New Roman"/>
          <w:sz w:val="28"/>
          <w:szCs w:val="28"/>
          <w:lang w:val="uk-UA"/>
        </w:rPr>
        <w:t xml:space="preserve">Г. </w:t>
      </w:r>
      <w:r w:rsidR="0011739B" w:rsidRPr="000E7084">
        <w:rPr>
          <w:rFonts w:ascii="Times New Roman" w:hAnsi="Times New Roman"/>
          <w:sz w:val="28"/>
          <w:szCs w:val="28"/>
          <w:lang w:val="uk-UA"/>
        </w:rPr>
        <w:t>Ткачук</w:t>
      </w:r>
      <w:r w:rsidR="00AD0DBB">
        <w:rPr>
          <w:rFonts w:ascii="Times New Roman" w:hAnsi="Times New Roman"/>
          <w:sz w:val="28"/>
          <w:szCs w:val="28"/>
          <w:lang w:val="uk-UA"/>
        </w:rPr>
        <w:t xml:space="preserve">. </w:t>
      </w:r>
      <w:r w:rsidRPr="000E7084">
        <w:rPr>
          <w:rFonts w:ascii="Times New Roman" w:hAnsi="Times New Roman"/>
          <w:sz w:val="28"/>
          <w:szCs w:val="28"/>
          <w:lang w:val="uk-UA"/>
        </w:rPr>
        <w:t>– Київ</w:t>
      </w:r>
      <w:r w:rsidR="0011739B">
        <w:rPr>
          <w:rFonts w:ascii="Times New Roman" w:hAnsi="Times New Roman"/>
          <w:sz w:val="28"/>
          <w:szCs w:val="28"/>
          <w:lang w:val="uk-UA"/>
        </w:rPr>
        <w:t xml:space="preserve"> </w:t>
      </w:r>
      <w:r w:rsidRPr="000E7084">
        <w:rPr>
          <w:rFonts w:ascii="Times New Roman" w:hAnsi="Times New Roman"/>
          <w:sz w:val="28"/>
          <w:szCs w:val="28"/>
          <w:lang w:val="uk-UA"/>
        </w:rPr>
        <w:t xml:space="preserve">: Центр навчальної літератури, 2004. – 128 с. </w:t>
      </w:r>
    </w:p>
    <w:p w:rsidR="00340931" w:rsidRPr="000E7084" w:rsidRDefault="00340931" w:rsidP="000E7084">
      <w:pPr>
        <w:pStyle w:val="af1"/>
        <w:numPr>
          <w:ilvl w:val="0"/>
          <w:numId w:val="46"/>
        </w:numPr>
        <w:tabs>
          <w:tab w:val="num" w:pos="1077"/>
          <w:tab w:val="left" w:pos="1134"/>
        </w:tabs>
        <w:spacing w:after="0" w:line="240" w:lineRule="auto"/>
        <w:ind w:left="0" w:firstLine="454"/>
        <w:jc w:val="both"/>
        <w:rPr>
          <w:rFonts w:ascii="Times New Roman" w:hAnsi="Times New Roman"/>
          <w:sz w:val="28"/>
          <w:szCs w:val="28"/>
          <w:lang w:val="uk-UA"/>
        </w:rPr>
      </w:pPr>
      <w:r w:rsidRPr="000E7084">
        <w:rPr>
          <w:rFonts w:ascii="Times New Roman" w:hAnsi="Times New Roman"/>
          <w:sz w:val="28"/>
          <w:szCs w:val="28"/>
          <w:lang w:val="uk-UA"/>
        </w:rPr>
        <w:t>Гринев В.</w:t>
      </w:r>
      <w:r w:rsidR="0011739B">
        <w:rPr>
          <w:rFonts w:ascii="Times New Roman" w:hAnsi="Times New Roman"/>
          <w:sz w:val="28"/>
          <w:szCs w:val="28"/>
          <w:lang w:val="uk-UA"/>
        </w:rPr>
        <w:t xml:space="preserve"> </w:t>
      </w:r>
      <w:r w:rsidRPr="000E7084">
        <w:rPr>
          <w:rFonts w:ascii="Times New Roman" w:hAnsi="Times New Roman"/>
          <w:sz w:val="28"/>
          <w:szCs w:val="28"/>
          <w:lang w:val="uk-UA"/>
        </w:rPr>
        <w:t>Ф. Инновационний менеджмент</w:t>
      </w:r>
      <w:r w:rsidR="00AD0DBB">
        <w:rPr>
          <w:rFonts w:ascii="Times New Roman" w:hAnsi="Times New Roman"/>
          <w:sz w:val="28"/>
          <w:szCs w:val="28"/>
          <w:lang w:val="uk-UA"/>
        </w:rPr>
        <w:t xml:space="preserve"> </w:t>
      </w:r>
      <w:r w:rsidRPr="000E7084">
        <w:rPr>
          <w:rFonts w:ascii="Times New Roman" w:hAnsi="Times New Roman"/>
          <w:sz w:val="28"/>
          <w:szCs w:val="28"/>
          <w:lang w:val="uk-UA"/>
        </w:rPr>
        <w:t xml:space="preserve">: </w:t>
      </w:r>
      <w:r w:rsidR="00AD0DBB">
        <w:rPr>
          <w:rFonts w:ascii="Times New Roman" w:hAnsi="Times New Roman"/>
          <w:sz w:val="28"/>
          <w:szCs w:val="28"/>
          <w:lang w:val="uk-UA"/>
        </w:rPr>
        <w:t>у</w:t>
      </w:r>
      <w:r w:rsidRPr="000E7084">
        <w:rPr>
          <w:rFonts w:ascii="Times New Roman" w:hAnsi="Times New Roman"/>
          <w:sz w:val="28"/>
          <w:szCs w:val="28"/>
          <w:lang w:val="uk-UA"/>
        </w:rPr>
        <w:t xml:space="preserve">чебн. </w:t>
      </w:r>
      <w:r w:rsidR="0011739B">
        <w:rPr>
          <w:rFonts w:ascii="Times New Roman" w:hAnsi="Times New Roman"/>
          <w:sz w:val="28"/>
          <w:szCs w:val="28"/>
          <w:lang w:val="uk-UA"/>
        </w:rPr>
        <w:t>п</w:t>
      </w:r>
      <w:r w:rsidRPr="000E7084">
        <w:rPr>
          <w:rFonts w:ascii="Times New Roman" w:hAnsi="Times New Roman"/>
          <w:sz w:val="28"/>
          <w:szCs w:val="28"/>
          <w:lang w:val="uk-UA"/>
        </w:rPr>
        <w:t>осо</w:t>
      </w:r>
      <w:r w:rsidR="0011739B">
        <w:rPr>
          <w:rFonts w:ascii="Times New Roman" w:hAnsi="Times New Roman"/>
          <w:sz w:val="28"/>
          <w:szCs w:val="28"/>
          <w:lang w:val="uk-UA"/>
        </w:rPr>
        <w:t>би</w:t>
      </w:r>
      <w:r w:rsidRPr="000E7084">
        <w:rPr>
          <w:rFonts w:ascii="Times New Roman" w:hAnsi="Times New Roman"/>
          <w:sz w:val="28"/>
          <w:szCs w:val="28"/>
          <w:lang w:val="uk-UA"/>
        </w:rPr>
        <w:t>е</w:t>
      </w:r>
      <w:r w:rsidR="0011739B">
        <w:rPr>
          <w:rFonts w:ascii="Times New Roman" w:hAnsi="Times New Roman"/>
          <w:sz w:val="28"/>
          <w:szCs w:val="28"/>
          <w:lang w:val="uk-UA"/>
        </w:rPr>
        <w:t xml:space="preserve"> / </w:t>
      </w:r>
      <w:r w:rsidR="0011739B" w:rsidRPr="000E7084">
        <w:rPr>
          <w:rFonts w:ascii="Times New Roman" w:hAnsi="Times New Roman"/>
          <w:sz w:val="28"/>
          <w:szCs w:val="28"/>
          <w:lang w:val="uk-UA"/>
        </w:rPr>
        <w:t>Гр</w:t>
      </w:r>
      <w:r w:rsidR="0011739B" w:rsidRPr="000E7084">
        <w:rPr>
          <w:rFonts w:ascii="Times New Roman" w:hAnsi="Times New Roman"/>
          <w:sz w:val="28"/>
          <w:szCs w:val="28"/>
          <w:lang w:val="uk-UA"/>
        </w:rPr>
        <w:t>и</w:t>
      </w:r>
      <w:r w:rsidR="0011739B" w:rsidRPr="000E7084">
        <w:rPr>
          <w:rFonts w:ascii="Times New Roman" w:hAnsi="Times New Roman"/>
          <w:sz w:val="28"/>
          <w:szCs w:val="28"/>
          <w:lang w:val="uk-UA"/>
        </w:rPr>
        <w:t>нев В.</w:t>
      </w:r>
      <w:r w:rsidR="0011739B">
        <w:rPr>
          <w:rFonts w:ascii="Times New Roman" w:hAnsi="Times New Roman"/>
          <w:sz w:val="28"/>
          <w:szCs w:val="28"/>
          <w:lang w:val="uk-UA"/>
        </w:rPr>
        <w:t xml:space="preserve"> </w:t>
      </w:r>
      <w:r w:rsidR="0011739B" w:rsidRPr="000E7084">
        <w:rPr>
          <w:rFonts w:ascii="Times New Roman" w:hAnsi="Times New Roman"/>
          <w:sz w:val="28"/>
          <w:szCs w:val="28"/>
          <w:lang w:val="uk-UA"/>
        </w:rPr>
        <w:t>Ф</w:t>
      </w:r>
      <w:r w:rsidRPr="000E7084">
        <w:rPr>
          <w:rFonts w:ascii="Times New Roman" w:hAnsi="Times New Roman"/>
          <w:sz w:val="28"/>
          <w:szCs w:val="28"/>
          <w:lang w:val="uk-UA"/>
        </w:rPr>
        <w:t>. – К.</w:t>
      </w:r>
      <w:r w:rsidR="0011739B">
        <w:rPr>
          <w:rFonts w:ascii="Times New Roman" w:hAnsi="Times New Roman"/>
          <w:sz w:val="28"/>
          <w:szCs w:val="28"/>
          <w:lang w:val="uk-UA"/>
        </w:rPr>
        <w:t xml:space="preserve"> </w:t>
      </w:r>
      <w:r w:rsidRPr="000E7084">
        <w:rPr>
          <w:rFonts w:ascii="Times New Roman" w:hAnsi="Times New Roman"/>
          <w:sz w:val="28"/>
          <w:szCs w:val="28"/>
          <w:lang w:val="uk-UA"/>
        </w:rPr>
        <w:t>: МАУП, 2000. – 148 с.</w:t>
      </w:r>
    </w:p>
    <w:p w:rsidR="00E420EB" w:rsidRPr="0011739B" w:rsidRDefault="00E420EB" w:rsidP="0011739B">
      <w:pPr>
        <w:numPr>
          <w:ilvl w:val="0"/>
          <w:numId w:val="46"/>
        </w:numPr>
        <w:tabs>
          <w:tab w:val="left" w:pos="1134"/>
        </w:tabs>
        <w:ind w:left="0" w:firstLine="454"/>
        <w:jc w:val="both"/>
        <w:rPr>
          <w:bCs/>
          <w:sz w:val="28"/>
          <w:szCs w:val="28"/>
          <w:lang w:val="uk-UA"/>
        </w:rPr>
      </w:pPr>
      <w:r w:rsidRPr="000E7084">
        <w:rPr>
          <w:bCs/>
          <w:sz w:val="28"/>
          <w:szCs w:val="28"/>
          <w:lang w:val="uk-UA"/>
        </w:rPr>
        <w:t>Лялюк О.</w:t>
      </w:r>
      <w:r w:rsidR="0011739B">
        <w:rPr>
          <w:bCs/>
          <w:sz w:val="28"/>
          <w:szCs w:val="28"/>
          <w:lang w:val="uk-UA"/>
        </w:rPr>
        <w:t xml:space="preserve"> </w:t>
      </w:r>
      <w:r w:rsidR="00AD0DBB">
        <w:rPr>
          <w:bCs/>
          <w:sz w:val="28"/>
          <w:szCs w:val="28"/>
          <w:lang w:val="uk-UA"/>
        </w:rPr>
        <w:t>Г.</w:t>
      </w:r>
      <w:r w:rsidRPr="000E7084">
        <w:rPr>
          <w:bCs/>
          <w:sz w:val="28"/>
          <w:szCs w:val="28"/>
          <w:lang w:val="uk-UA"/>
        </w:rPr>
        <w:t xml:space="preserve">  </w:t>
      </w:r>
      <w:r w:rsidRPr="0011739B">
        <w:rPr>
          <w:bCs/>
          <w:sz w:val="28"/>
          <w:szCs w:val="28"/>
          <w:lang w:val="uk-UA"/>
        </w:rPr>
        <w:t>Техніко-економічне обґрунтування та економічні розрахунки в дипломних проек</w:t>
      </w:r>
      <w:r w:rsidR="0011739B">
        <w:rPr>
          <w:bCs/>
          <w:sz w:val="28"/>
          <w:szCs w:val="28"/>
          <w:lang w:val="uk-UA"/>
        </w:rPr>
        <w:t>тах  будівельних спеціальностей</w:t>
      </w:r>
      <w:r w:rsidR="00AD0DBB">
        <w:rPr>
          <w:bCs/>
          <w:sz w:val="28"/>
          <w:szCs w:val="28"/>
          <w:lang w:val="uk-UA"/>
        </w:rPr>
        <w:t xml:space="preserve"> </w:t>
      </w:r>
      <w:r w:rsidR="0011739B">
        <w:rPr>
          <w:bCs/>
          <w:sz w:val="28"/>
          <w:szCs w:val="28"/>
          <w:lang w:val="uk-UA"/>
        </w:rPr>
        <w:t>:</w:t>
      </w:r>
      <w:r w:rsidRPr="0011739B">
        <w:rPr>
          <w:bCs/>
          <w:sz w:val="28"/>
          <w:szCs w:val="28"/>
          <w:lang w:val="uk-UA"/>
        </w:rPr>
        <w:t xml:space="preserve"> </w:t>
      </w:r>
      <w:r w:rsidR="0011739B">
        <w:rPr>
          <w:bCs/>
          <w:sz w:val="28"/>
          <w:szCs w:val="28"/>
          <w:lang w:val="uk-UA"/>
        </w:rPr>
        <w:t>н</w:t>
      </w:r>
      <w:r w:rsidRPr="0011739B">
        <w:rPr>
          <w:bCs/>
          <w:sz w:val="28"/>
          <w:szCs w:val="28"/>
          <w:lang w:val="uk-UA"/>
        </w:rPr>
        <w:t>авчал</w:t>
      </w:r>
      <w:r w:rsidRPr="0011739B">
        <w:rPr>
          <w:bCs/>
          <w:sz w:val="28"/>
          <w:szCs w:val="28"/>
          <w:lang w:val="uk-UA"/>
        </w:rPr>
        <w:t>ь</w:t>
      </w:r>
      <w:r w:rsidRPr="0011739B">
        <w:rPr>
          <w:bCs/>
          <w:sz w:val="28"/>
          <w:szCs w:val="28"/>
          <w:lang w:val="uk-UA"/>
        </w:rPr>
        <w:t>ний посібник</w:t>
      </w:r>
      <w:r w:rsidR="0011739B">
        <w:rPr>
          <w:bCs/>
          <w:sz w:val="28"/>
          <w:szCs w:val="28"/>
          <w:lang w:val="uk-UA"/>
        </w:rPr>
        <w:t xml:space="preserve"> / </w:t>
      </w:r>
      <w:r w:rsidR="0011739B" w:rsidRPr="000E7084">
        <w:rPr>
          <w:bCs/>
          <w:sz w:val="28"/>
          <w:szCs w:val="28"/>
          <w:lang w:val="uk-UA"/>
        </w:rPr>
        <w:t>О.</w:t>
      </w:r>
      <w:r w:rsidR="0011739B">
        <w:rPr>
          <w:bCs/>
          <w:sz w:val="28"/>
          <w:szCs w:val="28"/>
          <w:lang w:val="uk-UA"/>
        </w:rPr>
        <w:t xml:space="preserve"> </w:t>
      </w:r>
      <w:r w:rsidR="0011739B" w:rsidRPr="000E7084">
        <w:rPr>
          <w:bCs/>
          <w:sz w:val="28"/>
          <w:szCs w:val="28"/>
          <w:lang w:val="uk-UA"/>
        </w:rPr>
        <w:t>Г.</w:t>
      </w:r>
      <w:r w:rsidR="0011739B">
        <w:rPr>
          <w:bCs/>
          <w:sz w:val="28"/>
          <w:szCs w:val="28"/>
          <w:lang w:val="uk-UA"/>
        </w:rPr>
        <w:t xml:space="preserve"> </w:t>
      </w:r>
      <w:r w:rsidR="0011739B" w:rsidRPr="000E7084">
        <w:rPr>
          <w:bCs/>
          <w:sz w:val="28"/>
          <w:szCs w:val="28"/>
          <w:lang w:val="uk-UA"/>
        </w:rPr>
        <w:t>Лялюк, І.</w:t>
      </w:r>
      <w:r w:rsidR="0011739B">
        <w:rPr>
          <w:bCs/>
          <w:sz w:val="28"/>
          <w:szCs w:val="28"/>
          <w:lang w:val="uk-UA"/>
        </w:rPr>
        <w:t xml:space="preserve"> </w:t>
      </w:r>
      <w:r w:rsidR="0011739B" w:rsidRPr="000E7084">
        <w:rPr>
          <w:bCs/>
          <w:sz w:val="28"/>
          <w:szCs w:val="28"/>
          <w:lang w:val="uk-UA"/>
        </w:rPr>
        <w:t>В. Маєвська</w:t>
      </w:r>
      <w:r w:rsidRPr="0011739B">
        <w:rPr>
          <w:bCs/>
          <w:sz w:val="28"/>
          <w:szCs w:val="28"/>
          <w:lang w:val="uk-UA"/>
        </w:rPr>
        <w:t xml:space="preserve">. </w:t>
      </w:r>
      <w:r w:rsidR="0011739B" w:rsidRPr="0011739B">
        <w:rPr>
          <w:bCs/>
          <w:sz w:val="28"/>
          <w:szCs w:val="28"/>
          <w:lang w:val="uk-UA"/>
        </w:rPr>
        <w:t>–</w:t>
      </w:r>
      <w:r w:rsidRPr="0011739B">
        <w:rPr>
          <w:bCs/>
          <w:sz w:val="28"/>
          <w:szCs w:val="28"/>
          <w:lang w:val="uk-UA"/>
        </w:rPr>
        <w:t xml:space="preserve"> Вінниця</w:t>
      </w:r>
      <w:r w:rsidR="0011739B">
        <w:rPr>
          <w:bCs/>
          <w:sz w:val="28"/>
          <w:szCs w:val="28"/>
          <w:lang w:val="uk-UA"/>
        </w:rPr>
        <w:t xml:space="preserve"> </w:t>
      </w:r>
      <w:r w:rsidRPr="0011739B">
        <w:rPr>
          <w:bCs/>
          <w:sz w:val="28"/>
          <w:szCs w:val="28"/>
          <w:lang w:val="uk-UA"/>
        </w:rPr>
        <w:t xml:space="preserve">: ВНТУ, 2003. </w:t>
      </w:r>
      <w:r w:rsidR="0011739B" w:rsidRPr="000E7084">
        <w:rPr>
          <w:sz w:val="28"/>
          <w:szCs w:val="28"/>
          <w:lang w:val="uk-UA"/>
        </w:rPr>
        <w:t>–</w:t>
      </w:r>
      <w:r w:rsidRPr="0011739B">
        <w:rPr>
          <w:bCs/>
          <w:sz w:val="28"/>
          <w:szCs w:val="28"/>
          <w:lang w:val="uk-UA"/>
        </w:rPr>
        <w:t xml:space="preserve"> </w:t>
      </w:r>
      <w:r w:rsidR="002065A5">
        <w:rPr>
          <w:bCs/>
          <w:sz w:val="28"/>
          <w:szCs w:val="28"/>
          <w:lang w:val="uk-UA"/>
        </w:rPr>
        <w:t xml:space="preserve">    </w:t>
      </w:r>
      <w:r w:rsidRPr="0011739B">
        <w:rPr>
          <w:bCs/>
          <w:sz w:val="28"/>
          <w:szCs w:val="28"/>
          <w:lang w:val="uk-UA"/>
        </w:rPr>
        <w:t xml:space="preserve"> 86 с.</w:t>
      </w:r>
    </w:p>
    <w:p w:rsidR="000E7084" w:rsidRPr="00A42BD5" w:rsidRDefault="000E7084" w:rsidP="0011739B">
      <w:pPr>
        <w:pStyle w:val="a3"/>
        <w:numPr>
          <w:ilvl w:val="0"/>
          <w:numId w:val="46"/>
        </w:numPr>
        <w:tabs>
          <w:tab w:val="left" w:pos="1134"/>
        </w:tabs>
        <w:spacing w:line="240" w:lineRule="auto"/>
        <w:ind w:left="0" w:firstLine="360"/>
        <w:rPr>
          <w:szCs w:val="28"/>
        </w:rPr>
      </w:pPr>
      <w:r w:rsidRPr="00A42BD5">
        <w:rPr>
          <w:szCs w:val="28"/>
        </w:rPr>
        <w:t xml:space="preserve">Правила </w:t>
      </w:r>
      <w:r w:rsidRPr="00AD0DBB">
        <w:rPr>
          <w:szCs w:val="28"/>
        </w:rPr>
        <w:t>визначення вартості будівництва</w:t>
      </w:r>
      <w:r w:rsidRPr="00A42BD5">
        <w:rPr>
          <w:szCs w:val="28"/>
        </w:rPr>
        <w:t xml:space="preserve"> </w:t>
      </w:r>
      <w:r>
        <w:rPr>
          <w:szCs w:val="28"/>
        </w:rPr>
        <w:t xml:space="preserve"> : </w:t>
      </w:r>
      <w:r w:rsidRPr="00A42BD5">
        <w:rPr>
          <w:szCs w:val="28"/>
        </w:rPr>
        <w:t>Д</w:t>
      </w:r>
      <w:r w:rsidRPr="00AD0DBB">
        <w:rPr>
          <w:szCs w:val="28"/>
        </w:rPr>
        <w:t>СТУ Б</w:t>
      </w:r>
      <w:r>
        <w:rPr>
          <w:szCs w:val="28"/>
        </w:rPr>
        <w:t xml:space="preserve"> Д.1.1 – 1:</w:t>
      </w:r>
      <w:r w:rsidRPr="00A42BD5">
        <w:rPr>
          <w:szCs w:val="28"/>
        </w:rPr>
        <w:t xml:space="preserve"> 20</w:t>
      </w:r>
      <w:r w:rsidRPr="00AD0DBB">
        <w:rPr>
          <w:szCs w:val="28"/>
        </w:rPr>
        <w:t>13</w:t>
      </w:r>
      <w:r w:rsidRPr="00A42BD5">
        <w:rPr>
          <w:szCs w:val="28"/>
        </w:rPr>
        <w:t>.</w:t>
      </w:r>
      <w:r w:rsidRPr="002C4FE7">
        <w:rPr>
          <w:szCs w:val="28"/>
        </w:rPr>
        <w:t xml:space="preserve"> </w:t>
      </w:r>
      <w:r w:rsidRPr="00916962">
        <w:rPr>
          <w:szCs w:val="28"/>
        </w:rPr>
        <w:t>–</w:t>
      </w:r>
      <w:r>
        <w:rPr>
          <w:szCs w:val="28"/>
        </w:rPr>
        <w:t xml:space="preserve"> </w:t>
      </w:r>
      <w:r w:rsidRPr="00AD0DBB">
        <w:rPr>
          <w:szCs w:val="28"/>
        </w:rPr>
        <w:t>[</w:t>
      </w:r>
      <w:r>
        <w:rPr>
          <w:szCs w:val="28"/>
        </w:rPr>
        <w:t>Чинний від 2014-01-01</w:t>
      </w:r>
      <w:r w:rsidRPr="00AD0DBB">
        <w:rPr>
          <w:szCs w:val="28"/>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2014</w:t>
      </w:r>
      <w:r w:rsidRPr="00916962">
        <w:rPr>
          <w:szCs w:val="28"/>
        </w:rPr>
        <w:t>.</w:t>
      </w:r>
      <w:r>
        <w:rPr>
          <w:szCs w:val="28"/>
        </w:rPr>
        <w:t xml:space="preserve"> </w:t>
      </w:r>
      <w:r w:rsidRPr="00916962">
        <w:rPr>
          <w:szCs w:val="28"/>
        </w:rPr>
        <w:t>–</w:t>
      </w:r>
      <w:r>
        <w:rPr>
          <w:szCs w:val="28"/>
        </w:rPr>
        <w:t xml:space="preserve"> 8</w:t>
      </w:r>
      <w:r w:rsidRPr="00916962">
        <w:rPr>
          <w:szCs w:val="28"/>
        </w:rPr>
        <w:t>8 с.</w:t>
      </w:r>
      <w:r w:rsidRPr="00A42BD5">
        <w:rPr>
          <w:szCs w:val="28"/>
        </w:rPr>
        <w:t xml:space="preserve"> </w:t>
      </w:r>
    </w:p>
    <w:p w:rsidR="000E7084" w:rsidRPr="00A42BD5" w:rsidRDefault="000E7084" w:rsidP="0011739B">
      <w:pPr>
        <w:pStyle w:val="a3"/>
        <w:numPr>
          <w:ilvl w:val="0"/>
          <w:numId w:val="46"/>
        </w:numPr>
        <w:tabs>
          <w:tab w:val="left" w:pos="1134"/>
        </w:tabs>
        <w:spacing w:line="240" w:lineRule="auto"/>
        <w:ind w:left="0" w:firstLine="360"/>
        <w:rPr>
          <w:szCs w:val="28"/>
        </w:rPr>
      </w:pPr>
      <w:r w:rsidRPr="00A42BD5">
        <w:rPr>
          <w:szCs w:val="28"/>
        </w:rPr>
        <w:t>Ресурсні елементні кошторисні норми на б</w:t>
      </w:r>
      <w:r>
        <w:rPr>
          <w:szCs w:val="28"/>
        </w:rPr>
        <w:t>удівельні роботи. Зб</w:t>
      </w:r>
      <w:r>
        <w:rPr>
          <w:szCs w:val="28"/>
        </w:rPr>
        <w:t>і</w:t>
      </w:r>
      <w:r>
        <w:rPr>
          <w:szCs w:val="28"/>
        </w:rPr>
        <w:t xml:space="preserve">рники 1-12 : </w:t>
      </w:r>
      <w:r w:rsidRPr="00A42BD5">
        <w:rPr>
          <w:szCs w:val="28"/>
        </w:rPr>
        <w:t>ДСТУ Б Д.2.2.  –</w:t>
      </w:r>
      <w:r>
        <w:rPr>
          <w:szCs w:val="28"/>
        </w:rPr>
        <w:t xml:space="preserve"> </w:t>
      </w:r>
      <w:r w:rsidRPr="006D3B98">
        <w:rPr>
          <w:szCs w:val="28"/>
        </w:rPr>
        <w:t>1 : 2012</w:t>
      </w:r>
      <w:r w:rsidRPr="00A42BD5">
        <w:rPr>
          <w:szCs w:val="28"/>
        </w:rPr>
        <w:t xml:space="preserve">. </w:t>
      </w:r>
      <w:r w:rsidRPr="002C4FE7">
        <w:rPr>
          <w:szCs w:val="28"/>
        </w:rPr>
        <w:t xml:space="preserve"> </w:t>
      </w:r>
      <w:r w:rsidRPr="00916962">
        <w:rPr>
          <w:szCs w:val="28"/>
        </w:rPr>
        <w:t>–</w:t>
      </w:r>
      <w:r>
        <w:rPr>
          <w:szCs w:val="28"/>
        </w:rPr>
        <w:t xml:space="preserve"> </w:t>
      </w:r>
      <w:r w:rsidRPr="00752682">
        <w:rPr>
          <w:szCs w:val="28"/>
          <w:lang w:val="ru-RU"/>
        </w:rPr>
        <w:t>[</w:t>
      </w:r>
      <w:r>
        <w:rPr>
          <w:szCs w:val="28"/>
        </w:rPr>
        <w:t>Чинний від 2012-12-28</w:t>
      </w:r>
      <w:r w:rsidRPr="00752682">
        <w:rPr>
          <w:szCs w:val="28"/>
          <w:lang w:val="ru-RU"/>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2012</w:t>
      </w:r>
      <w:r w:rsidRPr="00916962">
        <w:rPr>
          <w:szCs w:val="28"/>
        </w:rPr>
        <w:t>.</w:t>
      </w:r>
      <w:r>
        <w:rPr>
          <w:szCs w:val="28"/>
        </w:rPr>
        <w:t xml:space="preserve"> </w:t>
      </w:r>
      <w:r w:rsidRPr="00A42BD5">
        <w:rPr>
          <w:szCs w:val="28"/>
        </w:rPr>
        <w:t xml:space="preserve"> </w:t>
      </w:r>
    </w:p>
    <w:p w:rsidR="00E420EB" w:rsidRPr="000E7084" w:rsidRDefault="00E420EB" w:rsidP="0011739B">
      <w:pPr>
        <w:numPr>
          <w:ilvl w:val="0"/>
          <w:numId w:val="46"/>
        </w:numPr>
        <w:tabs>
          <w:tab w:val="left" w:pos="1134"/>
        </w:tabs>
        <w:ind w:left="0" w:firstLine="360"/>
        <w:jc w:val="both"/>
        <w:rPr>
          <w:sz w:val="28"/>
          <w:szCs w:val="28"/>
          <w:lang w:val="uk-UA"/>
        </w:rPr>
      </w:pPr>
      <w:r w:rsidRPr="000E7084">
        <w:rPr>
          <w:sz w:val="28"/>
          <w:szCs w:val="28"/>
          <w:lang w:val="uk-UA"/>
        </w:rPr>
        <w:t xml:space="preserve">Комп’ютерні програми: </w:t>
      </w:r>
      <w:r w:rsidR="00CC3DC4" w:rsidRPr="008239B8">
        <w:rPr>
          <w:sz w:val="28"/>
          <w:szCs w:val="28"/>
        </w:rPr>
        <w:t>"</w:t>
      </w:r>
      <w:r w:rsidRPr="000E7084">
        <w:rPr>
          <w:sz w:val="28"/>
          <w:szCs w:val="28"/>
          <w:lang w:val="uk-UA"/>
        </w:rPr>
        <w:t>АВК</w:t>
      </w:r>
      <w:r w:rsidR="00CC3DC4" w:rsidRPr="008239B8">
        <w:rPr>
          <w:sz w:val="28"/>
          <w:szCs w:val="28"/>
        </w:rPr>
        <w:t>"</w:t>
      </w:r>
      <w:r w:rsidRPr="000E7084">
        <w:rPr>
          <w:sz w:val="28"/>
          <w:szCs w:val="28"/>
          <w:lang w:val="uk-UA"/>
        </w:rPr>
        <w:t xml:space="preserve">, </w:t>
      </w:r>
      <w:r w:rsidR="00CC3DC4" w:rsidRPr="008239B8">
        <w:rPr>
          <w:sz w:val="28"/>
          <w:szCs w:val="28"/>
        </w:rPr>
        <w:t>"</w:t>
      </w:r>
      <w:r w:rsidRPr="000E7084">
        <w:rPr>
          <w:sz w:val="28"/>
          <w:szCs w:val="28"/>
          <w:lang w:val="uk-UA"/>
        </w:rPr>
        <w:t>Строительные технологии</w:t>
      </w:r>
      <w:r w:rsidRPr="000E7084">
        <w:rPr>
          <w:sz w:val="28"/>
          <w:szCs w:val="28"/>
        </w:rPr>
        <w:t>-Смета</w:t>
      </w:r>
      <w:r w:rsidR="00CC3DC4" w:rsidRPr="008239B8">
        <w:rPr>
          <w:sz w:val="28"/>
          <w:szCs w:val="28"/>
        </w:rPr>
        <w:t>"</w:t>
      </w:r>
      <w:r w:rsidRPr="000E7084">
        <w:rPr>
          <w:sz w:val="28"/>
          <w:szCs w:val="28"/>
          <w:lang w:val="uk-UA"/>
        </w:rPr>
        <w:t xml:space="preserve">. </w:t>
      </w:r>
    </w:p>
    <w:p w:rsidR="00DB7272" w:rsidRPr="000E7084" w:rsidRDefault="00DB7272" w:rsidP="00CC3DC4">
      <w:pPr>
        <w:numPr>
          <w:ilvl w:val="0"/>
          <w:numId w:val="46"/>
        </w:numPr>
        <w:tabs>
          <w:tab w:val="left" w:pos="1134"/>
        </w:tabs>
        <w:ind w:left="0" w:firstLine="357"/>
        <w:jc w:val="both"/>
        <w:rPr>
          <w:sz w:val="28"/>
          <w:szCs w:val="28"/>
          <w:lang w:val="uk-UA"/>
        </w:rPr>
      </w:pPr>
      <w:r w:rsidRPr="000E7084">
        <w:rPr>
          <w:sz w:val="28"/>
          <w:szCs w:val="28"/>
          <w:lang w:val="uk-UA"/>
        </w:rPr>
        <w:t xml:space="preserve">А. В. Череп. </w:t>
      </w:r>
      <w:r w:rsidR="00683C9E">
        <w:rPr>
          <w:sz w:val="28"/>
          <w:szCs w:val="28"/>
          <w:lang w:val="uk-UA"/>
        </w:rPr>
        <w:t>Аналіз інвестиційних проектів</w:t>
      </w:r>
      <w:r w:rsidR="00AD0DBB">
        <w:rPr>
          <w:sz w:val="28"/>
          <w:szCs w:val="28"/>
          <w:lang w:val="uk-UA"/>
        </w:rPr>
        <w:t xml:space="preserve"> </w:t>
      </w:r>
      <w:r w:rsidR="00683C9E">
        <w:rPr>
          <w:sz w:val="28"/>
          <w:szCs w:val="28"/>
          <w:lang w:val="uk-UA"/>
        </w:rPr>
        <w:t xml:space="preserve">: </w:t>
      </w:r>
      <w:r w:rsidR="00683C9E" w:rsidRPr="00752682">
        <w:rPr>
          <w:szCs w:val="28"/>
        </w:rPr>
        <w:t>[</w:t>
      </w:r>
      <w:r w:rsidR="00683C9E">
        <w:rPr>
          <w:sz w:val="28"/>
          <w:szCs w:val="28"/>
          <w:lang w:val="uk-UA"/>
        </w:rPr>
        <w:t>п</w:t>
      </w:r>
      <w:r w:rsidRPr="000E7084">
        <w:rPr>
          <w:sz w:val="28"/>
          <w:szCs w:val="28"/>
          <w:lang w:val="uk-UA"/>
        </w:rPr>
        <w:t xml:space="preserve">рактикум </w:t>
      </w:r>
      <w:r w:rsidR="00683C9E" w:rsidRPr="00752682">
        <w:rPr>
          <w:szCs w:val="28"/>
        </w:rPr>
        <w:t>]</w:t>
      </w:r>
      <w:r w:rsidR="00683C9E">
        <w:rPr>
          <w:szCs w:val="28"/>
          <w:lang w:val="uk-UA"/>
        </w:rPr>
        <w:t xml:space="preserve"> </w:t>
      </w:r>
      <w:r w:rsidRPr="000E7084">
        <w:rPr>
          <w:sz w:val="28"/>
          <w:szCs w:val="28"/>
          <w:lang w:val="uk-UA"/>
        </w:rPr>
        <w:t xml:space="preserve">/ </w:t>
      </w:r>
      <w:r w:rsidR="00CC3DC4">
        <w:rPr>
          <w:sz w:val="28"/>
          <w:szCs w:val="28"/>
          <w:lang w:val="uk-UA"/>
        </w:rPr>
        <w:t xml:space="preserve">             </w:t>
      </w:r>
      <w:r w:rsidRPr="000E7084">
        <w:rPr>
          <w:sz w:val="28"/>
          <w:szCs w:val="28"/>
          <w:lang w:val="uk-UA"/>
        </w:rPr>
        <w:t>А.</w:t>
      </w:r>
      <w:r w:rsidR="00683C9E">
        <w:rPr>
          <w:sz w:val="28"/>
          <w:szCs w:val="28"/>
          <w:lang w:val="uk-UA"/>
        </w:rPr>
        <w:t xml:space="preserve"> </w:t>
      </w:r>
      <w:r w:rsidRPr="000E7084">
        <w:rPr>
          <w:sz w:val="28"/>
          <w:szCs w:val="28"/>
          <w:lang w:val="uk-UA"/>
        </w:rPr>
        <w:t>В. Череп, В.</w:t>
      </w:r>
      <w:r w:rsidR="00683C9E">
        <w:rPr>
          <w:sz w:val="28"/>
          <w:szCs w:val="28"/>
          <w:lang w:val="uk-UA"/>
        </w:rPr>
        <w:t xml:space="preserve"> </w:t>
      </w:r>
      <w:r w:rsidRPr="000E7084">
        <w:rPr>
          <w:sz w:val="28"/>
          <w:szCs w:val="28"/>
          <w:lang w:val="uk-UA"/>
        </w:rPr>
        <w:t>З. Бугай, Є.</w:t>
      </w:r>
      <w:r w:rsidR="00683C9E">
        <w:rPr>
          <w:sz w:val="28"/>
          <w:szCs w:val="28"/>
          <w:lang w:val="uk-UA"/>
        </w:rPr>
        <w:t xml:space="preserve"> </w:t>
      </w:r>
      <w:r w:rsidRPr="000E7084">
        <w:rPr>
          <w:sz w:val="28"/>
          <w:szCs w:val="28"/>
          <w:lang w:val="uk-UA"/>
        </w:rPr>
        <w:t>Л. Білий, А.</w:t>
      </w:r>
      <w:r w:rsidR="00683C9E">
        <w:rPr>
          <w:sz w:val="28"/>
          <w:szCs w:val="28"/>
          <w:lang w:val="uk-UA"/>
        </w:rPr>
        <w:t xml:space="preserve"> </w:t>
      </w:r>
      <w:r w:rsidRPr="000E7084">
        <w:rPr>
          <w:sz w:val="28"/>
          <w:szCs w:val="28"/>
          <w:lang w:val="uk-UA"/>
        </w:rPr>
        <w:t>В. Бугай. – К.</w:t>
      </w:r>
      <w:r w:rsidR="00683C9E">
        <w:rPr>
          <w:sz w:val="28"/>
          <w:szCs w:val="28"/>
          <w:lang w:val="uk-UA"/>
        </w:rPr>
        <w:t xml:space="preserve"> </w:t>
      </w:r>
      <w:r w:rsidRPr="000E7084">
        <w:rPr>
          <w:sz w:val="28"/>
          <w:szCs w:val="28"/>
          <w:lang w:val="uk-UA"/>
        </w:rPr>
        <w:t xml:space="preserve">: Кондор, 2011. – </w:t>
      </w:r>
      <w:r w:rsidR="00683C9E">
        <w:rPr>
          <w:sz w:val="28"/>
          <w:szCs w:val="28"/>
          <w:lang w:val="uk-UA"/>
        </w:rPr>
        <w:t xml:space="preserve"> </w:t>
      </w:r>
      <w:r w:rsidR="00CC3DC4">
        <w:rPr>
          <w:sz w:val="28"/>
          <w:szCs w:val="28"/>
          <w:lang w:val="uk-UA"/>
        </w:rPr>
        <w:t xml:space="preserve">     </w:t>
      </w:r>
      <w:r w:rsidR="00683C9E">
        <w:rPr>
          <w:sz w:val="28"/>
          <w:szCs w:val="28"/>
          <w:lang w:val="uk-UA"/>
        </w:rPr>
        <w:t xml:space="preserve"> </w:t>
      </w:r>
      <w:r w:rsidRPr="000E7084">
        <w:rPr>
          <w:sz w:val="28"/>
          <w:szCs w:val="28"/>
          <w:lang w:val="uk-UA"/>
        </w:rPr>
        <w:t>260 с.</w:t>
      </w:r>
    </w:p>
    <w:p w:rsidR="007E30AD" w:rsidRDefault="007E30AD" w:rsidP="0011739B">
      <w:pPr>
        <w:ind w:left="357"/>
        <w:jc w:val="both"/>
        <w:rPr>
          <w:sz w:val="28"/>
          <w:szCs w:val="28"/>
          <w:lang w:val="uk-UA"/>
        </w:rPr>
      </w:pPr>
    </w:p>
    <w:p w:rsidR="007E30AD" w:rsidRDefault="007E30AD" w:rsidP="003B3D47">
      <w:pPr>
        <w:ind w:left="357"/>
        <w:rPr>
          <w:sz w:val="28"/>
          <w:szCs w:val="28"/>
          <w:lang w:val="uk-UA"/>
        </w:rPr>
      </w:pPr>
    </w:p>
    <w:p w:rsidR="007E30AD" w:rsidRDefault="007E30AD" w:rsidP="003B3D47">
      <w:pPr>
        <w:ind w:left="357"/>
        <w:rPr>
          <w:sz w:val="28"/>
          <w:szCs w:val="28"/>
          <w:lang w:val="uk-UA"/>
        </w:rPr>
      </w:pPr>
    </w:p>
    <w:p w:rsidR="00A253E6" w:rsidRPr="00761B9E" w:rsidRDefault="00A253E6" w:rsidP="00A253E6">
      <w:pPr>
        <w:ind w:firstLine="709"/>
        <w:rPr>
          <w:sz w:val="28"/>
          <w:szCs w:val="28"/>
          <w:lang w:val="uk-UA"/>
        </w:rPr>
      </w:pPr>
    </w:p>
    <w:p w:rsidR="00A253E6" w:rsidRDefault="00A253E6" w:rsidP="00A253E6">
      <w:pPr>
        <w:ind w:left="360"/>
        <w:jc w:val="both"/>
        <w:rPr>
          <w:iCs/>
          <w:sz w:val="28"/>
          <w:lang w:val="uk-UA"/>
        </w:rPr>
      </w:pPr>
    </w:p>
    <w:p w:rsidR="00A253E6" w:rsidRDefault="00A253E6" w:rsidP="00A253E6">
      <w:pPr>
        <w:jc w:val="center"/>
        <w:rPr>
          <w:b/>
          <w:iCs/>
          <w:sz w:val="28"/>
          <w:lang w:val="uk-UA"/>
        </w:rPr>
      </w:pPr>
    </w:p>
    <w:p w:rsidR="007C0930" w:rsidRDefault="007C0930" w:rsidP="00A253E6">
      <w:pPr>
        <w:jc w:val="center"/>
        <w:rPr>
          <w:b/>
          <w:iCs/>
          <w:sz w:val="28"/>
          <w:lang w:val="uk-UA"/>
        </w:rPr>
      </w:pPr>
    </w:p>
    <w:p w:rsidR="007C0930" w:rsidRDefault="007C0930" w:rsidP="00A253E6">
      <w:pPr>
        <w:jc w:val="center"/>
        <w:rPr>
          <w:b/>
          <w:iCs/>
          <w:sz w:val="28"/>
          <w:lang w:val="uk-UA"/>
        </w:rPr>
      </w:pPr>
    </w:p>
    <w:p w:rsidR="007C0930" w:rsidRDefault="007C0930" w:rsidP="00A253E6">
      <w:pPr>
        <w:jc w:val="center"/>
        <w:rPr>
          <w:b/>
          <w:iCs/>
          <w:sz w:val="28"/>
          <w:lang w:val="uk-UA"/>
        </w:rPr>
      </w:pPr>
    </w:p>
    <w:p w:rsidR="007C0930" w:rsidRDefault="007C0930" w:rsidP="00A253E6">
      <w:pPr>
        <w:jc w:val="center"/>
        <w:rPr>
          <w:b/>
          <w:iCs/>
          <w:sz w:val="28"/>
          <w:lang w:val="uk-UA"/>
        </w:rPr>
      </w:pPr>
    </w:p>
    <w:p w:rsidR="007C0930" w:rsidRDefault="007C0930" w:rsidP="00A253E6">
      <w:pPr>
        <w:jc w:val="center"/>
        <w:rPr>
          <w:b/>
          <w:iCs/>
          <w:sz w:val="28"/>
          <w:lang w:val="uk-UA"/>
        </w:rPr>
      </w:pPr>
    </w:p>
    <w:p w:rsidR="007C0930" w:rsidRDefault="007C0930" w:rsidP="00A253E6">
      <w:pPr>
        <w:jc w:val="center"/>
        <w:rPr>
          <w:b/>
          <w:iCs/>
          <w:sz w:val="28"/>
          <w:lang w:val="uk-UA"/>
        </w:rPr>
      </w:pPr>
    </w:p>
    <w:p w:rsidR="007C0930" w:rsidRDefault="007C0930" w:rsidP="00A253E6">
      <w:pPr>
        <w:jc w:val="center"/>
        <w:rPr>
          <w:b/>
          <w:iCs/>
          <w:sz w:val="28"/>
          <w:lang w:val="uk-UA"/>
        </w:rPr>
      </w:pPr>
    </w:p>
    <w:p w:rsidR="007C0930" w:rsidRDefault="007C0930" w:rsidP="00A253E6">
      <w:pPr>
        <w:jc w:val="center"/>
        <w:rPr>
          <w:b/>
          <w:iCs/>
          <w:sz w:val="28"/>
          <w:lang w:val="uk-UA"/>
        </w:rPr>
      </w:pPr>
    </w:p>
    <w:p w:rsidR="007C0930" w:rsidRDefault="007C0930" w:rsidP="00A253E6">
      <w:pPr>
        <w:jc w:val="center"/>
        <w:rPr>
          <w:b/>
          <w:iCs/>
          <w:sz w:val="28"/>
          <w:lang w:val="uk-UA"/>
        </w:rPr>
      </w:pPr>
    </w:p>
    <w:p w:rsidR="007C0930" w:rsidRDefault="007C0930" w:rsidP="00A253E6">
      <w:pPr>
        <w:jc w:val="center"/>
        <w:rPr>
          <w:b/>
          <w:iCs/>
          <w:sz w:val="28"/>
          <w:lang w:val="uk-UA"/>
        </w:rPr>
      </w:pPr>
    </w:p>
    <w:p w:rsidR="003C176B" w:rsidRDefault="003C176B" w:rsidP="00A253E6">
      <w:pPr>
        <w:jc w:val="center"/>
        <w:rPr>
          <w:b/>
          <w:iCs/>
          <w:sz w:val="28"/>
          <w:lang w:val="uk-UA"/>
        </w:rPr>
      </w:pPr>
    </w:p>
    <w:p w:rsidR="003C176B" w:rsidRDefault="003C176B" w:rsidP="00A253E6">
      <w:pPr>
        <w:jc w:val="center"/>
        <w:rPr>
          <w:b/>
          <w:iCs/>
          <w:sz w:val="28"/>
          <w:lang w:val="uk-UA"/>
        </w:rPr>
      </w:pPr>
    </w:p>
    <w:p w:rsidR="003C176B" w:rsidRDefault="003C176B" w:rsidP="00A253E6">
      <w:pPr>
        <w:jc w:val="center"/>
        <w:rPr>
          <w:b/>
          <w:iCs/>
          <w:sz w:val="28"/>
          <w:lang w:val="uk-UA"/>
        </w:rPr>
      </w:pPr>
    </w:p>
    <w:p w:rsidR="003C176B" w:rsidRDefault="003C176B">
      <w:pPr>
        <w:rPr>
          <w:b/>
          <w:iCs/>
          <w:sz w:val="28"/>
          <w:lang w:val="uk-UA"/>
        </w:rPr>
      </w:pPr>
      <w:r>
        <w:rPr>
          <w:b/>
          <w:iCs/>
          <w:sz w:val="28"/>
          <w:lang w:val="uk-UA"/>
        </w:rPr>
        <w:br w:type="page"/>
      </w:r>
    </w:p>
    <w:p w:rsidR="007C0930" w:rsidRPr="005E791B" w:rsidRDefault="007C0930" w:rsidP="007C0930">
      <w:pPr>
        <w:ind w:firstLine="454"/>
        <w:jc w:val="center"/>
        <w:rPr>
          <w:i/>
          <w:iCs/>
          <w:sz w:val="28"/>
          <w:szCs w:val="28"/>
        </w:rPr>
      </w:pPr>
      <w:r>
        <w:rPr>
          <w:i/>
          <w:iCs/>
          <w:sz w:val="28"/>
          <w:szCs w:val="28"/>
          <w:lang w:val="uk-UA"/>
        </w:rPr>
        <w:lastRenderedPageBreak/>
        <w:t xml:space="preserve">Навчальне </w:t>
      </w:r>
      <w:r w:rsidRPr="005E791B">
        <w:rPr>
          <w:i/>
          <w:iCs/>
          <w:sz w:val="28"/>
          <w:szCs w:val="28"/>
        </w:rPr>
        <w:t xml:space="preserve">видання </w:t>
      </w:r>
    </w:p>
    <w:p w:rsidR="007C0930" w:rsidRPr="00250FBA" w:rsidRDefault="007C0930" w:rsidP="007C0930">
      <w:pPr>
        <w:ind w:firstLine="454"/>
        <w:jc w:val="center"/>
        <w:rPr>
          <w:b/>
          <w:color w:val="000000"/>
          <w:sz w:val="36"/>
          <w:szCs w:val="36"/>
        </w:rPr>
      </w:pPr>
    </w:p>
    <w:p w:rsidR="007C0930" w:rsidRPr="00250FBA" w:rsidRDefault="007C0930" w:rsidP="007C0930">
      <w:pPr>
        <w:ind w:firstLine="454"/>
        <w:jc w:val="center"/>
        <w:rPr>
          <w:b/>
          <w:color w:val="000000"/>
          <w:sz w:val="36"/>
          <w:szCs w:val="36"/>
        </w:rPr>
      </w:pPr>
    </w:p>
    <w:p w:rsidR="007C0930" w:rsidRPr="00250FBA" w:rsidRDefault="007C0930" w:rsidP="007C0930">
      <w:pPr>
        <w:ind w:firstLine="454"/>
        <w:jc w:val="center"/>
        <w:rPr>
          <w:b/>
          <w:color w:val="000000"/>
          <w:sz w:val="36"/>
          <w:szCs w:val="36"/>
        </w:rPr>
      </w:pPr>
    </w:p>
    <w:p w:rsidR="007C0930" w:rsidRDefault="007C0930" w:rsidP="007C0930">
      <w:pPr>
        <w:pStyle w:val="22"/>
        <w:widowControl/>
        <w:jc w:val="center"/>
        <w:rPr>
          <w:rFonts w:ascii="Times New Roman" w:hAnsi="Times New Roman"/>
          <w:b/>
          <w:bCs/>
          <w:sz w:val="32"/>
          <w:lang w:val="uk-UA"/>
        </w:rPr>
      </w:pPr>
      <w:r>
        <w:rPr>
          <w:rFonts w:ascii="Times New Roman" w:hAnsi="Times New Roman"/>
          <w:b/>
          <w:bCs/>
          <w:sz w:val="32"/>
          <w:lang w:val="uk-UA"/>
        </w:rPr>
        <w:t>МЕТОДИЧНІ  ВКАЗІВКИ</w:t>
      </w:r>
    </w:p>
    <w:p w:rsidR="007C0930" w:rsidRDefault="007C0930" w:rsidP="007C0930">
      <w:pPr>
        <w:pStyle w:val="22"/>
        <w:widowControl/>
        <w:jc w:val="center"/>
        <w:rPr>
          <w:rFonts w:ascii="Times New Roman" w:hAnsi="Times New Roman"/>
          <w:b/>
          <w:bCs/>
          <w:sz w:val="32"/>
          <w:lang w:val="uk-UA"/>
        </w:rPr>
      </w:pPr>
      <w:r>
        <w:rPr>
          <w:rFonts w:ascii="Times New Roman" w:hAnsi="Times New Roman"/>
          <w:b/>
          <w:bCs/>
          <w:sz w:val="32"/>
          <w:lang w:val="uk-UA"/>
        </w:rPr>
        <w:t>до виконання курсової роботи з дисципліни</w:t>
      </w:r>
    </w:p>
    <w:p w:rsidR="007C0930" w:rsidRDefault="007C0930" w:rsidP="007C0930">
      <w:pPr>
        <w:pStyle w:val="22"/>
        <w:widowControl/>
        <w:jc w:val="center"/>
        <w:rPr>
          <w:rFonts w:ascii="Times New Roman" w:hAnsi="Times New Roman"/>
          <w:b/>
          <w:bCs/>
          <w:sz w:val="32"/>
          <w:szCs w:val="28"/>
          <w:lang w:val="uk-UA"/>
        </w:rPr>
      </w:pPr>
      <w:r>
        <w:rPr>
          <w:rFonts w:ascii="Times New Roman" w:hAnsi="Times New Roman"/>
          <w:b/>
          <w:bCs/>
          <w:sz w:val="32"/>
          <w:szCs w:val="28"/>
          <w:lang w:val="uk-UA"/>
        </w:rPr>
        <w:t>"</w:t>
      </w:r>
      <w:r w:rsidRPr="00DB1ED0">
        <w:rPr>
          <w:rFonts w:ascii="Times New Roman" w:hAnsi="Times New Roman"/>
          <w:b/>
          <w:iCs/>
          <w:sz w:val="32"/>
          <w:szCs w:val="32"/>
          <w:lang w:val="uk-UA"/>
        </w:rPr>
        <w:t>Економічне о</w:t>
      </w:r>
      <w:r>
        <w:rPr>
          <w:rFonts w:ascii="Times New Roman" w:hAnsi="Times New Roman"/>
          <w:b/>
          <w:iCs/>
          <w:sz w:val="32"/>
          <w:szCs w:val="32"/>
          <w:lang w:val="uk-UA"/>
        </w:rPr>
        <w:t>бґрунтування інноваційних рішень</w:t>
      </w:r>
      <w:r>
        <w:rPr>
          <w:rFonts w:ascii="Times New Roman" w:hAnsi="Times New Roman"/>
          <w:b/>
          <w:bCs/>
          <w:sz w:val="32"/>
          <w:szCs w:val="28"/>
          <w:lang w:val="uk-UA"/>
        </w:rPr>
        <w:t>"</w:t>
      </w:r>
    </w:p>
    <w:p w:rsidR="007C0930" w:rsidRPr="00DB2EF4" w:rsidRDefault="007C0930" w:rsidP="007C0930">
      <w:pPr>
        <w:pStyle w:val="22"/>
        <w:widowControl/>
        <w:jc w:val="center"/>
        <w:rPr>
          <w:rFonts w:ascii="Times New Roman" w:hAnsi="Times New Roman"/>
          <w:b/>
          <w:bCs/>
          <w:sz w:val="32"/>
          <w:szCs w:val="28"/>
        </w:rPr>
      </w:pPr>
      <w:r>
        <w:rPr>
          <w:rFonts w:ascii="Times New Roman" w:hAnsi="Times New Roman"/>
          <w:b/>
          <w:bCs/>
          <w:sz w:val="32"/>
          <w:szCs w:val="28"/>
          <w:lang w:val="uk-UA"/>
        </w:rPr>
        <w:t xml:space="preserve"> для студентів спеціальності  </w:t>
      </w:r>
    </w:p>
    <w:p w:rsidR="007C0930" w:rsidRPr="00DB1ED0" w:rsidRDefault="007C0930" w:rsidP="007C0930">
      <w:pPr>
        <w:pStyle w:val="22"/>
        <w:widowControl/>
        <w:jc w:val="center"/>
        <w:rPr>
          <w:rFonts w:ascii="Times New Roman" w:hAnsi="Times New Roman"/>
          <w:b/>
          <w:bCs/>
          <w:sz w:val="32"/>
          <w:szCs w:val="32"/>
          <w:lang w:val="uk-UA"/>
        </w:rPr>
      </w:pPr>
      <w:r>
        <w:rPr>
          <w:rFonts w:ascii="Times New Roman" w:hAnsi="Times New Roman"/>
          <w:b/>
          <w:sz w:val="32"/>
          <w:szCs w:val="32"/>
          <w:lang w:val="uk-UA"/>
        </w:rPr>
        <w:t xml:space="preserve"> </w:t>
      </w:r>
      <w:r>
        <w:rPr>
          <w:rFonts w:ascii="Times New Roman" w:hAnsi="Times New Roman"/>
          <w:b/>
          <w:bCs/>
          <w:sz w:val="32"/>
          <w:szCs w:val="28"/>
          <w:lang w:val="uk-UA"/>
        </w:rPr>
        <w:t>"</w:t>
      </w:r>
      <w:r w:rsidRPr="00DB1ED0">
        <w:rPr>
          <w:rFonts w:ascii="Times New Roman" w:hAnsi="Times New Roman"/>
          <w:b/>
          <w:bCs/>
          <w:sz w:val="32"/>
          <w:szCs w:val="32"/>
          <w:lang w:val="uk-UA"/>
        </w:rPr>
        <w:t>Будівництво</w:t>
      </w:r>
      <w:r>
        <w:rPr>
          <w:rFonts w:ascii="Times New Roman" w:hAnsi="Times New Roman"/>
          <w:b/>
          <w:bCs/>
          <w:sz w:val="32"/>
          <w:szCs w:val="28"/>
          <w:lang w:val="uk-UA"/>
        </w:rPr>
        <w:t>"</w:t>
      </w:r>
      <w:r w:rsidRPr="00DB1ED0">
        <w:rPr>
          <w:rFonts w:ascii="Times New Roman" w:hAnsi="Times New Roman"/>
          <w:b/>
          <w:bCs/>
          <w:sz w:val="32"/>
          <w:szCs w:val="32"/>
          <w:lang w:val="uk-UA"/>
        </w:rPr>
        <w:t xml:space="preserve"> та "Теплоенергетика"</w:t>
      </w:r>
    </w:p>
    <w:p w:rsidR="007C0930" w:rsidRDefault="007C0930" w:rsidP="007C0930">
      <w:pPr>
        <w:shd w:val="clear" w:color="auto" w:fill="FFFFFF" w:themeFill="background1"/>
        <w:ind w:firstLine="454"/>
        <w:jc w:val="both"/>
        <w:rPr>
          <w:sz w:val="28"/>
          <w:szCs w:val="28"/>
        </w:rPr>
      </w:pPr>
    </w:p>
    <w:p w:rsidR="007C0930" w:rsidRDefault="007C0930" w:rsidP="007C0930">
      <w:pPr>
        <w:shd w:val="clear" w:color="auto" w:fill="FFFFFF" w:themeFill="background1"/>
        <w:ind w:firstLine="454"/>
        <w:jc w:val="both"/>
        <w:rPr>
          <w:sz w:val="28"/>
          <w:szCs w:val="28"/>
          <w:lang w:val="uk-UA"/>
        </w:rPr>
      </w:pPr>
      <w:r w:rsidRPr="00250FBA">
        <w:rPr>
          <w:sz w:val="28"/>
          <w:szCs w:val="28"/>
        </w:rPr>
        <w:t>Редактор</w:t>
      </w:r>
      <w:r>
        <w:rPr>
          <w:sz w:val="28"/>
          <w:szCs w:val="28"/>
        </w:rPr>
        <w:t xml:space="preserve"> В. Дружиніна</w:t>
      </w:r>
    </w:p>
    <w:p w:rsidR="007C0930" w:rsidRPr="007C0930" w:rsidRDefault="007C0930" w:rsidP="007C0930">
      <w:pPr>
        <w:shd w:val="clear" w:color="auto" w:fill="FFFFFF" w:themeFill="background1"/>
        <w:ind w:firstLine="454"/>
        <w:jc w:val="both"/>
        <w:rPr>
          <w:sz w:val="28"/>
          <w:szCs w:val="28"/>
          <w:lang w:val="uk-UA"/>
        </w:rPr>
      </w:pPr>
      <w:r>
        <w:rPr>
          <w:sz w:val="28"/>
          <w:szCs w:val="28"/>
          <w:lang w:val="uk-UA"/>
        </w:rPr>
        <w:t>Коректор З. Поліщук</w:t>
      </w:r>
    </w:p>
    <w:p w:rsidR="007C0930" w:rsidRPr="00250FBA" w:rsidRDefault="007C0930" w:rsidP="007C0930">
      <w:pPr>
        <w:ind w:firstLine="454"/>
        <w:jc w:val="center"/>
        <w:rPr>
          <w:sz w:val="28"/>
          <w:szCs w:val="28"/>
          <w:highlight w:val="yellow"/>
        </w:rPr>
      </w:pPr>
    </w:p>
    <w:p w:rsidR="007C0930" w:rsidRPr="00250FBA" w:rsidRDefault="007C0930" w:rsidP="007C0930">
      <w:pPr>
        <w:ind w:firstLine="454"/>
        <w:jc w:val="both"/>
        <w:rPr>
          <w:sz w:val="28"/>
          <w:szCs w:val="28"/>
        </w:rPr>
      </w:pPr>
    </w:p>
    <w:p w:rsidR="00683C9E" w:rsidRDefault="007C0930" w:rsidP="007C0930">
      <w:pPr>
        <w:ind w:firstLine="454"/>
        <w:jc w:val="both"/>
        <w:rPr>
          <w:sz w:val="28"/>
          <w:szCs w:val="28"/>
          <w:lang w:val="uk-UA"/>
        </w:rPr>
      </w:pPr>
      <w:r w:rsidRPr="00250FBA">
        <w:rPr>
          <w:sz w:val="28"/>
          <w:szCs w:val="28"/>
        </w:rPr>
        <w:t xml:space="preserve">Укладачі: </w:t>
      </w:r>
      <w:r w:rsidR="00683C9E">
        <w:rPr>
          <w:sz w:val="28"/>
          <w:szCs w:val="28"/>
          <w:lang w:val="uk-UA"/>
        </w:rPr>
        <w:t>Сердюк</w:t>
      </w:r>
      <w:r w:rsidR="00927A67">
        <w:rPr>
          <w:sz w:val="28"/>
          <w:szCs w:val="28"/>
          <w:lang w:val="uk-UA"/>
        </w:rPr>
        <w:t xml:space="preserve"> Василій Романович</w:t>
      </w:r>
    </w:p>
    <w:p w:rsidR="007C0930" w:rsidRPr="00927A67" w:rsidRDefault="00683C9E" w:rsidP="007C0930">
      <w:pPr>
        <w:ind w:firstLine="454"/>
        <w:jc w:val="both"/>
        <w:rPr>
          <w:sz w:val="28"/>
          <w:lang w:val="uk-UA"/>
        </w:rPr>
      </w:pPr>
      <w:r>
        <w:rPr>
          <w:sz w:val="28"/>
          <w:szCs w:val="28"/>
          <w:lang w:val="uk-UA"/>
        </w:rPr>
        <w:t xml:space="preserve">                 </w:t>
      </w:r>
      <w:r w:rsidR="007C0930">
        <w:rPr>
          <w:sz w:val="28"/>
        </w:rPr>
        <w:t>Лялю</w:t>
      </w:r>
      <w:r w:rsidR="007C0930" w:rsidRPr="00250FBA">
        <w:rPr>
          <w:sz w:val="28"/>
        </w:rPr>
        <w:t>к</w:t>
      </w:r>
      <w:r w:rsidR="00927A67">
        <w:rPr>
          <w:sz w:val="28"/>
          <w:lang w:val="uk-UA"/>
        </w:rPr>
        <w:t xml:space="preserve"> </w:t>
      </w:r>
      <w:r w:rsidR="00927A67">
        <w:rPr>
          <w:sz w:val="28"/>
        </w:rPr>
        <w:t>Олен</w:t>
      </w:r>
      <w:r w:rsidR="00927A67" w:rsidRPr="00250FBA">
        <w:rPr>
          <w:sz w:val="28"/>
        </w:rPr>
        <w:t>а Георгіївна</w:t>
      </w:r>
    </w:p>
    <w:p w:rsidR="007C0930" w:rsidRPr="00250FBA" w:rsidRDefault="007C0930" w:rsidP="007C0930">
      <w:pPr>
        <w:ind w:firstLine="454"/>
        <w:rPr>
          <w:sz w:val="28"/>
        </w:rPr>
      </w:pPr>
      <w:r w:rsidRPr="00250FBA">
        <w:rPr>
          <w:sz w:val="28"/>
        </w:rPr>
        <w:t xml:space="preserve">                  </w:t>
      </w:r>
    </w:p>
    <w:p w:rsidR="007C0930" w:rsidRPr="00250FBA" w:rsidRDefault="007C0930" w:rsidP="007C0930">
      <w:pPr>
        <w:ind w:firstLine="454"/>
        <w:jc w:val="center"/>
        <w:rPr>
          <w:sz w:val="28"/>
          <w:szCs w:val="28"/>
        </w:rPr>
      </w:pPr>
    </w:p>
    <w:p w:rsidR="007C0930" w:rsidRPr="00250FBA" w:rsidRDefault="007C0930" w:rsidP="007C0930">
      <w:pPr>
        <w:ind w:firstLine="454"/>
        <w:rPr>
          <w:sz w:val="28"/>
          <w:szCs w:val="28"/>
        </w:rPr>
      </w:pPr>
      <w:r w:rsidRPr="00250FBA">
        <w:rPr>
          <w:sz w:val="28"/>
          <w:szCs w:val="28"/>
        </w:rPr>
        <w:t xml:space="preserve">Оригінал-макет підготовлено </w:t>
      </w:r>
      <w:r>
        <w:rPr>
          <w:sz w:val="28"/>
          <w:szCs w:val="28"/>
        </w:rPr>
        <w:t>О</w:t>
      </w:r>
      <w:r w:rsidRPr="00250FBA">
        <w:rPr>
          <w:sz w:val="28"/>
          <w:szCs w:val="28"/>
        </w:rPr>
        <w:t xml:space="preserve">.  </w:t>
      </w:r>
      <w:r>
        <w:rPr>
          <w:sz w:val="28"/>
          <w:szCs w:val="28"/>
        </w:rPr>
        <w:t>Лялю</w:t>
      </w:r>
      <w:r w:rsidRPr="00250FBA">
        <w:rPr>
          <w:sz w:val="28"/>
          <w:szCs w:val="28"/>
        </w:rPr>
        <w:t>к</w:t>
      </w:r>
    </w:p>
    <w:p w:rsidR="007C0930" w:rsidRPr="00250FBA" w:rsidRDefault="007C0930" w:rsidP="007C0930">
      <w:pPr>
        <w:ind w:firstLine="454"/>
        <w:jc w:val="center"/>
      </w:pPr>
    </w:p>
    <w:p w:rsidR="007C0930" w:rsidRPr="00250FBA" w:rsidRDefault="007C0930" w:rsidP="007C0930">
      <w:pPr>
        <w:ind w:firstLine="454"/>
        <w:jc w:val="center"/>
      </w:pPr>
    </w:p>
    <w:p w:rsidR="007C0930" w:rsidRPr="00250FBA" w:rsidRDefault="007C0930" w:rsidP="007C0930">
      <w:pPr>
        <w:ind w:firstLine="454"/>
        <w:jc w:val="center"/>
      </w:pPr>
      <w:r w:rsidRPr="00250FBA">
        <w:t xml:space="preserve">Підписано до друку </w:t>
      </w:r>
      <w:r w:rsidRPr="00250FBA">
        <w:rPr>
          <w:color w:val="FFFFFF"/>
        </w:rPr>
        <w:t>ЗЗ.ЗЗ.ЗЗЗЗЗ.</w:t>
      </w:r>
    </w:p>
    <w:p w:rsidR="007C0930" w:rsidRPr="00250FBA" w:rsidRDefault="007C0930" w:rsidP="007C0930">
      <w:pPr>
        <w:ind w:firstLine="454"/>
        <w:jc w:val="center"/>
      </w:pPr>
      <w:r w:rsidRPr="00250FBA">
        <w:t>Формат 29,7</w:t>
      </w:r>
      <w:r w:rsidRPr="00250FBA">
        <w:sym w:font="Symbol" w:char="F0B4"/>
      </w:r>
      <w:r w:rsidRPr="00250FBA">
        <w:t>42</w:t>
      </w:r>
      <w:r w:rsidRPr="00250FBA">
        <w:rPr>
          <w:vertAlign w:val="superscript"/>
        </w:rPr>
        <w:t>1</w:t>
      </w:r>
      <w:r w:rsidRPr="00250FBA">
        <w:t>/</w:t>
      </w:r>
      <w:r w:rsidRPr="00250FBA">
        <w:rPr>
          <w:vertAlign w:val="subscript"/>
        </w:rPr>
        <w:t>4</w:t>
      </w:r>
      <w:r>
        <w:rPr>
          <w:vertAlign w:val="subscript"/>
        </w:rPr>
        <w:t>.</w:t>
      </w:r>
      <w:r w:rsidRPr="00250FBA">
        <w:rPr>
          <w:vertAlign w:val="subscript"/>
        </w:rPr>
        <w:t xml:space="preserve">   </w:t>
      </w:r>
      <w:r w:rsidRPr="00250FBA">
        <w:t>Папір офсетний</w:t>
      </w:r>
      <w:r>
        <w:t>.</w:t>
      </w:r>
    </w:p>
    <w:p w:rsidR="007C0930" w:rsidRPr="00551E2F" w:rsidRDefault="007C0930" w:rsidP="007C0930">
      <w:pPr>
        <w:ind w:firstLine="454"/>
        <w:jc w:val="center"/>
      </w:pPr>
      <w:r w:rsidRPr="00250FBA">
        <w:t xml:space="preserve">Гарнітура </w:t>
      </w:r>
      <w:r w:rsidRPr="00250FBA">
        <w:rPr>
          <w:lang w:val="en-US"/>
        </w:rPr>
        <w:t>Times</w:t>
      </w:r>
      <w:r w:rsidRPr="00250FBA">
        <w:t xml:space="preserve"> </w:t>
      </w:r>
      <w:r w:rsidRPr="00250FBA">
        <w:rPr>
          <w:lang w:val="en-US"/>
        </w:rPr>
        <w:t>New</w:t>
      </w:r>
      <w:r w:rsidRPr="00250FBA">
        <w:t xml:space="preserve"> </w:t>
      </w:r>
      <w:r w:rsidRPr="00250FBA">
        <w:rPr>
          <w:lang w:val="en-US"/>
        </w:rPr>
        <w:t>Roman</w:t>
      </w:r>
      <w:r>
        <w:t>.</w:t>
      </w:r>
    </w:p>
    <w:p w:rsidR="007C0930" w:rsidRPr="00551E2F" w:rsidRDefault="007C0930" w:rsidP="007C0930">
      <w:pPr>
        <w:ind w:firstLine="454"/>
        <w:jc w:val="center"/>
      </w:pPr>
      <w:r w:rsidRPr="00250FBA">
        <w:t>Друк різографічний</w:t>
      </w:r>
      <w:r>
        <w:t>.</w:t>
      </w:r>
      <w:r w:rsidRPr="00250FBA">
        <w:t xml:space="preserve"> Ум. друк. арк.</w:t>
      </w:r>
      <w:r>
        <w:t xml:space="preserve"> </w:t>
      </w:r>
    </w:p>
    <w:p w:rsidR="007C0930" w:rsidRPr="00250FBA" w:rsidRDefault="007C0930" w:rsidP="007C0930">
      <w:pPr>
        <w:ind w:firstLine="454"/>
        <w:jc w:val="center"/>
      </w:pPr>
      <w:r w:rsidRPr="00250FBA">
        <w:t xml:space="preserve">Наклад </w:t>
      </w:r>
      <w:r w:rsidR="00683C9E">
        <w:rPr>
          <w:lang w:val="uk-UA"/>
        </w:rPr>
        <w:t xml:space="preserve">  </w:t>
      </w:r>
      <w:r w:rsidR="00BE3CFF">
        <w:rPr>
          <w:lang w:val="uk-UA"/>
        </w:rPr>
        <w:t xml:space="preserve">     </w:t>
      </w:r>
      <w:r w:rsidRPr="00250FBA">
        <w:t xml:space="preserve"> пр</w:t>
      </w:r>
      <w:r w:rsidR="003C176B">
        <w:t>.</w:t>
      </w:r>
      <w:r w:rsidR="00BE3CFF">
        <w:rPr>
          <w:lang w:val="uk-UA"/>
        </w:rPr>
        <w:t xml:space="preserve">          </w:t>
      </w:r>
      <w:r w:rsidRPr="00250FBA">
        <w:t xml:space="preserve"> Зам №</w:t>
      </w:r>
      <w:r>
        <w:t> </w:t>
      </w:r>
      <w:r w:rsidRPr="00250FBA">
        <w:rPr>
          <w:color w:val="FFFFFF"/>
        </w:rPr>
        <w:t>ЗЗЗЗЗЗЗЗЗ</w:t>
      </w:r>
    </w:p>
    <w:p w:rsidR="007C0930" w:rsidRPr="00250FBA" w:rsidRDefault="007C0930" w:rsidP="007C0930">
      <w:pPr>
        <w:ind w:firstLine="454"/>
        <w:jc w:val="center"/>
      </w:pPr>
    </w:p>
    <w:p w:rsidR="007C0930" w:rsidRPr="00250FBA" w:rsidRDefault="007C0930" w:rsidP="007C0930">
      <w:pPr>
        <w:ind w:firstLine="454"/>
        <w:jc w:val="center"/>
      </w:pPr>
    </w:p>
    <w:p w:rsidR="007C0930" w:rsidRPr="00250FBA" w:rsidRDefault="007C0930" w:rsidP="007C0930">
      <w:pPr>
        <w:ind w:firstLine="454"/>
        <w:jc w:val="center"/>
      </w:pPr>
      <w:r w:rsidRPr="00250FBA">
        <w:t>Вінницький національний технічний університет,</w:t>
      </w:r>
    </w:p>
    <w:p w:rsidR="007C0930" w:rsidRPr="00250FBA" w:rsidRDefault="00927A67" w:rsidP="007C0930">
      <w:pPr>
        <w:ind w:firstLine="454"/>
        <w:jc w:val="center"/>
      </w:pPr>
      <w:r>
        <w:rPr>
          <w:lang w:val="uk-UA"/>
        </w:rPr>
        <w:t>н</w:t>
      </w:r>
      <w:r w:rsidR="007C0930">
        <w:t>авчально</w:t>
      </w:r>
      <w:r w:rsidR="007C0930" w:rsidRPr="00250FBA">
        <w:t>-методичний відділ ВНТУ.</w:t>
      </w:r>
    </w:p>
    <w:p w:rsidR="007C0930" w:rsidRPr="00250FBA" w:rsidRDefault="007C0930" w:rsidP="007C0930">
      <w:pPr>
        <w:ind w:firstLine="454"/>
        <w:jc w:val="center"/>
      </w:pPr>
      <w:smartTag w:uri="urn:schemas-microsoft-com:office:smarttags" w:element="metricconverter">
        <w:smartTagPr>
          <w:attr w:name="ProductID" w:val="21021, м"/>
        </w:smartTagPr>
        <w:r w:rsidRPr="00250FBA">
          <w:t>21021, м</w:t>
        </w:r>
      </w:smartTag>
      <w:r w:rsidRPr="00250FBA">
        <w:t>. Вінниця, Хмельницьке шосе, 95,</w:t>
      </w:r>
    </w:p>
    <w:p w:rsidR="007C0930" w:rsidRPr="00250FBA" w:rsidRDefault="007C0930" w:rsidP="007C0930">
      <w:pPr>
        <w:ind w:firstLine="454"/>
        <w:jc w:val="center"/>
      </w:pPr>
      <w:r w:rsidRPr="00250FBA">
        <w:t>ВНТУ, к. 2201</w:t>
      </w:r>
      <w:r>
        <w:t>.</w:t>
      </w:r>
    </w:p>
    <w:p w:rsidR="007C0930" w:rsidRPr="00250FBA" w:rsidRDefault="007C0930" w:rsidP="007C0930">
      <w:pPr>
        <w:ind w:firstLine="454"/>
        <w:jc w:val="center"/>
      </w:pPr>
      <w:r w:rsidRPr="00250FBA">
        <w:t>Тел. (0432) 59-87-36.</w:t>
      </w:r>
    </w:p>
    <w:p w:rsidR="007C0930" w:rsidRPr="00250FBA" w:rsidRDefault="007C0930" w:rsidP="007C0930">
      <w:pPr>
        <w:ind w:firstLine="454"/>
        <w:jc w:val="center"/>
      </w:pPr>
      <w:r w:rsidRPr="00250FBA">
        <w:t>Свідоцтво суб’єкта видавничої справи</w:t>
      </w:r>
    </w:p>
    <w:p w:rsidR="007C0930" w:rsidRPr="00250FBA" w:rsidRDefault="007C0930" w:rsidP="007C0930">
      <w:pPr>
        <w:ind w:firstLine="454"/>
        <w:jc w:val="center"/>
      </w:pPr>
      <w:r w:rsidRPr="00250FBA">
        <w:t>серія  ДК № 3516 від 01.07.2009</w:t>
      </w:r>
      <w:r>
        <w:t xml:space="preserve"> р.</w:t>
      </w:r>
    </w:p>
    <w:p w:rsidR="007C0930" w:rsidRPr="00250FBA" w:rsidRDefault="007C0930" w:rsidP="007C0930">
      <w:pPr>
        <w:ind w:firstLine="454"/>
        <w:jc w:val="center"/>
      </w:pPr>
    </w:p>
    <w:p w:rsidR="007C0930" w:rsidRPr="00250FBA" w:rsidRDefault="007C0930" w:rsidP="007C0930">
      <w:pPr>
        <w:ind w:firstLine="454"/>
        <w:jc w:val="center"/>
      </w:pPr>
    </w:p>
    <w:p w:rsidR="007C0930" w:rsidRPr="00250FBA" w:rsidRDefault="007C0930" w:rsidP="007C0930">
      <w:pPr>
        <w:ind w:firstLine="454"/>
        <w:jc w:val="center"/>
      </w:pPr>
      <w:r w:rsidRPr="00250FBA">
        <w:t>Віддруковано у Вінницькому національному технічному університеті</w:t>
      </w:r>
    </w:p>
    <w:p w:rsidR="007C0930" w:rsidRPr="00250FBA" w:rsidRDefault="007C0930" w:rsidP="007C0930">
      <w:pPr>
        <w:ind w:firstLine="454"/>
        <w:jc w:val="center"/>
      </w:pPr>
      <w:r w:rsidRPr="00250FBA">
        <w:t>в комп’ютерному інформаційно-видавничому центрі.</w:t>
      </w:r>
    </w:p>
    <w:p w:rsidR="007C0930" w:rsidRPr="00BE3CFF" w:rsidRDefault="007C0930" w:rsidP="007C0930">
      <w:pPr>
        <w:ind w:firstLine="454"/>
        <w:jc w:val="center"/>
        <w:rPr>
          <w:lang w:val="uk-UA"/>
        </w:rPr>
      </w:pPr>
      <w:smartTag w:uri="urn:schemas-microsoft-com:office:smarttags" w:element="metricconverter">
        <w:smartTagPr>
          <w:attr w:name="ProductID" w:val="21021, м"/>
        </w:smartTagPr>
        <w:r w:rsidRPr="00250FBA">
          <w:t>21021, м</w:t>
        </w:r>
      </w:smartTag>
      <w:r w:rsidRPr="00250FBA">
        <w:t xml:space="preserve">. Вінниця, Хмельницьке шосе, </w:t>
      </w:r>
      <w:r w:rsidR="00BE3CFF">
        <w:t>95</w:t>
      </w:r>
      <w:r w:rsidR="00BE3CFF">
        <w:rPr>
          <w:lang w:val="uk-UA"/>
        </w:rPr>
        <w:t>,</w:t>
      </w:r>
    </w:p>
    <w:p w:rsidR="007C0930" w:rsidRPr="00B357F0" w:rsidRDefault="007C0930" w:rsidP="007C0930">
      <w:pPr>
        <w:ind w:firstLine="454"/>
        <w:jc w:val="center"/>
        <w:rPr>
          <w:lang w:val="uk-UA"/>
        </w:rPr>
      </w:pPr>
      <w:r w:rsidRPr="00B357F0">
        <w:rPr>
          <w:lang w:val="uk-UA"/>
        </w:rPr>
        <w:t>ВНТУ, ГНК, к. 114.</w:t>
      </w:r>
    </w:p>
    <w:p w:rsidR="007C0930" w:rsidRPr="00B357F0" w:rsidRDefault="007C0930" w:rsidP="007C0930">
      <w:pPr>
        <w:ind w:firstLine="454"/>
        <w:jc w:val="center"/>
        <w:rPr>
          <w:lang w:val="uk-UA"/>
        </w:rPr>
      </w:pPr>
      <w:r w:rsidRPr="00B357F0">
        <w:rPr>
          <w:lang w:val="uk-UA"/>
        </w:rPr>
        <w:t>Тел. (0432) 59-81-59.</w:t>
      </w:r>
    </w:p>
    <w:p w:rsidR="003C176B" w:rsidRPr="00B357F0" w:rsidRDefault="003C176B" w:rsidP="007C0930">
      <w:pPr>
        <w:ind w:firstLine="454"/>
        <w:jc w:val="center"/>
        <w:rPr>
          <w:lang w:val="uk-UA"/>
        </w:rPr>
      </w:pPr>
      <w:r>
        <w:rPr>
          <w:lang w:val="en-US"/>
        </w:rPr>
        <w:t>publish</w:t>
      </w:r>
      <w:r w:rsidRPr="00B357F0">
        <w:rPr>
          <w:lang w:val="uk-UA"/>
        </w:rPr>
        <w:t>.</w:t>
      </w:r>
      <w:r>
        <w:rPr>
          <w:lang w:val="en-US"/>
        </w:rPr>
        <w:t>vntu</w:t>
      </w:r>
      <w:r w:rsidRPr="00B357F0">
        <w:rPr>
          <w:lang w:val="uk-UA"/>
        </w:rPr>
        <w:t>.</w:t>
      </w:r>
      <w:r>
        <w:rPr>
          <w:lang w:val="en-US"/>
        </w:rPr>
        <w:t>edu</w:t>
      </w:r>
      <w:r w:rsidRPr="00B357F0">
        <w:rPr>
          <w:lang w:val="uk-UA"/>
        </w:rPr>
        <w:t>.</w:t>
      </w:r>
      <w:r>
        <w:rPr>
          <w:lang w:val="en-US"/>
        </w:rPr>
        <w:t>ua</w:t>
      </w:r>
      <w:r w:rsidRPr="00B357F0">
        <w:rPr>
          <w:lang w:val="uk-UA"/>
        </w:rPr>
        <w:t xml:space="preserve">; </w:t>
      </w:r>
      <w:r>
        <w:rPr>
          <w:lang w:val="en-US"/>
        </w:rPr>
        <w:t>em</w:t>
      </w:r>
      <w:r w:rsidR="003403BB">
        <w:rPr>
          <w:lang w:val="en-US"/>
        </w:rPr>
        <w:t>a</w:t>
      </w:r>
      <w:r>
        <w:rPr>
          <w:lang w:val="en-US"/>
        </w:rPr>
        <w:t>il</w:t>
      </w:r>
      <w:r w:rsidRPr="00B357F0">
        <w:rPr>
          <w:lang w:val="uk-UA"/>
        </w:rPr>
        <w:t xml:space="preserve">: </w:t>
      </w:r>
      <w:r>
        <w:rPr>
          <w:lang w:val="en-US"/>
        </w:rPr>
        <w:t>kivc</w:t>
      </w:r>
      <w:r w:rsidRPr="00B357F0">
        <w:rPr>
          <w:lang w:val="uk-UA"/>
        </w:rPr>
        <w:t>.</w:t>
      </w:r>
      <w:r>
        <w:rPr>
          <w:lang w:val="en-US"/>
        </w:rPr>
        <w:t>vntu</w:t>
      </w:r>
      <w:r w:rsidRPr="00B357F0">
        <w:rPr>
          <w:lang w:val="uk-UA"/>
        </w:rPr>
        <w:t>@</w:t>
      </w:r>
      <w:r>
        <w:rPr>
          <w:lang w:val="en-US"/>
        </w:rPr>
        <w:t>gmail</w:t>
      </w:r>
      <w:r w:rsidRPr="00B357F0">
        <w:rPr>
          <w:lang w:val="uk-UA"/>
        </w:rPr>
        <w:t>.</w:t>
      </w:r>
      <w:r>
        <w:rPr>
          <w:lang w:val="en-US"/>
        </w:rPr>
        <w:t>com</w:t>
      </w:r>
      <w:r w:rsidRPr="00B357F0">
        <w:rPr>
          <w:lang w:val="uk-UA"/>
        </w:rPr>
        <w:t>.</w:t>
      </w:r>
    </w:p>
    <w:p w:rsidR="007C0930" w:rsidRPr="00250FBA" w:rsidRDefault="007C0930" w:rsidP="007C0930">
      <w:pPr>
        <w:ind w:firstLine="454"/>
        <w:jc w:val="center"/>
      </w:pPr>
      <w:r w:rsidRPr="00250FBA">
        <w:t>Свідоцтво суб’єкта видавничої справи</w:t>
      </w:r>
    </w:p>
    <w:p w:rsidR="007C0930" w:rsidRPr="00250FBA" w:rsidRDefault="007C0930" w:rsidP="007C0930">
      <w:pPr>
        <w:ind w:firstLine="454"/>
        <w:jc w:val="center"/>
      </w:pPr>
      <w:r w:rsidRPr="00250FBA">
        <w:t>серія  ДК № 3516 від 01.07.2009</w:t>
      </w:r>
      <w:r>
        <w:t xml:space="preserve"> р.</w:t>
      </w:r>
    </w:p>
    <w:p w:rsidR="007C0930" w:rsidRPr="00250FBA" w:rsidRDefault="007C0930" w:rsidP="007C0930">
      <w:pPr>
        <w:ind w:firstLine="454"/>
        <w:jc w:val="center"/>
      </w:pPr>
    </w:p>
    <w:p w:rsidR="00E420EB" w:rsidRPr="007C0930" w:rsidRDefault="00E420EB" w:rsidP="003B3D47">
      <w:pPr>
        <w:pStyle w:val="1"/>
        <w:rPr>
          <w:lang w:val="ru-RU"/>
        </w:rPr>
      </w:pPr>
    </w:p>
    <w:sectPr w:rsidR="00E420EB" w:rsidRPr="007C0930" w:rsidSect="002065A5">
      <w:pgSz w:w="11906" w:h="16838"/>
      <w:pgMar w:top="1134" w:right="1418" w:bottom="1418" w:left="1418" w:header="709"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377" w:rsidRDefault="00533377">
      <w:r>
        <w:separator/>
      </w:r>
    </w:p>
  </w:endnote>
  <w:endnote w:type="continuationSeparator" w:id="1">
    <w:p w:rsidR="00533377" w:rsidRDefault="005333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TextBookC">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7F0" w:rsidRDefault="00B357F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357F0" w:rsidRDefault="00B357F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1314"/>
      <w:docPartObj>
        <w:docPartGallery w:val="Page Numbers (Bottom of Page)"/>
        <w:docPartUnique/>
      </w:docPartObj>
    </w:sdtPr>
    <w:sdtEndPr>
      <w:rPr>
        <w:sz w:val="28"/>
        <w:szCs w:val="28"/>
      </w:rPr>
    </w:sdtEndPr>
    <w:sdtContent>
      <w:p w:rsidR="00B357F0" w:rsidRDefault="00B357F0">
        <w:pPr>
          <w:pStyle w:val="a8"/>
          <w:jc w:val="center"/>
        </w:pPr>
        <w:r w:rsidRPr="003403BB">
          <w:rPr>
            <w:sz w:val="28"/>
            <w:szCs w:val="28"/>
          </w:rPr>
          <w:fldChar w:fldCharType="begin"/>
        </w:r>
        <w:r w:rsidRPr="003403BB">
          <w:rPr>
            <w:sz w:val="28"/>
            <w:szCs w:val="28"/>
          </w:rPr>
          <w:instrText xml:space="preserve"> PAGE   \* MERGEFORMAT </w:instrText>
        </w:r>
        <w:r w:rsidRPr="003403BB">
          <w:rPr>
            <w:sz w:val="28"/>
            <w:szCs w:val="28"/>
          </w:rPr>
          <w:fldChar w:fldCharType="separate"/>
        </w:r>
        <w:r w:rsidR="00272DBA">
          <w:rPr>
            <w:noProof/>
            <w:sz w:val="28"/>
            <w:szCs w:val="28"/>
          </w:rPr>
          <w:t>27</w:t>
        </w:r>
        <w:r w:rsidRPr="003403BB">
          <w:rPr>
            <w:sz w:val="28"/>
            <w:szCs w:val="28"/>
          </w:rPr>
          <w:fldChar w:fldCharType="end"/>
        </w:r>
      </w:p>
    </w:sdtContent>
  </w:sdt>
  <w:p w:rsidR="00B357F0" w:rsidRDefault="00B357F0">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377" w:rsidRDefault="00533377">
      <w:r>
        <w:separator/>
      </w:r>
    </w:p>
  </w:footnote>
  <w:footnote w:type="continuationSeparator" w:id="1">
    <w:p w:rsidR="00533377" w:rsidRDefault="005333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7F0" w:rsidRDefault="00B357F0">
    <w:pPr>
      <w:pStyle w:val="ab"/>
      <w:jc w:val="right"/>
      <w:rPr>
        <w:lang w:val="en-US"/>
      </w:rPr>
    </w:pPr>
  </w:p>
  <w:p w:rsidR="00B357F0" w:rsidRDefault="00B357F0">
    <w:pPr>
      <w:pStyle w:val="ab"/>
      <w:jc w:val="right"/>
      <w:rPr>
        <w:lang w:val="en-US"/>
      </w:rPr>
    </w:pPr>
  </w:p>
  <w:p w:rsidR="00B357F0" w:rsidRDefault="00B357F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125AE"/>
    <w:multiLevelType w:val="hybridMultilevel"/>
    <w:tmpl w:val="04B4CD2C"/>
    <w:lvl w:ilvl="0" w:tplc="DC9E3D24">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AFD33DE"/>
    <w:multiLevelType w:val="hybridMultilevel"/>
    <w:tmpl w:val="D63406DE"/>
    <w:lvl w:ilvl="0" w:tplc="C02287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E8B256F"/>
    <w:multiLevelType w:val="hybridMultilevel"/>
    <w:tmpl w:val="6420B3C0"/>
    <w:lvl w:ilvl="0" w:tplc="B44A0D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CE3A67"/>
    <w:multiLevelType w:val="hybridMultilevel"/>
    <w:tmpl w:val="D9984A9A"/>
    <w:lvl w:ilvl="0" w:tplc="9702B5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EE6D49"/>
    <w:multiLevelType w:val="hybridMultilevel"/>
    <w:tmpl w:val="E3582986"/>
    <w:lvl w:ilvl="0" w:tplc="238C3E48">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5">
    <w:nsid w:val="12161361"/>
    <w:multiLevelType w:val="hybridMultilevel"/>
    <w:tmpl w:val="53C87D82"/>
    <w:lvl w:ilvl="0" w:tplc="9D4CE88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52A23A0"/>
    <w:multiLevelType w:val="multilevel"/>
    <w:tmpl w:val="913C2898"/>
    <w:lvl w:ilvl="0">
      <w:start w:val="1"/>
      <w:numFmt w:val="decimal"/>
      <w:lvlText w:val="%1"/>
      <w:lvlJc w:val="left"/>
      <w:pPr>
        <w:ind w:left="375" w:hanging="375"/>
      </w:pPr>
      <w:rPr>
        <w:rFonts w:hint="default"/>
        <w:sz w:val="28"/>
        <w:szCs w:val="28"/>
      </w:rPr>
    </w:lvl>
    <w:lvl w:ilvl="1">
      <w:start w:val="3"/>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nsid w:val="16F6182E"/>
    <w:multiLevelType w:val="hybridMultilevel"/>
    <w:tmpl w:val="A1DC0750"/>
    <w:lvl w:ilvl="0" w:tplc="A49C6684">
      <w:numFmt w:val="bullet"/>
      <w:lvlText w:val="-"/>
      <w:lvlJc w:val="left"/>
      <w:pPr>
        <w:tabs>
          <w:tab w:val="num" w:pos="927"/>
        </w:tabs>
        <w:ind w:left="927"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1ABF5679"/>
    <w:multiLevelType w:val="multilevel"/>
    <w:tmpl w:val="493E64E2"/>
    <w:lvl w:ilvl="0">
      <w:start w:val="2"/>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1BA3656A"/>
    <w:multiLevelType w:val="hybridMultilevel"/>
    <w:tmpl w:val="D3921B9A"/>
    <w:lvl w:ilvl="0" w:tplc="9602614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B26820"/>
    <w:multiLevelType w:val="hybridMultilevel"/>
    <w:tmpl w:val="29FAB16C"/>
    <w:lvl w:ilvl="0" w:tplc="1A42B98E">
      <w:start w:val="1"/>
      <w:numFmt w:val="decimal"/>
      <w:lvlText w:val="%1."/>
      <w:lvlJc w:val="left"/>
      <w:pPr>
        <w:tabs>
          <w:tab w:val="num" w:pos="1512"/>
        </w:tabs>
        <w:ind w:left="1512" w:hanging="945"/>
      </w:pPr>
      <w:rPr>
        <w:rFonts w:hint="default"/>
      </w:rPr>
    </w:lvl>
    <w:lvl w:ilvl="1" w:tplc="C16A709C">
      <w:numFmt w:val="bullet"/>
      <w:lvlText w:val="-"/>
      <w:lvlJc w:val="left"/>
      <w:pPr>
        <w:tabs>
          <w:tab w:val="num" w:pos="1647"/>
        </w:tabs>
        <w:ind w:left="1647" w:hanging="360"/>
      </w:pPr>
      <w:rPr>
        <w:rFonts w:ascii="Times New Roman" w:eastAsia="Times New Roman" w:hAnsi="Times New Roman" w:cs="Times New Roman"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01B53D4"/>
    <w:multiLevelType w:val="singleLevel"/>
    <w:tmpl w:val="72CA2BFE"/>
    <w:lvl w:ilvl="0">
      <w:start w:val="1"/>
      <w:numFmt w:val="bullet"/>
      <w:lvlText w:val="-"/>
      <w:lvlJc w:val="left"/>
      <w:pPr>
        <w:tabs>
          <w:tab w:val="num" w:pos="585"/>
        </w:tabs>
        <w:ind w:left="585" w:hanging="360"/>
      </w:pPr>
      <w:rPr>
        <w:rFonts w:hint="default"/>
      </w:rPr>
    </w:lvl>
  </w:abstractNum>
  <w:abstractNum w:abstractNumId="12">
    <w:nsid w:val="238F6A2E"/>
    <w:multiLevelType w:val="hybridMultilevel"/>
    <w:tmpl w:val="AD82D9AE"/>
    <w:lvl w:ilvl="0" w:tplc="36888C44">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4BB4BF4"/>
    <w:multiLevelType w:val="hybridMultilevel"/>
    <w:tmpl w:val="186E73D0"/>
    <w:lvl w:ilvl="0" w:tplc="B44A0D9A">
      <w:numFmt w:val="bullet"/>
      <w:lvlText w:val="-"/>
      <w:lvlJc w:val="left"/>
      <w:pPr>
        <w:ind w:left="1174" w:hanging="360"/>
      </w:pPr>
      <w:rPr>
        <w:rFonts w:ascii="Times New Roman" w:eastAsia="Times New Roman" w:hAnsi="Times New Roman" w:cs="Times New Roman"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4">
    <w:nsid w:val="27CE4AFD"/>
    <w:multiLevelType w:val="hybridMultilevel"/>
    <w:tmpl w:val="1BC6D7A0"/>
    <w:lvl w:ilvl="0" w:tplc="7A86C8B0">
      <w:start w:val="1"/>
      <w:numFmt w:val="bullet"/>
      <w:lvlText w:val=""/>
      <w:lvlJc w:val="left"/>
      <w:pPr>
        <w:tabs>
          <w:tab w:val="num" w:pos="2240"/>
        </w:tabs>
        <w:ind w:left="2240" w:hanging="360"/>
      </w:pPr>
      <w:rPr>
        <w:rFonts w:ascii="Symbol" w:hAnsi="Symbol" w:hint="default"/>
      </w:rPr>
    </w:lvl>
    <w:lvl w:ilvl="1" w:tplc="7A86C8B0">
      <w:start w:val="1"/>
      <w:numFmt w:val="bullet"/>
      <w:lvlText w:val=""/>
      <w:lvlJc w:val="left"/>
      <w:pPr>
        <w:tabs>
          <w:tab w:val="num" w:pos="1920"/>
        </w:tabs>
        <w:ind w:left="1920" w:hanging="360"/>
      </w:pPr>
      <w:rPr>
        <w:rFonts w:ascii="Symbol" w:hAnsi="Symbol" w:hint="default"/>
      </w:rPr>
    </w:lvl>
    <w:lvl w:ilvl="2" w:tplc="0422001B" w:tentative="1">
      <w:start w:val="1"/>
      <w:numFmt w:val="lowerRoman"/>
      <w:lvlText w:val="%3."/>
      <w:lvlJc w:val="right"/>
      <w:pPr>
        <w:tabs>
          <w:tab w:val="num" w:pos="2640"/>
        </w:tabs>
        <w:ind w:left="2640" w:hanging="180"/>
      </w:pPr>
    </w:lvl>
    <w:lvl w:ilvl="3" w:tplc="0422000F" w:tentative="1">
      <w:start w:val="1"/>
      <w:numFmt w:val="decimal"/>
      <w:lvlText w:val="%4."/>
      <w:lvlJc w:val="left"/>
      <w:pPr>
        <w:tabs>
          <w:tab w:val="num" w:pos="3360"/>
        </w:tabs>
        <w:ind w:left="3360" w:hanging="360"/>
      </w:pPr>
    </w:lvl>
    <w:lvl w:ilvl="4" w:tplc="04220019" w:tentative="1">
      <w:start w:val="1"/>
      <w:numFmt w:val="lowerLetter"/>
      <w:lvlText w:val="%5."/>
      <w:lvlJc w:val="left"/>
      <w:pPr>
        <w:tabs>
          <w:tab w:val="num" w:pos="4080"/>
        </w:tabs>
        <w:ind w:left="4080" w:hanging="360"/>
      </w:pPr>
    </w:lvl>
    <w:lvl w:ilvl="5" w:tplc="0422001B" w:tentative="1">
      <w:start w:val="1"/>
      <w:numFmt w:val="lowerRoman"/>
      <w:lvlText w:val="%6."/>
      <w:lvlJc w:val="right"/>
      <w:pPr>
        <w:tabs>
          <w:tab w:val="num" w:pos="4800"/>
        </w:tabs>
        <w:ind w:left="4800" w:hanging="180"/>
      </w:pPr>
    </w:lvl>
    <w:lvl w:ilvl="6" w:tplc="0422000F" w:tentative="1">
      <w:start w:val="1"/>
      <w:numFmt w:val="decimal"/>
      <w:lvlText w:val="%7."/>
      <w:lvlJc w:val="left"/>
      <w:pPr>
        <w:tabs>
          <w:tab w:val="num" w:pos="5520"/>
        </w:tabs>
        <w:ind w:left="5520" w:hanging="360"/>
      </w:pPr>
    </w:lvl>
    <w:lvl w:ilvl="7" w:tplc="04220019" w:tentative="1">
      <w:start w:val="1"/>
      <w:numFmt w:val="lowerLetter"/>
      <w:lvlText w:val="%8."/>
      <w:lvlJc w:val="left"/>
      <w:pPr>
        <w:tabs>
          <w:tab w:val="num" w:pos="6240"/>
        </w:tabs>
        <w:ind w:left="6240" w:hanging="360"/>
      </w:pPr>
    </w:lvl>
    <w:lvl w:ilvl="8" w:tplc="0422001B" w:tentative="1">
      <w:start w:val="1"/>
      <w:numFmt w:val="lowerRoman"/>
      <w:lvlText w:val="%9."/>
      <w:lvlJc w:val="right"/>
      <w:pPr>
        <w:tabs>
          <w:tab w:val="num" w:pos="6960"/>
        </w:tabs>
        <w:ind w:left="6960" w:hanging="180"/>
      </w:pPr>
    </w:lvl>
  </w:abstractNum>
  <w:abstractNum w:abstractNumId="15">
    <w:nsid w:val="28477256"/>
    <w:multiLevelType w:val="hybridMultilevel"/>
    <w:tmpl w:val="B1DCC6C2"/>
    <w:lvl w:ilvl="0" w:tplc="C16A709C">
      <w:numFmt w:val="bullet"/>
      <w:lvlText w:val="-"/>
      <w:lvlJc w:val="left"/>
      <w:pPr>
        <w:tabs>
          <w:tab w:val="num" w:pos="1215"/>
        </w:tabs>
        <w:ind w:left="1215" w:hanging="360"/>
      </w:pPr>
      <w:rPr>
        <w:rFonts w:ascii="Times New Roman" w:eastAsia="Times New Roman" w:hAnsi="Times New Roman" w:cs="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6">
    <w:nsid w:val="2C626A4C"/>
    <w:multiLevelType w:val="hybridMultilevel"/>
    <w:tmpl w:val="97A8AC1E"/>
    <w:lvl w:ilvl="0" w:tplc="8CFE9640">
      <w:start w:val="2"/>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2E28037F"/>
    <w:multiLevelType w:val="multilevel"/>
    <w:tmpl w:val="6B283F54"/>
    <w:lvl w:ilvl="0">
      <w:start w:val="1"/>
      <w:numFmt w:val="decimal"/>
      <w:lvlText w:val="%1"/>
      <w:lvlJc w:val="left"/>
      <w:pPr>
        <w:ind w:left="786" w:hanging="360"/>
      </w:pPr>
      <w:rPr>
        <w:rFonts w:hint="default"/>
        <w:sz w:val="28"/>
        <w:szCs w:val="28"/>
      </w:rPr>
    </w:lvl>
    <w:lvl w:ilvl="1">
      <w:start w:val="2"/>
      <w:numFmt w:val="decimal"/>
      <w:isLgl/>
      <w:lvlText w:val="%1.%2"/>
      <w:lvlJc w:val="left"/>
      <w:pPr>
        <w:ind w:left="1302"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1C871BE"/>
    <w:multiLevelType w:val="hybridMultilevel"/>
    <w:tmpl w:val="C472E850"/>
    <w:lvl w:ilvl="0" w:tplc="7A86C8B0">
      <w:start w:val="1"/>
      <w:numFmt w:val="bullet"/>
      <w:lvlText w:val=""/>
      <w:lvlJc w:val="left"/>
      <w:pPr>
        <w:tabs>
          <w:tab w:val="num" w:pos="2240"/>
        </w:tabs>
        <w:ind w:left="224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37591D82"/>
    <w:multiLevelType w:val="multilevel"/>
    <w:tmpl w:val="397CD5F0"/>
    <w:lvl w:ilvl="0">
      <w:start w:val="1"/>
      <w:numFmt w:val="none"/>
      <w:lvlText w:val="2"/>
      <w:lvlJc w:val="left"/>
      <w:pPr>
        <w:tabs>
          <w:tab w:val="num" w:pos="360"/>
        </w:tabs>
        <w:ind w:left="360" w:hanging="360"/>
      </w:pPr>
      <w:rPr>
        <w:rFonts w:hint="default"/>
      </w:rPr>
    </w:lvl>
    <w:lvl w:ilvl="1">
      <w:start w:val="1"/>
      <w:numFmt w:val="decimal"/>
      <w:lvlText w:val="%11.%2"/>
      <w:lvlJc w:val="left"/>
      <w:pPr>
        <w:tabs>
          <w:tab w:val="num" w:pos="1080"/>
        </w:tabs>
        <w:ind w:left="792" w:hanging="432"/>
      </w:pPr>
      <w:rPr>
        <w:rFonts w:hint="default"/>
      </w:rPr>
    </w:lvl>
    <w:lvl w:ilvl="2">
      <w:start w:val="2"/>
      <w:numFmt w:val="decimal"/>
      <w:lvlText w:val="%3."/>
      <w:lvlJc w:val="left"/>
      <w:pPr>
        <w:tabs>
          <w:tab w:val="num" w:pos="360"/>
        </w:tabs>
        <w:ind w:left="36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38E4375E"/>
    <w:multiLevelType w:val="hybridMultilevel"/>
    <w:tmpl w:val="92DA58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860D1C"/>
    <w:multiLevelType w:val="multilevel"/>
    <w:tmpl w:val="20D279AC"/>
    <w:lvl w:ilvl="0">
      <w:start w:val="1"/>
      <w:numFmt w:val="decimal"/>
      <w:lvlText w:val="%1"/>
      <w:lvlJc w:val="left"/>
      <w:pPr>
        <w:ind w:left="450" w:hanging="450"/>
      </w:pPr>
      <w:rPr>
        <w:rFonts w:hint="default"/>
      </w:rPr>
    </w:lvl>
    <w:lvl w:ilvl="1">
      <w:start w:val="1"/>
      <w:numFmt w:val="decimal"/>
      <w:lvlText w:val="%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E0E6683"/>
    <w:multiLevelType w:val="singleLevel"/>
    <w:tmpl w:val="6A84B620"/>
    <w:lvl w:ilvl="0">
      <w:start w:val="1"/>
      <w:numFmt w:val="decimal"/>
      <w:lvlText w:val="%1. "/>
      <w:lvlJc w:val="left"/>
      <w:pPr>
        <w:tabs>
          <w:tab w:val="num" w:pos="927"/>
        </w:tabs>
        <w:ind w:left="850" w:hanging="283"/>
      </w:pPr>
      <w:rPr>
        <w:rFonts w:ascii="Times New Roman" w:hAnsi="Times New Roman" w:hint="default"/>
        <w:b w:val="0"/>
        <w:i w:val="0"/>
        <w:sz w:val="28"/>
        <w:u w:val="none"/>
      </w:rPr>
    </w:lvl>
  </w:abstractNum>
  <w:abstractNum w:abstractNumId="23">
    <w:nsid w:val="40AC55F6"/>
    <w:multiLevelType w:val="hybridMultilevel"/>
    <w:tmpl w:val="1D5220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25607B"/>
    <w:multiLevelType w:val="hybridMultilevel"/>
    <w:tmpl w:val="F2900844"/>
    <w:lvl w:ilvl="0" w:tplc="197054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6026B3B"/>
    <w:multiLevelType w:val="hybridMultilevel"/>
    <w:tmpl w:val="621A1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590FCD"/>
    <w:multiLevelType w:val="hybridMultilevel"/>
    <w:tmpl w:val="22E88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3F4618"/>
    <w:multiLevelType w:val="hybridMultilevel"/>
    <w:tmpl w:val="4172FCB2"/>
    <w:lvl w:ilvl="0" w:tplc="BA4228D8">
      <w:start w:val="1"/>
      <w:numFmt w:val="decimal"/>
      <w:lvlText w:val="%1)"/>
      <w:lvlJc w:val="left"/>
      <w:pPr>
        <w:tabs>
          <w:tab w:val="num" w:pos="1200"/>
        </w:tabs>
        <w:ind w:left="1200" w:hanging="360"/>
      </w:pPr>
      <w:rPr>
        <w:rFonts w:hint="default"/>
      </w:rPr>
    </w:lvl>
    <w:lvl w:ilvl="1" w:tplc="3B601EFC">
      <w:numFmt w:val="bullet"/>
      <w:lvlText w:val="-"/>
      <w:lvlJc w:val="left"/>
      <w:pPr>
        <w:tabs>
          <w:tab w:val="num" w:pos="1920"/>
        </w:tabs>
        <w:ind w:left="1920" w:hanging="360"/>
      </w:pPr>
      <w:rPr>
        <w:rFonts w:ascii="Times New Roman" w:eastAsia="Times New Roman" w:hAnsi="Times New Roman" w:cs="Times New Roman" w:hint="default"/>
      </w:r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8">
    <w:nsid w:val="4C993E81"/>
    <w:multiLevelType w:val="hybridMultilevel"/>
    <w:tmpl w:val="DEB21596"/>
    <w:lvl w:ilvl="0" w:tplc="D06698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552E1750"/>
    <w:multiLevelType w:val="hybridMultilevel"/>
    <w:tmpl w:val="17B82B7E"/>
    <w:lvl w:ilvl="0" w:tplc="B44A0D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79F3D13"/>
    <w:multiLevelType w:val="hybridMultilevel"/>
    <w:tmpl w:val="A8880C2E"/>
    <w:lvl w:ilvl="0" w:tplc="7C4C04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59375919"/>
    <w:multiLevelType w:val="hybridMultilevel"/>
    <w:tmpl w:val="DEB21596"/>
    <w:lvl w:ilvl="0" w:tplc="D06698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5A90055D"/>
    <w:multiLevelType w:val="hybridMultilevel"/>
    <w:tmpl w:val="FC945C68"/>
    <w:lvl w:ilvl="0" w:tplc="0422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33">
    <w:nsid w:val="5D57265D"/>
    <w:multiLevelType w:val="hybridMultilevel"/>
    <w:tmpl w:val="113EE820"/>
    <w:lvl w:ilvl="0" w:tplc="A5FE8AEC">
      <w:start w:val="5"/>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4">
    <w:nsid w:val="5DF82D3D"/>
    <w:multiLevelType w:val="hybridMultilevel"/>
    <w:tmpl w:val="B8041C18"/>
    <w:lvl w:ilvl="0" w:tplc="8A06ADB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5">
    <w:nsid w:val="5E2C770A"/>
    <w:multiLevelType w:val="hybridMultilevel"/>
    <w:tmpl w:val="C5746B02"/>
    <w:lvl w:ilvl="0" w:tplc="A49C6684">
      <w:numFmt w:val="bullet"/>
      <w:lvlText w:val="-"/>
      <w:lvlJc w:val="left"/>
      <w:pPr>
        <w:tabs>
          <w:tab w:val="num" w:pos="1353"/>
        </w:tabs>
        <w:ind w:left="1353"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E635438"/>
    <w:multiLevelType w:val="hybridMultilevel"/>
    <w:tmpl w:val="B986F29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7">
    <w:nsid w:val="609F70C3"/>
    <w:multiLevelType w:val="hybridMultilevel"/>
    <w:tmpl w:val="DA7E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D45071"/>
    <w:multiLevelType w:val="hybridMultilevel"/>
    <w:tmpl w:val="2EC816A6"/>
    <w:lvl w:ilvl="0" w:tplc="3B601EFC">
      <w:numFmt w:val="bullet"/>
      <w:lvlText w:val="-"/>
      <w:lvlJc w:val="left"/>
      <w:pPr>
        <w:tabs>
          <w:tab w:val="num" w:pos="1767"/>
        </w:tabs>
        <w:ind w:left="1767" w:hanging="360"/>
      </w:pPr>
      <w:rPr>
        <w:rFonts w:ascii="Times New Roman" w:eastAsia="Times New Roman" w:hAnsi="Times New Roman" w:cs="Times New Roman" w:hint="default"/>
      </w:rPr>
    </w:lvl>
    <w:lvl w:ilvl="1" w:tplc="BA4228D8">
      <w:start w:val="1"/>
      <w:numFmt w:val="decimal"/>
      <w:lvlText w:val="%2)"/>
      <w:lvlJc w:val="left"/>
      <w:pPr>
        <w:tabs>
          <w:tab w:val="num" w:pos="2280"/>
        </w:tabs>
        <w:ind w:left="2280" w:hanging="360"/>
      </w:pPr>
      <w:rPr>
        <w:rFonts w:hint="default"/>
      </w:rPr>
    </w:lvl>
    <w:lvl w:ilvl="2" w:tplc="2DA44648">
      <w:start w:val="1"/>
      <w:numFmt w:val="decimal"/>
      <w:lvlText w:val="%3."/>
      <w:lvlJc w:val="left"/>
      <w:pPr>
        <w:tabs>
          <w:tab w:val="num" w:pos="3000"/>
        </w:tabs>
        <w:ind w:left="3000" w:hanging="360"/>
      </w:pPr>
      <w:rPr>
        <w:rFont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39">
    <w:nsid w:val="6A965A21"/>
    <w:multiLevelType w:val="multilevel"/>
    <w:tmpl w:val="BB3C7FF4"/>
    <w:lvl w:ilvl="0">
      <w:start w:val="1"/>
      <w:numFmt w:val="decimal"/>
      <w:lvlText w:val="%1"/>
      <w:lvlJc w:val="left"/>
      <w:pPr>
        <w:ind w:left="375" w:hanging="375"/>
      </w:pPr>
      <w:rPr>
        <w:rFonts w:hint="default"/>
      </w:rPr>
    </w:lvl>
    <w:lvl w:ilvl="1">
      <w:start w:val="3"/>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0">
    <w:nsid w:val="6C251A95"/>
    <w:multiLevelType w:val="hybridMultilevel"/>
    <w:tmpl w:val="E7B46D6C"/>
    <w:lvl w:ilvl="0" w:tplc="7A86C8B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D356C1F"/>
    <w:multiLevelType w:val="hybridMultilevel"/>
    <w:tmpl w:val="5D1C93BE"/>
    <w:lvl w:ilvl="0" w:tplc="0422000F">
      <w:start w:val="1"/>
      <w:numFmt w:val="decimal"/>
      <w:lvlText w:val="%1."/>
      <w:lvlJc w:val="left"/>
      <w:pPr>
        <w:tabs>
          <w:tab w:val="num" w:pos="1200"/>
        </w:tabs>
        <w:ind w:left="1200" w:hanging="360"/>
      </w:pPr>
    </w:lvl>
    <w:lvl w:ilvl="1" w:tplc="04220019" w:tentative="1">
      <w:start w:val="1"/>
      <w:numFmt w:val="lowerLetter"/>
      <w:lvlText w:val="%2."/>
      <w:lvlJc w:val="left"/>
      <w:pPr>
        <w:tabs>
          <w:tab w:val="num" w:pos="1920"/>
        </w:tabs>
        <w:ind w:left="1920" w:hanging="360"/>
      </w:pPr>
    </w:lvl>
    <w:lvl w:ilvl="2" w:tplc="0422001B" w:tentative="1">
      <w:start w:val="1"/>
      <w:numFmt w:val="lowerRoman"/>
      <w:lvlText w:val="%3."/>
      <w:lvlJc w:val="right"/>
      <w:pPr>
        <w:tabs>
          <w:tab w:val="num" w:pos="2640"/>
        </w:tabs>
        <w:ind w:left="2640" w:hanging="180"/>
      </w:pPr>
    </w:lvl>
    <w:lvl w:ilvl="3" w:tplc="0422000F" w:tentative="1">
      <w:start w:val="1"/>
      <w:numFmt w:val="decimal"/>
      <w:lvlText w:val="%4."/>
      <w:lvlJc w:val="left"/>
      <w:pPr>
        <w:tabs>
          <w:tab w:val="num" w:pos="3360"/>
        </w:tabs>
        <w:ind w:left="3360" w:hanging="360"/>
      </w:pPr>
    </w:lvl>
    <w:lvl w:ilvl="4" w:tplc="04220019" w:tentative="1">
      <w:start w:val="1"/>
      <w:numFmt w:val="lowerLetter"/>
      <w:lvlText w:val="%5."/>
      <w:lvlJc w:val="left"/>
      <w:pPr>
        <w:tabs>
          <w:tab w:val="num" w:pos="4080"/>
        </w:tabs>
        <w:ind w:left="4080" w:hanging="360"/>
      </w:pPr>
    </w:lvl>
    <w:lvl w:ilvl="5" w:tplc="0422001B" w:tentative="1">
      <w:start w:val="1"/>
      <w:numFmt w:val="lowerRoman"/>
      <w:lvlText w:val="%6."/>
      <w:lvlJc w:val="right"/>
      <w:pPr>
        <w:tabs>
          <w:tab w:val="num" w:pos="4800"/>
        </w:tabs>
        <w:ind w:left="4800" w:hanging="180"/>
      </w:pPr>
    </w:lvl>
    <w:lvl w:ilvl="6" w:tplc="0422000F" w:tentative="1">
      <w:start w:val="1"/>
      <w:numFmt w:val="decimal"/>
      <w:lvlText w:val="%7."/>
      <w:lvlJc w:val="left"/>
      <w:pPr>
        <w:tabs>
          <w:tab w:val="num" w:pos="5520"/>
        </w:tabs>
        <w:ind w:left="5520" w:hanging="360"/>
      </w:pPr>
    </w:lvl>
    <w:lvl w:ilvl="7" w:tplc="04220019" w:tentative="1">
      <w:start w:val="1"/>
      <w:numFmt w:val="lowerLetter"/>
      <w:lvlText w:val="%8."/>
      <w:lvlJc w:val="left"/>
      <w:pPr>
        <w:tabs>
          <w:tab w:val="num" w:pos="6240"/>
        </w:tabs>
        <w:ind w:left="6240" w:hanging="360"/>
      </w:pPr>
    </w:lvl>
    <w:lvl w:ilvl="8" w:tplc="0422001B" w:tentative="1">
      <w:start w:val="1"/>
      <w:numFmt w:val="lowerRoman"/>
      <w:lvlText w:val="%9."/>
      <w:lvlJc w:val="right"/>
      <w:pPr>
        <w:tabs>
          <w:tab w:val="num" w:pos="6960"/>
        </w:tabs>
        <w:ind w:left="6960" w:hanging="180"/>
      </w:pPr>
    </w:lvl>
  </w:abstractNum>
  <w:abstractNum w:abstractNumId="42">
    <w:nsid w:val="6FE85A18"/>
    <w:multiLevelType w:val="hybridMultilevel"/>
    <w:tmpl w:val="048A60D2"/>
    <w:lvl w:ilvl="0" w:tplc="7A86C8B0">
      <w:start w:val="1"/>
      <w:numFmt w:val="bullet"/>
      <w:lvlText w:val=""/>
      <w:lvlJc w:val="left"/>
      <w:pPr>
        <w:tabs>
          <w:tab w:val="num" w:pos="2240"/>
        </w:tabs>
        <w:ind w:left="2240" w:hanging="360"/>
      </w:pPr>
      <w:rPr>
        <w:rFonts w:ascii="Symbol" w:hAnsi="Symbol" w:hint="default"/>
      </w:rPr>
    </w:lvl>
    <w:lvl w:ilvl="1" w:tplc="7A86C8B0">
      <w:start w:val="1"/>
      <w:numFmt w:val="bullet"/>
      <w:lvlText w:val=""/>
      <w:lvlJc w:val="left"/>
      <w:pPr>
        <w:tabs>
          <w:tab w:val="num" w:pos="1920"/>
        </w:tabs>
        <w:ind w:left="1920" w:hanging="360"/>
      </w:pPr>
      <w:rPr>
        <w:rFonts w:ascii="Symbol" w:hAnsi="Symbol" w:hint="default"/>
      </w:rPr>
    </w:lvl>
    <w:lvl w:ilvl="2" w:tplc="0422001B" w:tentative="1">
      <w:start w:val="1"/>
      <w:numFmt w:val="lowerRoman"/>
      <w:lvlText w:val="%3."/>
      <w:lvlJc w:val="right"/>
      <w:pPr>
        <w:tabs>
          <w:tab w:val="num" w:pos="2640"/>
        </w:tabs>
        <w:ind w:left="2640" w:hanging="180"/>
      </w:pPr>
    </w:lvl>
    <w:lvl w:ilvl="3" w:tplc="0422000F" w:tentative="1">
      <w:start w:val="1"/>
      <w:numFmt w:val="decimal"/>
      <w:lvlText w:val="%4."/>
      <w:lvlJc w:val="left"/>
      <w:pPr>
        <w:tabs>
          <w:tab w:val="num" w:pos="3360"/>
        </w:tabs>
        <w:ind w:left="3360" w:hanging="360"/>
      </w:pPr>
    </w:lvl>
    <w:lvl w:ilvl="4" w:tplc="04220019" w:tentative="1">
      <w:start w:val="1"/>
      <w:numFmt w:val="lowerLetter"/>
      <w:lvlText w:val="%5."/>
      <w:lvlJc w:val="left"/>
      <w:pPr>
        <w:tabs>
          <w:tab w:val="num" w:pos="4080"/>
        </w:tabs>
        <w:ind w:left="4080" w:hanging="360"/>
      </w:pPr>
    </w:lvl>
    <w:lvl w:ilvl="5" w:tplc="0422001B" w:tentative="1">
      <w:start w:val="1"/>
      <w:numFmt w:val="lowerRoman"/>
      <w:lvlText w:val="%6."/>
      <w:lvlJc w:val="right"/>
      <w:pPr>
        <w:tabs>
          <w:tab w:val="num" w:pos="4800"/>
        </w:tabs>
        <w:ind w:left="4800" w:hanging="180"/>
      </w:pPr>
    </w:lvl>
    <w:lvl w:ilvl="6" w:tplc="0422000F" w:tentative="1">
      <w:start w:val="1"/>
      <w:numFmt w:val="decimal"/>
      <w:lvlText w:val="%7."/>
      <w:lvlJc w:val="left"/>
      <w:pPr>
        <w:tabs>
          <w:tab w:val="num" w:pos="5520"/>
        </w:tabs>
        <w:ind w:left="5520" w:hanging="360"/>
      </w:pPr>
    </w:lvl>
    <w:lvl w:ilvl="7" w:tplc="04220019" w:tentative="1">
      <w:start w:val="1"/>
      <w:numFmt w:val="lowerLetter"/>
      <w:lvlText w:val="%8."/>
      <w:lvlJc w:val="left"/>
      <w:pPr>
        <w:tabs>
          <w:tab w:val="num" w:pos="6240"/>
        </w:tabs>
        <w:ind w:left="6240" w:hanging="360"/>
      </w:pPr>
    </w:lvl>
    <w:lvl w:ilvl="8" w:tplc="0422001B" w:tentative="1">
      <w:start w:val="1"/>
      <w:numFmt w:val="lowerRoman"/>
      <w:lvlText w:val="%9."/>
      <w:lvlJc w:val="right"/>
      <w:pPr>
        <w:tabs>
          <w:tab w:val="num" w:pos="6960"/>
        </w:tabs>
        <w:ind w:left="6960" w:hanging="180"/>
      </w:pPr>
    </w:lvl>
  </w:abstractNum>
  <w:abstractNum w:abstractNumId="43">
    <w:nsid w:val="793A77B8"/>
    <w:multiLevelType w:val="hybridMultilevel"/>
    <w:tmpl w:val="D63406DE"/>
    <w:lvl w:ilvl="0" w:tplc="C02287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A612EA4"/>
    <w:multiLevelType w:val="hybridMultilevel"/>
    <w:tmpl w:val="E98A0A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D8661D1"/>
    <w:multiLevelType w:val="hybridMultilevel"/>
    <w:tmpl w:val="083E7EC0"/>
    <w:lvl w:ilvl="0" w:tplc="79DA0A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nsid w:val="7F775A92"/>
    <w:multiLevelType w:val="hybridMultilevel"/>
    <w:tmpl w:val="DB04B294"/>
    <w:lvl w:ilvl="0" w:tplc="B44A0D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5"/>
  </w:num>
  <w:num w:numId="3">
    <w:abstractNumId w:val="23"/>
  </w:num>
  <w:num w:numId="4">
    <w:abstractNumId w:val="22"/>
  </w:num>
  <w:num w:numId="5">
    <w:abstractNumId w:val="30"/>
  </w:num>
  <w:num w:numId="6">
    <w:abstractNumId w:val="33"/>
  </w:num>
  <w:num w:numId="7">
    <w:abstractNumId w:val="10"/>
  </w:num>
  <w:num w:numId="8">
    <w:abstractNumId w:val="32"/>
  </w:num>
  <w:num w:numId="9">
    <w:abstractNumId w:val="18"/>
  </w:num>
  <w:num w:numId="10">
    <w:abstractNumId w:val="42"/>
  </w:num>
  <w:num w:numId="11">
    <w:abstractNumId w:val="14"/>
  </w:num>
  <w:num w:numId="12">
    <w:abstractNumId w:val="40"/>
  </w:num>
  <w:num w:numId="13">
    <w:abstractNumId w:val="5"/>
  </w:num>
  <w:num w:numId="14">
    <w:abstractNumId w:val="12"/>
  </w:num>
  <w:num w:numId="15">
    <w:abstractNumId w:val="4"/>
  </w:num>
  <w:num w:numId="16">
    <w:abstractNumId w:val="41"/>
  </w:num>
  <w:num w:numId="17">
    <w:abstractNumId w:val="11"/>
  </w:num>
  <w:num w:numId="18">
    <w:abstractNumId w:val="7"/>
  </w:num>
  <w:num w:numId="19">
    <w:abstractNumId w:val="27"/>
  </w:num>
  <w:num w:numId="20">
    <w:abstractNumId w:val="38"/>
  </w:num>
  <w:num w:numId="21">
    <w:abstractNumId w:val="26"/>
  </w:num>
  <w:num w:numId="22">
    <w:abstractNumId w:val="20"/>
  </w:num>
  <w:num w:numId="23">
    <w:abstractNumId w:val="21"/>
  </w:num>
  <w:num w:numId="24">
    <w:abstractNumId w:val="28"/>
  </w:num>
  <w:num w:numId="25">
    <w:abstractNumId w:val="31"/>
  </w:num>
  <w:num w:numId="26">
    <w:abstractNumId w:val="8"/>
  </w:num>
  <w:num w:numId="27">
    <w:abstractNumId w:val="0"/>
  </w:num>
  <w:num w:numId="28">
    <w:abstractNumId w:val="3"/>
  </w:num>
  <w:num w:numId="29">
    <w:abstractNumId w:val="17"/>
  </w:num>
  <w:num w:numId="30">
    <w:abstractNumId w:val="45"/>
  </w:num>
  <w:num w:numId="31">
    <w:abstractNumId w:val="24"/>
  </w:num>
  <w:num w:numId="32">
    <w:abstractNumId w:val="35"/>
  </w:num>
  <w:num w:numId="33">
    <w:abstractNumId w:val="1"/>
  </w:num>
  <w:num w:numId="34">
    <w:abstractNumId w:val="43"/>
  </w:num>
  <w:num w:numId="35">
    <w:abstractNumId w:val="44"/>
  </w:num>
  <w:num w:numId="36">
    <w:abstractNumId w:val="2"/>
  </w:num>
  <w:num w:numId="37">
    <w:abstractNumId w:val="19"/>
  </w:num>
  <w:num w:numId="38">
    <w:abstractNumId w:val="9"/>
  </w:num>
  <w:num w:numId="39">
    <w:abstractNumId w:val="6"/>
  </w:num>
  <w:num w:numId="40">
    <w:abstractNumId w:val="36"/>
  </w:num>
  <w:num w:numId="41">
    <w:abstractNumId w:val="39"/>
  </w:num>
  <w:num w:numId="42">
    <w:abstractNumId w:val="16"/>
  </w:num>
  <w:num w:numId="43">
    <w:abstractNumId w:val="34"/>
  </w:num>
  <w:num w:numId="44">
    <w:abstractNumId w:val="46"/>
  </w:num>
  <w:num w:numId="45">
    <w:abstractNumId w:val="13"/>
  </w:num>
  <w:num w:numId="46">
    <w:abstractNumId w:val="25"/>
  </w:num>
  <w:num w:numId="47">
    <w:abstractNumId w:val="3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357"/>
  <w:drawingGridHorizontalSpacing w:val="120"/>
  <w:displayHorizontalDrawingGridEvery w:val="2"/>
  <w:noPunctuationKerning/>
  <w:characterSpacingControl w:val="doNotCompress"/>
  <w:hdrShapeDefaults>
    <o:shapedefaults v:ext="edit" spidmax="63490">
      <o:colormenu v:ext="edit" strokecolor="none"/>
    </o:shapedefaults>
  </w:hdrShapeDefaults>
  <w:footnotePr>
    <w:footnote w:id="0"/>
    <w:footnote w:id="1"/>
  </w:footnotePr>
  <w:endnotePr>
    <w:endnote w:id="0"/>
    <w:endnote w:id="1"/>
  </w:endnotePr>
  <w:compat/>
  <w:rsids>
    <w:rsidRoot w:val="005E2E67"/>
    <w:rsid w:val="000155FB"/>
    <w:rsid w:val="00021510"/>
    <w:rsid w:val="00041B6D"/>
    <w:rsid w:val="0004645C"/>
    <w:rsid w:val="00062575"/>
    <w:rsid w:val="0006417B"/>
    <w:rsid w:val="00066013"/>
    <w:rsid w:val="00072C47"/>
    <w:rsid w:val="00076BA1"/>
    <w:rsid w:val="00083772"/>
    <w:rsid w:val="00083D82"/>
    <w:rsid w:val="000924D9"/>
    <w:rsid w:val="000A0672"/>
    <w:rsid w:val="000B617A"/>
    <w:rsid w:val="000C1A84"/>
    <w:rsid w:val="000C39E2"/>
    <w:rsid w:val="000C733B"/>
    <w:rsid w:val="000D637B"/>
    <w:rsid w:val="000E5E90"/>
    <w:rsid w:val="000E6EF1"/>
    <w:rsid w:val="000E7084"/>
    <w:rsid w:val="000F1D66"/>
    <w:rsid w:val="001000ED"/>
    <w:rsid w:val="00115B43"/>
    <w:rsid w:val="0011739B"/>
    <w:rsid w:val="0012507B"/>
    <w:rsid w:val="0012731C"/>
    <w:rsid w:val="001314C7"/>
    <w:rsid w:val="001537DC"/>
    <w:rsid w:val="001555AD"/>
    <w:rsid w:val="00156DF1"/>
    <w:rsid w:val="001575EF"/>
    <w:rsid w:val="0018320B"/>
    <w:rsid w:val="00185708"/>
    <w:rsid w:val="00190864"/>
    <w:rsid w:val="00193124"/>
    <w:rsid w:val="001A3677"/>
    <w:rsid w:val="001C22CF"/>
    <w:rsid w:val="001C3080"/>
    <w:rsid w:val="001C3598"/>
    <w:rsid w:val="001E1A5B"/>
    <w:rsid w:val="001E664E"/>
    <w:rsid w:val="001F42A4"/>
    <w:rsid w:val="001F4DCB"/>
    <w:rsid w:val="00204E4E"/>
    <w:rsid w:val="002065A5"/>
    <w:rsid w:val="00225530"/>
    <w:rsid w:val="00241930"/>
    <w:rsid w:val="002421CD"/>
    <w:rsid w:val="0024355C"/>
    <w:rsid w:val="00243926"/>
    <w:rsid w:val="00252E20"/>
    <w:rsid w:val="0025670F"/>
    <w:rsid w:val="0025685E"/>
    <w:rsid w:val="0026034A"/>
    <w:rsid w:val="00260FD5"/>
    <w:rsid w:val="00267C63"/>
    <w:rsid w:val="00272DBA"/>
    <w:rsid w:val="002819F8"/>
    <w:rsid w:val="00285A37"/>
    <w:rsid w:val="002A62E9"/>
    <w:rsid w:val="002B5970"/>
    <w:rsid w:val="002B6416"/>
    <w:rsid w:val="002B68F2"/>
    <w:rsid w:val="002C5B9A"/>
    <w:rsid w:val="002D6C31"/>
    <w:rsid w:val="002E78CA"/>
    <w:rsid w:val="002F0A28"/>
    <w:rsid w:val="002F2398"/>
    <w:rsid w:val="002F41AD"/>
    <w:rsid w:val="002F6123"/>
    <w:rsid w:val="002F7A99"/>
    <w:rsid w:val="00302434"/>
    <w:rsid w:val="00307619"/>
    <w:rsid w:val="00311185"/>
    <w:rsid w:val="00314AAE"/>
    <w:rsid w:val="003162F6"/>
    <w:rsid w:val="00316B6C"/>
    <w:rsid w:val="0031750D"/>
    <w:rsid w:val="00324FB9"/>
    <w:rsid w:val="003255E4"/>
    <w:rsid w:val="00326D64"/>
    <w:rsid w:val="003403BB"/>
    <w:rsid w:val="00340931"/>
    <w:rsid w:val="003713BC"/>
    <w:rsid w:val="00374831"/>
    <w:rsid w:val="00380184"/>
    <w:rsid w:val="003863A1"/>
    <w:rsid w:val="003954AE"/>
    <w:rsid w:val="00395B50"/>
    <w:rsid w:val="003973F0"/>
    <w:rsid w:val="003976C6"/>
    <w:rsid w:val="00397F99"/>
    <w:rsid w:val="003A63C7"/>
    <w:rsid w:val="003B052D"/>
    <w:rsid w:val="003B3D47"/>
    <w:rsid w:val="003C0E3C"/>
    <w:rsid w:val="003C176B"/>
    <w:rsid w:val="003D3392"/>
    <w:rsid w:val="003D3BE4"/>
    <w:rsid w:val="00403C9D"/>
    <w:rsid w:val="00411F1F"/>
    <w:rsid w:val="00425041"/>
    <w:rsid w:val="004300C5"/>
    <w:rsid w:val="0043230F"/>
    <w:rsid w:val="00433E38"/>
    <w:rsid w:val="00442534"/>
    <w:rsid w:val="004464DE"/>
    <w:rsid w:val="00453F63"/>
    <w:rsid w:val="00477D68"/>
    <w:rsid w:val="00477DA5"/>
    <w:rsid w:val="00482232"/>
    <w:rsid w:val="00486D2F"/>
    <w:rsid w:val="004903E3"/>
    <w:rsid w:val="004A1443"/>
    <w:rsid w:val="004A5151"/>
    <w:rsid w:val="004B3915"/>
    <w:rsid w:val="004B4D0C"/>
    <w:rsid w:val="004B6199"/>
    <w:rsid w:val="004C5A99"/>
    <w:rsid w:val="004D1D73"/>
    <w:rsid w:val="004D3F9B"/>
    <w:rsid w:val="004E2327"/>
    <w:rsid w:val="004E5A51"/>
    <w:rsid w:val="004E61FA"/>
    <w:rsid w:val="004F5BD6"/>
    <w:rsid w:val="00501161"/>
    <w:rsid w:val="00503BEB"/>
    <w:rsid w:val="00512B7F"/>
    <w:rsid w:val="00514B79"/>
    <w:rsid w:val="005236F6"/>
    <w:rsid w:val="00533377"/>
    <w:rsid w:val="00537736"/>
    <w:rsid w:val="00543913"/>
    <w:rsid w:val="00547199"/>
    <w:rsid w:val="005622CD"/>
    <w:rsid w:val="0056609F"/>
    <w:rsid w:val="00571526"/>
    <w:rsid w:val="00571D8F"/>
    <w:rsid w:val="00574210"/>
    <w:rsid w:val="0058261D"/>
    <w:rsid w:val="0059422A"/>
    <w:rsid w:val="005A07B6"/>
    <w:rsid w:val="005A17AF"/>
    <w:rsid w:val="005C1263"/>
    <w:rsid w:val="005C30F0"/>
    <w:rsid w:val="005E0D0E"/>
    <w:rsid w:val="005E2E67"/>
    <w:rsid w:val="005E61C6"/>
    <w:rsid w:val="005F021A"/>
    <w:rsid w:val="005F4E8D"/>
    <w:rsid w:val="005F5C50"/>
    <w:rsid w:val="0060117E"/>
    <w:rsid w:val="00602F06"/>
    <w:rsid w:val="00611578"/>
    <w:rsid w:val="0061413A"/>
    <w:rsid w:val="006141E0"/>
    <w:rsid w:val="00622E7C"/>
    <w:rsid w:val="00625259"/>
    <w:rsid w:val="00626504"/>
    <w:rsid w:val="00631084"/>
    <w:rsid w:val="006427C9"/>
    <w:rsid w:val="00643A9A"/>
    <w:rsid w:val="006478A7"/>
    <w:rsid w:val="00651D3D"/>
    <w:rsid w:val="00661BFC"/>
    <w:rsid w:val="00673669"/>
    <w:rsid w:val="0068164C"/>
    <w:rsid w:val="00683C9E"/>
    <w:rsid w:val="00685C1B"/>
    <w:rsid w:val="006961DC"/>
    <w:rsid w:val="006967D0"/>
    <w:rsid w:val="006A2846"/>
    <w:rsid w:val="006A75E8"/>
    <w:rsid w:val="006B1B3B"/>
    <w:rsid w:val="006B4C31"/>
    <w:rsid w:val="006B7FAC"/>
    <w:rsid w:val="006D6087"/>
    <w:rsid w:val="006E6B47"/>
    <w:rsid w:val="006F02C0"/>
    <w:rsid w:val="006F21BF"/>
    <w:rsid w:val="006F230E"/>
    <w:rsid w:val="006F676D"/>
    <w:rsid w:val="006F7E8D"/>
    <w:rsid w:val="0072066D"/>
    <w:rsid w:val="00722A62"/>
    <w:rsid w:val="00723774"/>
    <w:rsid w:val="00724506"/>
    <w:rsid w:val="00725B4D"/>
    <w:rsid w:val="00730ED3"/>
    <w:rsid w:val="00732F97"/>
    <w:rsid w:val="007359E4"/>
    <w:rsid w:val="00746103"/>
    <w:rsid w:val="00756E8D"/>
    <w:rsid w:val="00760A63"/>
    <w:rsid w:val="007611B0"/>
    <w:rsid w:val="00761B9E"/>
    <w:rsid w:val="0076263E"/>
    <w:rsid w:val="00764A7B"/>
    <w:rsid w:val="007705CF"/>
    <w:rsid w:val="00771727"/>
    <w:rsid w:val="00783A4D"/>
    <w:rsid w:val="00793EBC"/>
    <w:rsid w:val="00797627"/>
    <w:rsid w:val="007A6371"/>
    <w:rsid w:val="007A7CB5"/>
    <w:rsid w:val="007B0276"/>
    <w:rsid w:val="007B586C"/>
    <w:rsid w:val="007C0930"/>
    <w:rsid w:val="007C3B13"/>
    <w:rsid w:val="007D4992"/>
    <w:rsid w:val="007E30AD"/>
    <w:rsid w:val="007F4223"/>
    <w:rsid w:val="007F4EF7"/>
    <w:rsid w:val="007F7784"/>
    <w:rsid w:val="00807E8A"/>
    <w:rsid w:val="0081118B"/>
    <w:rsid w:val="00813323"/>
    <w:rsid w:val="00814D8C"/>
    <w:rsid w:val="008239B8"/>
    <w:rsid w:val="00825D15"/>
    <w:rsid w:val="0082753C"/>
    <w:rsid w:val="00827CF2"/>
    <w:rsid w:val="00834CE1"/>
    <w:rsid w:val="00841AD8"/>
    <w:rsid w:val="00851EC9"/>
    <w:rsid w:val="0085786B"/>
    <w:rsid w:val="00857D3B"/>
    <w:rsid w:val="00865B30"/>
    <w:rsid w:val="00872EE3"/>
    <w:rsid w:val="0087442F"/>
    <w:rsid w:val="00880245"/>
    <w:rsid w:val="00886E78"/>
    <w:rsid w:val="008901B1"/>
    <w:rsid w:val="008C2488"/>
    <w:rsid w:val="008C285D"/>
    <w:rsid w:val="008E0113"/>
    <w:rsid w:val="009066A8"/>
    <w:rsid w:val="0092205C"/>
    <w:rsid w:val="009226CF"/>
    <w:rsid w:val="009230D6"/>
    <w:rsid w:val="00925E69"/>
    <w:rsid w:val="00927A67"/>
    <w:rsid w:val="00935865"/>
    <w:rsid w:val="00944935"/>
    <w:rsid w:val="009457DD"/>
    <w:rsid w:val="009627F5"/>
    <w:rsid w:val="009659B7"/>
    <w:rsid w:val="009664C1"/>
    <w:rsid w:val="00967AAA"/>
    <w:rsid w:val="009850E3"/>
    <w:rsid w:val="00994059"/>
    <w:rsid w:val="009A266E"/>
    <w:rsid w:val="009B231D"/>
    <w:rsid w:val="009B5886"/>
    <w:rsid w:val="009C0949"/>
    <w:rsid w:val="009C7E53"/>
    <w:rsid w:val="009E593F"/>
    <w:rsid w:val="009F2008"/>
    <w:rsid w:val="009F53B7"/>
    <w:rsid w:val="00A10B58"/>
    <w:rsid w:val="00A11333"/>
    <w:rsid w:val="00A113B4"/>
    <w:rsid w:val="00A11F18"/>
    <w:rsid w:val="00A120F7"/>
    <w:rsid w:val="00A2138D"/>
    <w:rsid w:val="00A253E6"/>
    <w:rsid w:val="00A27CB3"/>
    <w:rsid w:val="00A31AFC"/>
    <w:rsid w:val="00A330B9"/>
    <w:rsid w:val="00A40C85"/>
    <w:rsid w:val="00A42455"/>
    <w:rsid w:val="00A52905"/>
    <w:rsid w:val="00A631B5"/>
    <w:rsid w:val="00A95468"/>
    <w:rsid w:val="00AB0DC8"/>
    <w:rsid w:val="00AD0DBB"/>
    <w:rsid w:val="00AD1C6B"/>
    <w:rsid w:val="00AD5711"/>
    <w:rsid w:val="00AD726C"/>
    <w:rsid w:val="00AF79CD"/>
    <w:rsid w:val="00B00962"/>
    <w:rsid w:val="00B054BA"/>
    <w:rsid w:val="00B2579D"/>
    <w:rsid w:val="00B279FE"/>
    <w:rsid w:val="00B357F0"/>
    <w:rsid w:val="00B61B95"/>
    <w:rsid w:val="00B72197"/>
    <w:rsid w:val="00B73992"/>
    <w:rsid w:val="00B77CFF"/>
    <w:rsid w:val="00B81009"/>
    <w:rsid w:val="00B90C5A"/>
    <w:rsid w:val="00B947AF"/>
    <w:rsid w:val="00B953AA"/>
    <w:rsid w:val="00B96972"/>
    <w:rsid w:val="00BA1B01"/>
    <w:rsid w:val="00BA4B4F"/>
    <w:rsid w:val="00BA5B8E"/>
    <w:rsid w:val="00BB16BF"/>
    <w:rsid w:val="00BC4DB8"/>
    <w:rsid w:val="00BD02F0"/>
    <w:rsid w:val="00BD0859"/>
    <w:rsid w:val="00BD12D6"/>
    <w:rsid w:val="00BE1527"/>
    <w:rsid w:val="00BE3CFF"/>
    <w:rsid w:val="00BF3F81"/>
    <w:rsid w:val="00BF4A3C"/>
    <w:rsid w:val="00BF60EE"/>
    <w:rsid w:val="00C32E31"/>
    <w:rsid w:val="00C40FFE"/>
    <w:rsid w:val="00C509A4"/>
    <w:rsid w:val="00C578CA"/>
    <w:rsid w:val="00C80C5A"/>
    <w:rsid w:val="00C903A3"/>
    <w:rsid w:val="00C91605"/>
    <w:rsid w:val="00CC3DC4"/>
    <w:rsid w:val="00CD467E"/>
    <w:rsid w:val="00CD547B"/>
    <w:rsid w:val="00CD59AA"/>
    <w:rsid w:val="00CE387F"/>
    <w:rsid w:val="00CF08CE"/>
    <w:rsid w:val="00D019B7"/>
    <w:rsid w:val="00D06AFD"/>
    <w:rsid w:val="00D11DC0"/>
    <w:rsid w:val="00D347F3"/>
    <w:rsid w:val="00D37B95"/>
    <w:rsid w:val="00D4363A"/>
    <w:rsid w:val="00D43E20"/>
    <w:rsid w:val="00D45770"/>
    <w:rsid w:val="00D52A88"/>
    <w:rsid w:val="00D61F77"/>
    <w:rsid w:val="00D62E88"/>
    <w:rsid w:val="00D70ADE"/>
    <w:rsid w:val="00D77A9F"/>
    <w:rsid w:val="00D83639"/>
    <w:rsid w:val="00D878D0"/>
    <w:rsid w:val="00DA4B93"/>
    <w:rsid w:val="00DA5241"/>
    <w:rsid w:val="00DA740C"/>
    <w:rsid w:val="00DB1ED0"/>
    <w:rsid w:val="00DB2EF4"/>
    <w:rsid w:val="00DB62EC"/>
    <w:rsid w:val="00DB7272"/>
    <w:rsid w:val="00DC440E"/>
    <w:rsid w:val="00DD5BD8"/>
    <w:rsid w:val="00DE449D"/>
    <w:rsid w:val="00DE49FC"/>
    <w:rsid w:val="00DF0C4F"/>
    <w:rsid w:val="00DF7752"/>
    <w:rsid w:val="00E0034D"/>
    <w:rsid w:val="00E02902"/>
    <w:rsid w:val="00E032B6"/>
    <w:rsid w:val="00E23271"/>
    <w:rsid w:val="00E3284F"/>
    <w:rsid w:val="00E34C29"/>
    <w:rsid w:val="00E420EB"/>
    <w:rsid w:val="00E52395"/>
    <w:rsid w:val="00E67453"/>
    <w:rsid w:val="00E80542"/>
    <w:rsid w:val="00E84262"/>
    <w:rsid w:val="00EA2FB8"/>
    <w:rsid w:val="00EB4B55"/>
    <w:rsid w:val="00EB6A30"/>
    <w:rsid w:val="00EC162A"/>
    <w:rsid w:val="00ED0F44"/>
    <w:rsid w:val="00EE022F"/>
    <w:rsid w:val="00EF2992"/>
    <w:rsid w:val="00F1218D"/>
    <w:rsid w:val="00F2727C"/>
    <w:rsid w:val="00F35376"/>
    <w:rsid w:val="00F36152"/>
    <w:rsid w:val="00F45D23"/>
    <w:rsid w:val="00F47B05"/>
    <w:rsid w:val="00F51522"/>
    <w:rsid w:val="00F72B23"/>
    <w:rsid w:val="00F80B64"/>
    <w:rsid w:val="00FA2F8A"/>
    <w:rsid w:val="00FB1A36"/>
    <w:rsid w:val="00FB7628"/>
    <w:rsid w:val="00FC6437"/>
    <w:rsid w:val="00FD0B62"/>
    <w:rsid w:val="00FD76C0"/>
    <w:rsid w:val="00FE6A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34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7"/>
    <w:rPr>
      <w:sz w:val="24"/>
      <w:szCs w:val="24"/>
    </w:rPr>
  </w:style>
  <w:style w:type="paragraph" w:styleId="1">
    <w:name w:val="heading 1"/>
    <w:basedOn w:val="a"/>
    <w:next w:val="a"/>
    <w:qFormat/>
    <w:rsid w:val="00771727"/>
    <w:pPr>
      <w:keepNext/>
      <w:spacing w:before="120" w:after="120"/>
      <w:jc w:val="center"/>
      <w:outlineLvl w:val="0"/>
    </w:pPr>
    <w:rPr>
      <w:b/>
      <w:bCs/>
      <w:kern w:val="32"/>
      <w:sz w:val="32"/>
      <w:szCs w:val="32"/>
      <w:lang w:val="uk-UA"/>
    </w:rPr>
  </w:style>
  <w:style w:type="paragraph" w:styleId="2">
    <w:name w:val="heading 2"/>
    <w:basedOn w:val="a"/>
    <w:next w:val="a"/>
    <w:qFormat/>
    <w:rsid w:val="00771727"/>
    <w:pPr>
      <w:keepNext/>
      <w:spacing w:before="120" w:after="120"/>
      <w:ind w:firstLine="567"/>
      <w:jc w:val="center"/>
      <w:outlineLvl w:val="1"/>
    </w:pPr>
    <w:rPr>
      <w:b/>
      <w:bCs/>
      <w:sz w:val="28"/>
      <w:szCs w:val="20"/>
      <w:lang w:val="uk-UA"/>
    </w:rPr>
  </w:style>
  <w:style w:type="paragraph" w:styleId="3">
    <w:name w:val="heading 3"/>
    <w:basedOn w:val="a"/>
    <w:next w:val="a"/>
    <w:qFormat/>
    <w:rsid w:val="00771727"/>
    <w:pPr>
      <w:keepNext/>
      <w:spacing w:before="240" w:after="60"/>
      <w:outlineLvl w:val="2"/>
    </w:pPr>
    <w:rPr>
      <w:rFonts w:ascii="Arial" w:hAnsi="Arial" w:cs="Arial"/>
      <w:b/>
      <w:bCs/>
      <w:sz w:val="26"/>
      <w:szCs w:val="26"/>
    </w:rPr>
  </w:style>
  <w:style w:type="paragraph" w:styleId="4">
    <w:name w:val="heading 4"/>
    <w:basedOn w:val="a"/>
    <w:next w:val="a"/>
    <w:qFormat/>
    <w:rsid w:val="00771727"/>
    <w:pPr>
      <w:keepNext/>
      <w:spacing w:before="240" w:after="60"/>
      <w:outlineLvl w:val="3"/>
    </w:pPr>
    <w:rPr>
      <w:b/>
      <w:bCs/>
      <w:sz w:val="28"/>
      <w:szCs w:val="28"/>
    </w:rPr>
  </w:style>
  <w:style w:type="paragraph" w:styleId="5">
    <w:name w:val="heading 5"/>
    <w:basedOn w:val="a"/>
    <w:next w:val="a"/>
    <w:qFormat/>
    <w:rsid w:val="00771727"/>
    <w:pPr>
      <w:keepNext/>
      <w:jc w:val="center"/>
      <w:outlineLvl w:val="4"/>
    </w:pPr>
    <w:rPr>
      <w:sz w:val="28"/>
      <w:szCs w:val="32"/>
      <w:lang w:val="uk-UA"/>
    </w:rPr>
  </w:style>
  <w:style w:type="paragraph" w:styleId="6">
    <w:name w:val="heading 6"/>
    <w:basedOn w:val="a"/>
    <w:next w:val="a"/>
    <w:qFormat/>
    <w:rsid w:val="00771727"/>
    <w:pPr>
      <w:keepNext/>
      <w:outlineLvl w:val="5"/>
    </w:pPr>
    <w:rPr>
      <w:iCs/>
      <w:sz w:val="28"/>
      <w:szCs w:val="36"/>
      <w:lang w:val="uk-UA"/>
    </w:rPr>
  </w:style>
  <w:style w:type="paragraph" w:styleId="7">
    <w:name w:val="heading 7"/>
    <w:basedOn w:val="a"/>
    <w:next w:val="a"/>
    <w:qFormat/>
    <w:rsid w:val="00771727"/>
    <w:pPr>
      <w:keepNext/>
      <w:ind w:firstLine="317"/>
      <w:jc w:val="both"/>
      <w:outlineLvl w:val="6"/>
    </w:pPr>
    <w:rPr>
      <w:sz w:val="28"/>
      <w:szCs w:val="28"/>
      <w:lang w:val="uk-UA"/>
    </w:rPr>
  </w:style>
  <w:style w:type="paragraph" w:styleId="8">
    <w:name w:val="heading 8"/>
    <w:basedOn w:val="a"/>
    <w:next w:val="a"/>
    <w:qFormat/>
    <w:rsid w:val="00771727"/>
    <w:pPr>
      <w:keepNext/>
      <w:jc w:val="center"/>
      <w:outlineLvl w:val="7"/>
    </w:pPr>
    <w:rPr>
      <w:iCs/>
      <w:sz w:val="36"/>
      <w:szCs w:val="36"/>
      <w:lang w:val="uk-UA"/>
    </w:rPr>
  </w:style>
  <w:style w:type="paragraph" w:styleId="9">
    <w:name w:val="heading 9"/>
    <w:basedOn w:val="a"/>
    <w:next w:val="a"/>
    <w:qFormat/>
    <w:rsid w:val="00771727"/>
    <w:pPr>
      <w:keepNext/>
      <w:jc w:val="center"/>
      <w:outlineLvl w:val="8"/>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771727"/>
    <w:pPr>
      <w:spacing w:line="360" w:lineRule="auto"/>
      <w:ind w:firstLine="709"/>
      <w:jc w:val="both"/>
    </w:pPr>
    <w:rPr>
      <w:sz w:val="28"/>
      <w:lang w:val="uk-UA"/>
    </w:rPr>
  </w:style>
  <w:style w:type="paragraph" w:styleId="30">
    <w:name w:val="Body Text Indent 3"/>
    <w:basedOn w:val="a"/>
    <w:semiHidden/>
    <w:rsid w:val="00771727"/>
    <w:pPr>
      <w:tabs>
        <w:tab w:val="left" w:pos="426"/>
      </w:tabs>
      <w:ind w:firstLine="567"/>
    </w:pPr>
    <w:rPr>
      <w:sz w:val="28"/>
      <w:szCs w:val="28"/>
      <w:lang w:val="uk-UA"/>
    </w:rPr>
  </w:style>
  <w:style w:type="paragraph" w:styleId="a4">
    <w:name w:val="Body Text"/>
    <w:basedOn w:val="a"/>
    <w:semiHidden/>
    <w:rsid w:val="00771727"/>
    <w:pPr>
      <w:spacing w:after="120"/>
    </w:pPr>
  </w:style>
  <w:style w:type="paragraph" w:styleId="20">
    <w:name w:val="Body Text 2"/>
    <w:basedOn w:val="a"/>
    <w:semiHidden/>
    <w:rsid w:val="00771727"/>
    <w:pPr>
      <w:jc w:val="both"/>
    </w:pPr>
    <w:rPr>
      <w:sz w:val="28"/>
      <w:szCs w:val="28"/>
      <w:lang w:val="uk-UA"/>
    </w:rPr>
  </w:style>
  <w:style w:type="paragraph" w:styleId="31">
    <w:name w:val="Body Text 3"/>
    <w:basedOn w:val="a"/>
    <w:semiHidden/>
    <w:rsid w:val="00771727"/>
    <w:pPr>
      <w:spacing w:after="120"/>
    </w:pPr>
    <w:rPr>
      <w:sz w:val="16"/>
      <w:szCs w:val="16"/>
    </w:rPr>
  </w:style>
  <w:style w:type="paragraph" w:styleId="a5">
    <w:name w:val="Block Text"/>
    <w:basedOn w:val="a"/>
    <w:semiHidden/>
    <w:rsid w:val="00771727"/>
    <w:pPr>
      <w:ind w:left="-31" w:right="-104"/>
      <w:jc w:val="center"/>
    </w:pPr>
    <w:rPr>
      <w:lang w:val="uk-UA"/>
    </w:rPr>
  </w:style>
  <w:style w:type="paragraph" w:styleId="a6">
    <w:name w:val="Title"/>
    <w:basedOn w:val="a"/>
    <w:link w:val="a7"/>
    <w:qFormat/>
    <w:rsid w:val="00771727"/>
    <w:pPr>
      <w:spacing w:line="480" w:lineRule="auto"/>
      <w:jc w:val="center"/>
    </w:pPr>
    <w:rPr>
      <w:iCs/>
      <w:sz w:val="28"/>
      <w:szCs w:val="36"/>
    </w:rPr>
  </w:style>
  <w:style w:type="paragraph" w:styleId="21">
    <w:name w:val="Body Text Indent 2"/>
    <w:basedOn w:val="a"/>
    <w:semiHidden/>
    <w:rsid w:val="00771727"/>
    <w:pPr>
      <w:ind w:firstLine="426"/>
    </w:pPr>
    <w:rPr>
      <w:iCs/>
      <w:sz w:val="28"/>
      <w:szCs w:val="28"/>
      <w:lang w:val="uk-UA"/>
    </w:rPr>
  </w:style>
  <w:style w:type="paragraph" w:customStyle="1" w:styleId="10">
    <w:name w:val="Обычный1"/>
    <w:rsid w:val="00771727"/>
    <w:pPr>
      <w:widowControl w:val="0"/>
    </w:pPr>
    <w:rPr>
      <w:lang w:eastAsia="uk-UA"/>
    </w:rPr>
  </w:style>
  <w:style w:type="paragraph" w:customStyle="1" w:styleId="11">
    <w:name w:val="Текст1"/>
    <w:basedOn w:val="a"/>
    <w:rsid w:val="00433E38"/>
    <w:pPr>
      <w:widowControl w:val="0"/>
    </w:pPr>
    <w:rPr>
      <w:rFonts w:ascii="Courier New" w:hAnsi="Courier New"/>
      <w:sz w:val="20"/>
      <w:szCs w:val="20"/>
      <w:lang w:eastAsia="uk-UA"/>
    </w:rPr>
  </w:style>
  <w:style w:type="paragraph" w:styleId="a8">
    <w:name w:val="footer"/>
    <w:basedOn w:val="a"/>
    <w:link w:val="a9"/>
    <w:uiPriority w:val="99"/>
    <w:rsid w:val="00433E38"/>
    <w:pPr>
      <w:widowControl w:val="0"/>
      <w:tabs>
        <w:tab w:val="center" w:pos="4677"/>
        <w:tab w:val="right" w:pos="9355"/>
      </w:tabs>
    </w:pPr>
    <w:rPr>
      <w:sz w:val="20"/>
      <w:szCs w:val="20"/>
      <w:lang w:eastAsia="uk-UA"/>
    </w:rPr>
  </w:style>
  <w:style w:type="character" w:customStyle="1" w:styleId="a9">
    <w:name w:val="Нижний колонтитул Знак"/>
    <w:basedOn w:val="a0"/>
    <w:link w:val="a8"/>
    <w:uiPriority w:val="99"/>
    <w:rsid w:val="00433E38"/>
    <w:rPr>
      <w:lang w:eastAsia="uk-UA"/>
    </w:rPr>
  </w:style>
  <w:style w:type="character" w:styleId="aa">
    <w:name w:val="page number"/>
    <w:basedOn w:val="a0"/>
    <w:semiHidden/>
    <w:rsid w:val="00433E38"/>
  </w:style>
  <w:style w:type="paragraph" w:styleId="ab">
    <w:name w:val="header"/>
    <w:basedOn w:val="a"/>
    <w:link w:val="ac"/>
    <w:uiPriority w:val="99"/>
    <w:rsid w:val="00433E38"/>
    <w:pPr>
      <w:widowControl w:val="0"/>
      <w:tabs>
        <w:tab w:val="center" w:pos="4677"/>
        <w:tab w:val="right" w:pos="9355"/>
      </w:tabs>
    </w:pPr>
    <w:rPr>
      <w:sz w:val="20"/>
      <w:szCs w:val="20"/>
      <w:lang w:eastAsia="uk-UA"/>
    </w:rPr>
  </w:style>
  <w:style w:type="character" w:customStyle="1" w:styleId="ac">
    <w:name w:val="Верхний колонтитул Знак"/>
    <w:basedOn w:val="a0"/>
    <w:link w:val="ab"/>
    <w:uiPriority w:val="99"/>
    <w:rsid w:val="00433E38"/>
    <w:rPr>
      <w:lang w:eastAsia="uk-UA"/>
    </w:rPr>
  </w:style>
  <w:style w:type="paragraph" w:customStyle="1" w:styleId="xl32">
    <w:name w:val="xl32"/>
    <w:basedOn w:val="a"/>
    <w:rsid w:val="00433E38"/>
    <w:pPr>
      <w:spacing w:before="100" w:beforeAutospacing="1" w:after="100" w:afterAutospacing="1"/>
    </w:pPr>
  </w:style>
  <w:style w:type="paragraph" w:styleId="ad">
    <w:name w:val="caption"/>
    <w:basedOn w:val="a"/>
    <w:next w:val="a"/>
    <w:qFormat/>
    <w:rsid w:val="00433E38"/>
    <w:pPr>
      <w:widowControl w:val="0"/>
    </w:pPr>
    <w:rPr>
      <w:bCs/>
      <w:sz w:val="28"/>
      <w:szCs w:val="36"/>
      <w:lang w:val="uk-UA" w:eastAsia="uk-UA"/>
    </w:rPr>
  </w:style>
  <w:style w:type="paragraph" w:styleId="ae">
    <w:name w:val="Document Map"/>
    <w:basedOn w:val="a"/>
    <w:link w:val="af"/>
    <w:semiHidden/>
    <w:rsid w:val="00433E38"/>
    <w:pPr>
      <w:widowControl w:val="0"/>
      <w:shd w:val="clear" w:color="auto" w:fill="000080"/>
    </w:pPr>
    <w:rPr>
      <w:rFonts w:ascii="Tahoma" w:hAnsi="Tahoma" w:cs="Tahoma"/>
      <w:sz w:val="20"/>
      <w:szCs w:val="20"/>
      <w:lang w:eastAsia="uk-UA"/>
    </w:rPr>
  </w:style>
  <w:style w:type="character" w:customStyle="1" w:styleId="af">
    <w:name w:val="Схема документа Знак"/>
    <w:basedOn w:val="a0"/>
    <w:link w:val="ae"/>
    <w:semiHidden/>
    <w:rsid w:val="00433E38"/>
    <w:rPr>
      <w:rFonts w:ascii="Tahoma" w:hAnsi="Tahoma" w:cs="Tahoma"/>
      <w:shd w:val="clear" w:color="auto" w:fill="000080"/>
      <w:lang w:eastAsia="uk-UA"/>
    </w:rPr>
  </w:style>
  <w:style w:type="table" w:styleId="af0">
    <w:name w:val="Table Grid"/>
    <w:basedOn w:val="a1"/>
    <w:uiPriority w:val="59"/>
    <w:rsid w:val="00643A9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Название Знак"/>
    <w:basedOn w:val="a0"/>
    <w:link w:val="a6"/>
    <w:rsid w:val="002C5B9A"/>
    <w:rPr>
      <w:iCs/>
      <w:sz w:val="28"/>
      <w:szCs w:val="36"/>
    </w:rPr>
  </w:style>
  <w:style w:type="paragraph" w:styleId="af1">
    <w:name w:val="List Paragraph"/>
    <w:basedOn w:val="a"/>
    <w:uiPriority w:val="34"/>
    <w:qFormat/>
    <w:rsid w:val="00340931"/>
    <w:pPr>
      <w:spacing w:after="200" w:line="276" w:lineRule="auto"/>
      <w:ind w:left="720"/>
      <w:contextualSpacing/>
    </w:pPr>
    <w:rPr>
      <w:rFonts w:ascii="Calibri" w:hAnsi="Calibri"/>
      <w:sz w:val="22"/>
      <w:szCs w:val="22"/>
    </w:rPr>
  </w:style>
  <w:style w:type="character" w:customStyle="1" w:styleId="af2">
    <w:name w:val="Знак_Термин"/>
    <w:basedOn w:val="a0"/>
    <w:rsid w:val="0058261D"/>
    <w:rPr>
      <w:b/>
      <w:i/>
      <w:color w:val="339966"/>
    </w:rPr>
  </w:style>
  <w:style w:type="paragraph" w:customStyle="1" w:styleId="af3">
    <w:name w:val="Формула"/>
    <w:basedOn w:val="a"/>
    <w:next w:val="a4"/>
    <w:autoRedefine/>
    <w:rsid w:val="0024355C"/>
    <w:pPr>
      <w:tabs>
        <w:tab w:val="center" w:pos="4242"/>
        <w:tab w:val="right" w:pos="8460"/>
      </w:tabs>
      <w:spacing w:line="360" w:lineRule="auto"/>
      <w:ind w:firstLine="454"/>
      <w:jc w:val="right"/>
    </w:pPr>
    <w:rPr>
      <w:sz w:val="28"/>
      <w:lang w:val="en-US"/>
    </w:rPr>
  </w:style>
  <w:style w:type="paragraph" w:styleId="af4">
    <w:name w:val="Balloon Text"/>
    <w:basedOn w:val="a"/>
    <w:link w:val="af5"/>
    <w:uiPriority w:val="99"/>
    <w:semiHidden/>
    <w:unhideWhenUsed/>
    <w:rsid w:val="003B3D47"/>
    <w:rPr>
      <w:rFonts w:ascii="Tahoma" w:hAnsi="Tahoma" w:cs="Tahoma"/>
      <w:sz w:val="16"/>
      <w:szCs w:val="16"/>
    </w:rPr>
  </w:style>
  <w:style w:type="character" w:customStyle="1" w:styleId="af5">
    <w:name w:val="Текст выноски Знак"/>
    <w:basedOn w:val="a0"/>
    <w:link w:val="af4"/>
    <w:uiPriority w:val="99"/>
    <w:semiHidden/>
    <w:rsid w:val="003B3D47"/>
    <w:rPr>
      <w:rFonts w:ascii="Tahoma" w:hAnsi="Tahoma" w:cs="Tahoma"/>
      <w:sz w:val="16"/>
      <w:szCs w:val="16"/>
    </w:rPr>
  </w:style>
  <w:style w:type="paragraph" w:customStyle="1" w:styleId="22">
    <w:name w:val="Текст2"/>
    <w:basedOn w:val="a"/>
    <w:rsid w:val="00DB1ED0"/>
    <w:pPr>
      <w:widowControl w:val="0"/>
    </w:pPr>
    <w:rPr>
      <w:rFonts w:ascii="Courier New" w:hAnsi="Courier New"/>
      <w:sz w:val="20"/>
      <w:szCs w:val="20"/>
      <w:lang w:eastAsia="uk-UA"/>
    </w:rPr>
  </w:style>
  <w:style w:type="paragraph" w:customStyle="1" w:styleId="western">
    <w:name w:val="western"/>
    <w:basedOn w:val="a"/>
    <w:rsid w:val="0082753C"/>
    <w:pPr>
      <w:spacing w:before="100" w:beforeAutospacing="1" w:after="100" w:afterAutospacing="1"/>
    </w:pPr>
  </w:style>
  <w:style w:type="character" w:styleId="af6">
    <w:name w:val="Strong"/>
    <w:basedOn w:val="a0"/>
    <w:qFormat/>
    <w:rsid w:val="0082753C"/>
    <w:rPr>
      <w:b/>
      <w:bCs/>
    </w:rPr>
  </w:style>
  <w:style w:type="character" w:styleId="af7">
    <w:name w:val="Hyperlink"/>
    <w:basedOn w:val="a0"/>
    <w:rsid w:val="00F35376"/>
    <w:rPr>
      <w:color w:val="0000FF"/>
      <w:u w:val="single"/>
    </w:rPr>
  </w:style>
  <w:style w:type="paragraph" w:customStyle="1" w:styleId="titl">
    <w:name w:val="titl"/>
    <w:basedOn w:val="a"/>
    <w:rsid w:val="006A284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5.wmf"/><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oleObject" Target="embeddings/oleObject11.bin"/><Relationship Id="rId42" Type="http://schemas.openxmlformats.org/officeDocument/2006/relationships/image" Target="media/image16.w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3.bin"/><Relationship Id="rId46" Type="http://schemas.openxmlformats.org/officeDocument/2006/relationships/hyperlink" Target="http://ukrslovo.org.ua/ukrayina/nauka-i-osvita/ukrayinska-nauka-html" TargetMode="Externa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0.wmf"/><Relationship Id="rId41"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oleObject" Target="embeddings/oleObject14.bin"/><Relationship Id="rId45" Type="http://schemas.openxmlformats.org/officeDocument/2006/relationships/oleObject" Target="embeddings/oleObject16.bin"/><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header" Target="header1.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image" Target="media/image17.wmf"/><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 Id="rId43" Type="http://schemas.openxmlformats.org/officeDocument/2006/relationships/oleObject" Target="embeddings/oleObject15.bin"/><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mou%20document\RABOTA\metod\&#1050;&#1091;&#1088;&#1089;&#1086;&#1074;&#1072;%20&#1045;&#1054;&#1030;&#1056;\&#1050;&#1085;&#1080;&#1075;&#1072;1.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1052;&#1086;&#1080;%20&#1076;&#1086;&#1082;&#1091;&#1084;&#1077;&#1085;&#1090;&#1099;\RABOTA\&#1045;&#1082;&#1086;&#1085;.%20&#1077;&#1092;&#1077;&#1082;&#1090;%20&#1110;&#1085;&#1074;&#1077;&#1089;&#1090;&#1080;&#1094;\&#1082;&#1091;&#1088;&#1089;&#1086;&#1074;&#1072;\&#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Лист1!$B$7</c:f>
              <c:strCache>
                <c:ptCount val="1"/>
                <c:pt idx="0">
                  <c:v>Вартість опалення газом, грн</c:v>
                </c:pt>
              </c:strCache>
            </c:strRef>
          </c:tx>
          <c:cat>
            <c:strRef>
              <c:f>Лист1!$A$8:$A$13</c:f>
              <c:strCache>
                <c:ptCount val="6"/>
                <c:pt idx="0">
                  <c:v>Котел МС-16</c:v>
                </c:pt>
                <c:pt idx="1">
                  <c:v>Котел МС-25</c:v>
                </c:pt>
                <c:pt idx="2">
                  <c:v>Котел МС-32</c:v>
                </c:pt>
                <c:pt idx="3">
                  <c:v>Котел МС-40</c:v>
                </c:pt>
                <c:pt idx="4">
                  <c:v>Котел МС-60</c:v>
                </c:pt>
                <c:pt idx="5">
                  <c:v>Котел МС-80</c:v>
                </c:pt>
              </c:strCache>
            </c:strRef>
          </c:cat>
          <c:val>
            <c:numRef>
              <c:f>Лист1!$B$8:$B$13</c:f>
              <c:numCache>
                <c:formatCode>General</c:formatCode>
                <c:ptCount val="6"/>
                <c:pt idx="0">
                  <c:v>19350</c:v>
                </c:pt>
                <c:pt idx="1">
                  <c:v>31600</c:v>
                </c:pt>
                <c:pt idx="2">
                  <c:v>37350</c:v>
                </c:pt>
                <c:pt idx="3">
                  <c:v>46656</c:v>
                </c:pt>
                <c:pt idx="4">
                  <c:v>69984</c:v>
                </c:pt>
                <c:pt idx="5">
                  <c:v>93312</c:v>
                </c:pt>
              </c:numCache>
            </c:numRef>
          </c:val>
        </c:ser>
        <c:ser>
          <c:idx val="1"/>
          <c:order val="1"/>
          <c:tx>
            <c:strRef>
              <c:f>Лист1!$C$7</c:f>
              <c:strCache>
                <c:ptCount val="1"/>
                <c:pt idx="0">
                  <c:v>Вартість опалення дровами, грн</c:v>
                </c:pt>
              </c:strCache>
            </c:strRef>
          </c:tx>
          <c:cat>
            <c:strRef>
              <c:f>Лист1!$A$8:$A$13</c:f>
              <c:strCache>
                <c:ptCount val="6"/>
                <c:pt idx="0">
                  <c:v>Котел МС-16</c:v>
                </c:pt>
                <c:pt idx="1">
                  <c:v>Котел МС-25</c:v>
                </c:pt>
                <c:pt idx="2">
                  <c:v>Котел МС-32</c:v>
                </c:pt>
                <c:pt idx="3">
                  <c:v>Котел МС-40</c:v>
                </c:pt>
                <c:pt idx="4">
                  <c:v>Котел МС-60</c:v>
                </c:pt>
                <c:pt idx="5">
                  <c:v>Котел МС-80</c:v>
                </c:pt>
              </c:strCache>
            </c:strRef>
          </c:cat>
          <c:val>
            <c:numRef>
              <c:f>Лист1!$C$8:$C$13</c:f>
              <c:numCache>
                <c:formatCode>General</c:formatCode>
                <c:ptCount val="6"/>
                <c:pt idx="0">
                  <c:v>2419</c:v>
                </c:pt>
                <c:pt idx="1">
                  <c:v>3780</c:v>
                </c:pt>
                <c:pt idx="2">
                  <c:v>4838</c:v>
                </c:pt>
                <c:pt idx="3">
                  <c:v>6048</c:v>
                </c:pt>
                <c:pt idx="4">
                  <c:v>9072</c:v>
                </c:pt>
                <c:pt idx="5">
                  <c:v>12096</c:v>
                </c:pt>
              </c:numCache>
            </c:numRef>
          </c:val>
        </c:ser>
        <c:ser>
          <c:idx val="2"/>
          <c:order val="2"/>
          <c:tx>
            <c:strRef>
              <c:f>Лист1!$D$7</c:f>
              <c:strCache>
                <c:ptCount val="1"/>
                <c:pt idx="0">
                  <c:v>Економія при опаленні, грн</c:v>
                </c:pt>
              </c:strCache>
            </c:strRef>
          </c:tx>
          <c:cat>
            <c:strRef>
              <c:f>Лист1!$A$8:$A$13</c:f>
              <c:strCache>
                <c:ptCount val="6"/>
                <c:pt idx="0">
                  <c:v>Котел МС-16</c:v>
                </c:pt>
                <c:pt idx="1">
                  <c:v>Котел МС-25</c:v>
                </c:pt>
                <c:pt idx="2">
                  <c:v>Котел МС-32</c:v>
                </c:pt>
                <c:pt idx="3">
                  <c:v>Котел МС-40</c:v>
                </c:pt>
                <c:pt idx="4">
                  <c:v>Котел МС-60</c:v>
                </c:pt>
                <c:pt idx="5">
                  <c:v>Котел МС-80</c:v>
                </c:pt>
              </c:strCache>
            </c:strRef>
          </c:cat>
          <c:val>
            <c:numRef>
              <c:f>Лист1!$D$8:$D$13</c:f>
              <c:numCache>
                <c:formatCode>General</c:formatCode>
                <c:ptCount val="6"/>
                <c:pt idx="0">
                  <c:v>16931</c:v>
                </c:pt>
                <c:pt idx="1">
                  <c:v>27820</c:v>
                </c:pt>
                <c:pt idx="2">
                  <c:v>32512</c:v>
                </c:pt>
                <c:pt idx="3">
                  <c:v>40608</c:v>
                </c:pt>
                <c:pt idx="4">
                  <c:v>60912</c:v>
                </c:pt>
                <c:pt idx="5">
                  <c:v>81216</c:v>
                </c:pt>
              </c:numCache>
            </c:numRef>
          </c:val>
        </c:ser>
        <c:ser>
          <c:idx val="3"/>
          <c:order val="3"/>
          <c:tx>
            <c:strRef>
              <c:f>Лист1!$E$7</c:f>
              <c:strCache>
                <c:ptCount val="1"/>
                <c:pt idx="0">
                  <c:v>Вартість котла, грн</c:v>
                </c:pt>
              </c:strCache>
            </c:strRef>
          </c:tx>
          <c:cat>
            <c:strRef>
              <c:f>Лист1!$A$8:$A$13</c:f>
              <c:strCache>
                <c:ptCount val="6"/>
                <c:pt idx="0">
                  <c:v>Котел МС-16</c:v>
                </c:pt>
                <c:pt idx="1">
                  <c:v>Котел МС-25</c:v>
                </c:pt>
                <c:pt idx="2">
                  <c:v>Котел МС-32</c:v>
                </c:pt>
                <c:pt idx="3">
                  <c:v>Котел МС-40</c:v>
                </c:pt>
                <c:pt idx="4">
                  <c:v>Котел МС-60</c:v>
                </c:pt>
                <c:pt idx="5">
                  <c:v>Котел МС-80</c:v>
                </c:pt>
              </c:strCache>
            </c:strRef>
          </c:cat>
          <c:val>
            <c:numRef>
              <c:f>Лист1!$E$8:$E$13</c:f>
              <c:numCache>
                <c:formatCode>General</c:formatCode>
                <c:ptCount val="6"/>
                <c:pt idx="0">
                  <c:v>17000</c:v>
                </c:pt>
                <c:pt idx="1">
                  <c:v>19000</c:v>
                </c:pt>
                <c:pt idx="2">
                  <c:v>21000</c:v>
                </c:pt>
                <c:pt idx="3">
                  <c:v>25000</c:v>
                </c:pt>
                <c:pt idx="4">
                  <c:v>38000</c:v>
                </c:pt>
                <c:pt idx="5">
                  <c:v>52000</c:v>
                </c:pt>
              </c:numCache>
            </c:numRef>
          </c:val>
        </c:ser>
        <c:axId val="72993024"/>
        <c:axId val="72994816"/>
      </c:barChart>
      <c:catAx>
        <c:axId val="72993024"/>
        <c:scaling>
          <c:orientation val="minMax"/>
        </c:scaling>
        <c:axPos val="b"/>
        <c:majorTickMark val="none"/>
        <c:tickLblPos val="nextTo"/>
        <c:crossAx val="72994816"/>
        <c:crosses val="autoZero"/>
        <c:auto val="1"/>
        <c:lblAlgn val="ctr"/>
        <c:lblOffset val="100"/>
      </c:catAx>
      <c:valAx>
        <c:axId val="72994816"/>
        <c:scaling>
          <c:orientation val="minMax"/>
        </c:scaling>
        <c:axPos val="l"/>
        <c:majorGridlines/>
        <c:title>
          <c:tx>
            <c:rich>
              <a:bodyPr/>
              <a:lstStyle/>
              <a:p>
                <a:pPr>
                  <a:defRPr/>
                </a:pPr>
                <a:r>
                  <a:rPr lang="ru-RU" sz="1200" b="0">
                    <a:latin typeface="Times New Roman" pitchFamily="18" charset="0"/>
                    <a:cs typeface="Times New Roman" pitchFamily="18" charset="0"/>
                  </a:rPr>
                  <a:t>Витрати , грн</a:t>
                </a:r>
              </a:p>
            </c:rich>
          </c:tx>
        </c:title>
        <c:numFmt formatCode="General" sourceLinked="1"/>
        <c:majorTickMark val="none"/>
        <c:tickLblPos val="nextTo"/>
        <c:crossAx val="72993024"/>
        <c:crosses val="autoZero"/>
        <c:crossBetween val="between"/>
      </c:valAx>
      <c:dTable>
        <c:showHorzBorder val="1"/>
        <c:showVertBorder val="1"/>
        <c:showOutline val="1"/>
        <c:showKeys val="1"/>
      </c:dTable>
    </c:plotArea>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scatterChart>
        <c:scatterStyle val="smoothMarker"/>
        <c:ser>
          <c:idx val="0"/>
          <c:order val="0"/>
          <c:tx>
            <c:v>IRR</c:v>
          </c:tx>
          <c:marker>
            <c:symbol val="none"/>
          </c:marker>
          <c:xVal>
            <c:numRef>
              <c:f>Лист2!$B$1:$B$11</c:f>
              <c:numCache>
                <c:formatCode>General</c:formatCode>
                <c:ptCount val="11"/>
                <c:pt idx="0">
                  <c:v>-1</c:v>
                </c:pt>
                <c:pt idx="1">
                  <c:v>0</c:v>
                </c:pt>
                <c:pt idx="2">
                  <c:v>2</c:v>
                </c:pt>
                <c:pt idx="3">
                  <c:v>3</c:v>
                </c:pt>
                <c:pt idx="4">
                  <c:v>4</c:v>
                </c:pt>
                <c:pt idx="5">
                  <c:v>5</c:v>
                </c:pt>
                <c:pt idx="6">
                  <c:v>7</c:v>
                </c:pt>
                <c:pt idx="7">
                  <c:v>8</c:v>
                </c:pt>
                <c:pt idx="8">
                  <c:v>10</c:v>
                </c:pt>
                <c:pt idx="9">
                  <c:v>12</c:v>
                </c:pt>
                <c:pt idx="10">
                  <c:v>15</c:v>
                </c:pt>
              </c:numCache>
            </c:numRef>
          </c:xVal>
          <c:yVal>
            <c:numRef>
              <c:f>Лист2!$C$1:$C$11</c:f>
              <c:numCache>
                <c:formatCode>General</c:formatCode>
                <c:ptCount val="11"/>
                <c:pt idx="0">
                  <c:v>14</c:v>
                </c:pt>
                <c:pt idx="1">
                  <c:v>12</c:v>
                </c:pt>
                <c:pt idx="2">
                  <c:v>10</c:v>
                </c:pt>
                <c:pt idx="3">
                  <c:v>8</c:v>
                </c:pt>
                <c:pt idx="4">
                  <c:v>6</c:v>
                </c:pt>
                <c:pt idx="5">
                  <c:v>4</c:v>
                </c:pt>
                <c:pt idx="6">
                  <c:v>2</c:v>
                </c:pt>
                <c:pt idx="7">
                  <c:v>0</c:v>
                </c:pt>
                <c:pt idx="8">
                  <c:v>-2</c:v>
                </c:pt>
                <c:pt idx="9">
                  <c:v>-4</c:v>
                </c:pt>
                <c:pt idx="10">
                  <c:v>-6</c:v>
                </c:pt>
              </c:numCache>
            </c:numRef>
          </c:yVal>
          <c:smooth val="1"/>
        </c:ser>
        <c:axId val="72975104"/>
        <c:axId val="72976640"/>
      </c:scatterChart>
      <c:valAx>
        <c:axId val="72975104"/>
        <c:scaling>
          <c:orientation val="minMax"/>
        </c:scaling>
        <c:axPos val="b"/>
        <c:numFmt formatCode="General" sourceLinked="1"/>
        <c:tickLblPos val="nextTo"/>
        <c:spPr>
          <a:ln>
            <a:solidFill>
              <a:schemeClr val="tx1"/>
            </a:solidFill>
          </a:ln>
        </c:spPr>
        <c:crossAx val="72976640"/>
        <c:crosses val="autoZero"/>
        <c:crossBetween val="midCat"/>
      </c:valAx>
      <c:valAx>
        <c:axId val="72976640"/>
        <c:scaling>
          <c:orientation val="minMax"/>
        </c:scaling>
        <c:axPos val="l"/>
        <c:numFmt formatCode="General" sourceLinked="1"/>
        <c:tickLblPos val="nextTo"/>
        <c:crossAx val="72975104"/>
        <c:crossesAt val="0"/>
        <c:crossBetween val="midCat"/>
      </c:valAx>
      <c:spPr>
        <a:ln>
          <a:noFill/>
        </a:ln>
      </c:spPr>
    </c:plotArea>
    <c:legend>
      <c:legendPos val="r"/>
    </c:legend>
    <c:plotVisOnly val="1"/>
  </c:chart>
  <c:spPr>
    <a:noFill/>
    <a:ln>
      <a:noFill/>
    </a:ln>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0.2875</cdr:x>
      <cdr:y>0.66667</cdr:y>
    </cdr:from>
    <cdr:to>
      <cdr:x>0.75</cdr:x>
      <cdr:y>1</cdr:y>
    </cdr:to>
    <cdr:sp macro="" textlink="">
      <cdr:nvSpPr>
        <cdr:cNvPr id="2" name="TextBox 1"/>
        <cdr:cNvSpPr txBox="1"/>
      </cdr:nvSpPr>
      <cdr:spPr>
        <a:xfrm xmlns:a="http://schemas.openxmlformats.org/drawingml/2006/main">
          <a:off x="1314450" y="1828800"/>
          <a:ext cx="211455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F5F83-B029-4D49-A923-781E01930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50</Pages>
  <Words>11993</Words>
  <Characters>68364</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OJKU</Company>
  <LinksUpToDate>false</LinksUpToDate>
  <CharactersWithSpaces>80197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207</dc:creator>
  <cp:keywords/>
  <dc:description/>
  <cp:lastModifiedBy>Lyolik</cp:lastModifiedBy>
  <cp:revision>26</cp:revision>
  <cp:lastPrinted>2016-01-11T15:03:00Z</cp:lastPrinted>
  <dcterms:created xsi:type="dcterms:W3CDTF">2015-12-03T12:02:00Z</dcterms:created>
  <dcterms:modified xsi:type="dcterms:W3CDTF">2016-01-11T15:04:00Z</dcterms:modified>
</cp:coreProperties>
</file>