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15D" w:rsidRDefault="001E615D" w:rsidP="001E615D">
      <w:pPr>
        <w:rPr>
          <w:rFonts w:ascii="Times New Roman" w:hAnsi="Times New Roman" w:cs="Times New Roman"/>
          <w:sz w:val="28"/>
          <w:szCs w:val="28"/>
        </w:rPr>
      </w:pPr>
      <w:r>
        <w:rPr>
          <w:rFonts w:ascii="Times New Roman" w:hAnsi="Times New Roman" w:cs="Times New Roman"/>
          <w:sz w:val="28"/>
          <w:szCs w:val="28"/>
        </w:rPr>
        <w:t>УДК</w:t>
      </w:r>
      <w:r w:rsidR="008B57AC">
        <w:rPr>
          <w:rFonts w:ascii="Times New Roman" w:hAnsi="Times New Roman" w:cs="Times New Roman"/>
          <w:sz w:val="28"/>
          <w:szCs w:val="28"/>
        </w:rPr>
        <w:t xml:space="preserve"> 631.37</w:t>
      </w:r>
    </w:p>
    <w:p w:rsidR="001E615D" w:rsidRDefault="001E615D" w:rsidP="001E615D">
      <w:pPr>
        <w:jc w:val="right"/>
        <w:rPr>
          <w:rFonts w:ascii="Times New Roman" w:hAnsi="Times New Roman" w:cs="Times New Roman"/>
          <w:sz w:val="28"/>
          <w:szCs w:val="28"/>
        </w:rPr>
      </w:pPr>
      <w:r>
        <w:rPr>
          <w:rFonts w:ascii="Times New Roman" w:hAnsi="Times New Roman" w:cs="Times New Roman"/>
          <w:sz w:val="28"/>
          <w:szCs w:val="28"/>
        </w:rPr>
        <w:t xml:space="preserve">Н. П. </w:t>
      </w:r>
      <w:proofErr w:type="spellStart"/>
      <w:r>
        <w:rPr>
          <w:rFonts w:ascii="Times New Roman" w:hAnsi="Times New Roman" w:cs="Times New Roman"/>
          <w:sz w:val="28"/>
          <w:szCs w:val="28"/>
        </w:rPr>
        <w:t>Карачина</w:t>
      </w:r>
      <w:proofErr w:type="spellEnd"/>
    </w:p>
    <w:p w:rsidR="001E615D" w:rsidRDefault="001E615D" w:rsidP="001E615D">
      <w:pPr>
        <w:jc w:val="right"/>
        <w:rPr>
          <w:rFonts w:ascii="Times New Roman" w:hAnsi="Times New Roman" w:cs="Times New Roman"/>
          <w:sz w:val="28"/>
          <w:szCs w:val="28"/>
        </w:rPr>
      </w:pPr>
      <w:r>
        <w:rPr>
          <w:rFonts w:ascii="Times New Roman" w:hAnsi="Times New Roman" w:cs="Times New Roman"/>
          <w:sz w:val="28"/>
          <w:szCs w:val="28"/>
        </w:rPr>
        <w:t>А. В. Вітюк</w:t>
      </w:r>
    </w:p>
    <w:p w:rsidR="00463612" w:rsidRDefault="00372AC0" w:rsidP="00FA42CF">
      <w:pPr>
        <w:jc w:val="center"/>
        <w:rPr>
          <w:rFonts w:ascii="Times New Roman" w:hAnsi="Times New Roman" w:cs="Times New Roman"/>
          <w:sz w:val="32"/>
          <w:szCs w:val="32"/>
        </w:rPr>
      </w:pPr>
      <w:r w:rsidRPr="00FA42CF">
        <w:rPr>
          <w:rFonts w:ascii="Times New Roman" w:hAnsi="Times New Roman" w:cs="Times New Roman"/>
          <w:sz w:val="32"/>
          <w:szCs w:val="32"/>
        </w:rPr>
        <w:t xml:space="preserve">ДИСПРОПОРЦІЇ ТА </w:t>
      </w:r>
      <w:r w:rsidR="009D415B" w:rsidRPr="00FA42CF">
        <w:rPr>
          <w:rFonts w:ascii="Times New Roman" w:hAnsi="Times New Roman" w:cs="Times New Roman"/>
          <w:sz w:val="32"/>
          <w:szCs w:val="32"/>
        </w:rPr>
        <w:t xml:space="preserve">СУПЕРЕЧНОСТІ </w:t>
      </w:r>
      <w:r w:rsidRPr="00FA42CF">
        <w:rPr>
          <w:rFonts w:ascii="Times New Roman" w:hAnsi="Times New Roman" w:cs="Times New Roman"/>
          <w:sz w:val="32"/>
          <w:szCs w:val="32"/>
        </w:rPr>
        <w:t xml:space="preserve">У </w:t>
      </w:r>
      <w:r w:rsidR="00A11976" w:rsidRPr="00FA42CF">
        <w:rPr>
          <w:rFonts w:ascii="Times New Roman" w:hAnsi="Times New Roman" w:cs="Times New Roman"/>
          <w:sz w:val="32"/>
          <w:szCs w:val="32"/>
        </w:rPr>
        <w:t xml:space="preserve">ПЕРСПЕКТИВАХ </w:t>
      </w:r>
      <w:r w:rsidRPr="00FA42CF">
        <w:rPr>
          <w:rFonts w:ascii="Times New Roman" w:hAnsi="Times New Roman" w:cs="Times New Roman"/>
          <w:sz w:val="32"/>
          <w:szCs w:val="32"/>
        </w:rPr>
        <w:t>РОЗВИТКУ СІЛЬСЬК</w:t>
      </w:r>
      <w:r w:rsidR="002B5535">
        <w:rPr>
          <w:rFonts w:ascii="Times New Roman" w:hAnsi="Times New Roman" w:cs="Times New Roman"/>
          <w:sz w:val="32"/>
          <w:szCs w:val="32"/>
        </w:rPr>
        <w:t>О</w:t>
      </w:r>
      <w:r w:rsidRPr="00FA42CF">
        <w:rPr>
          <w:rFonts w:ascii="Times New Roman" w:hAnsi="Times New Roman" w:cs="Times New Roman"/>
          <w:sz w:val="32"/>
          <w:szCs w:val="32"/>
        </w:rPr>
        <w:t xml:space="preserve">ГО </w:t>
      </w:r>
      <w:r w:rsidR="00A11976" w:rsidRPr="00FA42CF">
        <w:rPr>
          <w:rFonts w:ascii="Times New Roman" w:hAnsi="Times New Roman" w:cs="Times New Roman"/>
          <w:sz w:val="32"/>
          <w:szCs w:val="32"/>
        </w:rPr>
        <w:t xml:space="preserve"> </w:t>
      </w:r>
      <w:r w:rsidRPr="00FA42CF">
        <w:rPr>
          <w:rFonts w:ascii="Times New Roman" w:hAnsi="Times New Roman" w:cs="Times New Roman"/>
          <w:sz w:val="32"/>
          <w:szCs w:val="32"/>
        </w:rPr>
        <w:t>ГОСПОДАРСТВА ТА СІЛЬСЬКОГОСПОДАРСЬКОГО МАШИНОБУДУВАННЯ</w:t>
      </w:r>
    </w:p>
    <w:p w:rsidR="00FA42CF" w:rsidRPr="00FA42CF" w:rsidRDefault="00FA42CF" w:rsidP="00FA42CF">
      <w:pPr>
        <w:jc w:val="center"/>
        <w:rPr>
          <w:rFonts w:ascii="Times New Roman" w:hAnsi="Times New Roman" w:cs="Times New Roman"/>
          <w:sz w:val="28"/>
          <w:szCs w:val="28"/>
        </w:rPr>
      </w:pPr>
      <w:r>
        <w:rPr>
          <w:rFonts w:ascii="Times New Roman" w:hAnsi="Times New Roman" w:cs="Times New Roman"/>
          <w:sz w:val="28"/>
          <w:szCs w:val="28"/>
        </w:rPr>
        <w:t>Вінницький національний технічний університет</w:t>
      </w:r>
    </w:p>
    <w:p w:rsidR="00FA42CF" w:rsidRPr="00B97417" w:rsidRDefault="00301F10" w:rsidP="00301F10">
      <w:pPr>
        <w:jc w:val="both"/>
        <w:rPr>
          <w:rFonts w:ascii="Arial" w:hAnsi="Arial" w:cs="Arial"/>
          <w:i/>
          <w:sz w:val="19"/>
          <w:szCs w:val="19"/>
          <w:shd w:val="clear" w:color="auto" w:fill="FFFFFF"/>
        </w:rPr>
      </w:pPr>
      <w:r w:rsidRPr="00B97417">
        <w:rPr>
          <w:rFonts w:ascii="Arial" w:hAnsi="Arial" w:cs="Arial"/>
          <w:i/>
          <w:sz w:val="19"/>
          <w:szCs w:val="19"/>
          <w:shd w:val="clear" w:color="auto" w:fill="FFFFFF"/>
        </w:rPr>
        <w:t xml:space="preserve">Статтю присвячено дослідженню диспропорцій та суперечностей у виявленні потенційного попиту як визначального </w:t>
      </w:r>
      <w:proofErr w:type="spellStart"/>
      <w:r w:rsidRPr="00B97417">
        <w:rPr>
          <w:rFonts w:ascii="Arial" w:hAnsi="Arial" w:cs="Arial"/>
          <w:i/>
          <w:sz w:val="19"/>
          <w:szCs w:val="19"/>
          <w:shd w:val="clear" w:color="auto" w:fill="FFFFFF"/>
        </w:rPr>
        <w:t>фактора</w:t>
      </w:r>
      <w:proofErr w:type="spellEnd"/>
      <w:r w:rsidRPr="00B97417">
        <w:rPr>
          <w:rFonts w:ascii="Arial" w:hAnsi="Arial" w:cs="Arial"/>
          <w:i/>
          <w:sz w:val="19"/>
          <w:szCs w:val="19"/>
          <w:shd w:val="clear" w:color="auto" w:fill="FFFFFF"/>
        </w:rPr>
        <w:t xml:space="preserve"> розвитку галузі сільськогосподарського машинобудування. Розгляда</w:t>
      </w:r>
      <w:r w:rsidR="00FA42CF" w:rsidRPr="00B97417">
        <w:rPr>
          <w:rFonts w:ascii="Arial" w:hAnsi="Arial" w:cs="Arial"/>
          <w:i/>
          <w:sz w:val="19"/>
          <w:szCs w:val="19"/>
          <w:shd w:val="clear" w:color="auto" w:fill="FFFFFF"/>
        </w:rPr>
        <w:t>ю</w:t>
      </w:r>
      <w:r w:rsidRPr="00B97417">
        <w:rPr>
          <w:rFonts w:ascii="Arial" w:hAnsi="Arial" w:cs="Arial"/>
          <w:i/>
          <w:sz w:val="19"/>
          <w:szCs w:val="19"/>
          <w:shd w:val="clear" w:color="auto" w:fill="FFFFFF"/>
        </w:rPr>
        <w:t xml:space="preserve">ться </w:t>
      </w:r>
      <w:r w:rsidR="00FA42CF" w:rsidRPr="00B97417">
        <w:rPr>
          <w:rFonts w:ascii="Arial" w:hAnsi="Arial" w:cs="Arial"/>
          <w:i/>
          <w:sz w:val="19"/>
          <w:szCs w:val="19"/>
          <w:shd w:val="clear" w:color="auto" w:fill="FFFFFF"/>
        </w:rPr>
        <w:t xml:space="preserve">протиріччя у висвітленні державними органами та науковцями показників стану та якості сільськогосподарської техніки в Україні як обмежувального чинника розвитку галузі сільськогосподарського машинобудування. </w:t>
      </w:r>
    </w:p>
    <w:p w:rsidR="00463612" w:rsidRPr="00B97417" w:rsidRDefault="00FA42CF" w:rsidP="00B97417">
      <w:pPr>
        <w:jc w:val="both"/>
        <w:rPr>
          <w:rFonts w:ascii="Arial" w:hAnsi="Arial" w:cs="Arial"/>
          <w:i/>
          <w:sz w:val="19"/>
          <w:szCs w:val="19"/>
          <w:shd w:val="clear" w:color="auto" w:fill="FFFFFF"/>
        </w:rPr>
      </w:pPr>
      <w:r w:rsidRPr="00B97417">
        <w:rPr>
          <w:rFonts w:ascii="Arial" w:hAnsi="Arial" w:cs="Arial"/>
          <w:i/>
          <w:sz w:val="19"/>
          <w:szCs w:val="19"/>
          <w:shd w:val="clear" w:color="auto" w:fill="FFFFFF"/>
        </w:rPr>
        <w:t>Ключові слова: сільськогосподарська техніка, попит, знос, виробництво, рентабельність, сільськогосподарське машинобудування.</w:t>
      </w:r>
    </w:p>
    <w:p w:rsidR="00463612" w:rsidRPr="00B97417" w:rsidRDefault="00463612" w:rsidP="00B97417">
      <w:pPr>
        <w:spacing w:after="120" w:line="240" w:lineRule="atLeast"/>
        <w:jc w:val="center"/>
        <w:rPr>
          <w:rFonts w:ascii="Times New Roman" w:hAnsi="Times New Roman" w:cs="Times New Roman"/>
          <w:b/>
        </w:rPr>
      </w:pPr>
      <w:r w:rsidRPr="00B97417">
        <w:rPr>
          <w:rFonts w:ascii="Times New Roman" w:hAnsi="Times New Roman" w:cs="Times New Roman"/>
          <w:b/>
        </w:rPr>
        <w:t>Вступ</w:t>
      </w:r>
    </w:p>
    <w:p w:rsidR="00980636" w:rsidRPr="00B97417" w:rsidRDefault="007C15B1" w:rsidP="00B97417">
      <w:pPr>
        <w:spacing w:after="0" w:line="240" w:lineRule="atLeast"/>
        <w:ind w:firstLine="709"/>
        <w:jc w:val="both"/>
        <w:rPr>
          <w:rFonts w:ascii="Times New Roman" w:hAnsi="Times New Roman" w:cs="Times New Roman"/>
        </w:rPr>
      </w:pPr>
      <w:r w:rsidRPr="00B97417">
        <w:rPr>
          <w:rFonts w:ascii="Times New Roman" w:hAnsi="Times New Roman" w:cs="Times New Roman"/>
          <w:color w:val="000000"/>
        </w:rPr>
        <w:t>Інтенсивний розвиток сільського господарства передбачає відповідний рівень матеріально-технічної бази для організації технічного та технологічного обслуговування техніки.</w:t>
      </w:r>
      <w:r w:rsidRPr="00B97417">
        <w:rPr>
          <w:rFonts w:ascii="Times New Roman" w:hAnsi="Times New Roman" w:cs="Times New Roman"/>
          <w:color w:val="000000"/>
        </w:rPr>
        <w:tab/>
      </w:r>
      <w:r w:rsidR="00437DE6" w:rsidRPr="00B97417">
        <w:rPr>
          <w:rFonts w:ascii="Times New Roman" w:hAnsi="Times New Roman" w:cs="Times New Roman"/>
        </w:rPr>
        <w:t xml:space="preserve">Негативні тенденції в стані забезпеченості сільськогосподарських товаровиробників необхідним устаткуванням </w:t>
      </w:r>
      <w:r w:rsidR="00137692">
        <w:rPr>
          <w:rFonts w:ascii="Times New Roman" w:hAnsi="Times New Roman" w:cs="Times New Roman"/>
        </w:rPr>
        <w:t>впливають на</w:t>
      </w:r>
      <w:r w:rsidR="00437DE6" w:rsidRPr="00B97417">
        <w:rPr>
          <w:rFonts w:ascii="Times New Roman" w:hAnsi="Times New Roman" w:cs="Times New Roman"/>
        </w:rPr>
        <w:t xml:space="preserve"> розвит</w:t>
      </w:r>
      <w:r w:rsidR="00137692">
        <w:rPr>
          <w:rFonts w:ascii="Times New Roman" w:hAnsi="Times New Roman" w:cs="Times New Roman"/>
        </w:rPr>
        <w:t>ок</w:t>
      </w:r>
      <w:r w:rsidR="00437DE6" w:rsidRPr="00B97417">
        <w:rPr>
          <w:rFonts w:ascii="Times New Roman" w:hAnsi="Times New Roman" w:cs="Times New Roman"/>
        </w:rPr>
        <w:t xml:space="preserve"> сільського господарства, що призводить в першу чергу до підвищення собівартості продукції, затягування строків польових робіт, зниження якості виготовлення продукції та ін.</w:t>
      </w:r>
      <w:r w:rsidRPr="00B97417">
        <w:rPr>
          <w:rFonts w:ascii="Times New Roman" w:hAnsi="Times New Roman" w:cs="Times New Roman"/>
        </w:rPr>
        <w:t xml:space="preserve"> Система постачання сільськогосподарської техніки, яка  склалася в Україні, складається в переважній більшості із підприємств у торгово-посередницькій діяльності, які здійснюють забезпечення закордонною техніки при цьому нехтуючи інтересами вітчизняного товаровиробників, стан більшості з яких із року в рік погіршується</w:t>
      </w:r>
    </w:p>
    <w:p w:rsidR="00980636" w:rsidRPr="00B97417" w:rsidRDefault="00980636" w:rsidP="00B97417">
      <w:pPr>
        <w:spacing w:after="0" w:line="240" w:lineRule="atLeast"/>
        <w:ind w:firstLine="709"/>
        <w:jc w:val="both"/>
        <w:rPr>
          <w:rFonts w:ascii="Times New Roman" w:hAnsi="Times New Roman" w:cs="Times New Roman"/>
        </w:rPr>
      </w:pPr>
      <w:r w:rsidRPr="00B97417">
        <w:rPr>
          <w:rFonts w:ascii="Times New Roman" w:hAnsi="Times New Roman" w:cs="Times New Roman"/>
        </w:rPr>
        <w:t>Вважаємо, що першочерговим завданням на шляху активізації розвитку галузі сільськогосподарського машинобудування є виявлення реального платоспроможного попиту як основи майбутньої роботи підприємств сільськогосподарського машинобудування.</w:t>
      </w:r>
    </w:p>
    <w:p w:rsidR="00E24965" w:rsidRPr="00B97417" w:rsidRDefault="00437DE6" w:rsidP="00B97417">
      <w:pPr>
        <w:spacing w:after="120" w:line="240" w:lineRule="atLeast"/>
        <w:ind w:firstLine="709"/>
        <w:jc w:val="center"/>
        <w:rPr>
          <w:rFonts w:ascii="Times New Roman" w:hAnsi="Times New Roman" w:cs="Times New Roman"/>
          <w:b/>
        </w:rPr>
      </w:pPr>
      <w:r w:rsidRPr="00B97417">
        <w:rPr>
          <w:rFonts w:ascii="Times New Roman" w:hAnsi="Times New Roman" w:cs="Times New Roman"/>
          <w:b/>
        </w:rPr>
        <w:t>Аналіз ос</w:t>
      </w:r>
      <w:r w:rsidR="00463612" w:rsidRPr="00B97417">
        <w:rPr>
          <w:rFonts w:ascii="Times New Roman" w:hAnsi="Times New Roman" w:cs="Times New Roman"/>
          <w:b/>
        </w:rPr>
        <w:t>танніх досліджень і публікацій</w:t>
      </w:r>
    </w:p>
    <w:p w:rsidR="00437DE6" w:rsidRPr="00B97417" w:rsidRDefault="00437DE6" w:rsidP="00B97417">
      <w:pPr>
        <w:spacing w:after="120" w:line="240" w:lineRule="atLeast"/>
        <w:ind w:firstLine="709"/>
        <w:jc w:val="both"/>
        <w:rPr>
          <w:rFonts w:ascii="Times New Roman" w:hAnsi="Times New Roman" w:cs="Times New Roman"/>
        </w:rPr>
      </w:pPr>
      <w:r w:rsidRPr="00B97417">
        <w:rPr>
          <w:rFonts w:ascii="Times New Roman" w:hAnsi="Times New Roman" w:cs="Times New Roman"/>
        </w:rPr>
        <w:t>Проблеми розвитку ринку сільськогосподарської техніки досліджуються у наукових працях: Г.</w:t>
      </w:r>
      <w:r w:rsidR="008D7FFA">
        <w:rPr>
          <w:rFonts w:ascii="Times New Roman" w:hAnsi="Times New Roman" w:cs="Times New Roman"/>
        </w:rPr>
        <w:t xml:space="preserve"> </w:t>
      </w:r>
      <w:r w:rsidRPr="00B97417">
        <w:rPr>
          <w:rFonts w:ascii="Times New Roman" w:hAnsi="Times New Roman" w:cs="Times New Roman"/>
        </w:rPr>
        <w:t xml:space="preserve">М. </w:t>
      </w:r>
      <w:proofErr w:type="spellStart"/>
      <w:r w:rsidRPr="00B97417">
        <w:rPr>
          <w:rFonts w:ascii="Times New Roman" w:hAnsi="Times New Roman" w:cs="Times New Roman"/>
        </w:rPr>
        <w:t>Підлісецького</w:t>
      </w:r>
      <w:proofErr w:type="spellEnd"/>
      <w:r w:rsidRPr="00B97417">
        <w:rPr>
          <w:rFonts w:ascii="Times New Roman" w:hAnsi="Times New Roman" w:cs="Times New Roman"/>
        </w:rPr>
        <w:t>, Я.</w:t>
      </w:r>
      <w:r w:rsidR="008D7FFA">
        <w:rPr>
          <w:rFonts w:ascii="Times New Roman" w:hAnsi="Times New Roman" w:cs="Times New Roman"/>
        </w:rPr>
        <w:t xml:space="preserve"> </w:t>
      </w:r>
      <w:r w:rsidRPr="00B97417">
        <w:rPr>
          <w:rFonts w:ascii="Times New Roman" w:hAnsi="Times New Roman" w:cs="Times New Roman"/>
        </w:rPr>
        <w:t xml:space="preserve">К. </w:t>
      </w:r>
      <w:proofErr w:type="spellStart"/>
      <w:r w:rsidRPr="00B97417">
        <w:rPr>
          <w:rFonts w:ascii="Times New Roman" w:hAnsi="Times New Roman" w:cs="Times New Roman"/>
        </w:rPr>
        <w:t>Білоуська</w:t>
      </w:r>
      <w:proofErr w:type="spellEnd"/>
      <w:r w:rsidRPr="00B97417">
        <w:rPr>
          <w:rFonts w:ascii="Times New Roman" w:hAnsi="Times New Roman" w:cs="Times New Roman"/>
        </w:rPr>
        <w:t>, В.</w:t>
      </w:r>
      <w:r w:rsidR="008D7FFA">
        <w:rPr>
          <w:rFonts w:ascii="Times New Roman" w:hAnsi="Times New Roman" w:cs="Times New Roman"/>
        </w:rPr>
        <w:t xml:space="preserve"> </w:t>
      </w:r>
      <w:r w:rsidRPr="00B97417">
        <w:rPr>
          <w:rFonts w:ascii="Times New Roman" w:hAnsi="Times New Roman" w:cs="Times New Roman"/>
        </w:rPr>
        <w:t xml:space="preserve">О. </w:t>
      </w:r>
      <w:proofErr w:type="spellStart"/>
      <w:r w:rsidRPr="00B97417">
        <w:rPr>
          <w:rFonts w:ascii="Times New Roman" w:hAnsi="Times New Roman" w:cs="Times New Roman"/>
        </w:rPr>
        <w:t>Питулька</w:t>
      </w:r>
      <w:proofErr w:type="spellEnd"/>
      <w:r w:rsidRPr="00B97417">
        <w:rPr>
          <w:rFonts w:ascii="Times New Roman" w:hAnsi="Times New Roman" w:cs="Times New Roman"/>
        </w:rPr>
        <w:t>, В.</w:t>
      </w:r>
      <w:r w:rsidR="008D7FFA">
        <w:rPr>
          <w:rFonts w:ascii="Times New Roman" w:hAnsi="Times New Roman" w:cs="Times New Roman"/>
        </w:rPr>
        <w:t xml:space="preserve"> </w:t>
      </w:r>
      <w:r w:rsidRPr="00B97417">
        <w:rPr>
          <w:rFonts w:ascii="Times New Roman" w:hAnsi="Times New Roman" w:cs="Times New Roman"/>
        </w:rPr>
        <w:t xml:space="preserve">Л. </w:t>
      </w:r>
      <w:proofErr w:type="spellStart"/>
      <w:r w:rsidRPr="00B97417">
        <w:rPr>
          <w:rFonts w:ascii="Times New Roman" w:hAnsi="Times New Roman" w:cs="Times New Roman"/>
        </w:rPr>
        <w:t>Товстопята</w:t>
      </w:r>
      <w:proofErr w:type="spellEnd"/>
      <w:r w:rsidRPr="00B97417">
        <w:rPr>
          <w:rFonts w:ascii="Times New Roman" w:hAnsi="Times New Roman" w:cs="Times New Roman"/>
        </w:rPr>
        <w:t>, А.</w:t>
      </w:r>
      <w:r w:rsidR="008D7FFA">
        <w:rPr>
          <w:rFonts w:ascii="Times New Roman" w:hAnsi="Times New Roman" w:cs="Times New Roman"/>
        </w:rPr>
        <w:t xml:space="preserve"> </w:t>
      </w:r>
      <w:r w:rsidRPr="00B97417">
        <w:rPr>
          <w:rFonts w:ascii="Times New Roman" w:hAnsi="Times New Roman" w:cs="Times New Roman"/>
        </w:rPr>
        <w:t xml:space="preserve">В. </w:t>
      </w:r>
      <w:proofErr w:type="spellStart"/>
      <w:r w:rsidRPr="00B97417">
        <w:rPr>
          <w:rFonts w:ascii="Times New Roman" w:hAnsi="Times New Roman" w:cs="Times New Roman"/>
        </w:rPr>
        <w:t>Бурилка</w:t>
      </w:r>
      <w:proofErr w:type="spellEnd"/>
      <w:r w:rsidRPr="00B97417">
        <w:rPr>
          <w:rFonts w:ascii="Times New Roman" w:hAnsi="Times New Roman" w:cs="Times New Roman"/>
        </w:rPr>
        <w:t xml:space="preserve">, </w:t>
      </w:r>
      <w:r w:rsidR="008D7FFA">
        <w:rPr>
          <w:rFonts w:ascii="Times New Roman" w:hAnsi="Times New Roman" w:cs="Times New Roman"/>
        </w:rPr>
        <w:t xml:space="preserve">    </w:t>
      </w:r>
      <w:r w:rsidRPr="00B97417">
        <w:rPr>
          <w:rFonts w:ascii="Times New Roman" w:hAnsi="Times New Roman" w:cs="Times New Roman"/>
        </w:rPr>
        <w:t>А.</w:t>
      </w:r>
      <w:r w:rsidR="008D7FFA">
        <w:rPr>
          <w:rFonts w:ascii="Times New Roman" w:hAnsi="Times New Roman" w:cs="Times New Roman"/>
        </w:rPr>
        <w:t xml:space="preserve"> </w:t>
      </w:r>
      <w:r w:rsidRPr="00B97417">
        <w:rPr>
          <w:rFonts w:ascii="Times New Roman" w:hAnsi="Times New Roman" w:cs="Times New Roman"/>
        </w:rPr>
        <w:t>М. Головка, В.</w:t>
      </w:r>
      <w:r w:rsidR="008D7FFA">
        <w:rPr>
          <w:rFonts w:ascii="Times New Roman" w:hAnsi="Times New Roman" w:cs="Times New Roman"/>
        </w:rPr>
        <w:t xml:space="preserve"> </w:t>
      </w:r>
      <w:r w:rsidRPr="00B97417">
        <w:rPr>
          <w:rFonts w:ascii="Times New Roman" w:hAnsi="Times New Roman" w:cs="Times New Roman"/>
        </w:rPr>
        <w:t xml:space="preserve">П. Ситника, </w:t>
      </w:r>
      <w:r w:rsidR="004545E0" w:rsidRPr="00B97417">
        <w:rPr>
          <w:rFonts w:ascii="Times New Roman" w:hAnsi="Times New Roman" w:cs="Times New Roman"/>
        </w:rPr>
        <w:t>М.</w:t>
      </w:r>
      <w:r w:rsidR="008D7FFA">
        <w:rPr>
          <w:rFonts w:ascii="Times New Roman" w:hAnsi="Times New Roman" w:cs="Times New Roman"/>
        </w:rPr>
        <w:t xml:space="preserve"> </w:t>
      </w:r>
      <w:r w:rsidR="004545E0" w:rsidRPr="00B97417">
        <w:rPr>
          <w:rFonts w:ascii="Times New Roman" w:hAnsi="Times New Roman" w:cs="Times New Roman"/>
        </w:rPr>
        <w:t>В. Зубця, Ю.</w:t>
      </w:r>
      <w:r w:rsidR="008D7FFA">
        <w:rPr>
          <w:rFonts w:ascii="Times New Roman" w:hAnsi="Times New Roman" w:cs="Times New Roman"/>
        </w:rPr>
        <w:t xml:space="preserve"> </w:t>
      </w:r>
      <w:r w:rsidR="004545E0" w:rsidRPr="00B97417">
        <w:rPr>
          <w:rFonts w:ascii="Times New Roman" w:hAnsi="Times New Roman" w:cs="Times New Roman"/>
        </w:rPr>
        <w:t xml:space="preserve">О. </w:t>
      </w:r>
      <w:proofErr w:type="spellStart"/>
      <w:r w:rsidR="004545E0" w:rsidRPr="00B97417">
        <w:rPr>
          <w:rFonts w:ascii="Times New Roman" w:hAnsi="Times New Roman" w:cs="Times New Roman"/>
        </w:rPr>
        <w:t>Конкіна</w:t>
      </w:r>
      <w:proofErr w:type="spellEnd"/>
      <w:r w:rsidR="004545E0" w:rsidRPr="00B97417">
        <w:rPr>
          <w:rFonts w:ascii="Times New Roman" w:hAnsi="Times New Roman" w:cs="Times New Roman"/>
        </w:rPr>
        <w:t>, В.</w:t>
      </w:r>
      <w:r w:rsidR="008D7FFA">
        <w:rPr>
          <w:rFonts w:ascii="Times New Roman" w:hAnsi="Times New Roman" w:cs="Times New Roman"/>
        </w:rPr>
        <w:t xml:space="preserve"> </w:t>
      </w:r>
      <w:r w:rsidR="004545E0" w:rsidRPr="00B97417">
        <w:rPr>
          <w:rFonts w:ascii="Times New Roman" w:hAnsi="Times New Roman" w:cs="Times New Roman"/>
        </w:rPr>
        <w:t>І. Кравчука, Г.</w:t>
      </w:r>
      <w:r w:rsidR="008D7FFA">
        <w:rPr>
          <w:rFonts w:ascii="Times New Roman" w:hAnsi="Times New Roman" w:cs="Times New Roman"/>
        </w:rPr>
        <w:t xml:space="preserve"> </w:t>
      </w:r>
      <w:r w:rsidR="004545E0" w:rsidRPr="00B97417">
        <w:rPr>
          <w:rFonts w:ascii="Times New Roman" w:hAnsi="Times New Roman" w:cs="Times New Roman"/>
        </w:rPr>
        <w:t xml:space="preserve">А. Лісовського, </w:t>
      </w:r>
      <w:r w:rsidR="008D7FFA">
        <w:rPr>
          <w:rFonts w:ascii="Times New Roman" w:hAnsi="Times New Roman" w:cs="Times New Roman"/>
        </w:rPr>
        <w:t xml:space="preserve">        </w:t>
      </w:r>
      <w:r w:rsidR="004545E0" w:rsidRPr="00B97417">
        <w:rPr>
          <w:rFonts w:ascii="Times New Roman" w:hAnsi="Times New Roman" w:cs="Times New Roman"/>
        </w:rPr>
        <w:t>М.</w:t>
      </w:r>
      <w:r w:rsidR="008D7FFA">
        <w:rPr>
          <w:rFonts w:ascii="Times New Roman" w:hAnsi="Times New Roman" w:cs="Times New Roman"/>
        </w:rPr>
        <w:t xml:space="preserve"> </w:t>
      </w:r>
      <w:r w:rsidR="004545E0" w:rsidRPr="00B97417">
        <w:rPr>
          <w:rFonts w:ascii="Times New Roman" w:hAnsi="Times New Roman" w:cs="Times New Roman"/>
        </w:rPr>
        <w:t>Г. Лобаса, М.</w:t>
      </w:r>
      <w:r w:rsidR="008D7FFA">
        <w:rPr>
          <w:rFonts w:ascii="Times New Roman" w:hAnsi="Times New Roman" w:cs="Times New Roman"/>
        </w:rPr>
        <w:t xml:space="preserve"> </w:t>
      </w:r>
      <w:r w:rsidR="004545E0" w:rsidRPr="00B97417">
        <w:rPr>
          <w:rFonts w:ascii="Times New Roman" w:hAnsi="Times New Roman" w:cs="Times New Roman"/>
        </w:rPr>
        <w:t xml:space="preserve">Й. </w:t>
      </w:r>
      <w:proofErr w:type="spellStart"/>
      <w:r w:rsidR="004545E0" w:rsidRPr="00B97417">
        <w:rPr>
          <w:rFonts w:ascii="Times New Roman" w:hAnsi="Times New Roman" w:cs="Times New Roman"/>
        </w:rPr>
        <w:t>Маліка</w:t>
      </w:r>
      <w:proofErr w:type="spellEnd"/>
      <w:r w:rsidR="004545E0" w:rsidRPr="00B97417">
        <w:rPr>
          <w:rFonts w:ascii="Times New Roman" w:hAnsi="Times New Roman" w:cs="Times New Roman"/>
        </w:rPr>
        <w:t>, В.</w:t>
      </w:r>
      <w:r w:rsidR="008D7FFA">
        <w:rPr>
          <w:rFonts w:ascii="Times New Roman" w:hAnsi="Times New Roman" w:cs="Times New Roman"/>
        </w:rPr>
        <w:t xml:space="preserve"> </w:t>
      </w:r>
      <w:r w:rsidR="004545E0" w:rsidRPr="00B97417">
        <w:rPr>
          <w:rFonts w:ascii="Times New Roman" w:hAnsi="Times New Roman" w:cs="Times New Roman"/>
        </w:rPr>
        <w:t>М. Петрова, Л.</w:t>
      </w:r>
      <w:r w:rsidR="008D7FFA">
        <w:rPr>
          <w:rFonts w:ascii="Times New Roman" w:hAnsi="Times New Roman" w:cs="Times New Roman"/>
        </w:rPr>
        <w:t xml:space="preserve"> </w:t>
      </w:r>
      <w:r w:rsidR="004545E0" w:rsidRPr="00B97417">
        <w:rPr>
          <w:rFonts w:ascii="Times New Roman" w:hAnsi="Times New Roman" w:cs="Times New Roman"/>
        </w:rPr>
        <w:t>В. Погорілого, І.</w:t>
      </w:r>
      <w:r w:rsidR="008D7FFA">
        <w:rPr>
          <w:rFonts w:ascii="Times New Roman" w:hAnsi="Times New Roman" w:cs="Times New Roman"/>
        </w:rPr>
        <w:t xml:space="preserve"> </w:t>
      </w:r>
      <w:r w:rsidR="004545E0" w:rsidRPr="00B97417">
        <w:rPr>
          <w:rFonts w:ascii="Times New Roman" w:hAnsi="Times New Roman" w:cs="Times New Roman"/>
        </w:rPr>
        <w:t xml:space="preserve">B. </w:t>
      </w:r>
      <w:proofErr w:type="spellStart"/>
      <w:r w:rsidR="004545E0" w:rsidRPr="00B97417">
        <w:rPr>
          <w:rFonts w:ascii="Times New Roman" w:hAnsi="Times New Roman" w:cs="Times New Roman"/>
        </w:rPr>
        <w:t>Тивоненка</w:t>
      </w:r>
      <w:proofErr w:type="spellEnd"/>
      <w:r w:rsidR="004545E0" w:rsidRPr="00B97417">
        <w:rPr>
          <w:rFonts w:ascii="Times New Roman" w:hAnsi="Times New Roman" w:cs="Times New Roman"/>
        </w:rPr>
        <w:t xml:space="preserve">, </w:t>
      </w:r>
      <w:r w:rsidRPr="00B97417">
        <w:rPr>
          <w:rFonts w:ascii="Times New Roman" w:hAnsi="Times New Roman" w:cs="Times New Roman"/>
        </w:rPr>
        <w:t>В.</w:t>
      </w:r>
      <w:r w:rsidR="008D7FFA">
        <w:rPr>
          <w:rFonts w:ascii="Times New Roman" w:hAnsi="Times New Roman" w:cs="Times New Roman"/>
        </w:rPr>
        <w:t xml:space="preserve"> </w:t>
      </w:r>
      <w:r w:rsidRPr="00B97417">
        <w:rPr>
          <w:rFonts w:ascii="Times New Roman" w:hAnsi="Times New Roman" w:cs="Times New Roman"/>
        </w:rPr>
        <w:t xml:space="preserve">С. </w:t>
      </w:r>
      <w:proofErr w:type="spellStart"/>
      <w:r w:rsidRPr="00B97417">
        <w:rPr>
          <w:rFonts w:ascii="Times New Roman" w:hAnsi="Times New Roman" w:cs="Times New Roman"/>
        </w:rPr>
        <w:t>Шебаніна</w:t>
      </w:r>
      <w:proofErr w:type="spellEnd"/>
      <w:r w:rsidRPr="00B97417">
        <w:rPr>
          <w:rFonts w:ascii="Times New Roman" w:hAnsi="Times New Roman" w:cs="Times New Roman"/>
        </w:rPr>
        <w:t>. Проте складність і мінливість економічного середовища потребують вирішення питань, із внутрішнім виробництвом сільськогосподарської техніки на основі адекватного оцінювання в її потребі.</w:t>
      </w:r>
    </w:p>
    <w:p w:rsidR="00255989" w:rsidRPr="00B97417" w:rsidRDefault="00437DE6" w:rsidP="00B97417">
      <w:pPr>
        <w:spacing w:after="120" w:line="240" w:lineRule="atLeast"/>
        <w:ind w:firstLine="709"/>
        <w:jc w:val="center"/>
        <w:rPr>
          <w:rFonts w:ascii="Times New Roman" w:hAnsi="Times New Roman" w:cs="Times New Roman"/>
          <w:b/>
        </w:rPr>
      </w:pPr>
      <w:r w:rsidRPr="00B97417">
        <w:rPr>
          <w:rFonts w:ascii="Times New Roman" w:hAnsi="Times New Roman" w:cs="Times New Roman"/>
          <w:b/>
        </w:rPr>
        <w:t>Невирішені частини проблеми</w:t>
      </w:r>
    </w:p>
    <w:p w:rsidR="009D3460" w:rsidRPr="00B97417" w:rsidRDefault="00255989" w:rsidP="00B97417">
      <w:pPr>
        <w:spacing w:line="240" w:lineRule="atLeast"/>
        <w:ind w:firstLine="708"/>
        <w:jc w:val="both"/>
      </w:pPr>
      <w:r w:rsidRPr="00B97417">
        <w:rPr>
          <w:rFonts w:ascii="Times New Roman" w:hAnsi="Times New Roman" w:cs="Times New Roman"/>
        </w:rPr>
        <w:t>Розвиток досліджен</w:t>
      </w:r>
      <w:r w:rsidR="004545E0" w:rsidRPr="00B97417">
        <w:rPr>
          <w:rFonts w:ascii="Times New Roman" w:hAnsi="Times New Roman" w:cs="Times New Roman"/>
        </w:rPr>
        <w:t>ь</w:t>
      </w:r>
      <w:r w:rsidRPr="00B97417">
        <w:rPr>
          <w:rFonts w:ascii="Times New Roman" w:hAnsi="Times New Roman" w:cs="Times New Roman"/>
        </w:rPr>
        <w:t xml:space="preserve"> у напрямі активізації розвитку сільськогосподарського маши</w:t>
      </w:r>
      <w:r w:rsidR="00656A77">
        <w:rPr>
          <w:rFonts w:ascii="Times New Roman" w:hAnsi="Times New Roman" w:cs="Times New Roman"/>
        </w:rPr>
        <w:t>нобудування виявив актуальність</w:t>
      </w:r>
      <w:r w:rsidRPr="00B97417">
        <w:rPr>
          <w:rFonts w:ascii="Times New Roman" w:hAnsi="Times New Roman" w:cs="Times New Roman"/>
        </w:rPr>
        <w:t xml:space="preserve"> зазначени</w:t>
      </w:r>
      <w:r w:rsidR="000017DF">
        <w:rPr>
          <w:rFonts w:ascii="Times New Roman" w:hAnsi="Times New Roman" w:cs="Times New Roman"/>
        </w:rPr>
        <w:t>х праць, проте досі залишається</w:t>
      </w:r>
      <w:r w:rsidR="00437DE6" w:rsidRPr="00B97417">
        <w:rPr>
          <w:rFonts w:ascii="Times New Roman" w:hAnsi="Times New Roman" w:cs="Times New Roman"/>
        </w:rPr>
        <w:t xml:space="preserve"> низка питань, пов’язаних з </w:t>
      </w:r>
      <w:r w:rsidRPr="00B97417">
        <w:rPr>
          <w:rFonts w:ascii="Times New Roman" w:hAnsi="Times New Roman" w:cs="Times New Roman"/>
        </w:rPr>
        <w:t>адекватним виявленням попиту в розрізі кількості необхідної</w:t>
      </w:r>
      <w:r w:rsidR="00656A77">
        <w:rPr>
          <w:rFonts w:ascii="Times New Roman" w:hAnsi="Times New Roman" w:cs="Times New Roman"/>
        </w:rPr>
        <w:t xml:space="preserve"> сільськогосподарської техніки,</w:t>
      </w:r>
      <w:r w:rsidRPr="00B97417">
        <w:rPr>
          <w:rFonts w:ascii="Times New Roman" w:hAnsi="Times New Roman" w:cs="Times New Roman"/>
        </w:rPr>
        <w:t xml:space="preserve"> її якісних характеристик, видів необхідного устаткування та груп споживачів зазначеної техніки. Зазначені питання </w:t>
      </w:r>
      <w:r w:rsidR="00437DE6" w:rsidRPr="00B97417">
        <w:rPr>
          <w:rFonts w:ascii="Times New Roman" w:hAnsi="Times New Roman" w:cs="Times New Roman"/>
        </w:rPr>
        <w:t xml:space="preserve">досі не мають остаточного наукового </w:t>
      </w:r>
      <w:r w:rsidRPr="00B97417">
        <w:rPr>
          <w:rFonts w:ascii="Times New Roman" w:hAnsi="Times New Roman" w:cs="Times New Roman"/>
        </w:rPr>
        <w:t xml:space="preserve">чи/та прикладного </w:t>
      </w:r>
      <w:r w:rsidR="00437DE6" w:rsidRPr="00B97417">
        <w:rPr>
          <w:rFonts w:ascii="Times New Roman" w:hAnsi="Times New Roman" w:cs="Times New Roman"/>
        </w:rPr>
        <w:t>вирішення, залишаються дискусійними і п</w:t>
      </w:r>
      <w:r w:rsidRPr="00B97417">
        <w:rPr>
          <w:rFonts w:ascii="Times New Roman" w:hAnsi="Times New Roman" w:cs="Times New Roman"/>
        </w:rPr>
        <w:t>отребують подальших досліджень.</w:t>
      </w:r>
      <w:r w:rsidR="007C15B1" w:rsidRPr="00B97417">
        <w:rPr>
          <w:rFonts w:ascii="Times New Roman" w:hAnsi="Times New Roman" w:cs="Times New Roman"/>
        </w:rPr>
        <w:t xml:space="preserve"> </w:t>
      </w:r>
      <w:r w:rsidR="00437DE6" w:rsidRPr="00B97417">
        <w:rPr>
          <w:rFonts w:ascii="Times New Roman" w:hAnsi="Times New Roman" w:cs="Times New Roman"/>
        </w:rPr>
        <w:t xml:space="preserve">Зокрема, недостатньо дослідженими залишились питання </w:t>
      </w:r>
      <w:r w:rsidRPr="00B97417">
        <w:rPr>
          <w:rFonts w:ascii="Times New Roman" w:hAnsi="Times New Roman" w:cs="Times New Roman"/>
        </w:rPr>
        <w:t>коректного співставлення даних статистики та результ</w:t>
      </w:r>
      <w:r w:rsidR="00806D76">
        <w:rPr>
          <w:rFonts w:ascii="Times New Roman" w:hAnsi="Times New Roman" w:cs="Times New Roman"/>
        </w:rPr>
        <w:t>атів наукової роботи у практичній</w:t>
      </w:r>
      <w:r w:rsidRPr="00B97417">
        <w:rPr>
          <w:rFonts w:ascii="Times New Roman" w:hAnsi="Times New Roman" w:cs="Times New Roman"/>
        </w:rPr>
        <w:t xml:space="preserve"> їх інтерпретації з метою розвитку сільськогосподарського машинобудування. Необхідність вирішення такого </w:t>
      </w:r>
      <w:r w:rsidR="00437DE6" w:rsidRPr="00B97417">
        <w:rPr>
          <w:rFonts w:ascii="Times New Roman" w:hAnsi="Times New Roman" w:cs="Times New Roman"/>
        </w:rPr>
        <w:t>завдання зумовила мету цього дослідження.</w:t>
      </w:r>
    </w:p>
    <w:p w:rsidR="009D3460" w:rsidRPr="00B97417" w:rsidRDefault="00463612" w:rsidP="00B97417">
      <w:pPr>
        <w:spacing w:after="120" w:line="240" w:lineRule="atLeast"/>
        <w:jc w:val="center"/>
        <w:rPr>
          <w:rFonts w:ascii="Times New Roman" w:hAnsi="Times New Roman" w:cs="Times New Roman"/>
          <w:b/>
        </w:rPr>
      </w:pPr>
      <w:r w:rsidRPr="00B97417">
        <w:rPr>
          <w:rFonts w:ascii="Times New Roman" w:hAnsi="Times New Roman" w:cs="Times New Roman"/>
          <w:b/>
        </w:rPr>
        <w:lastRenderedPageBreak/>
        <w:t>Основні результати дослідження</w:t>
      </w:r>
    </w:p>
    <w:p w:rsidR="0047603F" w:rsidRPr="00B97417" w:rsidRDefault="00C32974"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 xml:space="preserve">Проблеми необхідності швидкого та якісного оновлення  матеріальних, технічних та технологічних ресурсів сільського господарства постійно обговорюються у наукових публікаціях, конференціях, виставках, реалізуються через законодавчо-нормативні акти, проте ряд </w:t>
      </w:r>
      <w:r w:rsidR="00202AAF" w:rsidRPr="00B97417">
        <w:rPr>
          <w:rFonts w:ascii="Times New Roman" w:hAnsi="Times New Roman" w:cs="Times New Roman"/>
        </w:rPr>
        <w:t xml:space="preserve">заходів, </w:t>
      </w:r>
      <w:r w:rsidRPr="00B97417">
        <w:rPr>
          <w:rFonts w:ascii="Times New Roman" w:hAnsi="Times New Roman" w:cs="Times New Roman"/>
        </w:rPr>
        <w:t>запропонованих для покращення ситуації</w:t>
      </w:r>
      <w:r w:rsidR="00202AAF" w:rsidRPr="00B97417">
        <w:rPr>
          <w:rFonts w:ascii="Times New Roman" w:hAnsi="Times New Roman" w:cs="Times New Roman"/>
        </w:rPr>
        <w:t>,</w:t>
      </w:r>
      <w:r w:rsidRPr="00B97417">
        <w:rPr>
          <w:rFonts w:ascii="Times New Roman" w:hAnsi="Times New Roman" w:cs="Times New Roman"/>
        </w:rPr>
        <w:t xml:space="preserve"> не виявився ефективним, про що свідчать низькі показники розвитку галузі сільськогосподарського машинобудування </w:t>
      </w:r>
      <w:r w:rsidRPr="00B97417">
        <w:rPr>
          <w:rFonts w:ascii="Times New Roman" w:hAnsi="Times New Roman" w:cs="Times New Roman"/>
          <w:lang w:val="ru-RU"/>
        </w:rPr>
        <w:t>[</w:t>
      </w:r>
      <w:r w:rsidR="00295949">
        <w:rPr>
          <w:rFonts w:ascii="Times New Roman" w:hAnsi="Times New Roman" w:cs="Times New Roman"/>
          <w:lang w:val="ru-RU"/>
        </w:rPr>
        <w:t>1</w:t>
      </w:r>
      <w:r w:rsidRPr="00B97417">
        <w:rPr>
          <w:rFonts w:ascii="Times New Roman" w:hAnsi="Times New Roman" w:cs="Times New Roman"/>
          <w:lang w:val="ru-RU"/>
        </w:rPr>
        <w:t xml:space="preserve">, с. 121] </w:t>
      </w:r>
      <w:r w:rsidRPr="00B97417">
        <w:rPr>
          <w:rFonts w:ascii="Times New Roman" w:hAnsi="Times New Roman" w:cs="Times New Roman"/>
        </w:rPr>
        <w:t xml:space="preserve">та стан і кількість основних засобів у сільському господарстві </w:t>
      </w:r>
      <w:r w:rsidRPr="00B97417">
        <w:rPr>
          <w:rFonts w:ascii="Times New Roman" w:hAnsi="Times New Roman" w:cs="Times New Roman"/>
          <w:lang w:val="ru-RU"/>
        </w:rPr>
        <w:t>[</w:t>
      </w:r>
      <w:r w:rsidR="00295949">
        <w:rPr>
          <w:rFonts w:ascii="Times New Roman" w:hAnsi="Times New Roman" w:cs="Times New Roman"/>
          <w:lang w:val="ru-RU"/>
        </w:rPr>
        <w:t>4</w:t>
      </w:r>
      <w:r w:rsidRPr="00B97417">
        <w:rPr>
          <w:rFonts w:ascii="Times New Roman" w:hAnsi="Times New Roman" w:cs="Times New Roman"/>
          <w:lang w:val="ru-RU"/>
        </w:rPr>
        <w:t>, с. 130]</w:t>
      </w:r>
      <w:r w:rsidRPr="00B97417">
        <w:rPr>
          <w:rFonts w:ascii="Times New Roman" w:hAnsi="Times New Roman" w:cs="Times New Roman"/>
        </w:rPr>
        <w:t>. Виходячи з таких позицій, питання матеріально-технічної забезпеченості сільського господарства є актуальним особливо в умовах нездатності товаровиробників оновлювати свої резерви сільськогосподарської техніки в необхідній кількості та якості.</w:t>
      </w:r>
      <w:r w:rsidRPr="00B97417">
        <w:t xml:space="preserve"> </w:t>
      </w:r>
    </w:p>
    <w:p w:rsidR="00C32974" w:rsidRPr="00B97417" w:rsidRDefault="00973979"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 xml:space="preserve">Саме тому, першочерговим завданням потенційного інвестора є встановлення обсягів платоспроможного попиту в межах існуючих економічних умов, проте в Україні відсутня система обробки та створення подібної інформації, яка б достеменно відображала існуючий стан ринку. З огляду на такі диспропорції реалізація мети </w:t>
      </w:r>
      <w:r w:rsidR="00656A77">
        <w:rPr>
          <w:rFonts w:ascii="Times New Roman" w:hAnsi="Times New Roman" w:cs="Times New Roman"/>
        </w:rPr>
        <w:t>модернізації</w:t>
      </w:r>
      <w:r w:rsidRPr="00B97417">
        <w:rPr>
          <w:rFonts w:ascii="Times New Roman" w:hAnsi="Times New Roman" w:cs="Times New Roman"/>
        </w:rPr>
        <w:t xml:space="preserve"> сільського господарства є проблематичною – жоден інвестор  «прозорим» шляхом не зможе оцінити ринок.</w:t>
      </w:r>
    </w:p>
    <w:p w:rsidR="002D47B1" w:rsidRPr="00B97417" w:rsidRDefault="00736E28" w:rsidP="006326EC">
      <w:pPr>
        <w:spacing w:after="0" w:line="240" w:lineRule="atLeast"/>
        <w:ind w:firstLine="708"/>
        <w:jc w:val="both"/>
        <w:rPr>
          <w:rFonts w:ascii="Times New Roman" w:hAnsi="Times New Roman" w:cs="Times New Roman"/>
        </w:rPr>
      </w:pPr>
      <w:r w:rsidRPr="00B97417">
        <w:rPr>
          <w:rFonts w:ascii="Times New Roman" w:hAnsi="Times New Roman" w:cs="Times New Roman"/>
        </w:rPr>
        <w:t xml:space="preserve">У попередніх дослідженнях вказувалося </w:t>
      </w:r>
      <w:r w:rsidRPr="00B97417">
        <w:rPr>
          <w:rFonts w:ascii="Times New Roman" w:hAnsi="Times New Roman" w:cs="Times New Roman"/>
          <w:lang w:val="ru-RU"/>
        </w:rPr>
        <w:t>[</w:t>
      </w:r>
      <w:r w:rsidR="00295949">
        <w:rPr>
          <w:rFonts w:ascii="Times New Roman" w:hAnsi="Times New Roman" w:cs="Times New Roman"/>
          <w:lang w:val="ru-RU"/>
        </w:rPr>
        <w:t>2</w:t>
      </w:r>
      <w:r w:rsidRPr="00B97417">
        <w:rPr>
          <w:rFonts w:ascii="Times New Roman" w:hAnsi="Times New Roman" w:cs="Times New Roman"/>
        </w:rPr>
        <w:t>, с. 17</w:t>
      </w:r>
      <w:r w:rsidRPr="00B97417">
        <w:rPr>
          <w:rFonts w:ascii="Times New Roman" w:hAnsi="Times New Roman" w:cs="Times New Roman"/>
          <w:lang w:val="ru-RU"/>
        </w:rPr>
        <w:t>]</w:t>
      </w:r>
      <w:r w:rsidRPr="00B97417">
        <w:rPr>
          <w:rFonts w:ascii="Times New Roman" w:hAnsi="Times New Roman" w:cs="Times New Roman"/>
        </w:rPr>
        <w:t xml:space="preserve">, що основною причиною кризового стану оновлення машино-тракторного парку є суттєве зниження платоспроможного попиту на сільськогосподарську техніку в результаті диспаритету цін. </w:t>
      </w:r>
      <w:r w:rsidR="008A4531" w:rsidRPr="00B97417">
        <w:rPr>
          <w:rFonts w:ascii="Times New Roman" w:hAnsi="Times New Roman" w:cs="Times New Roman"/>
        </w:rPr>
        <w:t>Слід зазначити, що при існуванні такого негативного явища</w:t>
      </w:r>
      <w:r w:rsidR="00202AAF" w:rsidRPr="00B97417">
        <w:rPr>
          <w:rFonts w:ascii="Times New Roman" w:hAnsi="Times New Roman" w:cs="Times New Roman"/>
        </w:rPr>
        <w:t>,</w:t>
      </w:r>
      <w:r w:rsidR="008A4531" w:rsidRPr="00B97417">
        <w:rPr>
          <w:rFonts w:ascii="Times New Roman" w:hAnsi="Times New Roman" w:cs="Times New Roman"/>
        </w:rPr>
        <w:t xml:space="preserve"> все ж п</w:t>
      </w:r>
      <w:r w:rsidR="00E22A19" w:rsidRPr="00B97417">
        <w:rPr>
          <w:rFonts w:ascii="Times New Roman" w:hAnsi="Times New Roman" w:cs="Times New Roman"/>
        </w:rPr>
        <w:t xml:space="preserve">рибуткове вирощування певного виду сільськогосподарської культури формує фінансове підґрунтя для здійснення технічного переозброєння </w:t>
      </w:r>
      <w:r w:rsidR="008A4531" w:rsidRPr="00B97417">
        <w:rPr>
          <w:rFonts w:ascii="Times New Roman" w:hAnsi="Times New Roman" w:cs="Times New Roman"/>
        </w:rPr>
        <w:t>технічного парку.</w:t>
      </w:r>
    </w:p>
    <w:p w:rsidR="00ED211A" w:rsidRPr="00B97417" w:rsidRDefault="002D47B1"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Відслідковуючи обсяги та  рівні рентабельності виробництва (табл. 1)</w:t>
      </w:r>
      <w:r w:rsidR="008A4531" w:rsidRPr="00B97417">
        <w:rPr>
          <w:rFonts w:ascii="Times New Roman" w:hAnsi="Times New Roman" w:cs="Times New Roman"/>
        </w:rPr>
        <w:t xml:space="preserve">, можемо відзначити </w:t>
      </w:r>
      <w:r w:rsidR="00656A77">
        <w:rPr>
          <w:rFonts w:ascii="Times New Roman" w:hAnsi="Times New Roman" w:cs="Times New Roman"/>
        </w:rPr>
        <w:t>зниження</w:t>
      </w:r>
      <w:r w:rsidR="008A4531" w:rsidRPr="00B97417">
        <w:rPr>
          <w:rFonts w:ascii="Times New Roman" w:hAnsi="Times New Roman" w:cs="Times New Roman"/>
        </w:rPr>
        <w:t xml:space="preserve"> рентабельності, що з</w:t>
      </w:r>
      <w:r w:rsidR="00656A77">
        <w:rPr>
          <w:rFonts w:ascii="Times New Roman" w:hAnsi="Times New Roman" w:cs="Times New Roman"/>
        </w:rPr>
        <w:t>меншить</w:t>
      </w:r>
      <w:r w:rsidR="008A4531" w:rsidRPr="00B97417">
        <w:rPr>
          <w:rFonts w:ascii="Times New Roman" w:hAnsi="Times New Roman" w:cs="Times New Roman"/>
        </w:rPr>
        <w:t xml:space="preserve"> придбання сільськогосподарської техніки</w:t>
      </w:r>
      <w:r w:rsidR="00202AAF" w:rsidRPr="00B97417">
        <w:rPr>
          <w:rFonts w:ascii="Times New Roman" w:hAnsi="Times New Roman" w:cs="Times New Roman"/>
        </w:rPr>
        <w:t xml:space="preserve"> підприємствами</w:t>
      </w:r>
      <w:r w:rsidR="008A4531" w:rsidRPr="00B97417">
        <w:rPr>
          <w:rFonts w:ascii="Times New Roman" w:hAnsi="Times New Roman" w:cs="Times New Roman"/>
        </w:rPr>
        <w:t>, відповідно рівень зацікавленості закордонних провідних інвесторів у створенні бізнесу в Україні знизиться, а існуючий низький попи</w:t>
      </w:r>
      <w:r w:rsidR="00ED211A" w:rsidRPr="00B97417">
        <w:rPr>
          <w:rFonts w:ascii="Times New Roman" w:hAnsi="Times New Roman" w:cs="Times New Roman"/>
        </w:rPr>
        <w:t xml:space="preserve">т можна задовольнити імпортом. </w:t>
      </w:r>
    </w:p>
    <w:p w:rsidR="002D47B1" w:rsidRPr="00B97417" w:rsidRDefault="002D47B1" w:rsidP="00B97417">
      <w:pPr>
        <w:spacing w:after="0" w:line="240" w:lineRule="atLeast"/>
        <w:ind w:firstLine="709"/>
        <w:jc w:val="both"/>
        <w:rPr>
          <w:rFonts w:ascii="Times New Roman" w:hAnsi="Times New Roman" w:cs="Times New Roman"/>
          <w:bCs/>
          <w:color w:val="000000"/>
        </w:rPr>
      </w:pPr>
      <w:r w:rsidRPr="00B97417">
        <w:rPr>
          <w:rFonts w:ascii="Times New Roman" w:hAnsi="Times New Roman" w:cs="Times New Roman"/>
        </w:rPr>
        <w:t xml:space="preserve">Таблиця </w:t>
      </w:r>
      <w:r w:rsidR="00ED211A" w:rsidRPr="00B97417">
        <w:rPr>
          <w:rFonts w:ascii="Times New Roman" w:hAnsi="Times New Roman" w:cs="Times New Roman"/>
        </w:rPr>
        <w:t>1</w:t>
      </w:r>
      <w:r w:rsidRPr="00B97417">
        <w:rPr>
          <w:rFonts w:ascii="Times New Roman" w:hAnsi="Times New Roman" w:cs="Times New Roman"/>
        </w:rPr>
        <w:t xml:space="preserve"> – Динаміка </w:t>
      </w:r>
      <w:r w:rsidRPr="00B97417">
        <w:rPr>
          <w:rFonts w:ascii="Times New Roman" w:hAnsi="Times New Roman" w:cs="Times New Roman"/>
          <w:bCs/>
          <w:color w:val="000000"/>
        </w:rPr>
        <w:t>виробництва та рентабельності основних видів продукції сільського господарства</w:t>
      </w:r>
    </w:p>
    <w:tbl>
      <w:tblPr>
        <w:tblStyle w:val="a8"/>
        <w:tblW w:w="9040" w:type="dxa"/>
        <w:tblInd w:w="534" w:type="dxa"/>
        <w:tblLayout w:type="fixed"/>
        <w:tblLook w:val="04A0" w:firstRow="1" w:lastRow="0" w:firstColumn="1" w:lastColumn="0" w:noHBand="0" w:noVBand="1"/>
      </w:tblPr>
      <w:tblGrid>
        <w:gridCol w:w="2332"/>
        <w:gridCol w:w="28"/>
        <w:gridCol w:w="897"/>
        <w:gridCol w:w="811"/>
        <w:gridCol w:w="30"/>
        <w:gridCol w:w="870"/>
        <w:gridCol w:w="791"/>
        <w:gridCol w:w="867"/>
        <w:gridCol w:w="754"/>
        <w:gridCol w:w="888"/>
        <w:gridCol w:w="56"/>
        <w:gridCol w:w="716"/>
      </w:tblGrid>
      <w:tr w:rsidR="002D47B1" w:rsidRPr="008C0046" w:rsidTr="008809C1">
        <w:tc>
          <w:tcPr>
            <w:tcW w:w="2332" w:type="dxa"/>
            <w:vMerge w:val="restart"/>
          </w:tcPr>
          <w:p w:rsidR="002D47B1" w:rsidRDefault="002D47B1" w:rsidP="002D47B1">
            <w:pPr>
              <w:jc w:val="center"/>
              <w:rPr>
                <w:rFonts w:ascii="Times New Roman" w:hAnsi="Times New Roman" w:cs="Times New Roman"/>
                <w:sz w:val="20"/>
                <w:szCs w:val="20"/>
              </w:rPr>
            </w:pPr>
          </w:p>
          <w:p w:rsidR="002D47B1" w:rsidRDefault="002D47B1" w:rsidP="002D47B1">
            <w:pPr>
              <w:jc w:val="center"/>
              <w:rPr>
                <w:rFonts w:ascii="Times New Roman" w:hAnsi="Times New Roman" w:cs="Times New Roman"/>
                <w:sz w:val="20"/>
                <w:szCs w:val="20"/>
              </w:rPr>
            </w:pPr>
          </w:p>
          <w:p w:rsidR="002D47B1" w:rsidRDefault="002D47B1" w:rsidP="002D47B1">
            <w:pPr>
              <w:jc w:val="center"/>
              <w:rPr>
                <w:rFonts w:ascii="Times New Roman" w:hAnsi="Times New Roman" w:cs="Times New Roman"/>
                <w:sz w:val="20"/>
                <w:szCs w:val="20"/>
              </w:rPr>
            </w:pPr>
          </w:p>
          <w:p w:rsidR="002D47B1" w:rsidRDefault="002D47B1" w:rsidP="002D47B1">
            <w:pPr>
              <w:jc w:val="center"/>
              <w:rPr>
                <w:rFonts w:ascii="Times New Roman" w:hAnsi="Times New Roman" w:cs="Times New Roman"/>
                <w:sz w:val="20"/>
                <w:szCs w:val="20"/>
              </w:rPr>
            </w:pPr>
          </w:p>
          <w:p w:rsidR="002D47B1" w:rsidRDefault="002D47B1" w:rsidP="002D47B1">
            <w:pPr>
              <w:jc w:val="center"/>
              <w:rPr>
                <w:rFonts w:ascii="Times New Roman" w:hAnsi="Times New Roman" w:cs="Times New Roman"/>
                <w:sz w:val="20"/>
                <w:szCs w:val="20"/>
              </w:rPr>
            </w:pPr>
          </w:p>
          <w:p w:rsidR="002D47B1" w:rsidRDefault="002D47B1" w:rsidP="002D47B1">
            <w:pPr>
              <w:jc w:val="center"/>
              <w:rPr>
                <w:rFonts w:ascii="Times New Roman" w:hAnsi="Times New Roman" w:cs="Times New Roman"/>
                <w:sz w:val="20"/>
                <w:szCs w:val="20"/>
              </w:rPr>
            </w:pPr>
          </w:p>
          <w:p w:rsidR="002D47B1" w:rsidRDefault="002D47B1" w:rsidP="002D47B1">
            <w:pPr>
              <w:jc w:val="center"/>
              <w:rPr>
                <w:rFonts w:ascii="Times New Roman" w:hAnsi="Times New Roman" w:cs="Times New Roman"/>
                <w:sz w:val="20"/>
                <w:szCs w:val="20"/>
              </w:rPr>
            </w:pPr>
          </w:p>
          <w:p w:rsidR="002D47B1" w:rsidRPr="008C0046" w:rsidRDefault="002D47B1" w:rsidP="002D47B1">
            <w:pPr>
              <w:jc w:val="center"/>
              <w:rPr>
                <w:rFonts w:ascii="Times New Roman" w:hAnsi="Times New Roman" w:cs="Times New Roman"/>
                <w:sz w:val="20"/>
                <w:szCs w:val="20"/>
              </w:rPr>
            </w:pPr>
            <w:r w:rsidRPr="008C0046">
              <w:rPr>
                <w:rFonts w:ascii="Times New Roman" w:hAnsi="Times New Roman" w:cs="Times New Roman"/>
                <w:sz w:val="20"/>
                <w:szCs w:val="20"/>
              </w:rPr>
              <w:t>Вид продукції</w:t>
            </w:r>
          </w:p>
        </w:tc>
        <w:tc>
          <w:tcPr>
            <w:tcW w:w="6708" w:type="dxa"/>
            <w:gridSpan w:val="11"/>
          </w:tcPr>
          <w:p w:rsidR="002D47B1" w:rsidRPr="008C0046" w:rsidRDefault="002D47B1" w:rsidP="002D47B1">
            <w:pPr>
              <w:jc w:val="center"/>
              <w:rPr>
                <w:rFonts w:ascii="Times New Roman" w:hAnsi="Times New Roman" w:cs="Times New Roman"/>
                <w:sz w:val="20"/>
                <w:szCs w:val="20"/>
              </w:rPr>
            </w:pPr>
            <w:r w:rsidRPr="008C0046">
              <w:rPr>
                <w:rFonts w:ascii="Times New Roman" w:hAnsi="Times New Roman" w:cs="Times New Roman"/>
                <w:sz w:val="20"/>
                <w:szCs w:val="20"/>
              </w:rPr>
              <w:t>Рік</w:t>
            </w:r>
          </w:p>
        </w:tc>
      </w:tr>
      <w:tr w:rsidR="002D47B1" w:rsidRPr="008C0046" w:rsidTr="008809C1">
        <w:tc>
          <w:tcPr>
            <w:tcW w:w="2332" w:type="dxa"/>
            <w:vMerge/>
          </w:tcPr>
          <w:p w:rsidR="002D47B1" w:rsidRPr="008C0046" w:rsidRDefault="002D47B1" w:rsidP="002D47B1">
            <w:pPr>
              <w:jc w:val="center"/>
              <w:rPr>
                <w:rFonts w:ascii="Times New Roman" w:hAnsi="Times New Roman" w:cs="Times New Roman"/>
                <w:sz w:val="20"/>
                <w:szCs w:val="20"/>
              </w:rPr>
            </w:pPr>
          </w:p>
        </w:tc>
        <w:tc>
          <w:tcPr>
            <w:tcW w:w="1736" w:type="dxa"/>
            <w:gridSpan w:val="3"/>
          </w:tcPr>
          <w:p w:rsidR="002D47B1" w:rsidRPr="008C0046" w:rsidRDefault="002D47B1" w:rsidP="002D47B1">
            <w:pPr>
              <w:jc w:val="center"/>
              <w:rPr>
                <w:rFonts w:ascii="Times New Roman" w:hAnsi="Times New Roman" w:cs="Times New Roman"/>
                <w:sz w:val="20"/>
                <w:szCs w:val="20"/>
              </w:rPr>
            </w:pPr>
            <w:r w:rsidRPr="008C0046">
              <w:rPr>
                <w:rFonts w:ascii="Times New Roman" w:hAnsi="Times New Roman" w:cs="Times New Roman"/>
                <w:sz w:val="20"/>
                <w:szCs w:val="20"/>
              </w:rPr>
              <w:t>2011</w:t>
            </w:r>
          </w:p>
        </w:tc>
        <w:tc>
          <w:tcPr>
            <w:tcW w:w="1691" w:type="dxa"/>
            <w:gridSpan w:val="3"/>
          </w:tcPr>
          <w:p w:rsidR="002D47B1" w:rsidRPr="008C0046" w:rsidRDefault="002D47B1" w:rsidP="002D47B1">
            <w:pPr>
              <w:jc w:val="center"/>
              <w:rPr>
                <w:rFonts w:ascii="Times New Roman" w:hAnsi="Times New Roman" w:cs="Times New Roman"/>
                <w:sz w:val="20"/>
                <w:szCs w:val="20"/>
              </w:rPr>
            </w:pPr>
            <w:r w:rsidRPr="008C0046">
              <w:rPr>
                <w:rFonts w:ascii="Times New Roman" w:hAnsi="Times New Roman" w:cs="Times New Roman"/>
                <w:sz w:val="20"/>
                <w:szCs w:val="20"/>
              </w:rPr>
              <w:t>2012</w:t>
            </w:r>
          </w:p>
        </w:tc>
        <w:tc>
          <w:tcPr>
            <w:tcW w:w="1621" w:type="dxa"/>
            <w:gridSpan w:val="2"/>
          </w:tcPr>
          <w:p w:rsidR="002D47B1" w:rsidRPr="008C0046" w:rsidRDefault="002D47B1" w:rsidP="002D47B1">
            <w:pPr>
              <w:jc w:val="center"/>
              <w:rPr>
                <w:rFonts w:ascii="Times New Roman" w:hAnsi="Times New Roman" w:cs="Times New Roman"/>
                <w:sz w:val="20"/>
                <w:szCs w:val="20"/>
              </w:rPr>
            </w:pPr>
            <w:r w:rsidRPr="008C0046">
              <w:rPr>
                <w:rFonts w:ascii="Times New Roman" w:hAnsi="Times New Roman" w:cs="Times New Roman"/>
                <w:sz w:val="20"/>
                <w:szCs w:val="20"/>
              </w:rPr>
              <w:t>2013</w:t>
            </w:r>
          </w:p>
        </w:tc>
        <w:tc>
          <w:tcPr>
            <w:tcW w:w="1660" w:type="dxa"/>
            <w:gridSpan w:val="3"/>
          </w:tcPr>
          <w:p w:rsidR="002D47B1" w:rsidRPr="008C0046" w:rsidRDefault="002D47B1" w:rsidP="002D47B1">
            <w:pPr>
              <w:jc w:val="center"/>
              <w:rPr>
                <w:rFonts w:ascii="Times New Roman" w:hAnsi="Times New Roman" w:cs="Times New Roman"/>
                <w:sz w:val="20"/>
                <w:szCs w:val="20"/>
              </w:rPr>
            </w:pPr>
            <w:r w:rsidRPr="008C0046">
              <w:rPr>
                <w:rFonts w:ascii="Times New Roman" w:hAnsi="Times New Roman" w:cs="Times New Roman"/>
                <w:sz w:val="20"/>
                <w:szCs w:val="20"/>
              </w:rPr>
              <w:t>2014</w:t>
            </w:r>
          </w:p>
        </w:tc>
      </w:tr>
      <w:tr w:rsidR="002D47B1" w:rsidRPr="008C0046" w:rsidTr="008809C1">
        <w:trPr>
          <w:cantSplit/>
          <w:trHeight w:val="2558"/>
        </w:trPr>
        <w:tc>
          <w:tcPr>
            <w:tcW w:w="2332" w:type="dxa"/>
            <w:vMerge/>
          </w:tcPr>
          <w:p w:rsidR="002D47B1" w:rsidRPr="008C0046" w:rsidRDefault="002D47B1" w:rsidP="00A94FA1">
            <w:pPr>
              <w:rPr>
                <w:rFonts w:ascii="Times New Roman" w:hAnsi="Times New Roman" w:cs="Times New Roman"/>
                <w:sz w:val="20"/>
                <w:szCs w:val="20"/>
              </w:rPr>
            </w:pPr>
          </w:p>
        </w:tc>
        <w:tc>
          <w:tcPr>
            <w:tcW w:w="925" w:type="dxa"/>
            <w:gridSpan w:val="2"/>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bCs/>
                <w:color w:val="000000"/>
                <w:sz w:val="20"/>
                <w:szCs w:val="20"/>
              </w:rPr>
              <w:t>Виробництво основних видів продукції сільського господарства,</w:t>
            </w:r>
            <w:r w:rsidRPr="008C0046">
              <w:rPr>
                <w:rFonts w:ascii="Times New Roman" w:hAnsi="Times New Roman" w:cs="Times New Roman"/>
                <w:sz w:val="20"/>
                <w:szCs w:val="20"/>
              </w:rPr>
              <w:t xml:space="preserve"> млн. грн.</w:t>
            </w:r>
          </w:p>
        </w:tc>
        <w:tc>
          <w:tcPr>
            <w:tcW w:w="811" w:type="dxa"/>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color w:val="000000"/>
                <w:sz w:val="20"/>
                <w:szCs w:val="20"/>
              </w:rPr>
              <w:t>Рентабельність сільськогосподарського виробництва, %</w:t>
            </w:r>
          </w:p>
        </w:tc>
        <w:tc>
          <w:tcPr>
            <w:tcW w:w="900" w:type="dxa"/>
            <w:gridSpan w:val="2"/>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bCs/>
                <w:color w:val="000000"/>
                <w:sz w:val="20"/>
                <w:szCs w:val="20"/>
              </w:rPr>
              <w:t>Виробництво основних видів продукції сільського господарства,</w:t>
            </w:r>
            <w:r w:rsidRPr="008C0046">
              <w:rPr>
                <w:rFonts w:ascii="Times New Roman" w:hAnsi="Times New Roman" w:cs="Times New Roman"/>
                <w:sz w:val="20"/>
                <w:szCs w:val="20"/>
              </w:rPr>
              <w:t xml:space="preserve"> млн. грн.</w:t>
            </w:r>
          </w:p>
        </w:tc>
        <w:tc>
          <w:tcPr>
            <w:tcW w:w="791" w:type="dxa"/>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color w:val="000000"/>
                <w:sz w:val="20"/>
                <w:szCs w:val="20"/>
              </w:rPr>
              <w:t>Рентабельність сільськогосподарського виробництва, %</w:t>
            </w:r>
          </w:p>
        </w:tc>
        <w:tc>
          <w:tcPr>
            <w:tcW w:w="867" w:type="dxa"/>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bCs/>
                <w:color w:val="000000"/>
                <w:sz w:val="20"/>
                <w:szCs w:val="20"/>
              </w:rPr>
              <w:t>Виробництво основних видів продукції сільського господарства,</w:t>
            </w:r>
            <w:r w:rsidRPr="008C0046">
              <w:rPr>
                <w:rFonts w:ascii="Times New Roman" w:hAnsi="Times New Roman" w:cs="Times New Roman"/>
                <w:sz w:val="20"/>
                <w:szCs w:val="20"/>
              </w:rPr>
              <w:t xml:space="preserve"> млн. грн.</w:t>
            </w:r>
          </w:p>
        </w:tc>
        <w:tc>
          <w:tcPr>
            <w:tcW w:w="754" w:type="dxa"/>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color w:val="000000"/>
                <w:sz w:val="20"/>
                <w:szCs w:val="20"/>
              </w:rPr>
              <w:t>Рентабельність сільськогосподарського виробництва, %</w:t>
            </w:r>
          </w:p>
        </w:tc>
        <w:tc>
          <w:tcPr>
            <w:tcW w:w="888" w:type="dxa"/>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bCs/>
                <w:color w:val="000000"/>
                <w:sz w:val="20"/>
                <w:szCs w:val="20"/>
              </w:rPr>
              <w:t>Виробництво основних видів продукції сільського господарства,</w:t>
            </w:r>
            <w:r w:rsidRPr="008C0046">
              <w:rPr>
                <w:rFonts w:ascii="Times New Roman" w:hAnsi="Times New Roman" w:cs="Times New Roman"/>
                <w:sz w:val="20"/>
                <w:szCs w:val="20"/>
              </w:rPr>
              <w:t xml:space="preserve"> млн. грн.</w:t>
            </w:r>
          </w:p>
        </w:tc>
        <w:tc>
          <w:tcPr>
            <w:tcW w:w="772" w:type="dxa"/>
            <w:gridSpan w:val="2"/>
            <w:textDirection w:val="btLr"/>
          </w:tcPr>
          <w:p w:rsidR="002D47B1" w:rsidRPr="008C0046" w:rsidRDefault="002D47B1" w:rsidP="00B97417">
            <w:pPr>
              <w:ind w:left="113" w:right="113"/>
              <w:jc w:val="center"/>
              <w:rPr>
                <w:rFonts w:ascii="Times New Roman" w:hAnsi="Times New Roman" w:cs="Times New Roman"/>
                <w:sz w:val="20"/>
                <w:szCs w:val="20"/>
              </w:rPr>
            </w:pPr>
            <w:r w:rsidRPr="008C0046">
              <w:rPr>
                <w:rFonts w:ascii="Times New Roman" w:hAnsi="Times New Roman" w:cs="Times New Roman"/>
                <w:color w:val="000000"/>
                <w:sz w:val="20"/>
                <w:szCs w:val="20"/>
              </w:rPr>
              <w:t>Рентабельність сільськогосподарського виробництва, %</w:t>
            </w:r>
          </w:p>
        </w:tc>
      </w:tr>
      <w:tr w:rsidR="002D47B1" w:rsidRPr="008C0046" w:rsidTr="008809C1">
        <w:trPr>
          <w:cantSplit/>
          <w:trHeight w:val="189"/>
        </w:trPr>
        <w:tc>
          <w:tcPr>
            <w:tcW w:w="9040" w:type="dxa"/>
            <w:gridSpan w:val="12"/>
          </w:tcPr>
          <w:p w:rsidR="002D47B1" w:rsidRPr="008C0046" w:rsidRDefault="002D47B1" w:rsidP="002D47B1">
            <w:pPr>
              <w:ind w:left="113" w:right="113"/>
              <w:jc w:val="center"/>
              <w:rPr>
                <w:rFonts w:ascii="Times New Roman" w:hAnsi="Times New Roman" w:cs="Times New Roman"/>
                <w:color w:val="000000"/>
                <w:sz w:val="20"/>
                <w:szCs w:val="20"/>
              </w:rPr>
            </w:pPr>
            <w:r w:rsidRPr="008C0046">
              <w:rPr>
                <w:rFonts w:ascii="Times New Roman" w:hAnsi="Times New Roman" w:cs="Times New Roman"/>
                <w:sz w:val="20"/>
                <w:szCs w:val="20"/>
              </w:rPr>
              <w:t>Рослинництво</w:t>
            </w:r>
          </w:p>
        </w:tc>
      </w:tr>
      <w:tr w:rsidR="002D47B1" w:rsidRPr="008C0046" w:rsidTr="008809C1">
        <w:tc>
          <w:tcPr>
            <w:tcW w:w="2360" w:type="dxa"/>
            <w:gridSpan w:val="2"/>
          </w:tcPr>
          <w:p w:rsidR="002D47B1" w:rsidRPr="008C0046" w:rsidRDefault="002D47B1" w:rsidP="00A94FA1">
            <w:pPr>
              <w:rPr>
                <w:rFonts w:ascii="Times New Roman" w:hAnsi="Times New Roman" w:cs="Times New Roman"/>
                <w:sz w:val="20"/>
                <w:szCs w:val="20"/>
              </w:rPr>
            </w:pPr>
            <w:r w:rsidRPr="008C0046">
              <w:rPr>
                <w:rFonts w:ascii="Times New Roman" w:hAnsi="Times New Roman" w:cs="Times New Roman"/>
                <w:color w:val="000000"/>
                <w:sz w:val="20"/>
                <w:szCs w:val="20"/>
              </w:rPr>
              <w:t>Зернові та зернобобові культури</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56746,8</w:t>
            </w:r>
          </w:p>
        </w:tc>
        <w:tc>
          <w:tcPr>
            <w:tcW w:w="81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26,1</w:t>
            </w:r>
          </w:p>
        </w:tc>
        <w:tc>
          <w:tcPr>
            <w:tcW w:w="900"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46216,2</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15,2</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63051,3</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1,5</w:t>
            </w:r>
          </w:p>
        </w:tc>
        <w:tc>
          <w:tcPr>
            <w:tcW w:w="888"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63859,3</w:t>
            </w:r>
          </w:p>
        </w:tc>
        <w:tc>
          <w:tcPr>
            <w:tcW w:w="772"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r w:rsidR="002D47B1" w:rsidRPr="008C0046" w:rsidTr="008809C1">
        <w:tc>
          <w:tcPr>
            <w:tcW w:w="2360" w:type="dxa"/>
            <w:gridSpan w:val="2"/>
          </w:tcPr>
          <w:p w:rsidR="002D47B1" w:rsidRPr="008C0046" w:rsidRDefault="002D47B1" w:rsidP="00A94FA1">
            <w:pPr>
              <w:rPr>
                <w:rFonts w:ascii="Times New Roman" w:hAnsi="Times New Roman" w:cs="Times New Roman"/>
                <w:sz w:val="20"/>
                <w:szCs w:val="20"/>
              </w:rPr>
            </w:pPr>
            <w:r w:rsidRPr="008C0046">
              <w:rPr>
                <w:rFonts w:ascii="Times New Roman" w:hAnsi="Times New Roman" w:cs="Times New Roman"/>
                <w:color w:val="000000"/>
                <w:sz w:val="20"/>
                <w:szCs w:val="20"/>
              </w:rPr>
              <w:t>Цукрові буряки</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18740,5</w:t>
            </w:r>
          </w:p>
        </w:tc>
        <w:tc>
          <w:tcPr>
            <w:tcW w:w="81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36,5</w:t>
            </w:r>
          </w:p>
        </w:tc>
        <w:tc>
          <w:tcPr>
            <w:tcW w:w="900"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18438,9</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15,7</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10789,4</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2,7</w:t>
            </w:r>
          </w:p>
        </w:tc>
        <w:tc>
          <w:tcPr>
            <w:tcW w:w="888"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15734,1</w:t>
            </w:r>
          </w:p>
        </w:tc>
        <w:tc>
          <w:tcPr>
            <w:tcW w:w="772"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r w:rsidR="002D47B1" w:rsidRPr="008C0046" w:rsidTr="008809C1">
        <w:tc>
          <w:tcPr>
            <w:tcW w:w="2360" w:type="dxa"/>
            <w:gridSpan w:val="2"/>
          </w:tcPr>
          <w:p w:rsidR="002D47B1" w:rsidRPr="008C0046" w:rsidRDefault="002D47B1" w:rsidP="00A94FA1">
            <w:pPr>
              <w:rPr>
                <w:rFonts w:ascii="Times New Roman" w:hAnsi="Times New Roman" w:cs="Times New Roman"/>
                <w:sz w:val="20"/>
                <w:szCs w:val="20"/>
              </w:rPr>
            </w:pPr>
            <w:r w:rsidRPr="008C0046">
              <w:rPr>
                <w:rFonts w:ascii="Times New Roman" w:hAnsi="Times New Roman" w:cs="Times New Roman"/>
                <w:color w:val="000000"/>
                <w:sz w:val="20"/>
                <w:szCs w:val="20"/>
              </w:rPr>
              <w:t>Насіння соняшнику</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8670,5</w:t>
            </w:r>
          </w:p>
        </w:tc>
        <w:tc>
          <w:tcPr>
            <w:tcW w:w="81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57,0</w:t>
            </w:r>
          </w:p>
        </w:tc>
        <w:tc>
          <w:tcPr>
            <w:tcW w:w="900"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8387,1</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45,8</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11050,5</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28,5</w:t>
            </w:r>
          </w:p>
        </w:tc>
        <w:tc>
          <w:tcPr>
            <w:tcW w:w="888"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pacing w:val="-8"/>
                <w:sz w:val="20"/>
                <w:szCs w:val="20"/>
              </w:rPr>
              <w:t>10133,8</w:t>
            </w:r>
          </w:p>
        </w:tc>
        <w:tc>
          <w:tcPr>
            <w:tcW w:w="772"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r w:rsidR="002D47B1" w:rsidRPr="008C0046" w:rsidTr="008809C1">
        <w:tc>
          <w:tcPr>
            <w:tcW w:w="2360" w:type="dxa"/>
            <w:gridSpan w:val="2"/>
          </w:tcPr>
          <w:p w:rsidR="002D47B1" w:rsidRPr="008C0046" w:rsidRDefault="002D47B1" w:rsidP="00A94FA1">
            <w:pPr>
              <w:rPr>
                <w:rFonts w:ascii="Times New Roman" w:hAnsi="Times New Roman" w:cs="Times New Roman"/>
                <w:sz w:val="20"/>
                <w:szCs w:val="20"/>
              </w:rPr>
            </w:pPr>
            <w:r w:rsidRPr="008C0046">
              <w:rPr>
                <w:rFonts w:ascii="Times New Roman" w:hAnsi="Times New Roman" w:cs="Times New Roman"/>
                <w:color w:val="000000"/>
                <w:sz w:val="20"/>
                <w:szCs w:val="20"/>
              </w:rPr>
              <w:t>Картопля</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24247,7</w:t>
            </w:r>
          </w:p>
        </w:tc>
        <w:tc>
          <w:tcPr>
            <w:tcW w:w="81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17,7</w:t>
            </w:r>
          </w:p>
        </w:tc>
        <w:tc>
          <w:tcPr>
            <w:tcW w:w="900"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23250,2</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-21,5</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22258,6</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23,0</w:t>
            </w:r>
          </w:p>
        </w:tc>
        <w:tc>
          <w:tcPr>
            <w:tcW w:w="888"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23693,4</w:t>
            </w:r>
          </w:p>
        </w:tc>
        <w:tc>
          <w:tcPr>
            <w:tcW w:w="772"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r w:rsidR="002D47B1" w:rsidRPr="008C0046" w:rsidTr="008809C1">
        <w:tc>
          <w:tcPr>
            <w:tcW w:w="2360" w:type="dxa"/>
            <w:gridSpan w:val="2"/>
          </w:tcPr>
          <w:p w:rsidR="002D47B1" w:rsidRPr="008C0046" w:rsidRDefault="008809C1" w:rsidP="00A94FA1">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Овочі </w:t>
            </w:r>
            <w:r w:rsidR="002D47B1" w:rsidRPr="008C0046">
              <w:rPr>
                <w:rFonts w:ascii="Times New Roman" w:hAnsi="Times New Roman" w:cs="Times New Roman"/>
                <w:color w:val="000000"/>
                <w:sz w:val="20"/>
                <w:szCs w:val="20"/>
              </w:rPr>
              <w:t>відкритого ґрунту</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9832,9</w:t>
            </w:r>
          </w:p>
        </w:tc>
        <w:tc>
          <w:tcPr>
            <w:tcW w:w="81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9,9</w:t>
            </w:r>
          </w:p>
        </w:tc>
        <w:tc>
          <w:tcPr>
            <w:tcW w:w="900"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10016,7</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-6,8</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9872,6</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7,0</w:t>
            </w:r>
          </w:p>
        </w:tc>
        <w:tc>
          <w:tcPr>
            <w:tcW w:w="888"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pacing w:val="-10"/>
                <w:sz w:val="20"/>
                <w:szCs w:val="20"/>
              </w:rPr>
              <w:t>9637,5</w:t>
            </w:r>
          </w:p>
        </w:tc>
        <w:tc>
          <w:tcPr>
            <w:tcW w:w="772"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r w:rsidR="002D47B1" w:rsidRPr="008C0046" w:rsidTr="008809C1">
        <w:tc>
          <w:tcPr>
            <w:tcW w:w="9040" w:type="dxa"/>
            <w:gridSpan w:val="12"/>
          </w:tcPr>
          <w:p w:rsidR="002D47B1" w:rsidRPr="008C0046" w:rsidRDefault="002D47B1" w:rsidP="00A94FA1">
            <w:pPr>
              <w:jc w:val="center"/>
              <w:rPr>
                <w:rFonts w:ascii="Times New Roman" w:hAnsi="Times New Roman" w:cs="Times New Roman"/>
                <w:sz w:val="20"/>
                <w:szCs w:val="20"/>
              </w:rPr>
            </w:pPr>
            <w:r w:rsidRPr="008C0046">
              <w:rPr>
                <w:rFonts w:ascii="Times New Roman" w:hAnsi="Times New Roman" w:cs="Times New Roman"/>
                <w:sz w:val="20"/>
                <w:szCs w:val="20"/>
              </w:rPr>
              <w:t>Тваринництво</w:t>
            </w:r>
          </w:p>
        </w:tc>
      </w:tr>
      <w:tr w:rsidR="002D47B1" w:rsidRPr="008C0046" w:rsidTr="008809C1">
        <w:tc>
          <w:tcPr>
            <w:tcW w:w="2360" w:type="dxa"/>
            <w:gridSpan w:val="2"/>
          </w:tcPr>
          <w:p w:rsidR="002D47B1" w:rsidRPr="008C0046" w:rsidRDefault="002D47B1" w:rsidP="00A94FA1">
            <w:pPr>
              <w:rPr>
                <w:rFonts w:ascii="Times New Roman" w:hAnsi="Times New Roman" w:cs="Times New Roman"/>
                <w:sz w:val="20"/>
                <w:szCs w:val="20"/>
              </w:rPr>
            </w:pPr>
            <w:r w:rsidRPr="008C0046">
              <w:rPr>
                <w:rFonts w:ascii="Times New Roman" w:hAnsi="Times New Roman" w:cs="Times New Roman"/>
                <w:color w:val="000000"/>
                <w:sz w:val="20"/>
                <w:szCs w:val="20"/>
              </w:rPr>
              <w:t>М’ясо, тис. т</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sz w:val="20"/>
                <w:szCs w:val="20"/>
              </w:rPr>
              <w:t>3031,8</w:t>
            </w:r>
          </w:p>
        </w:tc>
        <w:tc>
          <w:tcPr>
            <w:tcW w:w="841"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-24,8</w:t>
            </w:r>
          </w:p>
        </w:tc>
        <w:tc>
          <w:tcPr>
            <w:tcW w:w="870"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3120,9</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29,5</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3379,6</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-43,3</w:t>
            </w:r>
          </w:p>
        </w:tc>
        <w:tc>
          <w:tcPr>
            <w:tcW w:w="944"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3323,5</w:t>
            </w:r>
          </w:p>
        </w:tc>
        <w:tc>
          <w:tcPr>
            <w:tcW w:w="716"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r w:rsidR="002D47B1" w:rsidRPr="008C0046" w:rsidTr="008809C1">
        <w:tc>
          <w:tcPr>
            <w:tcW w:w="2360" w:type="dxa"/>
            <w:gridSpan w:val="2"/>
          </w:tcPr>
          <w:p w:rsidR="002D47B1" w:rsidRPr="008C0046" w:rsidRDefault="002D47B1" w:rsidP="00A94FA1">
            <w:pPr>
              <w:rPr>
                <w:rFonts w:ascii="Times New Roman" w:hAnsi="Times New Roman" w:cs="Times New Roman"/>
                <w:sz w:val="20"/>
                <w:szCs w:val="20"/>
              </w:rPr>
            </w:pPr>
            <w:r w:rsidRPr="008C0046">
              <w:rPr>
                <w:rFonts w:ascii="Times New Roman" w:hAnsi="Times New Roman" w:cs="Times New Roman"/>
                <w:color w:val="000000"/>
                <w:sz w:val="20"/>
                <w:szCs w:val="20"/>
              </w:rPr>
              <w:t>Молоко, тис. т</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sz w:val="20"/>
                <w:szCs w:val="20"/>
              </w:rPr>
              <w:t>11086,0</w:t>
            </w:r>
          </w:p>
        </w:tc>
        <w:tc>
          <w:tcPr>
            <w:tcW w:w="841"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18,5</w:t>
            </w:r>
          </w:p>
        </w:tc>
        <w:tc>
          <w:tcPr>
            <w:tcW w:w="870"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11377,6</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2,3</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11488,2</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13,6</w:t>
            </w:r>
          </w:p>
        </w:tc>
        <w:tc>
          <w:tcPr>
            <w:tcW w:w="944"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11132,8</w:t>
            </w:r>
          </w:p>
        </w:tc>
        <w:tc>
          <w:tcPr>
            <w:tcW w:w="716"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r w:rsidR="002D47B1" w:rsidRPr="008C0046" w:rsidTr="008809C1">
        <w:tc>
          <w:tcPr>
            <w:tcW w:w="2360" w:type="dxa"/>
            <w:gridSpan w:val="2"/>
          </w:tcPr>
          <w:p w:rsidR="002D47B1" w:rsidRPr="008C0046" w:rsidRDefault="002D47B1" w:rsidP="00A94FA1">
            <w:pPr>
              <w:rPr>
                <w:rFonts w:ascii="Times New Roman" w:hAnsi="Times New Roman" w:cs="Times New Roman"/>
                <w:sz w:val="20"/>
                <w:szCs w:val="20"/>
              </w:rPr>
            </w:pPr>
            <w:r w:rsidRPr="008C0046">
              <w:rPr>
                <w:rFonts w:ascii="Times New Roman" w:hAnsi="Times New Roman" w:cs="Times New Roman"/>
                <w:color w:val="000000"/>
                <w:sz w:val="20"/>
                <w:szCs w:val="20"/>
              </w:rPr>
              <w:t>Яйця, млн. шт.</w:t>
            </w:r>
          </w:p>
        </w:tc>
        <w:tc>
          <w:tcPr>
            <w:tcW w:w="89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sz w:val="20"/>
                <w:szCs w:val="20"/>
              </w:rPr>
              <w:t>18689,8</w:t>
            </w:r>
          </w:p>
        </w:tc>
        <w:tc>
          <w:tcPr>
            <w:tcW w:w="841" w:type="dxa"/>
            <w:gridSpan w:val="2"/>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38,8</w:t>
            </w:r>
          </w:p>
        </w:tc>
        <w:tc>
          <w:tcPr>
            <w:tcW w:w="870"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19110,5</w:t>
            </w:r>
          </w:p>
        </w:tc>
        <w:tc>
          <w:tcPr>
            <w:tcW w:w="791"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52,6</w:t>
            </w:r>
          </w:p>
        </w:tc>
        <w:tc>
          <w:tcPr>
            <w:tcW w:w="867" w:type="dxa"/>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19614,8</w:t>
            </w:r>
          </w:p>
        </w:tc>
        <w:tc>
          <w:tcPr>
            <w:tcW w:w="754"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47,6</w:t>
            </w:r>
          </w:p>
        </w:tc>
        <w:tc>
          <w:tcPr>
            <w:tcW w:w="944" w:type="dxa"/>
            <w:gridSpan w:val="2"/>
          </w:tcPr>
          <w:p w:rsidR="002D47B1" w:rsidRPr="008C0046" w:rsidRDefault="002D47B1" w:rsidP="00B97417">
            <w:pPr>
              <w:jc w:val="center"/>
              <w:rPr>
                <w:rFonts w:ascii="Times New Roman" w:hAnsi="Times New Roman" w:cs="Times New Roman"/>
                <w:sz w:val="20"/>
                <w:szCs w:val="20"/>
              </w:rPr>
            </w:pPr>
            <w:r w:rsidRPr="008C0046">
              <w:rPr>
                <w:rFonts w:ascii="Times New Roman" w:hAnsi="Times New Roman" w:cs="Times New Roman"/>
                <w:color w:val="000000"/>
                <w:sz w:val="20"/>
                <w:szCs w:val="20"/>
              </w:rPr>
              <w:t>19587,3</w:t>
            </w:r>
          </w:p>
        </w:tc>
        <w:tc>
          <w:tcPr>
            <w:tcW w:w="716" w:type="dxa"/>
          </w:tcPr>
          <w:p w:rsidR="002D47B1" w:rsidRPr="008C0046" w:rsidRDefault="002D47B1" w:rsidP="00B97417">
            <w:pPr>
              <w:jc w:val="center"/>
              <w:rPr>
                <w:rFonts w:ascii="Times New Roman" w:hAnsi="Times New Roman" w:cs="Times New Roman"/>
                <w:sz w:val="20"/>
                <w:szCs w:val="20"/>
              </w:rPr>
            </w:pPr>
            <w:r>
              <w:rPr>
                <w:rFonts w:ascii="Times New Roman" w:hAnsi="Times New Roman" w:cs="Times New Roman"/>
                <w:sz w:val="20"/>
                <w:szCs w:val="20"/>
              </w:rPr>
              <w:t>-</w:t>
            </w:r>
          </w:p>
        </w:tc>
      </w:tr>
    </w:tbl>
    <w:p w:rsidR="00372AC0" w:rsidRPr="00B97417" w:rsidRDefault="00B05E2A" w:rsidP="0047603F">
      <w:pPr>
        <w:spacing w:after="0" w:line="240" w:lineRule="auto"/>
        <w:ind w:firstLine="709"/>
        <w:jc w:val="both"/>
        <w:rPr>
          <w:rFonts w:ascii="Times New Roman" w:hAnsi="Times New Roman" w:cs="Times New Roman"/>
        </w:rPr>
      </w:pPr>
      <w:r w:rsidRPr="00B97417">
        <w:rPr>
          <w:rFonts w:ascii="Times New Roman" w:hAnsi="Times New Roman" w:cs="Times New Roman"/>
        </w:rPr>
        <w:t xml:space="preserve">Як свідчать відомості з табл.1, спостерігається відносно стабільна рентабельність роботи сільськогосподарських підприємств, що вимагає розширення номенклатури та якості застосовуваної аграріями техніки, що може служити активним поштовхом розвитку </w:t>
      </w:r>
      <w:r w:rsidR="0079699F">
        <w:rPr>
          <w:rFonts w:ascii="Times New Roman" w:hAnsi="Times New Roman" w:cs="Times New Roman"/>
        </w:rPr>
        <w:t xml:space="preserve">підприємств </w:t>
      </w:r>
      <w:r w:rsidRPr="00B97417">
        <w:rPr>
          <w:rFonts w:ascii="Times New Roman" w:hAnsi="Times New Roman" w:cs="Times New Roman"/>
        </w:rPr>
        <w:t>сільськогосподарського машинобудування.</w:t>
      </w:r>
    </w:p>
    <w:p w:rsidR="00ED211A" w:rsidRPr="00B97417" w:rsidRDefault="00ED211A" w:rsidP="0047603F">
      <w:pPr>
        <w:spacing w:after="0" w:line="240" w:lineRule="auto"/>
        <w:ind w:firstLine="709"/>
        <w:jc w:val="both"/>
        <w:rPr>
          <w:rFonts w:ascii="Times New Roman" w:hAnsi="Times New Roman" w:cs="Times New Roman"/>
        </w:rPr>
      </w:pPr>
      <w:r w:rsidRPr="00B97417">
        <w:rPr>
          <w:rFonts w:ascii="Times New Roman" w:hAnsi="Times New Roman" w:cs="Times New Roman"/>
        </w:rPr>
        <w:t>Такий висновок є очевидним, зважаючи на те, що спостерігається процес оновлення технічних засобів (табл.</w:t>
      </w:r>
      <w:r w:rsidR="00202AAF" w:rsidRPr="00B97417">
        <w:rPr>
          <w:rFonts w:ascii="Times New Roman" w:hAnsi="Times New Roman" w:cs="Times New Roman"/>
        </w:rPr>
        <w:t xml:space="preserve"> </w:t>
      </w:r>
      <w:r w:rsidRPr="00B97417">
        <w:rPr>
          <w:rFonts w:ascii="Times New Roman" w:hAnsi="Times New Roman" w:cs="Times New Roman"/>
        </w:rPr>
        <w:t xml:space="preserve">2) за рахунок збільшення </w:t>
      </w:r>
      <w:proofErr w:type="spellStart"/>
      <w:r w:rsidRPr="00B97417">
        <w:rPr>
          <w:rFonts w:ascii="Times New Roman" w:hAnsi="Times New Roman" w:cs="Times New Roman"/>
        </w:rPr>
        <w:t>закупівель</w:t>
      </w:r>
      <w:proofErr w:type="spellEnd"/>
      <w:r w:rsidRPr="00B97417">
        <w:rPr>
          <w:rFonts w:ascii="Times New Roman" w:hAnsi="Times New Roman" w:cs="Times New Roman"/>
        </w:rPr>
        <w:t xml:space="preserve"> закордонної техніки. Проте така динаміка свідчить про орієнтацію сільськогосподарських товаровиробників до модернізації технологічного процесу. Очевидно, що сільськогосподарські товаровиробники придбавши сучасні </w:t>
      </w:r>
      <w:r w:rsidRPr="00B97417">
        <w:rPr>
          <w:rFonts w:ascii="Times New Roman" w:hAnsi="Times New Roman" w:cs="Times New Roman"/>
        </w:rPr>
        <w:lastRenderedPageBreak/>
        <w:t>технічні засоби</w:t>
      </w:r>
      <w:r w:rsidR="008011FB">
        <w:rPr>
          <w:rFonts w:ascii="Times New Roman" w:hAnsi="Times New Roman" w:cs="Times New Roman"/>
        </w:rPr>
        <w:t>,</w:t>
      </w:r>
      <w:r w:rsidRPr="00B97417">
        <w:rPr>
          <w:rFonts w:ascii="Times New Roman" w:hAnsi="Times New Roman" w:cs="Times New Roman"/>
        </w:rPr>
        <w:t xml:space="preserve"> орієнтуються на майбутні економічні вигоди, які вони отримують від її використання у виробничому процесі [</w:t>
      </w:r>
      <w:r w:rsidR="00295949">
        <w:rPr>
          <w:rFonts w:ascii="Times New Roman" w:hAnsi="Times New Roman" w:cs="Times New Roman"/>
        </w:rPr>
        <w:t>3</w:t>
      </w:r>
      <w:r w:rsidRPr="00B97417">
        <w:rPr>
          <w:rFonts w:ascii="Times New Roman" w:hAnsi="Times New Roman" w:cs="Times New Roman"/>
        </w:rPr>
        <w:t>, с. 342].</w:t>
      </w:r>
    </w:p>
    <w:p w:rsidR="00ED211A" w:rsidRPr="00B97417" w:rsidRDefault="00ED211A" w:rsidP="00202AAF">
      <w:pPr>
        <w:spacing w:after="0" w:line="240" w:lineRule="auto"/>
        <w:ind w:firstLine="709"/>
        <w:jc w:val="both"/>
        <w:rPr>
          <w:rFonts w:ascii="Times New Roman" w:hAnsi="Times New Roman" w:cs="Times New Roman"/>
        </w:rPr>
      </w:pPr>
      <w:r w:rsidRPr="00B97417">
        <w:rPr>
          <w:rFonts w:ascii="Times New Roman" w:hAnsi="Times New Roman" w:cs="Times New Roman"/>
        </w:rPr>
        <w:t>Таблиця 2 –</w:t>
      </w:r>
      <w:r w:rsidR="00B72FF9">
        <w:rPr>
          <w:rFonts w:ascii="Times New Roman" w:hAnsi="Times New Roman" w:cs="Times New Roman"/>
          <w:bCs/>
          <w:color w:val="000000"/>
        </w:rPr>
        <w:t xml:space="preserve"> Характеристика </w:t>
      </w:r>
      <w:r w:rsidRPr="00B97417">
        <w:rPr>
          <w:rFonts w:ascii="Times New Roman" w:hAnsi="Times New Roman" w:cs="Times New Roman"/>
          <w:bCs/>
          <w:color w:val="000000"/>
        </w:rPr>
        <w:t>основних засобів України</w:t>
      </w:r>
      <w:r w:rsidRPr="00B97417">
        <w:rPr>
          <w:rStyle w:val="apple-converted-space"/>
          <w:rFonts w:ascii="Times New Roman" w:hAnsi="Times New Roman" w:cs="Times New Roman"/>
          <w:b/>
          <w:bCs/>
          <w:color w:val="000000"/>
        </w:rPr>
        <w:t xml:space="preserve"> у </w:t>
      </w:r>
      <w:r w:rsidRPr="00B97417">
        <w:rPr>
          <w:rFonts w:ascii="Times New Roman" w:hAnsi="Times New Roman" w:cs="Times New Roman"/>
          <w:color w:val="000000"/>
        </w:rPr>
        <w:t>сільському господарстві, мисливстві та лісовому господарстві</w:t>
      </w:r>
      <w:r w:rsidR="00202AAF" w:rsidRPr="00B97417">
        <w:rPr>
          <w:rFonts w:ascii="Times New Roman" w:hAnsi="Times New Roman" w:cs="Times New Roman"/>
          <w:color w:val="000000"/>
        </w:rPr>
        <w:t>, млн. грн.</w:t>
      </w:r>
    </w:p>
    <w:tbl>
      <w:tblPr>
        <w:tblStyle w:val="a8"/>
        <w:tblW w:w="0" w:type="auto"/>
        <w:jc w:val="center"/>
        <w:tblLook w:val="04A0" w:firstRow="1" w:lastRow="0" w:firstColumn="1" w:lastColumn="0" w:noHBand="0" w:noVBand="1"/>
      </w:tblPr>
      <w:tblGrid>
        <w:gridCol w:w="3039"/>
        <w:gridCol w:w="876"/>
        <w:gridCol w:w="876"/>
        <w:gridCol w:w="981"/>
        <w:gridCol w:w="876"/>
        <w:gridCol w:w="992"/>
        <w:gridCol w:w="1096"/>
        <w:gridCol w:w="10"/>
      </w:tblGrid>
      <w:tr w:rsidR="00ED211A" w:rsidRPr="00D85F54" w:rsidTr="00D85F54">
        <w:trPr>
          <w:gridAfter w:val="1"/>
          <w:wAfter w:w="10" w:type="dxa"/>
          <w:jc w:val="center"/>
        </w:trPr>
        <w:tc>
          <w:tcPr>
            <w:tcW w:w="3039" w:type="dxa"/>
            <w:vMerge w:val="restart"/>
          </w:tcPr>
          <w:p w:rsidR="00ED211A" w:rsidRPr="00D85F54" w:rsidRDefault="00ED211A" w:rsidP="0021476B">
            <w:pPr>
              <w:jc w:val="center"/>
              <w:rPr>
                <w:rFonts w:ascii="Times New Roman" w:hAnsi="Times New Roman" w:cs="Times New Roman"/>
              </w:rPr>
            </w:pPr>
            <w:r w:rsidRPr="00D85F54">
              <w:rPr>
                <w:rFonts w:ascii="Times New Roman" w:hAnsi="Times New Roman" w:cs="Times New Roman"/>
              </w:rPr>
              <w:t>Показник</w:t>
            </w:r>
          </w:p>
        </w:tc>
        <w:tc>
          <w:tcPr>
            <w:tcW w:w="5697" w:type="dxa"/>
            <w:gridSpan w:val="6"/>
          </w:tcPr>
          <w:p w:rsidR="00ED211A" w:rsidRPr="00D85F54" w:rsidRDefault="00ED211A" w:rsidP="0021476B">
            <w:pPr>
              <w:jc w:val="center"/>
              <w:rPr>
                <w:rFonts w:ascii="Times New Roman" w:hAnsi="Times New Roman" w:cs="Times New Roman"/>
              </w:rPr>
            </w:pPr>
            <w:r w:rsidRPr="00D85F54">
              <w:rPr>
                <w:rFonts w:ascii="Times New Roman" w:hAnsi="Times New Roman" w:cs="Times New Roman"/>
              </w:rPr>
              <w:t>Рік</w:t>
            </w:r>
          </w:p>
        </w:tc>
      </w:tr>
      <w:tr w:rsidR="004738C2" w:rsidRPr="00D85F54" w:rsidTr="00D85F54">
        <w:trPr>
          <w:jc w:val="center"/>
        </w:trPr>
        <w:tc>
          <w:tcPr>
            <w:tcW w:w="3039" w:type="dxa"/>
            <w:vMerge/>
          </w:tcPr>
          <w:p w:rsidR="004738C2" w:rsidRPr="00D85F54" w:rsidRDefault="004738C2" w:rsidP="00970A83">
            <w:pPr>
              <w:jc w:val="center"/>
              <w:rPr>
                <w:rFonts w:ascii="Times New Roman" w:hAnsi="Times New Roman" w:cs="Times New Roman"/>
              </w:rPr>
            </w:pPr>
          </w:p>
        </w:tc>
        <w:tc>
          <w:tcPr>
            <w:tcW w:w="876"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2009</w:t>
            </w:r>
          </w:p>
        </w:tc>
        <w:tc>
          <w:tcPr>
            <w:tcW w:w="876"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2010</w:t>
            </w:r>
          </w:p>
        </w:tc>
        <w:tc>
          <w:tcPr>
            <w:tcW w:w="981"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2011</w:t>
            </w:r>
          </w:p>
        </w:tc>
        <w:tc>
          <w:tcPr>
            <w:tcW w:w="876"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2012</w:t>
            </w:r>
          </w:p>
        </w:tc>
        <w:tc>
          <w:tcPr>
            <w:tcW w:w="992"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2013</w:t>
            </w:r>
          </w:p>
        </w:tc>
        <w:tc>
          <w:tcPr>
            <w:tcW w:w="1106" w:type="dxa"/>
            <w:gridSpan w:val="2"/>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2014</w:t>
            </w:r>
          </w:p>
        </w:tc>
      </w:tr>
      <w:tr w:rsidR="004738C2" w:rsidRPr="00D85F54" w:rsidTr="00D85F54">
        <w:trPr>
          <w:jc w:val="center"/>
        </w:trPr>
        <w:tc>
          <w:tcPr>
            <w:tcW w:w="3039"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bCs/>
                <w:color w:val="000000"/>
              </w:rPr>
              <w:t>Первісна вартість</w:t>
            </w:r>
            <w:r w:rsidRPr="00D85F54">
              <w:rPr>
                <w:rFonts w:ascii="Times New Roman" w:hAnsi="Times New Roman" w:cs="Times New Roman"/>
                <w:color w:val="000000"/>
              </w:rPr>
              <w:t>, млн. грн.</w:t>
            </w:r>
          </w:p>
        </w:tc>
        <w:tc>
          <w:tcPr>
            <w:tcW w:w="876"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103187</w:t>
            </w:r>
          </w:p>
        </w:tc>
        <w:tc>
          <w:tcPr>
            <w:tcW w:w="876"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113388</w:t>
            </w:r>
          </w:p>
        </w:tc>
        <w:tc>
          <w:tcPr>
            <w:tcW w:w="981"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118019</w:t>
            </w:r>
          </w:p>
        </w:tc>
        <w:tc>
          <w:tcPr>
            <w:tcW w:w="876"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rPr>
              <w:t>137640</w:t>
            </w:r>
          </w:p>
        </w:tc>
        <w:tc>
          <w:tcPr>
            <w:tcW w:w="992" w:type="dxa"/>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color w:val="000000"/>
              </w:rPr>
              <w:t>156013</w:t>
            </w:r>
          </w:p>
        </w:tc>
        <w:tc>
          <w:tcPr>
            <w:tcW w:w="1106" w:type="dxa"/>
            <w:gridSpan w:val="2"/>
          </w:tcPr>
          <w:p w:rsidR="004738C2" w:rsidRPr="00D85F54" w:rsidRDefault="004738C2" w:rsidP="00970A83">
            <w:pPr>
              <w:jc w:val="center"/>
              <w:rPr>
                <w:rFonts w:ascii="Times New Roman" w:hAnsi="Times New Roman" w:cs="Times New Roman"/>
              </w:rPr>
            </w:pPr>
            <w:r w:rsidRPr="00D85F54">
              <w:rPr>
                <w:rFonts w:ascii="Times New Roman" w:hAnsi="Times New Roman" w:cs="Times New Roman"/>
                <w:color w:val="000000"/>
              </w:rPr>
              <w:t>17139</w:t>
            </w:r>
            <w:r w:rsidRPr="00D85F54">
              <w:rPr>
                <w:rFonts w:ascii="Times New Roman" w:hAnsi="Times New Roman" w:cs="Times New Roman"/>
                <w:color w:val="000000"/>
                <w:lang w:val="en-US"/>
              </w:rPr>
              <w:t>2</w:t>
            </w:r>
          </w:p>
        </w:tc>
      </w:tr>
      <w:tr w:rsidR="004738C2" w:rsidRPr="00D85F54" w:rsidTr="00D85F54">
        <w:trPr>
          <w:jc w:val="center"/>
        </w:trPr>
        <w:tc>
          <w:tcPr>
            <w:tcW w:w="3039" w:type="dxa"/>
          </w:tcPr>
          <w:p w:rsidR="004738C2" w:rsidRPr="00D85F54" w:rsidRDefault="004738C2" w:rsidP="004738C2">
            <w:pPr>
              <w:jc w:val="center"/>
              <w:rPr>
                <w:rFonts w:ascii="Times New Roman" w:hAnsi="Times New Roman" w:cs="Times New Roman"/>
                <w:lang w:val="ru-RU"/>
              </w:rPr>
            </w:pPr>
            <w:proofErr w:type="spellStart"/>
            <w:r w:rsidRPr="00D85F54">
              <w:rPr>
                <w:rFonts w:ascii="Times New Roman" w:hAnsi="Times New Roman" w:cs="Times New Roman"/>
                <w:lang w:val="ru-RU"/>
              </w:rPr>
              <w:t>Залишкова</w:t>
            </w:r>
            <w:proofErr w:type="spellEnd"/>
            <w:r w:rsidRPr="00D85F54">
              <w:rPr>
                <w:rFonts w:ascii="Times New Roman" w:hAnsi="Times New Roman" w:cs="Times New Roman"/>
                <w:lang w:val="ru-RU"/>
              </w:rPr>
              <w:t xml:space="preserve"> </w:t>
            </w:r>
            <w:proofErr w:type="spellStart"/>
            <w:r w:rsidRPr="00D85F54">
              <w:rPr>
                <w:rFonts w:ascii="Times New Roman" w:hAnsi="Times New Roman" w:cs="Times New Roman"/>
                <w:lang w:val="ru-RU"/>
              </w:rPr>
              <w:t>вартість</w:t>
            </w:r>
            <w:proofErr w:type="spellEnd"/>
            <w:r w:rsidRPr="00D85F54">
              <w:rPr>
                <w:rFonts w:ascii="Times New Roman" w:hAnsi="Times New Roman" w:cs="Times New Roman"/>
                <w:color w:val="000000"/>
              </w:rPr>
              <w:t>, млн. грн.</w:t>
            </w:r>
          </w:p>
        </w:tc>
        <w:tc>
          <w:tcPr>
            <w:tcW w:w="876"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color w:val="000000"/>
              </w:rPr>
              <w:t>62345</w:t>
            </w:r>
          </w:p>
        </w:tc>
        <w:tc>
          <w:tcPr>
            <w:tcW w:w="876"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color w:val="000000"/>
              </w:rPr>
              <w:t>67110</w:t>
            </w:r>
          </w:p>
        </w:tc>
        <w:tc>
          <w:tcPr>
            <w:tcW w:w="981"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color w:val="000000"/>
              </w:rPr>
              <w:t>79526</w:t>
            </w:r>
          </w:p>
        </w:tc>
        <w:tc>
          <w:tcPr>
            <w:tcW w:w="876"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color w:val="000000"/>
              </w:rPr>
              <w:t>90018</w:t>
            </w:r>
          </w:p>
        </w:tc>
        <w:tc>
          <w:tcPr>
            <w:tcW w:w="992"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color w:val="000000"/>
              </w:rPr>
              <w:t>100094</w:t>
            </w:r>
          </w:p>
        </w:tc>
        <w:tc>
          <w:tcPr>
            <w:tcW w:w="1106" w:type="dxa"/>
            <w:gridSpan w:val="2"/>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color w:val="000000"/>
              </w:rPr>
              <w:t>104936</w:t>
            </w:r>
          </w:p>
        </w:tc>
      </w:tr>
      <w:tr w:rsidR="004738C2" w:rsidRPr="00D85F54" w:rsidTr="00D85F54">
        <w:trPr>
          <w:jc w:val="center"/>
        </w:trPr>
        <w:tc>
          <w:tcPr>
            <w:tcW w:w="3039" w:type="dxa"/>
          </w:tcPr>
          <w:p w:rsidR="004738C2" w:rsidRPr="00D85F54" w:rsidRDefault="004738C2" w:rsidP="0021476B">
            <w:pPr>
              <w:jc w:val="center"/>
              <w:rPr>
                <w:rFonts w:ascii="Times New Roman" w:hAnsi="Times New Roman" w:cs="Times New Roman"/>
              </w:rPr>
            </w:pPr>
            <w:proofErr w:type="spellStart"/>
            <w:r w:rsidRPr="00D85F54">
              <w:rPr>
                <w:rFonts w:ascii="Times New Roman" w:hAnsi="Times New Roman" w:cs="Times New Roman"/>
                <w:lang w:val="ru-RU"/>
              </w:rPr>
              <w:t>Знос</w:t>
            </w:r>
            <w:proofErr w:type="spellEnd"/>
            <w:r w:rsidRPr="00D85F54">
              <w:rPr>
                <w:rFonts w:ascii="Times New Roman" w:hAnsi="Times New Roman" w:cs="Times New Roman"/>
                <w:lang w:val="ru-RU"/>
              </w:rPr>
              <w:t>, %</w:t>
            </w:r>
          </w:p>
        </w:tc>
        <w:tc>
          <w:tcPr>
            <w:tcW w:w="876"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rPr>
              <w:t>39,6</w:t>
            </w:r>
          </w:p>
        </w:tc>
        <w:tc>
          <w:tcPr>
            <w:tcW w:w="876"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rPr>
              <w:t>40,8</w:t>
            </w:r>
          </w:p>
        </w:tc>
        <w:tc>
          <w:tcPr>
            <w:tcW w:w="981"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rPr>
              <w:t>32,6</w:t>
            </w:r>
          </w:p>
        </w:tc>
        <w:tc>
          <w:tcPr>
            <w:tcW w:w="876"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rPr>
              <w:t>34,6</w:t>
            </w:r>
          </w:p>
        </w:tc>
        <w:tc>
          <w:tcPr>
            <w:tcW w:w="992" w:type="dxa"/>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rPr>
              <w:t>35,8</w:t>
            </w:r>
          </w:p>
        </w:tc>
        <w:tc>
          <w:tcPr>
            <w:tcW w:w="1106" w:type="dxa"/>
            <w:gridSpan w:val="2"/>
          </w:tcPr>
          <w:p w:rsidR="004738C2" w:rsidRPr="00D85F54" w:rsidRDefault="00D85F54" w:rsidP="0021476B">
            <w:pPr>
              <w:jc w:val="center"/>
              <w:rPr>
                <w:rFonts w:ascii="Times New Roman" w:hAnsi="Times New Roman" w:cs="Times New Roman"/>
              </w:rPr>
            </w:pPr>
            <w:r w:rsidRPr="00D85F54">
              <w:rPr>
                <w:rFonts w:ascii="Times New Roman" w:hAnsi="Times New Roman" w:cs="Times New Roman"/>
              </w:rPr>
              <w:t>38,8</w:t>
            </w:r>
          </w:p>
        </w:tc>
      </w:tr>
    </w:tbl>
    <w:p w:rsidR="00D85F54" w:rsidRDefault="00B05E2A" w:rsidP="00B97417">
      <w:pPr>
        <w:spacing w:after="0" w:line="240" w:lineRule="atLeast"/>
        <w:ind w:firstLine="708"/>
        <w:jc w:val="both"/>
        <w:rPr>
          <w:rFonts w:ascii="Times New Roman" w:hAnsi="Times New Roman" w:cs="Times New Roman"/>
          <w:lang w:val="ru-RU"/>
        </w:rPr>
      </w:pPr>
      <w:r w:rsidRPr="00B97417">
        <w:rPr>
          <w:rFonts w:ascii="Times New Roman" w:hAnsi="Times New Roman" w:cs="Times New Roman"/>
        </w:rPr>
        <w:t>Іншим в</w:t>
      </w:r>
      <w:r w:rsidR="00DA371E" w:rsidRPr="00B97417">
        <w:rPr>
          <w:rFonts w:ascii="Times New Roman" w:hAnsi="Times New Roman" w:cs="Times New Roman"/>
        </w:rPr>
        <w:t xml:space="preserve">ажливим </w:t>
      </w:r>
      <w:r w:rsidR="001C24A9" w:rsidRPr="00B97417">
        <w:rPr>
          <w:rFonts w:ascii="Times New Roman" w:hAnsi="Times New Roman" w:cs="Times New Roman"/>
        </w:rPr>
        <w:t>фактором розвитку сільськогосподарського машинобудування</w:t>
      </w:r>
      <w:r w:rsidR="00DA371E" w:rsidRPr="00B97417">
        <w:rPr>
          <w:rFonts w:ascii="Times New Roman" w:hAnsi="Times New Roman" w:cs="Times New Roman"/>
        </w:rPr>
        <w:t xml:space="preserve"> </w:t>
      </w:r>
      <w:r w:rsidR="001C24A9" w:rsidRPr="00B97417">
        <w:rPr>
          <w:rFonts w:ascii="Times New Roman" w:hAnsi="Times New Roman" w:cs="Times New Roman"/>
        </w:rPr>
        <w:t xml:space="preserve">є адекватне оцінювання її перспективної потреби, що проявляться </w:t>
      </w:r>
      <w:r w:rsidR="004F15AD" w:rsidRPr="00B97417">
        <w:rPr>
          <w:rFonts w:ascii="Times New Roman" w:hAnsi="Times New Roman" w:cs="Times New Roman"/>
        </w:rPr>
        <w:t xml:space="preserve">у ступені зносу. Відповідно до </w:t>
      </w:r>
      <w:r w:rsidRPr="00B97417">
        <w:rPr>
          <w:rFonts w:ascii="Times New Roman" w:hAnsi="Times New Roman" w:cs="Times New Roman"/>
        </w:rPr>
        <w:t>інформації</w:t>
      </w:r>
      <w:r w:rsidR="001C24A9" w:rsidRPr="00B97417">
        <w:rPr>
          <w:rFonts w:ascii="Times New Roman" w:hAnsi="Times New Roman" w:cs="Times New Roman"/>
        </w:rPr>
        <w:t xml:space="preserve"> Державного комітету статистики ступінь зносу основних засобів за таким видом економічної діяльності як «</w:t>
      </w:r>
      <w:r w:rsidR="001C24A9" w:rsidRPr="00B97417">
        <w:rPr>
          <w:rFonts w:ascii="Times New Roman" w:hAnsi="Times New Roman" w:cs="Times New Roman"/>
          <w:color w:val="000000"/>
        </w:rPr>
        <w:t>Сільське господарство, мисливство та надання пов`язаних із ними послуг</w:t>
      </w:r>
      <w:r w:rsidR="001C24A9" w:rsidRPr="00B97417">
        <w:rPr>
          <w:rFonts w:ascii="Times New Roman" w:hAnsi="Times New Roman" w:cs="Times New Roman"/>
        </w:rPr>
        <w:t>»</w:t>
      </w:r>
      <w:r w:rsidR="001C24A9" w:rsidRPr="00B97417">
        <w:rPr>
          <w:rFonts w:ascii="Times New Roman" w:hAnsi="Times New Roman" w:cs="Times New Roman"/>
          <w:lang w:val="ru-RU"/>
        </w:rPr>
        <w:t xml:space="preserve"> </w:t>
      </w:r>
      <w:proofErr w:type="spellStart"/>
      <w:r w:rsidR="001C24A9" w:rsidRPr="00B97417">
        <w:rPr>
          <w:rFonts w:ascii="Times New Roman" w:hAnsi="Times New Roman" w:cs="Times New Roman"/>
          <w:lang w:val="ru-RU"/>
        </w:rPr>
        <w:t>скла</w:t>
      </w:r>
      <w:r w:rsidR="008011FB">
        <w:rPr>
          <w:rFonts w:ascii="Times New Roman" w:hAnsi="Times New Roman" w:cs="Times New Roman"/>
          <w:lang w:val="ru-RU"/>
        </w:rPr>
        <w:t>в</w:t>
      </w:r>
      <w:proofErr w:type="spellEnd"/>
      <w:r w:rsidR="001C24A9" w:rsidRPr="00B97417">
        <w:rPr>
          <w:rFonts w:ascii="Times New Roman" w:hAnsi="Times New Roman" w:cs="Times New Roman"/>
          <w:lang w:val="ru-RU"/>
        </w:rPr>
        <w:t xml:space="preserve"> у 2013 </w:t>
      </w:r>
      <w:proofErr w:type="spellStart"/>
      <w:r w:rsidR="001C24A9" w:rsidRPr="00B97417">
        <w:rPr>
          <w:rFonts w:ascii="Times New Roman" w:hAnsi="Times New Roman" w:cs="Times New Roman"/>
          <w:lang w:val="ru-RU"/>
        </w:rPr>
        <w:t>році</w:t>
      </w:r>
      <w:proofErr w:type="spellEnd"/>
      <w:r w:rsidR="001C24A9" w:rsidRPr="00B97417">
        <w:rPr>
          <w:rFonts w:ascii="Times New Roman" w:hAnsi="Times New Roman" w:cs="Times New Roman"/>
          <w:lang w:val="ru-RU"/>
        </w:rPr>
        <w:t xml:space="preserve"> 35, 4%, у 2012 </w:t>
      </w:r>
      <w:proofErr w:type="spellStart"/>
      <w:r w:rsidR="001C24A9" w:rsidRPr="00B97417">
        <w:rPr>
          <w:rFonts w:ascii="Times New Roman" w:hAnsi="Times New Roman" w:cs="Times New Roman"/>
          <w:lang w:val="ru-RU"/>
        </w:rPr>
        <w:t>році</w:t>
      </w:r>
      <w:proofErr w:type="spellEnd"/>
      <w:r w:rsidR="001C24A9" w:rsidRPr="00B97417">
        <w:rPr>
          <w:rFonts w:ascii="Times New Roman" w:hAnsi="Times New Roman" w:cs="Times New Roman"/>
          <w:lang w:val="ru-RU"/>
        </w:rPr>
        <w:t xml:space="preserve"> – 34,2%, у 2011 – 32,6%</w:t>
      </w:r>
      <w:r w:rsidR="00C17049" w:rsidRPr="00B97417">
        <w:rPr>
          <w:rFonts w:ascii="Times New Roman" w:hAnsi="Times New Roman" w:cs="Times New Roman"/>
          <w:lang w:val="ru-RU"/>
        </w:rPr>
        <w:t xml:space="preserve"> </w:t>
      </w:r>
      <w:r w:rsidR="00D85F54">
        <w:rPr>
          <w:rFonts w:ascii="Times New Roman" w:hAnsi="Times New Roman" w:cs="Times New Roman"/>
          <w:lang w:val="ru-RU"/>
        </w:rPr>
        <w:t xml:space="preserve">, у 2010 </w:t>
      </w:r>
      <w:proofErr w:type="spellStart"/>
      <w:r w:rsidR="00D85F54">
        <w:rPr>
          <w:rFonts w:ascii="Times New Roman" w:hAnsi="Times New Roman" w:cs="Times New Roman"/>
          <w:lang w:val="ru-RU"/>
        </w:rPr>
        <w:t>році</w:t>
      </w:r>
      <w:proofErr w:type="spellEnd"/>
      <w:r w:rsidR="00D85F54">
        <w:rPr>
          <w:rFonts w:ascii="Times New Roman" w:hAnsi="Times New Roman" w:cs="Times New Roman"/>
          <w:lang w:val="ru-RU"/>
        </w:rPr>
        <w:t xml:space="preserve"> – 40,8%, і у 2009 </w:t>
      </w:r>
      <w:proofErr w:type="spellStart"/>
      <w:r w:rsidR="00D85F54">
        <w:rPr>
          <w:rFonts w:ascii="Times New Roman" w:hAnsi="Times New Roman" w:cs="Times New Roman"/>
          <w:lang w:val="ru-RU"/>
        </w:rPr>
        <w:t>році</w:t>
      </w:r>
      <w:proofErr w:type="spellEnd"/>
      <w:r w:rsidR="00D85F54">
        <w:rPr>
          <w:rFonts w:ascii="Times New Roman" w:hAnsi="Times New Roman" w:cs="Times New Roman"/>
          <w:lang w:val="ru-RU"/>
        </w:rPr>
        <w:t xml:space="preserve"> – 39,6%</w:t>
      </w:r>
      <w:r w:rsidR="00C17049" w:rsidRPr="00B97417">
        <w:rPr>
          <w:rFonts w:ascii="Times New Roman" w:hAnsi="Times New Roman" w:cs="Times New Roman"/>
          <w:lang w:val="ru-RU"/>
        </w:rPr>
        <w:t>[</w:t>
      </w:r>
      <w:r w:rsidR="00295949">
        <w:rPr>
          <w:rFonts w:ascii="Times New Roman" w:hAnsi="Times New Roman" w:cs="Times New Roman"/>
          <w:lang w:val="ru-RU"/>
        </w:rPr>
        <w:t>4</w:t>
      </w:r>
      <w:r w:rsidR="00C17049" w:rsidRPr="00B97417">
        <w:rPr>
          <w:rFonts w:ascii="Times New Roman" w:hAnsi="Times New Roman" w:cs="Times New Roman"/>
          <w:lang w:val="ru-RU"/>
        </w:rPr>
        <w:t>]</w:t>
      </w:r>
      <w:r w:rsidR="001C24A9" w:rsidRPr="00B97417">
        <w:rPr>
          <w:rFonts w:ascii="Times New Roman" w:hAnsi="Times New Roman" w:cs="Times New Roman"/>
          <w:lang w:val="ru-RU"/>
        </w:rPr>
        <w:t xml:space="preserve">,  </w:t>
      </w:r>
      <w:proofErr w:type="spellStart"/>
      <w:r w:rsidR="001C24A9" w:rsidRPr="00B97417">
        <w:rPr>
          <w:rFonts w:ascii="Times New Roman" w:hAnsi="Times New Roman" w:cs="Times New Roman"/>
          <w:lang w:val="ru-RU"/>
        </w:rPr>
        <w:t>що</w:t>
      </w:r>
      <w:proofErr w:type="spellEnd"/>
      <w:r w:rsidR="001C24A9" w:rsidRPr="00B97417">
        <w:rPr>
          <w:rFonts w:ascii="Times New Roman" w:hAnsi="Times New Roman" w:cs="Times New Roman"/>
          <w:lang w:val="ru-RU"/>
        </w:rPr>
        <w:t xml:space="preserve"> </w:t>
      </w:r>
      <w:proofErr w:type="spellStart"/>
      <w:r w:rsidR="001C24A9" w:rsidRPr="00B97417">
        <w:rPr>
          <w:rFonts w:ascii="Times New Roman" w:hAnsi="Times New Roman" w:cs="Times New Roman"/>
          <w:lang w:val="ru-RU"/>
        </w:rPr>
        <w:t>безумовно</w:t>
      </w:r>
      <w:proofErr w:type="spellEnd"/>
      <w:r w:rsidR="001C24A9" w:rsidRPr="00B97417">
        <w:rPr>
          <w:rFonts w:ascii="Times New Roman" w:hAnsi="Times New Roman" w:cs="Times New Roman"/>
          <w:lang w:val="ru-RU"/>
        </w:rPr>
        <w:t xml:space="preserve"> </w:t>
      </w:r>
      <w:proofErr w:type="spellStart"/>
      <w:r w:rsidR="001C24A9" w:rsidRPr="00B97417">
        <w:rPr>
          <w:rFonts w:ascii="Times New Roman" w:hAnsi="Times New Roman" w:cs="Times New Roman"/>
          <w:lang w:val="ru-RU"/>
        </w:rPr>
        <w:t>викликає</w:t>
      </w:r>
      <w:proofErr w:type="spellEnd"/>
      <w:r w:rsidR="001C24A9" w:rsidRPr="00B97417">
        <w:rPr>
          <w:rFonts w:ascii="Times New Roman" w:hAnsi="Times New Roman" w:cs="Times New Roman"/>
          <w:lang w:val="ru-RU"/>
        </w:rPr>
        <w:t xml:space="preserve"> </w:t>
      </w:r>
      <w:proofErr w:type="spellStart"/>
      <w:r w:rsidR="001C24A9" w:rsidRPr="00B97417">
        <w:rPr>
          <w:rFonts w:ascii="Times New Roman" w:hAnsi="Times New Roman" w:cs="Times New Roman"/>
          <w:lang w:val="ru-RU"/>
        </w:rPr>
        <w:t>певні</w:t>
      </w:r>
      <w:proofErr w:type="spellEnd"/>
      <w:r w:rsidR="001C24A9" w:rsidRPr="00B97417">
        <w:rPr>
          <w:rFonts w:ascii="Times New Roman" w:hAnsi="Times New Roman" w:cs="Times New Roman"/>
          <w:lang w:val="ru-RU"/>
        </w:rPr>
        <w:t xml:space="preserve"> </w:t>
      </w:r>
      <w:proofErr w:type="spellStart"/>
      <w:r w:rsidR="001C24A9" w:rsidRPr="00B97417">
        <w:rPr>
          <w:rFonts w:ascii="Times New Roman" w:hAnsi="Times New Roman" w:cs="Times New Roman"/>
          <w:lang w:val="ru-RU"/>
        </w:rPr>
        <w:t>сумніви</w:t>
      </w:r>
      <w:proofErr w:type="spellEnd"/>
      <w:r w:rsidR="001C24A9" w:rsidRPr="00B97417">
        <w:rPr>
          <w:rFonts w:ascii="Times New Roman" w:hAnsi="Times New Roman" w:cs="Times New Roman"/>
          <w:lang w:val="ru-RU"/>
        </w:rPr>
        <w:t xml:space="preserve">. </w:t>
      </w:r>
      <w:proofErr w:type="spellStart"/>
      <w:r w:rsidR="00D85F54">
        <w:rPr>
          <w:rFonts w:ascii="Times New Roman" w:hAnsi="Times New Roman" w:cs="Times New Roman"/>
          <w:lang w:val="ru-RU"/>
        </w:rPr>
        <w:t>Крім</w:t>
      </w:r>
      <w:proofErr w:type="spellEnd"/>
      <w:r w:rsidR="00D85F54">
        <w:rPr>
          <w:rFonts w:ascii="Times New Roman" w:hAnsi="Times New Roman" w:cs="Times New Roman"/>
          <w:lang w:val="ru-RU"/>
        </w:rPr>
        <w:t xml:space="preserve"> того, </w:t>
      </w:r>
      <w:proofErr w:type="spellStart"/>
      <w:r w:rsidR="00D85F54">
        <w:rPr>
          <w:rFonts w:ascii="Times New Roman" w:hAnsi="Times New Roman" w:cs="Times New Roman"/>
          <w:lang w:val="ru-RU"/>
        </w:rPr>
        <w:t>спостерігаються</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значні</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відмінності</w:t>
      </w:r>
      <w:proofErr w:type="spellEnd"/>
      <w:r w:rsidR="00D85F54">
        <w:rPr>
          <w:rFonts w:ascii="Times New Roman" w:hAnsi="Times New Roman" w:cs="Times New Roman"/>
          <w:lang w:val="ru-RU"/>
        </w:rPr>
        <w:t xml:space="preserve"> у </w:t>
      </w:r>
      <w:proofErr w:type="spellStart"/>
      <w:r w:rsidR="00D85F54">
        <w:rPr>
          <w:rFonts w:ascii="Times New Roman" w:hAnsi="Times New Roman" w:cs="Times New Roman"/>
          <w:lang w:val="ru-RU"/>
        </w:rPr>
        <w:t>залишковій</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вартості</w:t>
      </w:r>
      <w:proofErr w:type="spellEnd"/>
      <w:r w:rsidR="00D85F54">
        <w:rPr>
          <w:rFonts w:ascii="Times New Roman" w:hAnsi="Times New Roman" w:cs="Times New Roman"/>
          <w:lang w:val="ru-RU"/>
        </w:rPr>
        <w:t xml:space="preserve"> на </w:t>
      </w:r>
      <w:proofErr w:type="spellStart"/>
      <w:r w:rsidR="00D85F54">
        <w:rPr>
          <w:rFonts w:ascii="Times New Roman" w:hAnsi="Times New Roman" w:cs="Times New Roman"/>
          <w:lang w:val="ru-RU"/>
        </w:rPr>
        <w:t>кінець</w:t>
      </w:r>
      <w:proofErr w:type="spellEnd"/>
      <w:r w:rsidR="00D85F54">
        <w:rPr>
          <w:rFonts w:ascii="Times New Roman" w:hAnsi="Times New Roman" w:cs="Times New Roman"/>
          <w:lang w:val="ru-RU"/>
        </w:rPr>
        <w:t xml:space="preserve"> року та </w:t>
      </w:r>
      <w:proofErr w:type="spellStart"/>
      <w:r w:rsidR="00D85F54">
        <w:rPr>
          <w:rFonts w:ascii="Times New Roman" w:hAnsi="Times New Roman" w:cs="Times New Roman"/>
          <w:lang w:val="ru-RU"/>
        </w:rPr>
        <w:t>рівні</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первісної</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вартості</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наступного</w:t>
      </w:r>
      <w:proofErr w:type="spellEnd"/>
      <w:r w:rsidR="00D85F54">
        <w:rPr>
          <w:rFonts w:ascii="Times New Roman" w:hAnsi="Times New Roman" w:cs="Times New Roman"/>
          <w:lang w:val="ru-RU"/>
        </w:rPr>
        <w:t xml:space="preserve"> року. З </w:t>
      </w:r>
      <w:proofErr w:type="spellStart"/>
      <w:r w:rsidR="00D85F54">
        <w:rPr>
          <w:rFonts w:ascii="Times New Roman" w:hAnsi="Times New Roman" w:cs="Times New Roman"/>
          <w:lang w:val="ru-RU"/>
        </w:rPr>
        <w:t>огляду</w:t>
      </w:r>
      <w:proofErr w:type="spellEnd"/>
      <w:r w:rsidR="00D85F54">
        <w:rPr>
          <w:rFonts w:ascii="Times New Roman" w:hAnsi="Times New Roman" w:cs="Times New Roman"/>
          <w:lang w:val="ru-RU"/>
        </w:rPr>
        <w:t xml:space="preserve"> на </w:t>
      </w:r>
      <w:proofErr w:type="spellStart"/>
      <w:r w:rsidR="00D85F54">
        <w:rPr>
          <w:rFonts w:ascii="Times New Roman" w:hAnsi="Times New Roman" w:cs="Times New Roman"/>
          <w:lang w:val="ru-RU"/>
        </w:rPr>
        <w:t>постійне</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збільшення</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первісної</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вартості</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логічним</w:t>
      </w:r>
      <w:proofErr w:type="spellEnd"/>
      <w:r w:rsidR="00D85F54">
        <w:rPr>
          <w:rFonts w:ascii="Times New Roman" w:hAnsi="Times New Roman" w:cs="Times New Roman"/>
          <w:lang w:val="ru-RU"/>
        </w:rPr>
        <w:t xml:space="preserve"> є </w:t>
      </w:r>
      <w:proofErr w:type="spellStart"/>
      <w:r w:rsidR="00D85F54">
        <w:rPr>
          <w:rFonts w:ascii="Times New Roman" w:hAnsi="Times New Roman" w:cs="Times New Roman"/>
          <w:lang w:val="ru-RU"/>
        </w:rPr>
        <w:t>висновок</w:t>
      </w:r>
      <w:proofErr w:type="spellEnd"/>
      <w:r w:rsidR="00D85F54">
        <w:rPr>
          <w:rFonts w:ascii="Times New Roman" w:hAnsi="Times New Roman" w:cs="Times New Roman"/>
          <w:lang w:val="ru-RU"/>
        </w:rPr>
        <w:t xml:space="preserve"> про те, </w:t>
      </w:r>
      <w:proofErr w:type="spellStart"/>
      <w:r w:rsidR="00D85F54">
        <w:rPr>
          <w:rFonts w:ascii="Times New Roman" w:hAnsi="Times New Roman" w:cs="Times New Roman"/>
          <w:lang w:val="ru-RU"/>
        </w:rPr>
        <w:t>що</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сільськогосподарські</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підприємства</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щоб</w:t>
      </w:r>
      <w:proofErr w:type="spellEnd"/>
      <w:r w:rsidR="00D85F54">
        <w:rPr>
          <w:rFonts w:ascii="Times New Roman" w:hAnsi="Times New Roman" w:cs="Times New Roman"/>
          <w:lang w:val="ru-RU"/>
        </w:rPr>
        <w:t xml:space="preserve"> ввести </w:t>
      </w:r>
      <w:proofErr w:type="spellStart"/>
      <w:r w:rsidR="00D85F54">
        <w:rPr>
          <w:rFonts w:ascii="Times New Roman" w:hAnsi="Times New Roman" w:cs="Times New Roman"/>
          <w:lang w:val="ru-RU"/>
        </w:rPr>
        <w:t>техніку</w:t>
      </w:r>
      <w:proofErr w:type="spellEnd"/>
      <w:r w:rsidR="00D85F54">
        <w:rPr>
          <w:rFonts w:ascii="Times New Roman" w:hAnsi="Times New Roman" w:cs="Times New Roman"/>
          <w:lang w:val="ru-RU"/>
        </w:rPr>
        <w:t xml:space="preserve"> в </w:t>
      </w:r>
      <w:proofErr w:type="spellStart"/>
      <w:r w:rsidR="00D85F54">
        <w:rPr>
          <w:rFonts w:ascii="Times New Roman" w:hAnsi="Times New Roman" w:cs="Times New Roman"/>
          <w:lang w:val="ru-RU"/>
        </w:rPr>
        <w:t>експлуатацію</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чекають</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закінчення</w:t>
      </w:r>
      <w:proofErr w:type="spellEnd"/>
      <w:r w:rsidR="00D85F54">
        <w:rPr>
          <w:rFonts w:ascii="Times New Roman" w:hAnsi="Times New Roman" w:cs="Times New Roman"/>
          <w:lang w:val="ru-RU"/>
        </w:rPr>
        <w:t xml:space="preserve"> календарного року, </w:t>
      </w:r>
      <w:proofErr w:type="spellStart"/>
      <w:r w:rsidR="00D85F54">
        <w:rPr>
          <w:rFonts w:ascii="Times New Roman" w:hAnsi="Times New Roman" w:cs="Times New Roman"/>
          <w:lang w:val="ru-RU"/>
        </w:rPr>
        <w:t>що</w:t>
      </w:r>
      <w:proofErr w:type="spellEnd"/>
      <w:r w:rsidR="00D85F54">
        <w:rPr>
          <w:rFonts w:ascii="Times New Roman" w:hAnsi="Times New Roman" w:cs="Times New Roman"/>
          <w:lang w:val="ru-RU"/>
        </w:rPr>
        <w:t xml:space="preserve"> є абсурдом, і </w:t>
      </w:r>
      <w:proofErr w:type="spellStart"/>
      <w:r w:rsidR="00D85F54">
        <w:rPr>
          <w:rFonts w:ascii="Times New Roman" w:hAnsi="Times New Roman" w:cs="Times New Roman"/>
          <w:lang w:val="ru-RU"/>
        </w:rPr>
        <w:t>ще</w:t>
      </w:r>
      <w:proofErr w:type="spellEnd"/>
      <w:r w:rsidR="00D85F54">
        <w:rPr>
          <w:rFonts w:ascii="Times New Roman" w:hAnsi="Times New Roman" w:cs="Times New Roman"/>
          <w:lang w:val="ru-RU"/>
        </w:rPr>
        <w:t xml:space="preserve"> раз доводить </w:t>
      </w:r>
      <w:proofErr w:type="spellStart"/>
      <w:r w:rsidR="00D85F54">
        <w:rPr>
          <w:rFonts w:ascii="Times New Roman" w:hAnsi="Times New Roman" w:cs="Times New Roman"/>
          <w:lang w:val="ru-RU"/>
        </w:rPr>
        <w:t>некоректність</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використовуваних</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статистичних</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показників</w:t>
      </w:r>
      <w:proofErr w:type="spellEnd"/>
      <w:r w:rsidR="00D85F54">
        <w:rPr>
          <w:rFonts w:ascii="Times New Roman" w:hAnsi="Times New Roman" w:cs="Times New Roman"/>
          <w:lang w:val="ru-RU"/>
        </w:rPr>
        <w:t>.</w:t>
      </w:r>
    </w:p>
    <w:p w:rsidR="001C24A9" w:rsidRPr="00B97417" w:rsidRDefault="001C24A9" w:rsidP="00B97417">
      <w:pPr>
        <w:spacing w:after="0" w:line="240" w:lineRule="atLeast"/>
        <w:ind w:firstLine="708"/>
        <w:jc w:val="both"/>
        <w:rPr>
          <w:rFonts w:ascii="Times New Roman" w:hAnsi="Times New Roman" w:cs="Times New Roman"/>
          <w:lang w:val="ru-RU"/>
        </w:rPr>
      </w:pPr>
      <w:proofErr w:type="spellStart"/>
      <w:r w:rsidRPr="00B97417">
        <w:rPr>
          <w:rFonts w:ascii="Times New Roman" w:hAnsi="Times New Roman" w:cs="Times New Roman"/>
          <w:lang w:val="ru-RU"/>
        </w:rPr>
        <w:t>Зважаючи</w:t>
      </w:r>
      <w:proofErr w:type="spellEnd"/>
      <w:r w:rsidRPr="00B97417">
        <w:rPr>
          <w:rFonts w:ascii="Times New Roman" w:hAnsi="Times New Roman" w:cs="Times New Roman"/>
          <w:lang w:val="ru-RU"/>
        </w:rPr>
        <w:t xml:space="preserve"> на </w:t>
      </w:r>
      <w:proofErr w:type="spellStart"/>
      <w:r w:rsidR="00202AAF" w:rsidRPr="00B97417">
        <w:rPr>
          <w:rFonts w:ascii="Times New Roman" w:hAnsi="Times New Roman" w:cs="Times New Roman"/>
          <w:lang w:val="ru-RU"/>
        </w:rPr>
        <w:t>в</w:t>
      </w:r>
      <w:r w:rsidRPr="00B97417">
        <w:rPr>
          <w:rFonts w:ascii="Times New Roman" w:hAnsi="Times New Roman" w:cs="Times New Roman"/>
          <w:lang w:val="ru-RU"/>
        </w:rPr>
        <w:t>ідображене</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поєднання</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трьох</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підгалузей</w:t>
      </w:r>
      <w:proofErr w:type="spellEnd"/>
      <w:r w:rsidRPr="00B97417">
        <w:rPr>
          <w:rFonts w:ascii="Times New Roman" w:hAnsi="Times New Roman" w:cs="Times New Roman"/>
          <w:lang w:val="ru-RU"/>
        </w:rPr>
        <w:t xml:space="preserve"> – </w:t>
      </w:r>
      <w:proofErr w:type="spellStart"/>
      <w:r w:rsidRPr="00B97417">
        <w:rPr>
          <w:rFonts w:ascii="Times New Roman" w:hAnsi="Times New Roman" w:cs="Times New Roman"/>
          <w:lang w:val="ru-RU"/>
        </w:rPr>
        <w:t>сільського</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господарства</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мисливства</w:t>
      </w:r>
      <w:proofErr w:type="spellEnd"/>
      <w:r w:rsidRPr="00B97417">
        <w:rPr>
          <w:rFonts w:ascii="Times New Roman" w:hAnsi="Times New Roman" w:cs="Times New Roman"/>
          <w:lang w:val="ru-RU"/>
        </w:rPr>
        <w:t xml:space="preserve"> та </w:t>
      </w:r>
      <w:proofErr w:type="spellStart"/>
      <w:r w:rsidRPr="00B97417">
        <w:rPr>
          <w:rFonts w:ascii="Times New Roman" w:hAnsi="Times New Roman" w:cs="Times New Roman"/>
          <w:lang w:val="ru-RU"/>
        </w:rPr>
        <w:t>надання</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послуг</w:t>
      </w:r>
      <w:proofErr w:type="spellEnd"/>
      <w:r w:rsidRPr="00B97417">
        <w:rPr>
          <w:rFonts w:ascii="Times New Roman" w:hAnsi="Times New Roman" w:cs="Times New Roman"/>
          <w:lang w:val="ru-RU"/>
        </w:rPr>
        <w:t xml:space="preserve"> – </w:t>
      </w:r>
      <w:proofErr w:type="spellStart"/>
      <w:r w:rsidRPr="00B97417">
        <w:rPr>
          <w:rFonts w:ascii="Times New Roman" w:hAnsi="Times New Roman" w:cs="Times New Roman"/>
          <w:lang w:val="ru-RU"/>
        </w:rPr>
        <w:t>можемо</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відзначити</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суттєве</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переважання</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частки</w:t>
      </w:r>
      <w:proofErr w:type="spellEnd"/>
      <w:r w:rsidRPr="00B97417">
        <w:rPr>
          <w:rFonts w:ascii="Times New Roman" w:hAnsi="Times New Roman" w:cs="Times New Roman"/>
          <w:lang w:val="ru-RU"/>
        </w:rPr>
        <w:t xml:space="preserve"> </w:t>
      </w:r>
      <w:proofErr w:type="spellStart"/>
      <w:r w:rsidR="00B05E2A" w:rsidRPr="00B97417">
        <w:rPr>
          <w:rFonts w:ascii="Times New Roman" w:hAnsi="Times New Roman" w:cs="Times New Roman"/>
          <w:lang w:val="ru-RU"/>
        </w:rPr>
        <w:t>сільського</w:t>
      </w:r>
      <w:proofErr w:type="spellEnd"/>
      <w:r w:rsidR="00B05E2A" w:rsidRPr="00B97417">
        <w:rPr>
          <w:rFonts w:ascii="Times New Roman" w:hAnsi="Times New Roman" w:cs="Times New Roman"/>
          <w:lang w:val="ru-RU"/>
        </w:rPr>
        <w:t xml:space="preserve"> </w:t>
      </w:r>
      <w:proofErr w:type="spellStart"/>
      <w:r w:rsidR="00B05E2A" w:rsidRPr="00B97417">
        <w:rPr>
          <w:rFonts w:ascii="Times New Roman" w:hAnsi="Times New Roman" w:cs="Times New Roman"/>
          <w:lang w:val="ru-RU"/>
        </w:rPr>
        <w:t>господарства</w:t>
      </w:r>
      <w:proofErr w:type="spellEnd"/>
      <w:r w:rsidR="00B05E2A" w:rsidRPr="00B97417">
        <w:rPr>
          <w:rFonts w:ascii="Times New Roman" w:hAnsi="Times New Roman" w:cs="Times New Roman"/>
          <w:lang w:val="ru-RU"/>
        </w:rPr>
        <w:t xml:space="preserve"> </w:t>
      </w:r>
      <w:r w:rsidRPr="00B97417">
        <w:rPr>
          <w:rFonts w:ascii="Times New Roman" w:hAnsi="Times New Roman" w:cs="Times New Roman"/>
          <w:lang w:val="ru-RU"/>
        </w:rPr>
        <w:t xml:space="preserve">у </w:t>
      </w:r>
      <w:proofErr w:type="spellStart"/>
      <w:r w:rsidRPr="00B97417">
        <w:rPr>
          <w:rFonts w:ascii="Times New Roman" w:hAnsi="Times New Roman" w:cs="Times New Roman"/>
          <w:lang w:val="ru-RU"/>
        </w:rPr>
        <w:t>структурі</w:t>
      </w:r>
      <w:proofErr w:type="spellEnd"/>
      <w:r w:rsidRPr="00B97417">
        <w:rPr>
          <w:rFonts w:ascii="Times New Roman" w:hAnsi="Times New Roman" w:cs="Times New Roman"/>
          <w:lang w:val="ru-RU"/>
        </w:rPr>
        <w:t xml:space="preserve"> та </w:t>
      </w:r>
      <w:proofErr w:type="spellStart"/>
      <w:r w:rsidRPr="00B97417">
        <w:rPr>
          <w:rFonts w:ascii="Times New Roman" w:hAnsi="Times New Roman" w:cs="Times New Roman"/>
          <w:lang w:val="ru-RU"/>
        </w:rPr>
        <w:t>обсяг</w:t>
      </w:r>
      <w:r w:rsidR="00B05E2A" w:rsidRPr="00B97417">
        <w:rPr>
          <w:rFonts w:ascii="Times New Roman" w:hAnsi="Times New Roman" w:cs="Times New Roman"/>
          <w:lang w:val="ru-RU"/>
        </w:rPr>
        <w:t>ах</w:t>
      </w:r>
      <w:proofErr w:type="spellEnd"/>
      <w:r w:rsidR="00B05E2A" w:rsidRPr="00B97417">
        <w:rPr>
          <w:rFonts w:ascii="Times New Roman" w:hAnsi="Times New Roman" w:cs="Times New Roman"/>
          <w:lang w:val="ru-RU"/>
        </w:rPr>
        <w:t xml:space="preserve"> </w:t>
      </w:r>
      <w:proofErr w:type="spellStart"/>
      <w:r w:rsidR="00B05E2A" w:rsidRPr="00B97417">
        <w:rPr>
          <w:rFonts w:ascii="Times New Roman" w:hAnsi="Times New Roman" w:cs="Times New Roman"/>
          <w:lang w:val="ru-RU"/>
        </w:rPr>
        <w:t>вказаної</w:t>
      </w:r>
      <w:proofErr w:type="spellEnd"/>
      <w:r w:rsidR="00B05E2A" w:rsidRPr="00B97417">
        <w:rPr>
          <w:rFonts w:ascii="Times New Roman" w:hAnsi="Times New Roman" w:cs="Times New Roman"/>
          <w:lang w:val="ru-RU"/>
        </w:rPr>
        <w:t xml:space="preserve"> </w:t>
      </w:r>
      <w:proofErr w:type="spellStart"/>
      <w:r w:rsidR="00B05E2A" w:rsidRPr="00B97417">
        <w:rPr>
          <w:rFonts w:ascii="Times New Roman" w:hAnsi="Times New Roman" w:cs="Times New Roman"/>
          <w:lang w:val="ru-RU"/>
        </w:rPr>
        <w:t>групи</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що</w:t>
      </w:r>
      <w:proofErr w:type="spellEnd"/>
      <w:r w:rsidR="00D85F54">
        <w:rPr>
          <w:rFonts w:ascii="Times New Roman" w:hAnsi="Times New Roman" w:cs="Times New Roman"/>
          <w:lang w:val="ru-RU"/>
        </w:rPr>
        <w:t xml:space="preserve"> вносить </w:t>
      </w:r>
      <w:proofErr w:type="spellStart"/>
      <w:r w:rsidR="00D85F54">
        <w:rPr>
          <w:rFonts w:ascii="Times New Roman" w:hAnsi="Times New Roman" w:cs="Times New Roman"/>
          <w:lang w:val="ru-RU"/>
        </w:rPr>
        <w:t>свої</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корективи</w:t>
      </w:r>
      <w:proofErr w:type="spellEnd"/>
      <w:r w:rsidR="00D85F54">
        <w:rPr>
          <w:rFonts w:ascii="Times New Roman" w:hAnsi="Times New Roman" w:cs="Times New Roman"/>
          <w:lang w:val="ru-RU"/>
        </w:rPr>
        <w:t xml:space="preserve"> у </w:t>
      </w:r>
      <w:proofErr w:type="spellStart"/>
      <w:r w:rsidR="00D85F54">
        <w:rPr>
          <w:rFonts w:ascii="Times New Roman" w:hAnsi="Times New Roman" w:cs="Times New Roman"/>
          <w:lang w:val="ru-RU"/>
        </w:rPr>
        <w:t>адекватність</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висвітлених</w:t>
      </w:r>
      <w:proofErr w:type="spellEnd"/>
      <w:r w:rsidR="00D85F54">
        <w:rPr>
          <w:rFonts w:ascii="Times New Roman" w:hAnsi="Times New Roman" w:cs="Times New Roman"/>
          <w:lang w:val="ru-RU"/>
        </w:rPr>
        <w:t xml:space="preserve"> </w:t>
      </w:r>
      <w:proofErr w:type="spellStart"/>
      <w:r w:rsidR="00D85F54">
        <w:rPr>
          <w:rFonts w:ascii="Times New Roman" w:hAnsi="Times New Roman" w:cs="Times New Roman"/>
          <w:lang w:val="ru-RU"/>
        </w:rPr>
        <w:t>значень</w:t>
      </w:r>
      <w:proofErr w:type="spellEnd"/>
      <w:r w:rsidR="00D85F54">
        <w:rPr>
          <w:rFonts w:ascii="Times New Roman" w:hAnsi="Times New Roman" w:cs="Times New Roman"/>
          <w:lang w:val="ru-RU"/>
        </w:rPr>
        <w:t>.</w:t>
      </w:r>
    </w:p>
    <w:p w:rsidR="00986B80" w:rsidRPr="00B97417" w:rsidRDefault="001C24A9" w:rsidP="00B97417">
      <w:pPr>
        <w:spacing w:after="0" w:line="240" w:lineRule="atLeast"/>
        <w:ind w:firstLine="709"/>
        <w:jc w:val="both"/>
        <w:rPr>
          <w:rFonts w:ascii="Times New Roman" w:hAnsi="Times New Roman" w:cs="Times New Roman"/>
          <w:lang w:val="ru-RU"/>
        </w:rPr>
      </w:pPr>
      <w:proofErr w:type="spellStart"/>
      <w:r w:rsidRPr="00B97417">
        <w:rPr>
          <w:rFonts w:ascii="Times New Roman" w:hAnsi="Times New Roman" w:cs="Times New Roman"/>
          <w:lang w:val="ru-RU"/>
        </w:rPr>
        <w:t>Ставлячи</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під</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сумнів</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такі</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показники</w:t>
      </w:r>
      <w:proofErr w:type="spellEnd"/>
      <w:r w:rsidR="00202AAF" w:rsidRPr="00B97417">
        <w:rPr>
          <w:rFonts w:ascii="Times New Roman" w:hAnsi="Times New Roman" w:cs="Times New Roman"/>
          <w:lang w:val="ru-RU"/>
        </w:rPr>
        <w:t>,</w:t>
      </w:r>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зрозумілим</w:t>
      </w:r>
      <w:proofErr w:type="spellEnd"/>
      <w:r w:rsidRPr="00B97417">
        <w:rPr>
          <w:rFonts w:ascii="Times New Roman" w:hAnsi="Times New Roman" w:cs="Times New Roman"/>
          <w:lang w:val="ru-RU"/>
        </w:rPr>
        <w:t xml:space="preserve"> є </w:t>
      </w:r>
      <w:proofErr w:type="spellStart"/>
      <w:r w:rsidRPr="00B97417">
        <w:rPr>
          <w:rFonts w:ascii="Times New Roman" w:hAnsi="Times New Roman" w:cs="Times New Roman"/>
          <w:lang w:val="ru-RU"/>
        </w:rPr>
        <w:t>н</w:t>
      </w:r>
      <w:r w:rsidR="004F2056" w:rsidRPr="00B97417">
        <w:rPr>
          <w:rFonts w:ascii="Times New Roman" w:hAnsi="Times New Roman" w:cs="Times New Roman"/>
          <w:lang w:val="ru-RU"/>
        </w:rPr>
        <w:t>ебажання</w:t>
      </w:r>
      <w:proofErr w:type="spellEnd"/>
      <w:r w:rsidR="004F2056" w:rsidRPr="00B97417">
        <w:rPr>
          <w:rFonts w:ascii="Times New Roman" w:hAnsi="Times New Roman" w:cs="Times New Roman"/>
          <w:lang w:val="ru-RU"/>
        </w:rPr>
        <w:t xml:space="preserve"> </w:t>
      </w:r>
      <w:proofErr w:type="spellStart"/>
      <w:r w:rsidR="004F2056" w:rsidRPr="00B97417">
        <w:rPr>
          <w:rFonts w:ascii="Times New Roman" w:hAnsi="Times New Roman" w:cs="Times New Roman"/>
          <w:lang w:val="ru-RU"/>
        </w:rPr>
        <w:t>зовнішніх</w:t>
      </w:r>
      <w:proofErr w:type="spellEnd"/>
      <w:r w:rsidR="004F2056" w:rsidRPr="00B97417">
        <w:rPr>
          <w:rFonts w:ascii="Times New Roman" w:hAnsi="Times New Roman" w:cs="Times New Roman"/>
          <w:lang w:val="ru-RU"/>
        </w:rPr>
        <w:t xml:space="preserve"> та </w:t>
      </w:r>
      <w:proofErr w:type="spellStart"/>
      <w:r w:rsidR="004F2056" w:rsidRPr="00B97417">
        <w:rPr>
          <w:rFonts w:ascii="Times New Roman" w:hAnsi="Times New Roman" w:cs="Times New Roman"/>
          <w:lang w:val="ru-RU"/>
        </w:rPr>
        <w:t>внутрішні</w:t>
      </w:r>
      <w:r w:rsidR="00E66DC6">
        <w:rPr>
          <w:rFonts w:ascii="Times New Roman" w:hAnsi="Times New Roman" w:cs="Times New Roman"/>
          <w:lang w:val="ru-RU"/>
        </w:rPr>
        <w:t>х</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інвесторів</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вкладати</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ресурси</w:t>
      </w:r>
      <w:proofErr w:type="spellEnd"/>
      <w:r w:rsidR="00A50DB7" w:rsidRPr="00B97417">
        <w:rPr>
          <w:rFonts w:ascii="Times New Roman" w:hAnsi="Times New Roman" w:cs="Times New Roman"/>
          <w:lang w:val="ru-RU"/>
        </w:rPr>
        <w:t xml:space="preserve"> в </w:t>
      </w:r>
      <w:proofErr w:type="spellStart"/>
      <w:r w:rsidR="00A50DB7" w:rsidRPr="00B97417">
        <w:rPr>
          <w:rFonts w:ascii="Times New Roman" w:hAnsi="Times New Roman" w:cs="Times New Roman"/>
          <w:lang w:val="ru-RU"/>
        </w:rPr>
        <w:t>підприємства</w:t>
      </w:r>
      <w:proofErr w:type="spellEnd"/>
      <w:r w:rsidR="00A50DB7" w:rsidRPr="00B97417">
        <w:rPr>
          <w:rFonts w:ascii="Times New Roman" w:hAnsi="Times New Roman" w:cs="Times New Roman"/>
          <w:lang w:val="ru-RU"/>
        </w:rPr>
        <w:t xml:space="preserve"> </w:t>
      </w:r>
      <w:proofErr w:type="spellStart"/>
      <w:r w:rsidR="00A50DB7" w:rsidRPr="00B97417">
        <w:rPr>
          <w:rFonts w:ascii="Times New Roman" w:hAnsi="Times New Roman" w:cs="Times New Roman"/>
          <w:lang w:val="ru-RU"/>
        </w:rPr>
        <w:t>українського</w:t>
      </w:r>
      <w:proofErr w:type="spellEnd"/>
      <w:r w:rsidR="00A50DB7" w:rsidRPr="00B97417">
        <w:rPr>
          <w:rFonts w:ascii="Times New Roman" w:hAnsi="Times New Roman" w:cs="Times New Roman"/>
          <w:lang w:val="ru-RU"/>
        </w:rPr>
        <w:t xml:space="preserve"> </w:t>
      </w:r>
      <w:proofErr w:type="spellStart"/>
      <w:r w:rsidR="00A50DB7" w:rsidRPr="00B97417">
        <w:rPr>
          <w:rFonts w:ascii="Times New Roman" w:hAnsi="Times New Roman" w:cs="Times New Roman"/>
          <w:lang w:val="ru-RU"/>
        </w:rPr>
        <w:t>сільськогосподарського</w:t>
      </w:r>
      <w:proofErr w:type="spellEnd"/>
      <w:r w:rsidR="00A50DB7" w:rsidRPr="00B97417">
        <w:rPr>
          <w:rFonts w:ascii="Times New Roman" w:hAnsi="Times New Roman" w:cs="Times New Roman"/>
          <w:lang w:val="ru-RU"/>
        </w:rPr>
        <w:t xml:space="preserve"> </w:t>
      </w:r>
      <w:proofErr w:type="spellStart"/>
      <w:r w:rsidR="00A50DB7" w:rsidRPr="00B97417">
        <w:rPr>
          <w:rFonts w:ascii="Times New Roman" w:hAnsi="Times New Roman" w:cs="Times New Roman"/>
          <w:lang w:val="ru-RU"/>
        </w:rPr>
        <w:t>машинобудування</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оскільки</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єдине</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офіційне</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джерело</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інформації</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забезпечує</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некоректно</w:t>
      </w:r>
      <w:proofErr w:type="spellEnd"/>
      <w:r w:rsidRPr="00B97417">
        <w:rPr>
          <w:rFonts w:ascii="Times New Roman" w:hAnsi="Times New Roman" w:cs="Times New Roman"/>
          <w:lang w:val="ru-RU"/>
        </w:rPr>
        <w:t xml:space="preserve"> </w:t>
      </w:r>
      <w:proofErr w:type="spellStart"/>
      <w:r w:rsidRPr="00B97417">
        <w:rPr>
          <w:rFonts w:ascii="Times New Roman" w:hAnsi="Times New Roman" w:cs="Times New Roman"/>
          <w:lang w:val="ru-RU"/>
        </w:rPr>
        <w:t>висвітлені</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відомості</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що</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підтверджу</w:t>
      </w:r>
      <w:r w:rsidR="00CB6334">
        <w:rPr>
          <w:rFonts w:ascii="Times New Roman" w:hAnsi="Times New Roman" w:cs="Times New Roman"/>
          <w:lang w:val="ru-RU"/>
        </w:rPr>
        <w:t>є</w:t>
      </w:r>
      <w:r w:rsidR="009649D9" w:rsidRPr="00B97417">
        <w:rPr>
          <w:rFonts w:ascii="Times New Roman" w:hAnsi="Times New Roman" w:cs="Times New Roman"/>
          <w:lang w:val="ru-RU"/>
        </w:rPr>
        <w:t>ться</w:t>
      </w:r>
      <w:proofErr w:type="spellEnd"/>
      <w:r w:rsidR="009649D9" w:rsidRPr="00B97417">
        <w:rPr>
          <w:rFonts w:ascii="Times New Roman" w:hAnsi="Times New Roman" w:cs="Times New Roman"/>
          <w:lang w:val="ru-RU"/>
        </w:rPr>
        <w:t xml:space="preserve"> практик</w:t>
      </w:r>
      <w:r w:rsidR="00CB6334">
        <w:rPr>
          <w:rFonts w:ascii="Times New Roman" w:hAnsi="Times New Roman" w:cs="Times New Roman"/>
          <w:lang w:val="ru-RU"/>
        </w:rPr>
        <w:t>ою</w:t>
      </w:r>
      <w:r w:rsidR="009649D9" w:rsidRPr="00B97417">
        <w:rPr>
          <w:rFonts w:ascii="Times New Roman" w:hAnsi="Times New Roman" w:cs="Times New Roman"/>
          <w:lang w:val="ru-RU"/>
        </w:rPr>
        <w:t xml:space="preserve"> </w:t>
      </w:r>
      <w:r w:rsidR="00E66DC6">
        <w:rPr>
          <w:rFonts w:ascii="Times New Roman" w:hAnsi="Times New Roman" w:cs="Times New Roman"/>
          <w:lang w:val="ru-RU"/>
        </w:rPr>
        <w:t>т</w:t>
      </w:r>
      <w:r w:rsidR="009649D9" w:rsidRPr="00B97417">
        <w:rPr>
          <w:rFonts w:ascii="Times New Roman" w:hAnsi="Times New Roman" w:cs="Times New Roman"/>
          <w:lang w:val="ru-RU"/>
        </w:rPr>
        <w:t xml:space="preserve">а </w:t>
      </w:r>
      <w:proofErr w:type="spellStart"/>
      <w:r w:rsidR="009649D9" w:rsidRPr="00B97417">
        <w:rPr>
          <w:rFonts w:ascii="Times New Roman" w:hAnsi="Times New Roman" w:cs="Times New Roman"/>
          <w:lang w:val="ru-RU"/>
        </w:rPr>
        <w:t>працями</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дослідників</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Відтак</w:t>
      </w:r>
      <w:proofErr w:type="spellEnd"/>
      <w:r w:rsidR="009649D9" w:rsidRPr="00B97417">
        <w:rPr>
          <w:rFonts w:ascii="Times New Roman" w:hAnsi="Times New Roman" w:cs="Times New Roman"/>
          <w:lang w:val="ru-RU"/>
        </w:rPr>
        <w:t xml:space="preserve">, у </w:t>
      </w:r>
      <w:proofErr w:type="spellStart"/>
      <w:r w:rsidR="009649D9" w:rsidRPr="00B97417">
        <w:rPr>
          <w:rFonts w:ascii="Times New Roman" w:hAnsi="Times New Roman" w:cs="Times New Roman"/>
          <w:lang w:val="ru-RU"/>
        </w:rPr>
        <w:t>дослідженнях</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науковців</w:t>
      </w:r>
      <w:proofErr w:type="spellEnd"/>
      <w:r w:rsidR="009649D9" w:rsidRPr="00B97417">
        <w:rPr>
          <w:rFonts w:ascii="Times New Roman" w:hAnsi="Times New Roman" w:cs="Times New Roman"/>
          <w:lang w:val="ru-RU"/>
        </w:rPr>
        <w:t xml:space="preserve"> [</w:t>
      </w:r>
      <w:r w:rsidR="00295949">
        <w:rPr>
          <w:rFonts w:ascii="Times New Roman" w:hAnsi="Times New Roman" w:cs="Times New Roman"/>
          <w:lang w:val="ru-RU"/>
        </w:rPr>
        <w:t>5</w:t>
      </w:r>
      <w:r w:rsidR="009649D9" w:rsidRPr="00B97417">
        <w:rPr>
          <w:rFonts w:ascii="Times New Roman" w:hAnsi="Times New Roman" w:cs="Times New Roman"/>
          <w:lang w:val="ru-RU"/>
        </w:rPr>
        <w:t>, с. 69;</w:t>
      </w:r>
      <w:r w:rsidR="00295949">
        <w:rPr>
          <w:rFonts w:ascii="Times New Roman" w:hAnsi="Times New Roman" w:cs="Times New Roman"/>
          <w:lang w:val="ru-RU"/>
        </w:rPr>
        <w:t xml:space="preserve"> 6</w:t>
      </w:r>
      <w:r w:rsidR="009649D9" w:rsidRPr="00B97417">
        <w:rPr>
          <w:rFonts w:ascii="Times New Roman" w:hAnsi="Times New Roman" w:cs="Times New Roman"/>
          <w:lang w:val="ru-RU"/>
        </w:rPr>
        <w:t>;</w:t>
      </w:r>
      <w:r w:rsidR="00295949">
        <w:rPr>
          <w:rFonts w:ascii="Times New Roman" w:hAnsi="Times New Roman" w:cs="Times New Roman"/>
          <w:lang w:val="ru-RU"/>
        </w:rPr>
        <w:t xml:space="preserve"> 7</w:t>
      </w:r>
      <w:r w:rsidR="009649D9" w:rsidRPr="00B97417">
        <w:rPr>
          <w:rFonts w:ascii="Times New Roman" w:hAnsi="Times New Roman" w:cs="Times New Roman"/>
          <w:lang w:val="ru-RU"/>
        </w:rPr>
        <w:t>, с. 368]</w:t>
      </w:r>
      <w:r w:rsidR="00CB6334">
        <w:rPr>
          <w:rFonts w:ascii="Times New Roman" w:hAnsi="Times New Roman" w:cs="Times New Roman"/>
          <w:lang w:val="ru-RU"/>
        </w:rPr>
        <w:t xml:space="preserve"> </w:t>
      </w:r>
      <w:proofErr w:type="spellStart"/>
      <w:r w:rsidR="00CB6334">
        <w:rPr>
          <w:rFonts w:ascii="Times New Roman" w:hAnsi="Times New Roman" w:cs="Times New Roman"/>
          <w:lang w:val="ru-RU"/>
        </w:rPr>
        <w:t>фігурують</w:t>
      </w:r>
      <w:proofErr w:type="spellEnd"/>
      <w:r w:rsidR="00CB6334">
        <w:rPr>
          <w:rFonts w:ascii="Times New Roman" w:hAnsi="Times New Roman" w:cs="Times New Roman"/>
          <w:lang w:val="ru-RU"/>
        </w:rPr>
        <w:t xml:space="preserve"> </w:t>
      </w:r>
      <w:proofErr w:type="spellStart"/>
      <w:r w:rsidR="00CB6334">
        <w:rPr>
          <w:rFonts w:ascii="Times New Roman" w:hAnsi="Times New Roman" w:cs="Times New Roman"/>
          <w:lang w:val="ru-RU"/>
        </w:rPr>
        <w:t>різні</w:t>
      </w:r>
      <w:proofErr w:type="spellEnd"/>
      <w:r w:rsidR="00CB6334">
        <w:rPr>
          <w:rFonts w:ascii="Times New Roman" w:hAnsi="Times New Roman" w:cs="Times New Roman"/>
          <w:lang w:val="ru-RU"/>
        </w:rPr>
        <w:t xml:space="preserve"> </w:t>
      </w:r>
      <w:proofErr w:type="spellStart"/>
      <w:r w:rsidR="00CB6334">
        <w:rPr>
          <w:rFonts w:ascii="Times New Roman" w:hAnsi="Times New Roman" w:cs="Times New Roman"/>
          <w:lang w:val="ru-RU"/>
        </w:rPr>
        <w:t>значення</w:t>
      </w:r>
      <w:proofErr w:type="spellEnd"/>
      <w:r w:rsidR="00CB6334">
        <w:rPr>
          <w:rFonts w:ascii="Times New Roman" w:hAnsi="Times New Roman" w:cs="Times New Roman"/>
          <w:lang w:val="ru-RU"/>
        </w:rPr>
        <w:t xml:space="preserve"> </w:t>
      </w:r>
      <w:proofErr w:type="spellStart"/>
      <w:r w:rsidR="00CB6334">
        <w:rPr>
          <w:rFonts w:ascii="Times New Roman" w:hAnsi="Times New Roman" w:cs="Times New Roman"/>
          <w:lang w:val="ru-RU"/>
        </w:rPr>
        <w:t>зносу</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що</w:t>
      </w:r>
      <w:proofErr w:type="spellEnd"/>
      <w:r w:rsidR="009649D9" w:rsidRPr="00B97417">
        <w:rPr>
          <w:rFonts w:ascii="Times New Roman" w:hAnsi="Times New Roman" w:cs="Times New Roman"/>
          <w:lang w:val="ru-RU"/>
        </w:rPr>
        <w:t xml:space="preserve"> прямо </w:t>
      </w:r>
      <w:proofErr w:type="spellStart"/>
      <w:r w:rsidR="009649D9" w:rsidRPr="00B97417">
        <w:rPr>
          <w:rFonts w:ascii="Times New Roman" w:hAnsi="Times New Roman" w:cs="Times New Roman"/>
          <w:lang w:val="ru-RU"/>
        </w:rPr>
        <w:t>суперечать</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даним</w:t>
      </w:r>
      <w:proofErr w:type="spellEnd"/>
      <w:r w:rsidR="009649D9" w:rsidRPr="00B97417">
        <w:rPr>
          <w:rFonts w:ascii="Times New Roman" w:hAnsi="Times New Roman" w:cs="Times New Roman"/>
          <w:lang w:val="ru-RU"/>
        </w:rPr>
        <w:t xml:space="preserve"> </w:t>
      </w:r>
      <w:proofErr w:type="spellStart"/>
      <w:r w:rsidR="009649D9" w:rsidRPr="00B97417">
        <w:rPr>
          <w:rFonts w:ascii="Times New Roman" w:hAnsi="Times New Roman" w:cs="Times New Roman"/>
          <w:lang w:val="ru-RU"/>
        </w:rPr>
        <w:t>офіційної</w:t>
      </w:r>
      <w:proofErr w:type="spellEnd"/>
      <w:r w:rsidR="009649D9" w:rsidRPr="00B97417">
        <w:rPr>
          <w:rFonts w:ascii="Times New Roman" w:hAnsi="Times New Roman" w:cs="Times New Roman"/>
          <w:lang w:val="ru-RU"/>
        </w:rPr>
        <w:t xml:space="preserve"> статистики.</w:t>
      </w:r>
    </w:p>
    <w:p w:rsidR="00986B80" w:rsidRPr="00B97417" w:rsidRDefault="00986B80" w:rsidP="00D85F54">
      <w:pPr>
        <w:spacing w:after="0" w:line="240" w:lineRule="atLeast"/>
        <w:ind w:firstLine="708"/>
        <w:jc w:val="both"/>
        <w:rPr>
          <w:rFonts w:ascii="Times New Roman" w:hAnsi="Times New Roman" w:cs="Times New Roman"/>
        </w:rPr>
      </w:pPr>
      <w:r w:rsidRPr="00B97417">
        <w:rPr>
          <w:rFonts w:ascii="Times New Roman" w:hAnsi="Times New Roman" w:cs="Times New Roman"/>
        </w:rPr>
        <w:t>Неоднорідність розвитку підгалузей сільськог</w:t>
      </w:r>
      <w:r w:rsidR="00CB6334">
        <w:rPr>
          <w:rFonts w:ascii="Times New Roman" w:hAnsi="Times New Roman" w:cs="Times New Roman"/>
        </w:rPr>
        <w:t xml:space="preserve">о господарства унеможливлює </w:t>
      </w:r>
      <w:proofErr w:type="spellStart"/>
      <w:r w:rsidR="00CB6334">
        <w:rPr>
          <w:rFonts w:ascii="Times New Roman" w:hAnsi="Times New Roman" w:cs="Times New Roman"/>
        </w:rPr>
        <w:t>від</w:t>
      </w:r>
      <w:r w:rsidRPr="00B97417">
        <w:rPr>
          <w:rFonts w:ascii="Times New Roman" w:hAnsi="Times New Roman" w:cs="Times New Roman"/>
        </w:rPr>
        <w:t>слідкування</w:t>
      </w:r>
      <w:proofErr w:type="spellEnd"/>
      <w:r w:rsidRPr="00B97417">
        <w:rPr>
          <w:rFonts w:ascii="Times New Roman" w:hAnsi="Times New Roman" w:cs="Times New Roman"/>
        </w:rPr>
        <w:t xml:space="preserve"> </w:t>
      </w:r>
      <w:proofErr w:type="spellStart"/>
      <w:r w:rsidRPr="00B97417">
        <w:rPr>
          <w:rFonts w:ascii="Times New Roman" w:hAnsi="Times New Roman" w:cs="Times New Roman"/>
        </w:rPr>
        <w:t>залежностей</w:t>
      </w:r>
      <w:proofErr w:type="spellEnd"/>
      <w:r w:rsidRPr="00B97417">
        <w:rPr>
          <w:rFonts w:ascii="Times New Roman" w:hAnsi="Times New Roman" w:cs="Times New Roman"/>
        </w:rPr>
        <w:t xml:space="preserve"> між обсягами виробництва та рівнем оновлення, що додатково вносить обмеження у дослідження необхідної кількості обладнання для сільського господарства. при цьому такі критерії не враховують потужності техніки</w:t>
      </w:r>
      <w:r w:rsidR="009D3460" w:rsidRPr="00B97417">
        <w:rPr>
          <w:rFonts w:ascii="Times New Roman" w:hAnsi="Times New Roman" w:cs="Times New Roman"/>
        </w:rPr>
        <w:t xml:space="preserve"> , хоча фактор якості є переважаючим при виборі українськими сільгоспвиробниками певної техніки.</w:t>
      </w:r>
    </w:p>
    <w:p w:rsidR="002F2DC6" w:rsidRPr="00B97417" w:rsidRDefault="004F2056"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Виходячи із оцінки забезпеченості устаткування зазначимо, що о</w:t>
      </w:r>
      <w:r w:rsidR="002F2DC6" w:rsidRPr="00B97417">
        <w:rPr>
          <w:rFonts w:ascii="Times New Roman" w:hAnsi="Times New Roman" w:cs="Times New Roman"/>
        </w:rPr>
        <w:t>дним з дієвих напрямків вирішення проблеми тех</w:t>
      </w:r>
      <w:r w:rsidRPr="00B97417">
        <w:rPr>
          <w:rFonts w:ascii="Times New Roman" w:hAnsi="Times New Roman" w:cs="Times New Roman"/>
        </w:rPr>
        <w:t>нічного забезпечення фермерів є</w:t>
      </w:r>
      <w:r w:rsidR="00712026" w:rsidRPr="00B97417">
        <w:rPr>
          <w:rFonts w:ascii="Times New Roman" w:hAnsi="Times New Roman" w:cs="Times New Roman"/>
        </w:rPr>
        <w:t>,</w:t>
      </w:r>
      <w:r w:rsidRPr="00B97417">
        <w:rPr>
          <w:rFonts w:ascii="Times New Roman" w:hAnsi="Times New Roman" w:cs="Times New Roman"/>
        </w:rPr>
        <w:t xml:space="preserve"> </w:t>
      </w:r>
      <w:r w:rsidR="002F2DC6" w:rsidRPr="00B97417">
        <w:rPr>
          <w:rFonts w:ascii="Times New Roman" w:hAnsi="Times New Roman" w:cs="Times New Roman"/>
        </w:rPr>
        <w:t>на нашу думку</w:t>
      </w:r>
      <w:r w:rsidR="00712026" w:rsidRPr="00B97417">
        <w:rPr>
          <w:rFonts w:ascii="Times New Roman" w:hAnsi="Times New Roman" w:cs="Times New Roman"/>
        </w:rPr>
        <w:t>,</w:t>
      </w:r>
      <w:r w:rsidR="002F2DC6" w:rsidRPr="00B97417">
        <w:rPr>
          <w:rFonts w:ascii="Times New Roman" w:hAnsi="Times New Roman" w:cs="Times New Roman"/>
        </w:rPr>
        <w:t xml:space="preserve"> відслідковування не лише кількості техніки, але й і її вартості</w:t>
      </w:r>
      <w:r w:rsidR="00ED7A36" w:rsidRPr="00B97417">
        <w:rPr>
          <w:rFonts w:ascii="Times New Roman" w:hAnsi="Times New Roman" w:cs="Times New Roman"/>
        </w:rPr>
        <w:t xml:space="preserve"> (табл. </w:t>
      </w:r>
      <w:r w:rsidR="0047603F" w:rsidRPr="00B97417">
        <w:rPr>
          <w:rFonts w:ascii="Times New Roman" w:hAnsi="Times New Roman" w:cs="Times New Roman"/>
        </w:rPr>
        <w:t>2</w:t>
      </w:r>
      <w:r w:rsidR="00ED7A36" w:rsidRPr="00B97417">
        <w:rPr>
          <w:rFonts w:ascii="Times New Roman" w:hAnsi="Times New Roman" w:cs="Times New Roman"/>
        </w:rPr>
        <w:t>)</w:t>
      </w:r>
      <w:r w:rsidR="002F2DC6" w:rsidRPr="00B97417">
        <w:rPr>
          <w:rFonts w:ascii="Times New Roman" w:hAnsi="Times New Roman" w:cs="Times New Roman"/>
        </w:rPr>
        <w:t>. Така точка зору пояснюється такими аргументами:</w:t>
      </w:r>
    </w:p>
    <w:p w:rsidR="002F2DC6" w:rsidRPr="00B97417" w:rsidRDefault="002F2DC6" w:rsidP="00B97417">
      <w:pPr>
        <w:pStyle w:val="a7"/>
        <w:numPr>
          <w:ilvl w:val="0"/>
          <w:numId w:val="1"/>
        </w:numPr>
        <w:spacing w:after="0" w:line="240" w:lineRule="atLeast"/>
        <w:jc w:val="both"/>
        <w:rPr>
          <w:rFonts w:ascii="Times New Roman" w:hAnsi="Times New Roman" w:cs="Times New Roman"/>
        </w:rPr>
      </w:pPr>
      <w:r w:rsidRPr="00B97417">
        <w:rPr>
          <w:rFonts w:ascii="Times New Roman" w:hAnsi="Times New Roman" w:cs="Times New Roman"/>
        </w:rPr>
        <w:t>Якщо знижується кількість техніки та відповідно її якість, відповідно її загальний вартісний вимір знижуватиметься;</w:t>
      </w:r>
    </w:p>
    <w:p w:rsidR="002F2DC6" w:rsidRPr="00B97417" w:rsidRDefault="00A8303C" w:rsidP="00B97417">
      <w:pPr>
        <w:pStyle w:val="a7"/>
        <w:numPr>
          <w:ilvl w:val="0"/>
          <w:numId w:val="1"/>
        </w:numPr>
        <w:spacing w:after="0" w:line="240" w:lineRule="atLeast"/>
        <w:jc w:val="both"/>
        <w:rPr>
          <w:rFonts w:ascii="Times New Roman" w:hAnsi="Times New Roman" w:cs="Times New Roman"/>
        </w:rPr>
      </w:pPr>
      <w:r w:rsidRPr="00B97417">
        <w:rPr>
          <w:rFonts w:ascii="Times New Roman" w:hAnsi="Times New Roman" w:cs="Times New Roman"/>
        </w:rPr>
        <w:t>При збільшенні кількості простої техніки – її вартість становитиме певну суму, яка може бути досягнути купівлею незначної кількості полі функціональних агрегатів;</w:t>
      </w:r>
    </w:p>
    <w:p w:rsidR="00F85C84" w:rsidRPr="00B97417" w:rsidRDefault="00F85C84" w:rsidP="00B97417">
      <w:pPr>
        <w:pStyle w:val="a7"/>
        <w:numPr>
          <w:ilvl w:val="0"/>
          <w:numId w:val="1"/>
        </w:numPr>
        <w:spacing w:after="0" w:line="240" w:lineRule="atLeast"/>
        <w:jc w:val="both"/>
        <w:rPr>
          <w:rFonts w:ascii="Times New Roman" w:hAnsi="Times New Roman" w:cs="Times New Roman"/>
        </w:rPr>
      </w:pPr>
      <w:r w:rsidRPr="00B97417">
        <w:rPr>
          <w:rFonts w:ascii="Times New Roman" w:hAnsi="Times New Roman" w:cs="Times New Roman"/>
        </w:rPr>
        <w:t xml:space="preserve">Зростання вартості наявної </w:t>
      </w:r>
      <w:r w:rsidR="00B72FF9" w:rsidRPr="00B97417">
        <w:rPr>
          <w:rFonts w:ascii="Times New Roman" w:hAnsi="Times New Roman" w:cs="Times New Roman"/>
        </w:rPr>
        <w:t xml:space="preserve">або придбаної техніки </w:t>
      </w:r>
      <w:r w:rsidRPr="00B97417">
        <w:rPr>
          <w:rFonts w:ascii="Times New Roman" w:hAnsi="Times New Roman" w:cs="Times New Roman"/>
        </w:rPr>
        <w:t>у сільськогосподарських виробників може бути впливом її купівлі за валюту при зростанні курсу або підвищенням рівня інфляції;</w:t>
      </w:r>
    </w:p>
    <w:p w:rsidR="003E04F6" w:rsidRPr="00B97417" w:rsidRDefault="002F2DC6" w:rsidP="00B97417">
      <w:pPr>
        <w:pStyle w:val="a7"/>
        <w:numPr>
          <w:ilvl w:val="0"/>
          <w:numId w:val="1"/>
        </w:numPr>
        <w:spacing w:after="0" w:line="240" w:lineRule="atLeast"/>
        <w:jc w:val="both"/>
        <w:rPr>
          <w:rFonts w:ascii="Times New Roman" w:hAnsi="Times New Roman" w:cs="Times New Roman"/>
        </w:rPr>
      </w:pPr>
      <w:r w:rsidRPr="00B97417">
        <w:rPr>
          <w:rFonts w:ascii="Times New Roman" w:hAnsi="Times New Roman" w:cs="Times New Roman"/>
        </w:rPr>
        <w:t>Продовжується використання за</w:t>
      </w:r>
      <w:r w:rsidR="003E04F6" w:rsidRPr="00B97417">
        <w:rPr>
          <w:rFonts w:ascii="Times New Roman" w:hAnsi="Times New Roman" w:cs="Times New Roman"/>
        </w:rPr>
        <w:t>старілої позабалансової техніки.</w:t>
      </w:r>
    </w:p>
    <w:p w:rsidR="004F2056" w:rsidRPr="00B97417" w:rsidRDefault="002F2DC6" w:rsidP="00B97417">
      <w:pPr>
        <w:pStyle w:val="a7"/>
        <w:numPr>
          <w:ilvl w:val="0"/>
          <w:numId w:val="1"/>
        </w:numPr>
        <w:spacing w:after="0" w:line="240" w:lineRule="atLeast"/>
        <w:jc w:val="both"/>
        <w:rPr>
          <w:rFonts w:ascii="Times New Roman" w:hAnsi="Times New Roman" w:cs="Times New Roman"/>
        </w:rPr>
      </w:pPr>
      <w:r w:rsidRPr="00B97417">
        <w:rPr>
          <w:rFonts w:ascii="Times New Roman" w:hAnsi="Times New Roman" w:cs="Times New Roman"/>
        </w:rPr>
        <w:t>Існування великої кількості незареєстрованої техніки, що була сформована шляхом поєднання працездатних деталей ліквідованої техніки;</w:t>
      </w:r>
    </w:p>
    <w:p w:rsidR="00A06E70" w:rsidRPr="00B97417" w:rsidRDefault="004F2056"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Отже, доцільно підкреслити, що проаналізовані сторони оцінювання потенційного попиту на продукцію сільськогосподарського машинобудування з урахуванням стану сільськогосподарської техніки (рівня зносу), її кількості та якості (технічних характеристик)</w:t>
      </w:r>
      <w:r w:rsidR="00986B80" w:rsidRPr="00B97417">
        <w:rPr>
          <w:rFonts w:ascii="Times New Roman" w:hAnsi="Times New Roman" w:cs="Times New Roman"/>
        </w:rPr>
        <w:t xml:space="preserve"> </w:t>
      </w:r>
      <w:r w:rsidR="00B72FF9">
        <w:rPr>
          <w:rFonts w:ascii="Times New Roman" w:hAnsi="Times New Roman" w:cs="Times New Roman"/>
        </w:rPr>
        <w:t>доводять</w:t>
      </w:r>
      <w:r w:rsidR="003E04F6" w:rsidRPr="00B97417">
        <w:rPr>
          <w:rFonts w:ascii="Times New Roman" w:hAnsi="Times New Roman" w:cs="Times New Roman"/>
        </w:rPr>
        <w:t xml:space="preserve"> беззмістовність пропонованих державою критеріїв.</w:t>
      </w:r>
    </w:p>
    <w:p w:rsidR="00A43306" w:rsidRPr="00B97417" w:rsidRDefault="00C727B5"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Значний внесок до реального оцінювання кількості необхідної сільськогосподарської зміни було зроблено О. О. Артеменко [</w:t>
      </w:r>
      <w:r w:rsidR="00295949">
        <w:rPr>
          <w:rFonts w:ascii="Times New Roman" w:hAnsi="Times New Roman" w:cs="Times New Roman"/>
        </w:rPr>
        <w:t>8</w:t>
      </w:r>
      <w:r w:rsidRPr="00B97417">
        <w:rPr>
          <w:rFonts w:ascii="Times New Roman" w:hAnsi="Times New Roman" w:cs="Times New Roman"/>
        </w:rPr>
        <w:t>, с.70]</w:t>
      </w:r>
      <w:r w:rsidR="00986B80" w:rsidRPr="00B97417">
        <w:rPr>
          <w:rFonts w:ascii="Times New Roman" w:hAnsi="Times New Roman" w:cs="Times New Roman"/>
        </w:rPr>
        <w:t>. Д</w:t>
      </w:r>
      <w:r w:rsidR="00A43306" w:rsidRPr="00B97417">
        <w:rPr>
          <w:rFonts w:ascii="Times New Roman" w:hAnsi="Times New Roman" w:cs="Times New Roman"/>
        </w:rPr>
        <w:t xml:space="preserve">ослідником був проведений розрахунок потреби в сільськогосподарській техніці для аграрних підприємств, де були враховані усереднені сівозміни, </w:t>
      </w:r>
      <w:r w:rsidR="00A43306" w:rsidRPr="00B97417">
        <w:rPr>
          <w:rFonts w:ascii="Times New Roman" w:hAnsi="Times New Roman" w:cs="Times New Roman"/>
        </w:rPr>
        <w:lastRenderedPageBreak/>
        <w:t>загальні площі посіву, продуктивність машинно-тракторних агрегатів відповідно до нормативних довідників та інші менш важливі показники.</w:t>
      </w:r>
    </w:p>
    <w:p w:rsidR="00A43306" w:rsidRPr="00B97417" w:rsidRDefault="00A43306" w:rsidP="00B97417">
      <w:pPr>
        <w:spacing w:after="0" w:line="240" w:lineRule="atLeast"/>
        <w:ind w:firstLine="360"/>
        <w:jc w:val="both"/>
        <w:rPr>
          <w:rFonts w:ascii="Times New Roman" w:hAnsi="Times New Roman" w:cs="Times New Roman"/>
        </w:rPr>
      </w:pPr>
      <w:r w:rsidRPr="00B97417">
        <w:rPr>
          <w:rFonts w:ascii="Times New Roman" w:hAnsi="Times New Roman" w:cs="Times New Roman"/>
        </w:rPr>
        <w:t>Проте такий підхід володіє вкрай високим ступенем умовності і не може бути використаний практично, оскільки:</w:t>
      </w:r>
    </w:p>
    <w:p w:rsidR="00A43306" w:rsidRPr="00B97417" w:rsidRDefault="00A43306" w:rsidP="00B97417">
      <w:pPr>
        <w:pStyle w:val="a7"/>
        <w:numPr>
          <w:ilvl w:val="0"/>
          <w:numId w:val="3"/>
        </w:numPr>
        <w:spacing w:after="0" w:line="240" w:lineRule="atLeast"/>
        <w:jc w:val="both"/>
        <w:rPr>
          <w:rFonts w:ascii="Times New Roman" w:hAnsi="Times New Roman" w:cs="Times New Roman"/>
        </w:rPr>
      </w:pPr>
      <w:r w:rsidRPr="00B97417">
        <w:rPr>
          <w:rFonts w:ascii="Times New Roman" w:hAnsi="Times New Roman" w:cs="Times New Roman"/>
        </w:rPr>
        <w:t>Сільс</w:t>
      </w:r>
      <w:r w:rsidR="00801030">
        <w:rPr>
          <w:rFonts w:ascii="Times New Roman" w:hAnsi="Times New Roman" w:cs="Times New Roman"/>
        </w:rPr>
        <w:t>ькогосподарські товаровиробники</w:t>
      </w:r>
      <w:r w:rsidRPr="00B97417">
        <w:rPr>
          <w:rFonts w:ascii="Times New Roman" w:hAnsi="Times New Roman" w:cs="Times New Roman"/>
        </w:rPr>
        <w:t xml:space="preserve"> через відсутність права власності на землю та короткострокові договори оренди не зацікавлені у використанні сівозмін;</w:t>
      </w:r>
    </w:p>
    <w:p w:rsidR="00A43306" w:rsidRPr="00B97417" w:rsidRDefault="00A43306" w:rsidP="00B97417">
      <w:pPr>
        <w:pStyle w:val="a7"/>
        <w:numPr>
          <w:ilvl w:val="0"/>
          <w:numId w:val="3"/>
        </w:numPr>
        <w:spacing w:after="0" w:line="240" w:lineRule="atLeast"/>
        <w:jc w:val="both"/>
        <w:rPr>
          <w:rFonts w:ascii="Times New Roman" w:hAnsi="Times New Roman" w:cs="Times New Roman"/>
        </w:rPr>
      </w:pPr>
      <w:r w:rsidRPr="00B97417">
        <w:rPr>
          <w:rFonts w:ascii="Times New Roman" w:hAnsi="Times New Roman" w:cs="Times New Roman"/>
        </w:rPr>
        <w:t>Обира</w:t>
      </w:r>
      <w:r w:rsidR="00986B80" w:rsidRPr="00B97417">
        <w:rPr>
          <w:rFonts w:ascii="Times New Roman" w:hAnsi="Times New Roman" w:cs="Times New Roman"/>
        </w:rPr>
        <w:t>ла</w:t>
      </w:r>
      <w:r w:rsidRPr="00B97417">
        <w:rPr>
          <w:rFonts w:ascii="Times New Roman" w:hAnsi="Times New Roman" w:cs="Times New Roman"/>
        </w:rPr>
        <w:t>ся усереднена кількість культур, що висівалася;</w:t>
      </w:r>
    </w:p>
    <w:p w:rsidR="00A43306" w:rsidRPr="00B97417" w:rsidRDefault="00A43306" w:rsidP="00B97417">
      <w:pPr>
        <w:pStyle w:val="a7"/>
        <w:numPr>
          <w:ilvl w:val="0"/>
          <w:numId w:val="3"/>
        </w:numPr>
        <w:spacing w:after="0" w:line="240" w:lineRule="atLeast"/>
        <w:jc w:val="both"/>
        <w:rPr>
          <w:rFonts w:ascii="Times New Roman" w:hAnsi="Times New Roman" w:cs="Times New Roman"/>
        </w:rPr>
      </w:pPr>
      <w:r w:rsidRPr="00B97417">
        <w:rPr>
          <w:rFonts w:ascii="Times New Roman" w:hAnsi="Times New Roman" w:cs="Times New Roman"/>
        </w:rPr>
        <w:t>Визначалися загальні площі посіву;</w:t>
      </w:r>
    </w:p>
    <w:p w:rsidR="00A43306" w:rsidRPr="00B97417" w:rsidRDefault="00986B80" w:rsidP="00B97417">
      <w:pPr>
        <w:pStyle w:val="a7"/>
        <w:numPr>
          <w:ilvl w:val="0"/>
          <w:numId w:val="3"/>
        </w:numPr>
        <w:spacing w:after="0" w:line="240" w:lineRule="atLeast"/>
        <w:jc w:val="both"/>
        <w:rPr>
          <w:rFonts w:ascii="Times New Roman" w:hAnsi="Times New Roman" w:cs="Times New Roman"/>
        </w:rPr>
      </w:pPr>
      <w:r w:rsidRPr="00B97417">
        <w:rPr>
          <w:rFonts w:ascii="Times New Roman" w:hAnsi="Times New Roman" w:cs="Times New Roman"/>
        </w:rPr>
        <w:t>П</w:t>
      </w:r>
      <w:r w:rsidR="00A43306" w:rsidRPr="00B97417">
        <w:rPr>
          <w:rFonts w:ascii="Times New Roman" w:hAnsi="Times New Roman" w:cs="Times New Roman"/>
        </w:rPr>
        <w:t xml:space="preserve">родуктивність машинно-тракторних агрегатів не може бити усереднено визначеною через різні ступені механізації устаткування та якість використання кожного окремого </w:t>
      </w:r>
      <w:proofErr w:type="spellStart"/>
      <w:r w:rsidR="00A43306" w:rsidRPr="00B97417">
        <w:rPr>
          <w:rFonts w:ascii="Times New Roman" w:hAnsi="Times New Roman" w:cs="Times New Roman"/>
        </w:rPr>
        <w:t>агрегата</w:t>
      </w:r>
      <w:proofErr w:type="spellEnd"/>
      <w:r w:rsidR="00A43306" w:rsidRPr="00B97417">
        <w:rPr>
          <w:rFonts w:ascii="Times New Roman" w:hAnsi="Times New Roman" w:cs="Times New Roman"/>
        </w:rPr>
        <w:t>;</w:t>
      </w:r>
    </w:p>
    <w:p w:rsidR="00986B80" w:rsidRPr="00B97417" w:rsidRDefault="00986B80" w:rsidP="00B97417">
      <w:pPr>
        <w:pStyle w:val="a7"/>
        <w:numPr>
          <w:ilvl w:val="0"/>
          <w:numId w:val="3"/>
        </w:numPr>
        <w:spacing w:after="0" w:line="240" w:lineRule="atLeast"/>
        <w:jc w:val="both"/>
        <w:rPr>
          <w:rFonts w:ascii="Times New Roman" w:hAnsi="Times New Roman" w:cs="Times New Roman"/>
        </w:rPr>
      </w:pPr>
      <w:r w:rsidRPr="00B97417">
        <w:rPr>
          <w:rFonts w:ascii="Times New Roman" w:hAnsi="Times New Roman" w:cs="Times New Roman"/>
        </w:rPr>
        <w:t>Повністю ігнорувалася галузь тваринництва.</w:t>
      </w:r>
    </w:p>
    <w:p w:rsidR="00A43306" w:rsidRPr="00B97417" w:rsidRDefault="00C67B02"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 xml:space="preserve">Проте, варто відзначити обмежену кількість наукових розробок, щодо прогнозування кількості необхідної сільськогосподарської техніки, які виконуються безпосередньо у профільних закладах. </w:t>
      </w:r>
    </w:p>
    <w:p w:rsidR="00B30858" w:rsidRPr="00B97417" w:rsidRDefault="00A43306"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 xml:space="preserve">Розглянуті способи аргументації кількості необхідної техніки виявилися </w:t>
      </w:r>
      <w:r w:rsidR="0034651C" w:rsidRPr="00B97417">
        <w:rPr>
          <w:rFonts w:ascii="Times New Roman" w:hAnsi="Times New Roman" w:cs="Times New Roman"/>
        </w:rPr>
        <w:t xml:space="preserve">ненадійними, перш за все </w:t>
      </w:r>
      <w:r w:rsidR="00986B80" w:rsidRPr="00B97417">
        <w:rPr>
          <w:rFonts w:ascii="Times New Roman" w:hAnsi="Times New Roman" w:cs="Times New Roman"/>
        </w:rPr>
        <w:t>тому</w:t>
      </w:r>
      <w:r w:rsidR="0034651C" w:rsidRPr="00B97417">
        <w:rPr>
          <w:rFonts w:ascii="Times New Roman" w:hAnsi="Times New Roman" w:cs="Times New Roman"/>
        </w:rPr>
        <w:t xml:space="preserve">, що при використанні статистичних методів існує велика похибка </w:t>
      </w:r>
      <w:r w:rsidR="00986B80" w:rsidRPr="00B97417">
        <w:rPr>
          <w:rFonts w:ascii="Times New Roman" w:hAnsi="Times New Roman" w:cs="Times New Roman"/>
        </w:rPr>
        <w:t>через  використання</w:t>
      </w:r>
      <w:r w:rsidR="0034651C" w:rsidRPr="00B97417">
        <w:rPr>
          <w:rFonts w:ascii="Times New Roman" w:hAnsi="Times New Roman" w:cs="Times New Roman"/>
        </w:rPr>
        <w:t xml:space="preserve"> усереднених показників. Значним недоліком володіють також методики</w:t>
      </w:r>
      <w:r w:rsidR="00986B80" w:rsidRPr="00B97417">
        <w:rPr>
          <w:rFonts w:ascii="Times New Roman" w:hAnsi="Times New Roman" w:cs="Times New Roman"/>
        </w:rPr>
        <w:t>, які розробляються науковцями,</w:t>
      </w:r>
      <w:r w:rsidR="0034651C" w:rsidRPr="00B97417">
        <w:rPr>
          <w:rFonts w:ascii="Times New Roman" w:hAnsi="Times New Roman" w:cs="Times New Roman"/>
        </w:rPr>
        <w:t xml:space="preserve"> оскільки за використанням математичного інструментарію нехтуються реальні умови виробництва, що не дозволяє отриманим результатам відповідати дійсності.</w:t>
      </w:r>
      <w:r w:rsidR="00C67B02" w:rsidRPr="00B97417">
        <w:rPr>
          <w:rFonts w:ascii="Times New Roman" w:hAnsi="Times New Roman" w:cs="Times New Roman"/>
        </w:rPr>
        <w:t xml:space="preserve"> </w:t>
      </w:r>
      <w:r w:rsidR="0034651C" w:rsidRPr="00B97417">
        <w:rPr>
          <w:rFonts w:ascii="Times New Roman" w:hAnsi="Times New Roman" w:cs="Times New Roman"/>
        </w:rPr>
        <w:t xml:space="preserve">Виявлені </w:t>
      </w:r>
      <w:r w:rsidR="00C67B02" w:rsidRPr="00B97417">
        <w:rPr>
          <w:rFonts w:ascii="Times New Roman" w:hAnsi="Times New Roman" w:cs="Times New Roman"/>
        </w:rPr>
        <w:t xml:space="preserve">такі </w:t>
      </w:r>
      <w:r w:rsidR="00CB6334" w:rsidRPr="00B97417">
        <w:rPr>
          <w:rFonts w:ascii="Times New Roman" w:hAnsi="Times New Roman" w:cs="Times New Roman"/>
        </w:rPr>
        <w:t>два</w:t>
      </w:r>
      <w:r w:rsidR="00CB6334" w:rsidRPr="00B97417">
        <w:rPr>
          <w:rFonts w:ascii="Times New Roman" w:hAnsi="Times New Roman" w:cs="Times New Roman"/>
        </w:rPr>
        <w:t xml:space="preserve"> </w:t>
      </w:r>
      <w:r w:rsidR="00C67B02" w:rsidRPr="00B97417">
        <w:rPr>
          <w:rFonts w:ascii="Times New Roman" w:hAnsi="Times New Roman" w:cs="Times New Roman"/>
        </w:rPr>
        <w:t>протиріччя</w:t>
      </w:r>
      <w:r w:rsidR="0034651C" w:rsidRPr="00B97417">
        <w:rPr>
          <w:rFonts w:ascii="Times New Roman" w:hAnsi="Times New Roman" w:cs="Times New Roman"/>
        </w:rPr>
        <w:t xml:space="preserve"> є факторами, що частково стримують активне інвестування до галузі сільськогосподарського машинобудування.</w:t>
      </w:r>
    </w:p>
    <w:p w:rsidR="00B30858" w:rsidRPr="00B97417" w:rsidRDefault="00ED211A" w:rsidP="00B97417">
      <w:pPr>
        <w:spacing w:after="0" w:line="240" w:lineRule="atLeast"/>
        <w:ind w:firstLine="708"/>
        <w:jc w:val="both"/>
        <w:rPr>
          <w:rFonts w:ascii="Times New Roman" w:hAnsi="Times New Roman" w:cs="Times New Roman"/>
        </w:rPr>
      </w:pPr>
      <w:r w:rsidRPr="00B97417">
        <w:rPr>
          <w:rFonts w:ascii="Times New Roman" w:hAnsi="Times New Roman" w:cs="Times New Roman"/>
        </w:rPr>
        <w:t>Саме тому</w:t>
      </w:r>
      <w:r w:rsidR="00986B80" w:rsidRPr="00B97417">
        <w:rPr>
          <w:rFonts w:ascii="Times New Roman" w:hAnsi="Times New Roman" w:cs="Times New Roman"/>
        </w:rPr>
        <w:t>, з огляду на такі обмежувальні інформаційні чинники,</w:t>
      </w:r>
      <w:r w:rsidRPr="00B97417">
        <w:rPr>
          <w:rFonts w:ascii="Times New Roman" w:hAnsi="Times New Roman" w:cs="Times New Roman"/>
        </w:rPr>
        <w:t xml:space="preserve"> доцільно виокремити фактори розвитку галузі сільськогосподарського машинобудування</w:t>
      </w:r>
      <w:r w:rsidR="00986B80" w:rsidRPr="00B97417">
        <w:rPr>
          <w:rFonts w:ascii="Times New Roman" w:hAnsi="Times New Roman" w:cs="Times New Roman"/>
        </w:rPr>
        <w:t xml:space="preserve"> (рис. 1).</w:t>
      </w:r>
    </w:p>
    <w:p w:rsidR="00ED211A" w:rsidRDefault="0062280C" w:rsidP="002F2DC6">
      <w:r>
        <w:rPr>
          <w:noProof/>
          <w:lang w:val="ru-RU" w:eastAsia="ru-RU"/>
        </w:rPr>
        <mc:AlternateContent>
          <mc:Choice Requires="wps">
            <w:drawing>
              <wp:anchor distT="0" distB="0" distL="114300" distR="114300" simplePos="0" relativeHeight="251666944" behindDoc="0" locked="0" layoutInCell="1" allowOverlap="1" wp14:anchorId="29E1F72A" wp14:editId="5CD3E15F">
                <wp:simplePos x="0" y="0"/>
                <wp:positionH relativeFrom="column">
                  <wp:posOffset>3739515</wp:posOffset>
                </wp:positionH>
                <wp:positionV relativeFrom="paragraph">
                  <wp:posOffset>157382</wp:posOffset>
                </wp:positionV>
                <wp:extent cx="2110544" cy="1852295"/>
                <wp:effectExtent l="57150" t="38100" r="80645" b="90805"/>
                <wp:wrapNone/>
                <wp:docPr id="4" name="Прямоугольник 4"/>
                <wp:cNvGraphicFramePr/>
                <a:graphic xmlns:a="http://schemas.openxmlformats.org/drawingml/2006/main">
                  <a:graphicData uri="http://schemas.microsoft.com/office/word/2010/wordprocessingShape">
                    <wps:wsp>
                      <wps:cNvSpPr/>
                      <wps:spPr>
                        <a:xfrm>
                          <a:off x="0" y="0"/>
                          <a:ext cx="2110544" cy="1852295"/>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1D7F8F" w:rsidRPr="00986B80" w:rsidRDefault="001D7F8F" w:rsidP="0062280C">
                            <w:pPr>
                              <w:spacing w:after="0" w:line="240" w:lineRule="auto"/>
                              <w:jc w:val="center"/>
                              <w:rPr>
                                <w:rFonts w:ascii="Times New Roman" w:hAnsi="Times New Roman" w:cs="Times New Roman"/>
                              </w:rPr>
                            </w:pPr>
                            <w:r w:rsidRPr="00986B80">
                              <w:rPr>
                                <w:rFonts w:ascii="Times New Roman" w:hAnsi="Times New Roman" w:cs="Times New Roman"/>
                              </w:rPr>
                              <w:t>ОБМЕЖЕННЯ:</w:t>
                            </w:r>
                          </w:p>
                          <w:p w:rsidR="001D7F8F" w:rsidRPr="00986B80" w:rsidRDefault="001D7F8F" w:rsidP="0062280C">
                            <w:pPr>
                              <w:pStyle w:val="a7"/>
                              <w:numPr>
                                <w:ilvl w:val="0"/>
                                <w:numId w:val="4"/>
                              </w:numPr>
                              <w:spacing w:after="0" w:line="240" w:lineRule="auto"/>
                              <w:rPr>
                                <w:rFonts w:ascii="Times New Roman" w:hAnsi="Times New Roman" w:cs="Times New Roman"/>
                              </w:rPr>
                            </w:pPr>
                            <w:r w:rsidRPr="00986B80">
                              <w:rPr>
                                <w:rFonts w:ascii="Times New Roman" w:hAnsi="Times New Roman" w:cs="Times New Roman"/>
                              </w:rPr>
                              <w:t>Складність визначення платоспроможного попиту</w:t>
                            </w:r>
                            <w:r w:rsidR="00986B80" w:rsidRPr="00986B80">
                              <w:rPr>
                                <w:rFonts w:ascii="Times New Roman" w:hAnsi="Times New Roman" w:cs="Times New Roman"/>
                              </w:rPr>
                              <w:t>;</w:t>
                            </w:r>
                          </w:p>
                          <w:p w:rsidR="001D7F8F" w:rsidRPr="00986B80" w:rsidRDefault="001D7F8F" w:rsidP="0062280C">
                            <w:pPr>
                              <w:pStyle w:val="a7"/>
                              <w:numPr>
                                <w:ilvl w:val="0"/>
                                <w:numId w:val="4"/>
                              </w:numPr>
                              <w:spacing w:after="0" w:line="240" w:lineRule="auto"/>
                              <w:rPr>
                                <w:rFonts w:ascii="Times New Roman" w:hAnsi="Times New Roman" w:cs="Times New Roman"/>
                              </w:rPr>
                            </w:pPr>
                            <w:r w:rsidRPr="00986B80">
                              <w:rPr>
                                <w:rFonts w:ascii="Times New Roman" w:hAnsi="Times New Roman" w:cs="Times New Roman"/>
                              </w:rPr>
                              <w:t>Важкість прогнозу ринку;</w:t>
                            </w:r>
                          </w:p>
                          <w:p w:rsidR="001D7F8F" w:rsidRPr="00986B80" w:rsidRDefault="001D7F8F" w:rsidP="0062280C">
                            <w:pPr>
                              <w:pStyle w:val="a7"/>
                              <w:numPr>
                                <w:ilvl w:val="0"/>
                                <w:numId w:val="4"/>
                              </w:numPr>
                              <w:spacing w:after="0" w:line="240" w:lineRule="auto"/>
                              <w:rPr>
                                <w:rFonts w:ascii="Times New Roman" w:hAnsi="Times New Roman" w:cs="Times New Roman"/>
                              </w:rPr>
                            </w:pPr>
                            <w:r w:rsidRPr="00986B80">
                              <w:rPr>
                                <w:rFonts w:ascii="Times New Roman" w:hAnsi="Times New Roman" w:cs="Times New Roman"/>
                              </w:rPr>
                              <w:t>Залежність попиту від коливання курсу валю</w:t>
                            </w:r>
                            <w:r w:rsidR="004C1D6E">
                              <w:rPr>
                                <w:rFonts w:ascii="Times New Roman" w:hAnsi="Times New Roman" w:cs="Times New Roman"/>
                              </w:rPr>
                              <w:t>т</w:t>
                            </w:r>
                            <w:r w:rsidR="00986B80" w:rsidRPr="00986B80">
                              <w:rPr>
                                <w:rFonts w:ascii="Times New Roman" w:hAnsi="Times New Roman" w:cs="Times New Roma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9E1F72A" id="Прямоугольник 4" o:spid="_x0000_s1026" style="position:absolute;margin-left:294.45pt;margin-top:12.4pt;width:166.2pt;height:145.85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57aiQIAADMFAAAOAAAAZHJzL2Uyb0RvYy54bWysVN1u0zAUvkfiHSzfszShha1aOlWdhpCm&#10;bWJDu3Ydu43wH7bbpFwhcYvEI/AQ3CB+9gzpG3HspNk0JoEQN45Pzv93vuPDo1oKtGbWlVrlON0b&#10;YMQU1UWpFjl+fXXyZB8j54kqiNCK5XjDHD6aPH50WJkxy/RSi4JZBEGUG1cmx0vvzThJHF0ySdye&#10;NkyBkmsriQfRLpLCkgqiS5Fkg8GzpNK2MFZT5hz8PW6VeBLjc86oP+fcMY9EjqE2H08bz3k4k8kh&#10;GS8sMcuSdmWQf6hCklJB0j7UMfEErWz5WyhZUqud5n6PaplozkvKYg/QTTq4183lkhgWewFwnOlh&#10;cv8vLD1bX1hUFjkeYqSIhBE1n7fvt5+aH83N9kPzpblpvm8/Nj+br803NAx4VcaNwe3SXNhOcnAN&#10;zdfcyvCFtlAdMd70GLPaIwo/szQdjIaQjIIu3R9l2cEoRE1u3Y11/gXTEoVLji0MMWJL1qfOt6Y7&#10;E/AL5bQFxJvfCBZqEOoV49AYpEyjd6QUmwmL1gTIQChlyj/tUkfr4MZLIXrH7M+OnX1wZZFuvfNf&#10;ZO09YmatfO8sS6XtQ9mLN2lXMm/tdwi0fQcIfD2vu8HMdbGB8Vrd8t4ZelICpqfE+QtigeiwErC8&#10;/hwOLnSVY93dMFpq++6h/8Ee+AdajCpYnBy7tytiGUbipQJmHqTDYdi0KAxHzzMQ7F3N/K5GreRM&#10;wzhSeCYMjddg78Xuyq2W17Dj05AVVERRyJ1j6u1OmPl2oeGVoGw6jWawXYb4U3Vp6I4AgTNX9TWx&#10;piOWB06e6d2SkfE9frW2YTRKT1de8zKSL0Dc4tpBD5sZ6du9ImH178rR6vatm/wCAAD//wMAUEsD&#10;BBQABgAIAAAAIQDf73SX4wAAAAoBAAAPAAAAZHJzL2Rvd25yZXYueG1sTI9BT4NAEIXvJv6HzZh4&#10;swvUtoAsjRKb9KBJWzX1uIURiOwsYbct/nvHkz1O5st738uWo+nECQfXWlIQTgIQSKWtWqoVvL+t&#10;7mIQzmuqdGcJFfygg2V+fZXptLJn2uJp52vBIeRSraDxvk+ldGWDRruJ7ZH492UHoz2fQy2rQZ85&#10;3HQyCoK5NLolbmh0j0WD5ffuaBQU+3VYbF5Xm/36c/FiPvCpf062St3ejI8PIDyO/h+GP31Wh5yd&#10;DvZIlROdglkcJ4wqiO55AgNJFE5BHBRMw/kMZJ7Jywn5LwAAAP//AwBQSwECLQAUAAYACAAAACEA&#10;toM4kv4AAADhAQAAEwAAAAAAAAAAAAAAAAAAAAAAW0NvbnRlbnRfVHlwZXNdLnhtbFBLAQItABQA&#10;BgAIAAAAIQA4/SH/1gAAAJQBAAALAAAAAAAAAAAAAAAAAC8BAABfcmVscy8ucmVsc1BLAQItABQA&#10;BgAIAAAAIQB9b57aiQIAADMFAAAOAAAAAAAAAAAAAAAAAC4CAABkcnMvZTJvRG9jLnhtbFBLAQIt&#10;ABQABgAIAAAAIQDf73SX4wAAAAoBAAAPAAAAAAAAAAAAAAAAAOMEAABkcnMvZG93bnJldi54bWxQ&#10;SwUGAAAAAAQABADzAAAA8wUAAAAA&#10;" fillcolor="#cdddac [1622]" strokecolor="#94b64e [3046]">
                <v:fill color2="#f0f4e6 [502]" rotate="t" angle="180" colors="0 #dafda7;22938f #e4fdc2;1 #f5ffe6" focus="100%" type="gradient"/>
                <v:shadow on="t" color="black" opacity="24903f" origin=",.5" offset="0,.55556mm"/>
                <v:textbox>
                  <w:txbxContent>
                    <w:p w:rsidR="001D7F8F" w:rsidRPr="00986B80" w:rsidRDefault="001D7F8F" w:rsidP="0062280C">
                      <w:pPr>
                        <w:spacing w:after="0" w:line="240" w:lineRule="auto"/>
                        <w:jc w:val="center"/>
                        <w:rPr>
                          <w:rFonts w:ascii="Times New Roman" w:hAnsi="Times New Roman" w:cs="Times New Roman"/>
                        </w:rPr>
                      </w:pPr>
                      <w:r w:rsidRPr="00986B80">
                        <w:rPr>
                          <w:rFonts w:ascii="Times New Roman" w:hAnsi="Times New Roman" w:cs="Times New Roman"/>
                        </w:rPr>
                        <w:t>ОБМЕЖЕННЯ:</w:t>
                      </w:r>
                    </w:p>
                    <w:p w:rsidR="001D7F8F" w:rsidRPr="00986B80" w:rsidRDefault="001D7F8F" w:rsidP="0062280C">
                      <w:pPr>
                        <w:pStyle w:val="a7"/>
                        <w:numPr>
                          <w:ilvl w:val="0"/>
                          <w:numId w:val="4"/>
                        </w:numPr>
                        <w:spacing w:after="0" w:line="240" w:lineRule="auto"/>
                        <w:rPr>
                          <w:rFonts w:ascii="Times New Roman" w:hAnsi="Times New Roman" w:cs="Times New Roman"/>
                        </w:rPr>
                      </w:pPr>
                      <w:r w:rsidRPr="00986B80">
                        <w:rPr>
                          <w:rFonts w:ascii="Times New Roman" w:hAnsi="Times New Roman" w:cs="Times New Roman"/>
                        </w:rPr>
                        <w:t>Складність визначення платоспроможного попиту</w:t>
                      </w:r>
                      <w:r w:rsidR="00986B80" w:rsidRPr="00986B80">
                        <w:rPr>
                          <w:rFonts w:ascii="Times New Roman" w:hAnsi="Times New Roman" w:cs="Times New Roman"/>
                        </w:rPr>
                        <w:t>;</w:t>
                      </w:r>
                    </w:p>
                    <w:p w:rsidR="001D7F8F" w:rsidRPr="00986B80" w:rsidRDefault="001D7F8F" w:rsidP="0062280C">
                      <w:pPr>
                        <w:pStyle w:val="a7"/>
                        <w:numPr>
                          <w:ilvl w:val="0"/>
                          <w:numId w:val="4"/>
                        </w:numPr>
                        <w:spacing w:after="0" w:line="240" w:lineRule="auto"/>
                        <w:rPr>
                          <w:rFonts w:ascii="Times New Roman" w:hAnsi="Times New Roman" w:cs="Times New Roman"/>
                        </w:rPr>
                      </w:pPr>
                      <w:r w:rsidRPr="00986B80">
                        <w:rPr>
                          <w:rFonts w:ascii="Times New Roman" w:hAnsi="Times New Roman" w:cs="Times New Roman"/>
                        </w:rPr>
                        <w:t>Важкість прогнозу ринку;</w:t>
                      </w:r>
                    </w:p>
                    <w:p w:rsidR="001D7F8F" w:rsidRPr="00986B80" w:rsidRDefault="001D7F8F" w:rsidP="0062280C">
                      <w:pPr>
                        <w:pStyle w:val="a7"/>
                        <w:numPr>
                          <w:ilvl w:val="0"/>
                          <w:numId w:val="4"/>
                        </w:numPr>
                        <w:spacing w:after="0" w:line="240" w:lineRule="auto"/>
                        <w:rPr>
                          <w:rFonts w:ascii="Times New Roman" w:hAnsi="Times New Roman" w:cs="Times New Roman"/>
                        </w:rPr>
                      </w:pPr>
                      <w:r w:rsidRPr="00986B80">
                        <w:rPr>
                          <w:rFonts w:ascii="Times New Roman" w:hAnsi="Times New Roman" w:cs="Times New Roman"/>
                        </w:rPr>
                        <w:t>Залежність попиту від коливання курсу валю</w:t>
                      </w:r>
                      <w:r w:rsidR="004C1D6E">
                        <w:rPr>
                          <w:rFonts w:ascii="Times New Roman" w:hAnsi="Times New Roman" w:cs="Times New Roman"/>
                        </w:rPr>
                        <w:t>т</w:t>
                      </w:r>
                      <w:r w:rsidR="00986B80" w:rsidRPr="00986B80">
                        <w:rPr>
                          <w:rFonts w:ascii="Times New Roman" w:hAnsi="Times New Roman" w:cs="Times New Roman"/>
                        </w:rPr>
                        <w:t>.</w:t>
                      </w:r>
                    </w:p>
                  </w:txbxContent>
                </v:textbox>
              </v:rect>
            </w:pict>
          </mc:Fallback>
        </mc:AlternateContent>
      </w:r>
      <w:r>
        <w:rPr>
          <w:noProof/>
          <w:lang w:val="ru-RU" w:eastAsia="ru-RU"/>
        </w:rPr>
        <mc:AlternateContent>
          <mc:Choice Requires="wps">
            <w:drawing>
              <wp:anchor distT="0" distB="0" distL="114300" distR="114300" simplePos="0" relativeHeight="251661824" behindDoc="0" locked="0" layoutInCell="1" allowOverlap="1" wp14:anchorId="2E907731" wp14:editId="773969A4">
                <wp:simplePos x="0" y="0"/>
                <wp:positionH relativeFrom="column">
                  <wp:posOffset>-43131</wp:posOffset>
                </wp:positionH>
                <wp:positionV relativeFrom="paragraph">
                  <wp:posOffset>119576</wp:posOffset>
                </wp:positionV>
                <wp:extent cx="2391410" cy="1890346"/>
                <wp:effectExtent l="57150" t="38100" r="85090" b="91440"/>
                <wp:wrapNone/>
                <wp:docPr id="3" name="Прямоугольник 3"/>
                <wp:cNvGraphicFramePr/>
                <a:graphic xmlns:a="http://schemas.openxmlformats.org/drawingml/2006/main">
                  <a:graphicData uri="http://schemas.microsoft.com/office/word/2010/wordprocessingShape">
                    <wps:wsp>
                      <wps:cNvSpPr/>
                      <wps:spPr>
                        <a:xfrm>
                          <a:off x="0" y="0"/>
                          <a:ext cx="2391410" cy="1890346"/>
                        </a:xfrm>
                        <a:prstGeom prst="rect">
                          <a:avLst/>
                        </a:prstGeom>
                      </wps:spPr>
                      <wps:style>
                        <a:lnRef idx="1">
                          <a:schemeClr val="accent3"/>
                        </a:lnRef>
                        <a:fillRef idx="2">
                          <a:schemeClr val="accent3"/>
                        </a:fillRef>
                        <a:effectRef idx="1">
                          <a:schemeClr val="accent3"/>
                        </a:effectRef>
                        <a:fontRef idx="minor">
                          <a:schemeClr val="dk1"/>
                        </a:fontRef>
                      </wps:style>
                      <wps:txbx>
                        <w:txbxContent>
                          <w:p w:rsidR="001D7F8F" w:rsidRPr="00986B80" w:rsidRDefault="001D7F8F" w:rsidP="0062280C">
                            <w:pPr>
                              <w:spacing w:after="0" w:line="240" w:lineRule="auto"/>
                              <w:jc w:val="center"/>
                              <w:rPr>
                                <w:rFonts w:ascii="Times New Roman" w:hAnsi="Times New Roman" w:cs="Times New Roman"/>
                              </w:rPr>
                            </w:pPr>
                            <w:r w:rsidRPr="00986B80">
                              <w:rPr>
                                <w:rFonts w:ascii="Times New Roman" w:hAnsi="Times New Roman" w:cs="Times New Roman"/>
                              </w:rPr>
                              <w:t>МІРА ЗАЦІКАВЛЕНОСТІ:</w:t>
                            </w:r>
                          </w:p>
                          <w:p w:rsidR="001D7F8F" w:rsidRPr="00986B80"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Існування стабільного кола споживачів</w:t>
                            </w:r>
                            <w:r w:rsidR="001D7F8F" w:rsidRPr="00986B80">
                              <w:rPr>
                                <w:rFonts w:ascii="Times New Roman" w:hAnsi="Times New Roman" w:cs="Times New Roman"/>
                              </w:rPr>
                              <w:t>;</w:t>
                            </w:r>
                          </w:p>
                          <w:p w:rsidR="0062280C"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Попит на різноманітну сільськогосподарську техніку через розвиток різних підгалузей сільського господарства</w:t>
                            </w:r>
                          </w:p>
                          <w:p w:rsidR="0062280C"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Можливість надання супутніх</w:t>
                            </w:r>
                          </w:p>
                          <w:p w:rsidR="001D7F8F" w:rsidRDefault="0062280C" w:rsidP="0062280C">
                            <w:pPr>
                              <w:pStyle w:val="a7"/>
                              <w:spacing w:after="0" w:line="240" w:lineRule="auto"/>
                              <w:ind w:left="360"/>
                              <w:rPr>
                                <w:rFonts w:ascii="Times New Roman" w:hAnsi="Times New Roman" w:cs="Times New Roman"/>
                              </w:rPr>
                            </w:pPr>
                            <w:r>
                              <w:rPr>
                                <w:rFonts w:ascii="Times New Roman" w:hAnsi="Times New Roman" w:cs="Times New Roman"/>
                              </w:rPr>
                              <w:t>виробництву послуг</w:t>
                            </w:r>
                          </w:p>
                          <w:p w:rsidR="0062280C"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Доступність зовнішніх ринків</w:t>
                            </w:r>
                          </w:p>
                          <w:p w:rsidR="0062280C" w:rsidRPr="00986B80" w:rsidRDefault="0062280C" w:rsidP="0062280C">
                            <w:pPr>
                              <w:pStyle w:val="a7"/>
                              <w:ind w:left="360"/>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907731" id="Прямоугольник 3" o:spid="_x0000_s1027" style="position:absolute;margin-left:-3.4pt;margin-top:9.4pt;width:188.3pt;height:148.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s1jAIAADoFAAAOAAAAZHJzL2Uyb0RvYy54bWysVM1uEzEQviPxDpbvdLNJKG3UDYpaFSFV&#10;bUWLena8drNi/cPYyW44IXFF4hF4CC6Inz7D5o0YezfbqlQCIS72jOd/5hsfPK9VSVYCXGF0RtOd&#10;ASVCc5MX+jqjry+Pn+xR4jzTOSuNFhldC0efTx8/OqjsRAzNwpS5AIJOtJtUNqML7+0kSRxfCMXc&#10;jrFCo1AaUMwjC9dJDqxC76pMhoPBblIZyC0YLpzD16NWSKfRv5SC+zMpnfCkzCjm5uMJ8ZyHM5ke&#10;sMk1MLsoeJcG+4csFCs0Bu1dHTHPyBKK31ypgoNxRvodblRipCy4iDVgNengXjUXC2ZFrAWb42zf&#10;Jvf/3PLT1TmQIs/oiBLNFI6o+bx5v/nU/GhuNh+aL81N833zsfnZfG2+kVHoV2XdBM0u7Dl0nEMy&#10;FF9LUOHGskgde7zueyxqTzg+Dkf76TjFUXCUpXv7g9F4N3hNbs0tOP9CGEUCkVHAIcbestWJ863q&#10;VgXtQjptApHy61KEHEr9SkgsDEOm0TpCShyWQFYMwcA4F9rHgjB01A5msijL3nD4Z8NOP5iKCLfe&#10;+C+i9hYxstG+N1aFNvBQ9PxN2nVLtvrbDrR1hxb4el7HiUbN8DI3+RqnDKaFv7P8uMDWnjDnzxkg&#10;3nEcuMP+DA9ZmiqjpqMoWRh499B70EcYopSSCvcno+7tkoGgpHypEaA45XFYuMiMnz4bIgN3JfO7&#10;Er1UhwankuJvYXkkg74vt6QEo65w1WchKoqY5hg7o9zDljn07V7jZ8HFbBbVcMks8yf6wvItDgJ0&#10;LusrBrbDl0donprtrrHJPZi1umFC2syW3sgiYvC2r90EcEEjirvPJPwAd/modfvlTX8BAAD//wMA&#10;UEsDBBQABgAIAAAAIQCpHQjW4AAAAAkBAAAPAAAAZHJzL2Rvd25yZXYueG1sTI9BT8JAEIXvJvyH&#10;zZh4g20xVqjdEmwk4SAJoAaPS3dsG7qzTXeB+u8dT3qaN/Mmb77JFoNtxQV73zhSEE8iEEilMw1V&#10;Ct7fVuMZCB80Gd06QgXf6GGRj24ynRp3pR1e9qESHEI+1QrqELpUSl/WaLWfuA6JvS/XWx247Stp&#10;en3lcNvKaRQl0uqG+EKtOyxqLE/7s1VQHNZxsd2stof15+Or/cDn7mW+U+rudlg+gQg4hL9l+MVn&#10;dMiZ6ejOZLxoFYwTJg88n3Fl/z6ZsziyiJMHkHkm/3+Q/wAAAP//AwBQSwECLQAUAAYACAAAACEA&#10;toM4kv4AAADhAQAAEwAAAAAAAAAAAAAAAAAAAAAAW0NvbnRlbnRfVHlwZXNdLnhtbFBLAQItABQA&#10;BgAIAAAAIQA4/SH/1gAAAJQBAAALAAAAAAAAAAAAAAAAAC8BAABfcmVscy8ucmVsc1BLAQItABQA&#10;BgAIAAAAIQARgqs1jAIAADoFAAAOAAAAAAAAAAAAAAAAAC4CAABkcnMvZTJvRG9jLnhtbFBLAQIt&#10;ABQABgAIAAAAIQCpHQjW4AAAAAkBAAAPAAAAAAAAAAAAAAAAAOYEAABkcnMvZG93bnJldi54bWxQ&#10;SwUGAAAAAAQABADzAAAA8wUAAAAA&#10;" fillcolor="#cdddac [1622]" strokecolor="#94b64e [3046]">
                <v:fill color2="#f0f4e6 [502]" rotate="t" angle="180" colors="0 #dafda7;22938f #e4fdc2;1 #f5ffe6" focus="100%" type="gradient"/>
                <v:shadow on="t" color="black" opacity="24903f" origin=",.5" offset="0,.55556mm"/>
                <v:textbox>
                  <w:txbxContent>
                    <w:p w:rsidR="001D7F8F" w:rsidRPr="00986B80" w:rsidRDefault="001D7F8F" w:rsidP="0062280C">
                      <w:pPr>
                        <w:spacing w:after="0" w:line="240" w:lineRule="auto"/>
                        <w:jc w:val="center"/>
                        <w:rPr>
                          <w:rFonts w:ascii="Times New Roman" w:hAnsi="Times New Roman" w:cs="Times New Roman"/>
                        </w:rPr>
                      </w:pPr>
                      <w:r w:rsidRPr="00986B80">
                        <w:rPr>
                          <w:rFonts w:ascii="Times New Roman" w:hAnsi="Times New Roman" w:cs="Times New Roman"/>
                        </w:rPr>
                        <w:t>МІРА ЗАЦІКАВЛЕНОСТІ:</w:t>
                      </w:r>
                    </w:p>
                    <w:p w:rsidR="001D7F8F" w:rsidRPr="00986B80"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Існування стабільного кола споживачів</w:t>
                      </w:r>
                      <w:r w:rsidR="001D7F8F" w:rsidRPr="00986B80">
                        <w:rPr>
                          <w:rFonts w:ascii="Times New Roman" w:hAnsi="Times New Roman" w:cs="Times New Roman"/>
                        </w:rPr>
                        <w:t>;</w:t>
                      </w:r>
                    </w:p>
                    <w:p w:rsidR="0062280C"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Попит на різноманітну сільськогосподарську техніку через розвиток різних підгалузей сільського господарства</w:t>
                      </w:r>
                    </w:p>
                    <w:p w:rsidR="0062280C"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Можливість надання супутніх</w:t>
                      </w:r>
                    </w:p>
                    <w:p w:rsidR="001D7F8F" w:rsidRDefault="0062280C" w:rsidP="0062280C">
                      <w:pPr>
                        <w:pStyle w:val="a7"/>
                        <w:spacing w:after="0" w:line="240" w:lineRule="auto"/>
                        <w:ind w:left="360"/>
                        <w:rPr>
                          <w:rFonts w:ascii="Times New Roman" w:hAnsi="Times New Roman" w:cs="Times New Roman"/>
                        </w:rPr>
                      </w:pPr>
                      <w:r>
                        <w:rPr>
                          <w:rFonts w:ascii="Times New Roman" w:hAnsi="Times New Roman" w:cs="Times New Roman"/>
                        </w:rPr>
                        <w:t>виробництву послуг</w:t>
                      </w:r>
                    </w:p>
                    <w:p w:rsidR="0062280C" w:rsidRDefault="0062280C" w:rsidP="0062280C">
                      <w:pPr>
                        <w:pStyle w:val="a7"/>
                        <w:numPr>
                          <w:ilvl w:val="0"/>
                          <w:numId w:val="5"/>
                        </w:numPr>
                        <w:spacing w:after="0" w:line="240" w:lineRule="auto"/>
                        <w:rPr>
                          <w:rFonts w:ascii="Times New Roman" w:hAnsi="Times New Roman" w:cs="Times New Roman"/>
                        </w:rPr>
                      </w:pPr>
                      <w:r>
                        <w:rPr>
                          <w:rFonts w:ascii="Times New Roman" w:hAnsi="Times New Roman" w:cs="Times New Roman"/>
                        </w:rPr>
                        <w:t>Доступність зовнішніх ринків</w:t>
                      </w:r>
                    </w:p>
                    <w:p w:rsidR="0062280C" w:rsidRPr="00986B80" w:rsidRDefault="0062280C" w:rsidP="0062280C">
                      <w:pPr>
                        <w:pStyle w:val="a7"/>
                        <w:ind w:left="360"/>
                        <w:rPr>
                          <w:rFonts w:ascii="Times New Roman" w:hAnsi="Times New Roman" w:cs="Times New Roman"/>
                        </w:rPr>
                      </w:pPr>
                    </w:p>
                  </w:txbxContent>
                </v:textbox>
              </v:rect>
            </w:pict>
          </mc:Fallback>
        </mc:AlternateContent>
      </w:r>
      <w:r>
        <w:rPr>
          <w:noProof/>
          <w:lang w:val="ru-RU" w:eastAsia="ru-RU"/>
        </w:rPr>
        <mc:AlternateContent>
          <mc:Choice Requires="wps">
            <w:drawing>
              <wp:anchor distT="0" distB="0" distL="114300" distR="114300" simplePos="0" relativeHeight="251654656" behindDoc="0" locked="0" layoutInCell="1" allowOverlap="1" wp14:anchorId="7096A66C" wp14:editId="5E7B6229">
                <wp:simplePos x="0" y="0"/>
                <wp:positionH relativeFrom="column">
                  <wp:posOffset>2364252</wp:posOffset>
                </wp:positionH>
                <wp:positionV relativeFrom="paragraph">
                  <wp:posOffset>171988</wp:posOffset>
                </wp:positionV>
                <wp:extent cx="1373798" cy="1816100"/>
                <wp:effectExtent l="57150" t="38100" r="74295" b="88900"/>
                <wp:wrapNone/>
                <wp:docPr id="2" name="Двойная стрелка влево/вправо 2"/>
                <wp:cNvGraphicFramePr/>
                <a:graphic xmlns:a="http://schemas.openxmlformats.org/drawingml/2006/main">
                  <a:graphicData uri="http://schemas.microsoft.com/office/word/2010/wordprocessingShape">
                    <wps:wsp>
                      <wps:cNvSpPr/>
                      <wps:spPr>
                        <a:xfrm>
                          <a:off x="0" y="0"/>
                          <a:ext cx="1373798" cy="1816100"/>
                        </a:xfrm>
                        <a:prstGeom prst="leftRightArrow">
                          <a:avLst>
                            <a:gd name="adj1" fmla="val 66995"/>
                            <a:gd name="adj2" fmla="val 17744"/>
                          </a:avLst>
                        </a:prstGeom>
                      </wps:spPr>
                      <wps:style>
                        <a:lnRef idx="1">
                          <a:schemeClr val="dk1"/>
                        </a:lnRef>
                        <a:fillRef idx="2">
                          <a:schemeClr val="dk1"/>
                        </a:fillRef>
                        <a:effectRef idx="1">
                          <a:schemeClr val="dk1"/>
                        </a:effectRef>
                        <a:fontRef idx="minor">
                          <a:schemeClr val="dk1"/>
                        </a:fontRef>
                      </wps:style>
                      <wps:txbx>
                        <w:txbxContent>
                          <w:p w:rsidR="00A34C44" w:rsidRPr="00986B80" w:rsidRDefault="00A34C44" w:rsidP="00A34C44">
                            <w:pPr>
                              <w:jc w:val="center"/>
                              <w:rPr>
                                <w:rFonts w:ascii="Times New Roman" w:hAnsi="Times New Roman" w:cs="Times New Roman"/>
                              </w:rPr>
                            </w:pPr>
                            <w:r w:rsidRPr="00986B80">
                              <w:rPr>
                                <w:rFonts w:ascii="Times New Roman" w:hAnsi="Times New Roman" w:cs="Times New Roman"/>
                              </w:rPr>
                              <w:t xml:space="preserve">Перспективи розвитку виробництва </w:t>
                            </w:r>
                            <w:proofErr w:type="spellStart"/>
                            <w:r w:rsidRPr="00986B80">
                              <w:rPr>
                                <w:rFonts w:ascii="Times New Roman" w:hAnsi="Times New Roman" w:cs="Times New Roman"/>
                              </w:rPr>
                              <w:t>сільсько</w:t>
                            </w:r>
                            <w:proofErr w:type="spellEnd"/>
                            <w:r w:rsidR="0062280C">
                              <w:rPr>
                                <w:rFonts w:ascii="Times New Roman" w:hAnsi="Times New Roman" w:cs="Times New Roman"/>
                              </w:rPr>
                              <w:t>-</w:t>
                            </w:r>
                            <w:r w:rsidRPr="00986B80">
                              <w:rPr>
                                <w:rFonts w:ascii="Times New Roman" w:hAnsi="Times New Roman" w:cs="Times New Roman"/>
                              </w:rPr>
                              <w:t xml:space="preserve">господарської техніки </w:t>
                            </w:r>
                          </w:p>
                          <w:p w:rsidR="00A34C44" w:rsidRDefault="00A34C44" w:rsidP="00A34C4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96A66C"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 o:spid="_x0000_s1028" type="#_x0000_t69" style="position:absolute;margin-left:186.15pt;margin-top:13.55pt;width:108.15pt;height:14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sbwQIAAKQFAAAOAAAAZHJzL2Uyb0RvYy54bWysVM1uEzEQviPxDpbvdLNpmjRRN1XUqgip&#10;aqO2qGfHaycLXtvYTnbDCXgBLjxIhcQBKuAVNm/E2Lv54UdUQly8MzvfzPibGc/RcZkLtGDGZkom&#10;ON5rYcQkVWkmpwl+fnP25BAj64hMiVCSJXjJLD4ePn50VOgBa6uZEikzCIJIOyh0gmfO6UEUWTpj&#10;ObF7SjMJRq5MThyoZhqlhhQQPRdRu9XqRoUyqTaKMmvh72ltxMMQn3NG3SXnljkkEgx3c+E04Zz4&#10;MxoekcHUED3LaHMN8g+3yEkmIekm1ClxBM1N9luoPKNGWcXdHlV5pDjPKAscgE3c+oXN9YxoFrhA&#10;cazelMn+v7D0YjE2KEsT3MZIkhxaVH2oPlbfqs/V1+pu9R6t3q7erd5Un6r76kt1h8B2DwogIji+&#10;g+XOK6jtS1loO4CI13psGs2C6OtScpP7LzBGZSj/clN+VjpE4We839vv9WFgKNjiw7gbt0KDoq27&#10;NtY9ZSpHXkiwYNxdZdOZGxmjitAAsji3LnQibfiQ9EWMEc8FNHZBBOp2+/2DpvE7GOC/xcS9Xqfj&#10;MZC7iQjSOjv89kxrbkFyS8F8UiGvGIdyejbhOmGQ2YkwCFInOH0ZN1ED0rvwTIiNU/vvTg3Wu7Ew&#10;3BvHB7Jt0CGjkm7jmGdSmQey1vg165qrp+3KSdnMTtPuiUqXME9G1Q/NanqWQafOiXVjYqAB8AZh&#10;W7hLOLhQRYJVI2E0U+b1n/57PAw8WDEq4KUm2L6aE8MwEs8kPIV+3On4px2UzkGvDYrZtUx2LXKe&#10;nyjoBIwE3C6IHu/EWuRG5bewVEY+K5iIpJA7wdSZtXLi6g0Ca4my0SjA4Dlr4s7ltabr3vtxuSlv&#10;idHNuDqY9Au1ftXNZNVDtsX6Dkk1mjvFM+eNvtJ1XRsFVgFIP+2aXT2gtst1+AMAAP//AwBQSwME&#10;FAAGAAgAAAAhAMTBjuPeAAAACgEAAA8AAABkcnMvZG93bnJldi54bWxMj8tOwzAQRfdI/IM1SOyo&#10;40S0IcSpEKgSiAWihb0bD3GEH1HsJuHvGVZ0ObpH956pt4uzbMIx9sFLEKsMGPo26N53Ej4Ou5sS&#10;WEzKa2WDRwk/GGHbXF7UqtJh9u847VPHqMTHSkkwKQ0V57E16FRchQE9ZV9hdCrROXZcj2qmcmd5&#10;nmVr7lTvacGoAR8Ntt/7k5OAYppednfPNvuMb6/DHJ4MNwcpr6+Wh3tgCZf0D8OfPqlDQ07HcPI6&#10;Miuh2OQFoRLyjQBGwG1ZroEdKRGFAN7U/PyF5hcAAP//AwBQSwECLQAUAAYACAAAACEAtoM4kv4A&#10;AADhAQAAEwAAAAAAAAAAAAAAAAAAAAAAW0NvbnRlbnRfVHlwZXNdLnhtbFBLAQItABQABgAIAAAA&#10;IQA4/SH/1gAAAJQBAAALAAAAAAAAAAAAAAAAAC8BAABfcmVscy8ucmVsc1BLAQItABQABgAIAAAA&#10;IQBNS/sbwQIAAKQFAAAOAAAAAAAAAAAAAAAAAC4CAABkcnMvZTJvRG9jLnhtbFBLAQItABQABgAI&#10;AAAAIQDEwY7j3gAAAAoBAAAPAAAAAAAAAAAAAAAAABsFAABkcnMvZG93bnJldi54bWxQSwUGAAAA&#10;AAQABADzAAAAJgYAAAAA&#10;" adj="3833,3565" fillcolor="gray [1616]" strokecolor="black [3040]">
                <v:fill color2="#d9d9d9 [496]" rotate="t" angle="180" colors="0 #bcbcbc;22938f #d0d0d0;1 #ededed" focus="100%" type="gradient"/>
                <v:shadow on="t" color="black" opacity="24903f" origin=",.5" offset="0,.55556mm"/>
                <v:textbox>
                  <w:txbxContent>
                    <w:p w:rsidR="00A34C44" w:rsidRPr="00986B80" w:rsidRDefault="00A34C44" w:rsidP="00A34C44">
                      <w:pPr>
                        <w:jc w:val="center"/>
                        <w:rPr>
                          <w:rFonts w:ascii="Times New Roman" w:hAnsi="Times New Roman" w:cs="Times New Roman"/>
                        </w:rPr>
                      </w:pPr>
                      <w:r w:rsidRPr="00986B80">
                        <w:rPr>
                          <w:rFonts w:ascii="Times New Roman" w:hAnsi="Times New Roman" w:cs="Times New Roman"/>
                        </w:rPr>
                        <w:t xml:space="preserve">Перспективи розвитку виробництва </w:t>
                      </w:r>
                      <w:proofErr w:type="spellStart"/>
                      <w:r w:rsidRPr="00986B80">
                        <w:rPr>
                          <w:rFonts w:ascii="Times New Roman" w:hAnsi="Times New Roman" w:cs="Times New Roman"/>
                        </w:rPr>
                        <w:t>сільсько</w:t>
                      </w:r>
                      <w:proofErr w:type="spellEnd"/>
                      <w:r w:rsidR="0062280C">
                        <w:rPr>
                          <w:rFonts w:ascii="Times New Roman" w:hAnsi="Times New Roman" w:cs="Times New Roman"/>
                        </w:rPr>
                        <w:t>-</w:t>
                      </w:r>
                      <w:r w:rsidRPr="00986B80">
                        <w:rPr>
                          <w:rFonts w:ascii="Times New Roman" w:hAnsi="Times New Roman" w:cs="Times New Roman"/>
                        </w:rPr>
                        <w:t xml:space="preserve">господарської техніки </w:t>
                      </w:r>
                    </w:p>
                    <w:p w:rsidR="00A34C44" w:rsidRDefault="00A34C44" w:rsidP="00A34C44">
                      <w:pPr>
                        <w:jc w:val="center"/>
                      </w:pPr>
                    </w:p>
                  </w:txbxContent>
                </v:textbox>
              </v:shape>
            </w:pict>
          </mc:Fallback>
        </mc:AlternateContent>
      </w:r>
    </w:p>
    <w:p w:rsidR="00EB429D" w:rsidRDefault="00EB429D" w:rsidP="002F2DC6"/>
    <w:p w:rsidR="00EB429D" w:rsidRDefault="00EB429D" w:rsidP="002F2DC6"/>
    <w:p w:rsidR="00EB429D" w:rsidRDefault="00EB429D" w:rsidP="002F2DC6"/>
    <w:p w:rsidR="00EB429D" w:rsidRDefault="00EB429D" w:rsidP="002F2DC6"/>
    <w:p w:rsidR="00EB429D" w:rsidRDefault="00EB429D" w:rsidP="002F2DC6"/>
    <w:p w:rsidR="0062280C" w:rsidRDefault="0062280C" w:rsidP="0062280C">
      <w:pPr>
        <w:spacing w:after="0" w:line="240" w:lineRule="atLeast"/>
        <w:rPr>
          <w:rFonts w:ascii="Times New Roman" w:hAnsi="Times New Roman" w:cs="Times New Roman"/>
        </w:rPr>
      </w:pPr>
      <w:bookmarkStart w:id="0" w:name="_GoBack"/>
      <w:bookmarkEnd w:id="0"/>
    </w:p>
    <w:p w:rsidR="00986B80" w:rsidRPr="00B97417" w:rsidRDefault="00986B80" w:rsidP="00B97417">
      <w:pPr>
        <w:spacing w:after="0" w:line="240" w:lineRule="atLeast"/>
        <w:jc w:val="center"/>
        <w:rPr>
          <w:rFonts w:ascii="Times New Roman" w:hAnsi="Times New Roman" w:cs="Times New Roman"/>
        </w:rPr>
      </w:pPr>
      <w:r w:rsidRPr="00B97417">
        <w:rPr>
          <w:rFonts w:ascii="Times New Roman" w:hAnsi="Times New Roman" w:cs="Times New Roman"/>
        </w:rPr>
        <w:t>Рис. 1. – Суперечливі чинники розвитку галузі сільськогосподарського машинобудування</w:t>
      </w:r>
    </w:p>
    <w:p w:rsidR="002F0F9D" w:rsidRPr="00B97417" w:rsidRDefault="001D7F8F" w:rsidP="00B97417">
      <w:pPr>
        <w:spacing w:after="0" w:line="240" w:lineRule="atLeast"/>
        <w:ind w:firstLine="360"/>
        <w:jc w:val="both"/>
        <w:rPr>
          <w:rFonts w:ascii="Times New Roman" w:hAnsi="Times New Roman" w:cs="Times New Roman"/>
        </w:rPr>
      </w:pPr>
      <w:r w:rsidRPr="00B97417">
        <w:rPr>
          <w:rFonts w:ascii="Times New Roman" w:hAnsi="Times New Roman" w:cs="Times New Roman"/>
        </w:rPr>
        <w:t>Сукупність представлених аргументів свідчить про</w:t>
      </w:r>
      <w:r w:rsidR="002F0F9D" w:rsidRPr="00B97417">
        <w:rPr>
          <w:rFonts w:ascii="Times New Roman" w:hAnsi="Times New Roman" w:cs="Times New Roman"/>
        </w:rPr>
        <w:t xml:space="preserve"> </w:t>
      </w:r>
      <w:proofErr w:type="spellStart"/>
      <w:r w:rsidR="002F0F9D" w:rsidRPr="00B97417">
        <w:rPr>
          <w:rFonts w:ascii="Times New Roman" w:hAnsi="Times New Roman" w:cs="Times New Roman"/>
        </w:rPr>
        <w:t>різнонаправленість</w:t>
      </w:r>
      <w:proofErr w:type="spellEnd"/>
      <w:r w:rsidR="002F0F9D" w:rsidRPr="00B97417">
        <w:rPr>
          <w:rFonts w:ascii="Times New Roman" w:hAnsi="Times New Roman" w:cs="Times New Roman"/>
        </w:rPr>
        <w:t xml:space="preserve"> державної політики в сфері залучення зовнішніх інвесторів, що проявляється у:</w:t>
      </w:r>
    </w:p>
    <w:p w:rsidR="001D7F8F" w:rsidRPr="00B97417" w:rsidRDefault="002F0F9D" w:rsidP="00B97417">
      <w:pPr>
        <w:pStyle w:val="a7"/>
        <w:numPr>
          <w:ilvl w:val="0"/>
          <w:numId w:val="6"/>
        </w:numPr>
        <w:spacing w:after="0" w:line="240" w:lineRule="atLeast"/>
        <w:jc w:val="both"/>
        <w:rPr>
          <w:rFonts w:ascii="Times New Roman" w:hAnsi="Times New Roman" w:cs="Times New Roman"/>
        </w:rPr>
      </w:pPr>
      <w:r w:rsidRPr="00B97417">
        <w:rPr>
          <w:rFonts w:ascii="Times New Roman" w:hAnsi="Times New Roman" w:cs="Times New Roman"/>
        </w:rPr>
        <w:t xml:space="preserve"> обмеженні інформації для коректних розрахунків науковцями показників, що стимулюватимуть розвиток галузі;</w:t>
      </w:r>
    </w:p>
    <w:p w:rsidR="002F0F9D" w:rsidRPr="00B97417" w:rsidRDefault="002F0F9D" w:rsidP="00B97417">
      <w:pPr>
        <w:pStyle w:val="a7"/>
        <w:numPr>
          <w:ilvl w:val="0"/>
          <w:numId w:val="6"/>
        </w:numPr>
        <w:spacing w:after="0" w:line="240" w:lineRule="atLeast"/>
        <w:jc w:val="both"/>
        <w:rPr>
          <w:rFonts w:ascii="Times New Roman" w:hAnsi="Times New Roman" w:cs="Times New Roman"/>
        </w:rPr>
      </w:pPr>
      <w:r w:rsidRPr="00B97417">
        <w:rPr>
          <w:rFonts w:ascii="Times New Roman" w:hAnsi="Times New Roman" w:cs="Times New Roman"/>
        </w:rPr>
        <w:t>використання усереднених  статистичних показників;</w:t>
      </w:r>
    </w:p>
    <w:p w:rsidR="002F0F9D" w:rsidRPr="00B97417" w:rsidRDefault="002F0F9D" w:rsidP="00B97417">
      <w:pPr>
        <w:pStyle w:val="a7"/>
        <w:numPr>
          <w:ilvl w:val="0"/>
          <w:numId w:val="6"/>
        </w:numPr>
        <w:spacing w:after="0" w:line="240" w:lineRule="atLeast"/>
        <w:jc w:val="both"/>
        <w:rPr>
          <w:rFonts w:ascii="Times New Roman" w:hAnsi="Times New Roman" w:cs="Times New Roman"/>
        </w:rPr>
      </w:pPr>
      <w:r w:rsidRPr="00B97417">
        <w:rPr>
          <w:rFonts w:ascii="Times New Roman" w:hAnsi="Times New Roman" w:cs="Times New Roman"/>
        </w:rPr>
        <w:t>створенні стимулюючих галузь нормативних актів.</w:t>
      </w:r>
    </w:p>
    <w:p w:rsidR="00BC24C1" w:rsidRPr="002F005A" w:rsidRDefault="00BC24C1" w:rsidP="002F005A">
      <w:pPr>
        <w:spacing w:after="0" w:line="240" w:lineRule="atLeast"/>
        <w:ind w:firstLine="357"/>
        <w:jc w:val="both"/>
        <w:rPr>
          <w:rFonts w:ascii="Times New Roman" w:hAnsi="Times New Roman" w:cs="Times New Roman"/>
        </w:rPr>
      </w:pPr>
      <w:r w:rsidRPr="00B97417">
        <w:rPr>
          <w:rFonts w:ascii="Times New Roman" w:hAnsi="Times New Roman" w:cs="Times New Roman"/>
        </w:rPr>
        <w:t>Звідси виникає питання про необхідність чи достатність виробництва продукції сільськогосподарського машинобудування.</w:t>
      </w:r>
      <w:r w:rsidR="00364B17" w:rsidRPr="00B97417">
        <w:rPr>
          <w:rFonts w:ascii="Times New Roman" w:hAnsi="Times New Roman" w:cs="Times New Roman"/>
        </w:rPr>
        <w:t xml:space="preserve"> </w:t>
      </w:r>
      <w:r w:rsidR="002F0F9D" w:rsidRPr="00B97417">
        <w:rPr>
          <w:rFonts w:ascii="Times New Roman" w:hAnsi="Times New Roman" w:cs="Times New Roman"/>
        </w:rPr>
        <w:t xml:space="preserve">Така позиція пояснюється тим, що необхідність існує, проте достатність – забезпечується. Зазначивши такі обставини зрозумілим є існування певного переважаючого </w:t>
      </w:r>
      <w:proofErr w:type="spellStart"/>
      <w:r w:rsidR="002F0F9D" w:rsidRPr="00B97417">
        <w:rPr>
          <w:rFonts w:ascii="Times New Roman" w:hAnsi="Times New Roman" w:cs="Times New Roman"/>
        </w:rPr>
        <w:t>фактора</w:t>
      </w:r>
      <w:proofErr w:type="spellEnd"/>
      <w:r w:rsidR="002F0F9D" w:rsidRPr="00B97417">
        <w:rPr>
          <w:rFonts w:ascii="Times New Roman" w:hAnsi="Times New Roman" w:cs="Times New Roman"/>
        </w:rPr>
        <w:t>, який представляє інтереси імпортерів сільськогосподарської техніки</w:t>
      </w:r>
      <w:r w:rsidR="00344336" w:rsidRPr="00B97417">
        <w:rPr>
          <w:rFonts w:ascii="Times New Roman" w:hAnsi="Times New Roman" w:cs="Times New Roman"/>
        </w:rPr>
        <w:t xml:space="preserve"> і здійснює більш значний вплив на ринок ніж окремі спроби підприємств сільськогосподарського машинобудування розвивати свої </w:t>
      </w:r>
      <w:r w:rsidR="00344336" w:rsidRPr="002F005A">
        <w:rPr>
          <w:rFonts w:ascii="Times New Roman" w:hAnsi="Times New Roman" w:cs="Times New Roman"/>
        </w:rPr>
        <w:t>підприємства.</w:t>
      </w:r>
    </w:p>
    <w:p w:rsidR="000D01A7" w:rsidRPr="002F005A" w:rsidRDefault="000D01A7" w:rsidP="002F005A">
      <w:pPr>
        <w:spacing w:after="0" w:line="240" w:lineRule="atLeast"/>
        <w:ind w:firstLine="357"/>
        <w:jc w:val="both"/>
        <w:rPr>
          <w:rFonts w:ascii="Times New Roman" w:hAnsi="Times New Roman" w:cs="Times New Roman"/>
        </w:rPr>
      </w:pPr>
    </w:p>
    <w:p w:rsidR="000D01A7" w:rsidRDefault="000D01A7" w:rsidP="002F005A">
      <w:pPr>
        <w:spacing w:after="0" w:line="240" w:lineRule="atLeast"/>
        <w:ind w:firstLine="357"/>
        <w:jc w:val="center"/>
        <w:rPr>
          <w:rFonts w:ascii="Times New Roman" w:hAnsi="Times New Roman" w:cs="Times New Roman"/>
          <w:b/>
        </w:rPr>
      </w:pPr>
      <w:r w:rsidRPr="002F005A">
        <w:rPr>
          <w:rFonts w:ascii="Times New Roman" w:hAnsi="Times New Roman" w:cs="Times New Roman"/>
          <w:b/>
        </w:rPr>
        <w:t>Висновки</w:t>
      </w:r>
    </w:p>
    <w:p w:rsidR="002F005A" w:rsidRPr="002F005A" w:rsidRDefault="002F005A" w:rsidP="002F005A">
      <w:pPr>
        <w:spacing w:after="0" w:line="240" w:lineRule="atLeast"/>
        <w:jc w:val="both"/>
        <w:rPr>
          <w:rFonts w:ascii="Times New Roman" w:hAnsi="Times New Roman" w:cs="Times New Roman"/>
          <w:b/>
        </w:rPr>
      </w:pPr>
    </w:p>
    <w:p w:rsidR="00A50DB7" w:rsidRPr="002F005A" w:rsidRDefault="000D01A7" w:rsidP="002F005A">
      <w:pPr>
        <w:spacing w:after="0" w:line="240" w:lineRule="atLeast"/>
        <w:ind w:firstLine="357"/>
        <w:jc w:val="both"/>
        <w:rPr>
          <w:rFonts w:ascii="Times New Roman" w:hAnsi="Times New Roman" w:cs="Times New Roman"/>
        </w:rPr>
      </w:pPr>
      <w:r w:rsidRPr="002F005A">
        <w:rPr>
          <w:rFonts w:ascii="Times New Roman" w:hAnsi="Times New Roman" w:cs="Times New Roman"/>
        </w:rPr>
        <w:t xml:space="preserve">Забезпечення стабільного розвитку сільського господарства вимагає ефективної організації виробництва сільськогосподарської техніки та адекватного її технічного обслуговування. Проте суттєвою перешкодою на цьому шляху є складність достовірного оцінювання попиту на сільськогосподарську техніку в межах виявлення її кількості та якості. Виявлена складність </w:t>
      </w:r>
      <w:r w:rsidRPr="002F005A">
        <w:rPr>
          <w:rFonts w:ascii="Times New Roman" w:hAnsi="Times New Roman" w:cs="Times New Roman"/>
        </w:rPr>
        <w:lastRenderedPageBreak/>
        <w:t>пояснюється некоректністю</w:t>
      </w:r>
      <w:r w:rsidR="002F005A" w:rsidRPr="002F005A">
        <w:rPr>
          <w:rFonts w:ascii="Times New Roman" w:hAnsi="Times New Roman" w:cs="Times New Roman"/>
        </w:rPr>
        <w:t xml:space="preserve"> доступної інформації, зокрема статистична інформація, що надається відповідними органами володіє високою мірою узагальнення та усереднення показників, а наукові праці вчених, яких є доволі мала кількість, торкаються лише окремих аспектів дослідження роботи підприємств сільськогосподарського машинобудування. Звідси висновок, оцінювання потенційного попиту на продукцію сільськогосподарського машинобудування має здійснюватися самостійно виробниками. Наслідком такої ситуації, через неспроможність підприємств здійснити подібний аналіз,  є незбалансованість ринку сільськогосподарського машинобудування, який розвивається непропорційного сільському господарству.</w:t>
      </w:r>
    </w:p>
    <w:p w:rsidR="000D01A7" w:rsidRDefault="000D01A7">
      <w:pPr>
        <w:rPr>
          <w:rFonts w:ascii="Times New Roman" w:hAnsi="Times New Roman" w:cs="Times New Roman"/>
          <w:sz w:val="28"/>
          <w:szCs w:val="28"/>
        </w:rPr>
      </w:pPr>
    </w:p>
    <w:p w:rsidR="00BC4213" w:rsidRDefault="00BC4213" w:rsidP="00BC4213">
      <w:pPr>
        <w:spacing w:after="120" w:line="240" w:lineRule="atLeast"/>
        <w:jc w:val="center"/>
        <w:rPr>
          <w:rFonts w:ascii="Times New Roman" w:hAnsi="Times New Roman" w:cs="Times New Roman"/>
          <w:sz w:val="28"/>
          <w:szCs w:val="28"/>
        </w:rPr>
      </w:pPr>
      <w:r>
        <w:rPr>
          <w:rFonts w:ascii="Times New Roman" w:hAnsi="Times New Roman" w:cs="Times New Roman"/>
          <w:sz w:val="28"/>
          <w:szCs w:val="28"/>
        </w:rPr>
        <w:t>СПИСОК ВИКОРИСТАНОЇ ЛІТЕРАТУРИ</w:t>
      </w:r>
    </w:p>
    <w:p w:rsidR="00295949" w:rsidRPr="00852A70" w:rsidRDefault="00295949" w:rsidP="00852A70">
      <w:pPr>
        <w:pStyle w:val="a7"/>
        <w:numPr>
          <w:ilvl w:val="0"/>
          <w:numId w:val="7"/>
        </w:numPr>
        <w:spacing w:after="0" w:line="240" w:lineRule="atLeast"/>
        <w:ind w:left="714" w:hanging="357"/>
        <w:jc w:val="both"/>
        <w:rPr>
          <w:rFonts w:ascii="Times New Roman" w:hAnsi="Times New Roman" w:cs="Times New Roman"/>
        </w:rPr>
      </w:pPr>
      <w:r w:rsidRPr="00852A70">
        <w:rPr>
          <w:rFonts w:ascii="Times New Roman" w:hAnsi="Times New Roman" w:cs="Times New Roman"/>
        </w:rPr>
        <w:t xml:space="preserve">Статистичний щорічник України за 2012 рік / За ред. О. Г. </w:t>
      </w:r>
      <w:proofErr w:type="spellStart"/>
      <w:r w:rsidRPr="00852A70">
        <w:rPr>
          <w:rFonts w:ascii="Times New Roman" w:hAnsi="Times New Roman" w:cs="Times New Roman"/>
        </w:rPr>
        <w:t>Осауленка</w:t>
      </w:r>
      <w:proofErr w:type="spellEnd"/>
      <w:r w:rsidRPr="00852A70">
        <w:rPr>
          <w:rFonts w:ascii="Times New Roman" w:hAnsi="Times New Roman" w:cs="Times New Roman"/>
        </w:rPr>
        <w:t>. – 2013. – 560 с.</w:t>
      </w:r>
    </w:p>
    <w:p w:rsidR="00295949" w:rsidRPr="00852A70" w:rsidRDefault="00295949" w:rsidP="00852A70">
      <w:pPr>
        <w:pStyle w:val="a7"/>
        <w:numPr>
          <w:ilvl w:val="0"/>
          <w:numId w:val="7"/>
        </w:numPr>
        <w:spacing w:after="0" w:line="240" w:lineRule="atLeast"/>
        <w:ind w:left="714" w:hanging="357"/>
        <w:jc w:val="both"/>
        <w:rPr>
          <w:rFonts w:ascii="Times New Roman" w:hAnsi="Times New Roman" w:cs="Times New Roman"/>
        </w:rPr>
      </w:pPr>
      <w:proofErr w:type="spellStart"/>
      <w:r w:rsidRPr="00852A70">
        <w:rPr>
          <w:rFonts w:ascii="Times New Roman" w:hAnsi="Times New Roman" w:cs="Times New Roman"/>
        </w:rPr>
        <w:t>Карачина</w:t>
      </w:r>
      <w:proofErr w:type="spellEnd"/>
      <w:r w:rsidRPr="00852A70">
        <w:rPr>
          <w:rFonts w:ascii="Times New Roman" w:hAnsi="Times New Roman" w:cs="Times New Roman"/>
        </w:rPr>
        <w:t xml:space="preserve"> Н. П. Функціонування галузі сільськогосподарського машинобудування України та потенціал її розвитку </w:t>
      </w:r>
      <w:r w:rsidR="00852A70">
        <w:rPr>
          <w:rFonts w:ascii="Times New Roman" w:hAnsi="Times New Roman" w:cs="Times New Roman"/>
        </w:rPr>
        <w:t xml:space="preserve">/ Н. П. </w:t>
      </w:r>
      <w:proofErr w:type="spellStart"/>
      <w:r w:rsidR="00852A70">
        <w:rPr>
          <w:rFonts w:ascii="Times New Roman" w:hAnsi="Times New Roman" w:cs="Times New Roman"/>
        </w:rPr>
        <w:t>Карачина</w:t>
      </w:r>
      <w:proofErr w:type="spellEnd"/>
      <w:r w:rsidR="00852A70">
        <w:rPr>
          <w:rFonts w:ascii="Times New Roman" w:hAnsi="Times New Roman" w:cs="Times New Roman"/>
        </w:rPr>
        <w:t>,</w:t>
      </w:r>
      <w:r w:rsidRPr="00852A70">
        <w:rPr>
          <w:rFonts w:ascii="Times New Roman" w:hAnsi="Times New Roman" w:cs="Times New Roman"/>
        </w:rPr>
        <w:t xml:space="preserve"> А. В. Вітюк, І. В. </w:t>
      </w:r>
      <w:proofErr w:type="spellStart"/>
      <w:r w:rsidRPr="00852A70">
        <w:rPr>
          <w:rFonts w:ascii="Times New Roman" w:hAnsi="Times New Roman" w:cs="Times New Roman"/>
        </w:rPr>
        <w:t>Гребеньок</w:t>
      </w:r>
      <w:proofErr w:type="spellEnd"/>
      <w:r w:rsidRPr="00852A70">
        <w:rPr>
          <w:rFonts w:ascii="Times New Roman" w:hAnsi="Times New Roman" w:cs="Times New Roman"/>
        </w:rPr>
        <w:t xml:space="preserve"> // Науковий вісник Ужгородського національного університету. – 2014. – №1. – С. 16-19.</w:t>
      </w:r>
    </w:p>
    <w:p w:rsidR="00295949" w:rsidRPr="00852A70" w:rsidRDefault="000F00C6" w:rsidP="00852A70">
      <w:pPr>
        <w:pStyle w:val="a7"/>
        <w:numPr>
          <w:ilvl w:val="0"/>
          <w:numId w:val="7"/>
        </w:numPr>
        <w:spacing w:after="0" w:line="240" w:lineRule="atLeast"/>
        <w:ind w:left="714" w:hanging="357"/>
        <w:jc w:val="both"/>
        <w:rPr>
          <w:rFonts w:ascii="Times New Roman" w:hAnsi="Times New Roman" w:cs="Times New Roman"/>
        </w:rPr>
      </w:pPr>
      <w:hyperlink r:id="rId8" w:tooltip="Пошук за автором" w:history="1">
        <w:proofErr w:type="spellStart"/>
        <w:r w:rsidR="00295949" w:rsidRPr="00852A70">
          <w:rPr>
            <w:rStyle w:val="a6"/>
            <w:rFonts w:ascii="Times New Roman" w:hAnsi="Times New Roman" w:cs="Times New Roman"/>
            <w:color w:val="auto"/>
            <w:u w:val="none"/>
          </w:rPr>
          <w:t>Скоцик</w:t>
        </w:r>
        <w:proofErr w:type="spellEnd"/>
        <w:r w:rsidR="00295949" w:rsidRPr="00852A70">
          <w:rPr>
            <w:rStyle w:val="a6"/>
            <w:rFonts w:ascii="Times New Roman" w:hAnsi="Times New Roman" w:cs="Times New Roman"/>
            <w:color w:val="auto"/>
            <w:u w:val="none"/>
          </w:rPr>
          <w:t xml:space="preserve"> В. Є.</w:t>
        </w:r>
      </w:hyperlink>
      <w:r w:rsidR="00295949" w:rsidRPr="00852A70">
        <w:rPr>
          <w:rFonts w:ascii="Times New Roman" w:hAnsi="Times New Roman" w:cs="Times New Roman"/>
          <w:shd w:val="clear" w:color="auto" w:fill="F9F9F9"/>
        </w:rPr>
        <w:t> </w:t>
      </w:r>
      <w:r w:rsidR="00295949" w:rsidRPr="00852A70">
        <w:rPr>
          <w:rFonts w:ascii="Times New Roman" w:hAnsi="Times New Roman" w:cs="Times New Roman"/>
          <w:bCs/>
        </w:rPr>
        <w:t>Проблеми ефективного використання техніки в сільськогосподарських підприємствах</w:t>
      </w:r>
      <w:r w:rsidR="00295949" w:rsidRPr="00852A70">
        <w:rPr>
          <w:rStyle w:val="apple-converted-space"/>
          <w:rFonts w:ascii="Times New Roman" w:hAnsi="Times New Roman" w:cs="Times New Roman"/>
          <w:shd w:val="clear" w:color="auto" w:fill="F9F9F9"/>
        </w:rPr>
        <w:t> </w:t>
      </w:r>
      <w:r w:rsidR="00295949" w:rsidRPr="00852A70">
        <w:rPr>
          <w:rFonts w:ascii="Times New Roman" w:hAnsi="Times New Roman" w:cs="Times New Roman"/>
          <w:shd w:val="clear" w:color="auto" w:fill="F9F9F9"/>
        </w:rPr>
        <w:t xml:space="preserve">/ В. Є. </w:t>
      </w:r>
      <w:proofErr w:type="spellStart"/>
      <w:r w:rsidR="00295949" w:rsidRPr="00852A70">
        <w:rPr>
          <w:rFonts w:ascii="Times New Roman" w:hAnsi="Times New Roman" w:cs="Times New Roman"/>
          <w:shd w:val="clear" w:color="auto" w:fill="F9F9F9"/>
        </w:rPr>
        <w:t>Скоцик</w:t>
      </w:r>
      <w:proofErr w:type="spellEnd"/>
      <w:r w:rsidR="00295949" w:rsidRPr="00852A70">
        <w:rPr>
          <w:rFonts w:ascii="Times New Roman" w:hAnsi="Times New Roman" w:cs="Times New Roman"/>
          <w:shd w:val="clear" w:color="auto" w:fill="F9F9F9"/>
        </w:rPr>
        <w:t xml:space="preserve"> //</w:t>
      </w:r>
      <w:r w:rsidR="00295949" w:rsidRPr="00852A70">
        <w:rPr>
          <w:rStyle w:val="apple-converted-space"/>
          <w:rFonts w:ascii="Times New Roman" w:hAnsi="Times New Roman" w:cs="Times New Roman"/>
          <w:shd w:val="clear" w:color="auto" w:fill="F9F9F9"/>
        </w:rPr>
        <w:t> </w:t>
      </w:r>
      <w:r w:rsidR="00852A70">
        <w:rPr>
          <w:rStyle w:val="apple-converted-space"/>
          <w:rFonts w:ascii="Times New Roman" w:hAnsi="Times New Roman" w:cs="Times New Roman"/>
          <w:shd w:val="clear" w:color="auto" w:fill="F9F9F9"/>
        </w:rPr>
        <w:t>Збірник наукових праць Таврійського державного агротехнологічного університету (економічні науки)</w:t>
      </w:r>
      <w:r w:rsidR="00852A70">
        <w:rPr>
          <w:rFonts w:ascii="Times New Roman" w:hAnsi="Times New Roman" w:cs="Times New Roman"/>
        </w:rPr>
        <w:t>.</w:t>
      </w:r>
      <w:r w:rsidR="00295949" w:rsidRPr="00852A70">
        <w:rPr>
          <w:rFonts w:ascii="Times New Roman" w:hAnsi="Times New Roman" w:cs="Times New Roman"/>
          <w:shd w:val="clear" w:color="auto" w:fill="F9F9F9"/>
        </w:rPr>
        <w:t xml:space="preserve"> - 2013. - № 2(6). - С. 340-350.</w:t>
      </w:r>
    </w:p>
    <w:p w:rsidR="00295949" w:rsidRPr="00852A70" w:rsidRDefault="00295949" w:rsidP="00852A70">
      <w:pPr>
        <w:pStyle w:val="a7"/>
        <w:numPr>
          <w:ilvl w:val="0"/>
          <w:numId w:val="7"/>
        </w:numPr>
        <w:spacing w:after="0" w:line="240" w:lineRule="atLeast"/>
        <w:ind w:left="714" w:hanging="357"/>
        <w:jc w:val="both"/>
        <w:rPr>
          <w:rFonts w:ascii="Times New Roman" w:hAnsi="Times New Roman" w:cs="Times New Roman"/>
        </w:rPr>
      </w:pPr>
      <w:r w:rsidRPr="00852A70">
        <w:rPr>
          <w:rFonts w:ascii="Times New Roman" w:hAnsi="Times New Roman" w:cs="Times New Roman"/>
          <w:bCs/>
        </w:rPr>
        <w:t>Наявність і стан основних засобів</w:t>
      </w:r>
      <w:r w:rsidRPr="00852A70">
        <w:rPr>
          <w:rStyle w:val="apple-converted-space"/>
          <w:rFonts w:ascii="Times New Roman" w:hAnsi="Times New Roman" w:cs="Times New Roman"/>
          <w:bCs/>
        </w:rPr>
        <w:t> </w:t>
      </w:r>
      <w:r w:rsidRPr="00852A70">
        <w:rPr>
          <w:rFonts w:ascii="Times New Roman" w:hAnsi="Times New Roman" w:cs="Times New Roman"/>
          <w:bCs/>
        </w:rPr>
        <w:t>за видами економічної діяльності</w:t>
      </w:r>
      <w:r w:rsidRPr="00852A70">
        <w:rPr>
          <w:rStyle w:val="apple-converted-space"/>
          <w:rFonts w:ascii="Times New Roman" w:hAnsi="Times New Roman" w:cs="Times New Roman"/>
          <w:bCs/>
        </w:rPr>
        <w:t> </w:t>
      </w:r>
      <w:r w:rsidRPr="00852A70">
        <w:rPr>
          <w:rFonts w:ascii="Times New Roman" w:hAnsi="Times New Roman" w:cs="Times New Roman"/>
          <w:bCs/>
        </w:rPr>
        <w:t>(КВЕД-2010)</w:t>
      </w:r>
      <w:r w:rsidRPr="00852A70">
        <w:rPr>
          <w:rStyle w:val="apple-converted-space"/>
          <w:rFonts w:ascii="Times New Roman" w:hAnsi="Times New Roman" w:cs="Times New Roman"/>
          <w:bCs/>
        </w:rPr>
        <w:t> </w:t>
      </w:r>
      <w:r w:rsidRPr="00852A70">
        <w:rPr>
          <w:rFonts w:ascii="Times New Roman" w:hAnsi="Times New Roman" w:cs="Times New Roman"/>
          <w:bCs/>
        </w:rPr>
        <w:t>за 20</w:t>
      </w:r>
      <w:r w:rsidRPr="00901F93">
        <w:rPr>
          <w:rFonts w:ascii="Times New Roman" w:hAnsi="Times New Roman" w:cs="Times New Roman"/>
          <w:bCs/>
        </w:rPr>
        <w:t>13</w:t>
      </w:r>
      <w:r w:rsidRPr="00901F93">
        <w:rPr>
          <w:rStyle w:val="apple-converted-space"/>
          <w:rFonts w:ascii="Times New Roman" w:hAnsi="Times New Roman" w:cs="Times New Roman"/>
          <w:bCs/>
        </w:rPr>
        <w:t> </w:t>
      </w:r>
      <w:r w:rsidRPr="00901F93">
        <w:rPr>
          <w:rFonts w:ascii="Times New Roman" w:hAnsi="Times New Roman" w:cs="Times New Roman"/>
          <w:bCs/>
        </w:rPr>
        <w:t>рік</w:t>
      </w:r>
      <w:r w:rsidR="00901F93" w:rsidRPr="00901F93">
        <w:rPr>
          <w:rFonts w:ascii="Times New Roman" w:hAnsi="Times New Roman" w:cs="Times New Roman"/>
        </w:rPr>
        <w:t>». – [Електронний ресурс]. – Режим доступу:</w:t>
      </w:r>
      <w:r w:rsidRPr="00901F93">
        <w:rPr>
          <w:rFonts w:ascii="Times New Roman" w:hAnsi="Times New Roman" w:cs="Times New Roman"/>
        </w:rPr>
        <w:t xml:space="preserve"> </w:t>
      </w:r>
      <w:hyperlink r:id="rId9" w:history="1">
        <w:r w:rsidRPr="00852A70">
          <w:rPr>
            <w:rStyle w:val="a6"/>
            <w:rFonts w:ascii="Times New Roman" w:hAnsi="Times New Roman" w:cs="Times New Roman"/>
            <w:bCs/>
            <w:color w:val="auto"/>
          </w:rPr>
          <w:t>http://www.ukrstat.gov.ua/operativ/operativ2013/ibd/nsoz/nsoz13_u.htm</w:t>
        </w:r>
      </w:hyperlink>
    </w:p>
    <w:p w:rsidR="00295949" w:rsidRPr="00852A70" w:rsidRDefault="000F00C6" w:rsidP="00852A70">
      <w:pPr>
        <w:pStyle w:val="a7"/>
        <w:numPr>
          <w:ilvl w:val="0"/>
          <w:numId w:val="7"/>
        </w:numPr>
        <w:spacing w:after="0" w:line="240" w:lineRule="atLeast"/>
        <w:ind w:left="714" w:hanging="357"/>
        <w:jc w:val="both"/>
        <w:rPr>
          <w:rFonts w:ascii="Times New Roman" w:hAnsi="Times New Roman" w:cs="Times New Roman"/>
        </w:rPr>
      </w:pPr>
      <w:hyperlink r:id="rId10" w:tooltip="Пошук за автором" w:history="1">
        <w:r w:rsidR="00295949" w:rsidRPr="00852A70">
          <w:rPr>
            <w:rStyle w:val="a6"/>
            <w:rFonts w:ascii="Times New Roman" w:hAnsi="Times New Roman" w:cs="Times New Roman"/>
            <w:color w:val="auto"/>
            <w:u w:val="none"/>
          </w:rPr>
          <w:t>Артеменко О. О.</w:t>
        </w:r>
      </w:hyperlink>
      <w:r w:rsidR="00295949" w:rsidRPr="00852A70">
        <w:rPr>
          <w:rFonts w:ascii="Times New Roman" w:hAnsi="Times New Roman" w:cs="Times New Roman"/>
          <w:shd w:val="clear" w:color="auto" w:fill="F9F9F9"/>
        </w:rPr>
        <w:t> </w:t>
      </w:r>
      <w:r w:rsidR="00852A70">
        <w:rPr>
          <w:rFonts w:ascii="Times New Roman" w:hAnsi="Times New Roman" w:cs="Times New Roman"/>
        </w:rPr>
        <w:t xml:space="preserve"> </w:t>
      </w:r>
      <w:r w:rsidR="00295949" w:rsidRPr="00852A70">
        <w:rPr>
          <w:rFonts w:ascii="Times New Roman" w:hAnsi="Times New Roman" w:cs="Times New Roman"/>
          <w:bCs/>
        </w:rPr>
        <w:t>Сучасний стан забезпеченості технічними засобами галузі рослинництва</w:t>
      </w:r>
      <w:r w:rsidR="00295949" w:rsidRPr="00852A70">
        <w:rPr>
          <w:rStyle w:val="apple-converted-space"/>
          <w:rFonts w:ascii="Times New Roman" w:hAnsi="Times New Roman" w:cs="Times New Roman"/>
          <w:shd w:val="clear" w:color="auto" w:fill="F9F9F9"/>
        </w:rPr>
        <w:t> </w:t>
      </w:r>
      <w:r w:rsidR="00295949" w:rsidRPr="00852A70">
        <w:rPr>
          <w:rFonts w:ascii="Times New Roman" w:hAnsi="Times New Roman" w:cs="Times New Roman"/>
          <w:shd w:val="clear" w:color="auto" w:fill="F9F9F9"/>
        </w:rPr>
        <w:t>/ О. О. Артеменко //</w:t>
      </w:r>
      <w:r w:rsidR="00295949" w:rsidRPr="00852A70">
        <w:rPr>
          <w:rStyle w:val="apple-converted-space"/>
          <w:rFonts w:ascii="Times New Roman" w:hAnsi="Times New Roman" w:cs="Times New Roman"/>
          <w:shd w:val="clear" w:color="auto" w:fill="F9F9F9"/>
        </w:rPr>
        <w:t> </w:t>
      </w:r>
      <w:hyperlink r:id="rId11" w:tooltip="Періодичне видання" w:history="1">
        <w:r w:rsidR="00295949" w:rsidRPr="00852A70">
          <w:rPr>
            <w:rStyle w:val="a6"/>
            <w:rFonts w:ascii="Times New Roman" w:hAnsi="Times New Roman" w:cs="Times New Roman"/>
            <w:color w:val="auto"/>
            <w:u w:val="none"/>
          </w:rPr>
          <w:t>Вісник Харківського національного технічного університету сільського господарства імені Петра Василенка</w:t>
        </w:r>
      </w:hyperlink>
      <w:r w:rsidR="00295949" w:rsidRPr="00852A70">
        <w:rPr>
          <w:rFonts w:ascii="Times New Roman" w:hAnsi="Times New Roman" w:cs="Times New Roman"/>
          <w:shd w:val="clear" w:color="auto" w:fill="F9F9F9"/>
        </w:rPr>
        <w:t xml:space="preserve">. - 2014. - </w:t>
      </w:r>
      <w:proofErr w:type="spellStart"/>
      <w:r w:rsidR="00295949" w:rsidRPr="00852A70">
        <w:rPr>
          <w:rFonts w:ascii="Times New Roman" w:hAnsi="Times New Roman" w:cs="Times New Roman"/>
          <w:shd w:val="clear" w:color="auto" w:fill="F9F9F9"/>
        </w:rPr>
        <w:t>Вип</w:t>
      </w:r>
      <w:proofErr w:type="spellEnd"/>
      <w:r w:rsidR="00295949" w:rsidRPr="00852A70">
        <w:rPr>
          <w:rFonts w:ascii="Times New Roman" w:hAnsi="Times New Roman" w:cs="Times New Roman"/>
          <w:shd w:val="clear" w:color="auto" w:fill="F9F9F9"/>
        </w:rPr>
        <w:t>. 149. - С. 68-73.</w:t>
      </w:r>
    </w:p>
    <w:p w:rsidR="00295949" w:rsidRPr="00852A70" w:rsidRDefault="00295949" w:rsidP="00852A70">
      <w:pPr>
        <w:pStyle w:val="a7"/>
        <w:numPr>
          <w:ilvl w:val="0"/>
          <w:numId w:val="7"/>
        </w:numPr>
        <w:spacing w:after="0" w:line="240" w:lineRule="atLeast"/>
        <w:ind w:left="714" w:hanging="357"/>
        <w:jc w:val="both"/>
        <w:rPr>
          <w:rFonts w:ascii="Times New Roman" w:hAnsi="Times New Roman" w:cs="Times New Roman"/>
        </w:rPr>
      </w:pPr>
      <w:proofErr w:type="spellStart"/>
      <w:r w:rsidRPr="00852A70">
        <w:rPr>
          <w:rFonts w:ascii="Times New Roman" w:hAnsi="Times New Roman" w:cs="Times New Roman"/>
        </w:rPr>
        <w:t>Вердух</w:t>
      </w:r>
      <w:proofErr w:type="spellEnd"/>
      <w:r w:rsidRPr="00852A70">
        <w:rPr>
          <w:rFonts w:ascii="Times New Roman" w:hAnsi="Times New Roman" w:cs="Times New Roman"/>
        </w:rPr>
        <w:t xml:space="preserve"> О.О. Теоретичні аспекти відтворення основних засобів / О. О. </w:t>
      </w:r>
      <w:proofErr w:type="spellStart"/>
      <w:r w:rsidRPr="00852A70">
        <w:rPr>
          <w:rFonts w:ascii="Times New Roman" w:hAnsi="Times New Roman" w:cs="Times New Roman"/>
        </w:rPr>
        <w:t>Вердух</w:t>
      </w:r>
      <w:proofErr w:type="spellEnd"/>
      <w:r w:rsidRPr="00852A70">
        <w:rPr>
          <w:rFonts w:ascii="Times New Roman" w:hAnsi="Times New Roman" w:cs="Times New Roman"/>
        </w:rPr>
        <w:t>, Л. І. Іщук</w:t>
      </w:r>
      <w:r w:rsidR="00901F93" w:rsidRPr="00667435">
        <w:rPr>
          <w:rFonts w:ascii="Arial" w:hAnsi="Arial" w:cs="Arial"/>
          <w:sz w:val="28"/>
          <w:szCs w:val="28"/>
        </w:rPr>
        <w:t xml:space="preserve">». </w:t>
      </w:r>
      <w:r w:rsidR="00901F93" w:rsidRPr="00901F93">
        <w:rPr>
          <w:rFonts w:ascii="Times New Roman" w:hAnsi="Times New Roman" w:cs="Times New Roman"/>
        </w:rPr>
        <w:t>– [Електронний ресурс]. – Режим доступу:</w:t>
      </w:r>
      <w:r w:rsidRPr="00901F93">
        <w:rPr>
          <w:rFonts w:ascii="Times New Roman" w:hAnsi="Times New Roman" w:cs="Times New Roman"/>
        </w:rPr>
        <w:t xml:space="preserve"> </w:t>
      </w:r>
      <w:hyperlink r:id="rId12" w:history="1">
        <w:r w:rsidRPr="00852A70">
          <w:rPr>
            <w:rStyle w:val="a6"/>
            <w:rFonts w:ascii="Times New Roman" w:hAnsi="Times New Roman" w:cs="Times New Roman"/>
            <w:color w:val="auto"/>
          </w:rPr>
          <w:t>http://knutd.com.ua/publications/conference/20.03.2015/Verdukh_Ischuk_3.pdf</w:t>
        </w:r>
      </w:hyperlink>
    </w:p>
    <w:p w:rsidR="00295949" w:rsidRPr="00852A70" w:rsidRDefault="000F00C6" w:rsidP="00852A70">
      <w:pPr>
        <w:pStyle w:val="a7"/>
        <w:numPr>
          <w:ilvl w:val="0"/>
          <w:numId w:val="7"/>
        </w:numPr>
        <w:spacing w:after="0" w:line="240" w:lineRule="atLeast"/>
        <w:ind w:left="714" w:hanging="357"/>
        <w:jc w:val="both"/>
        <w:rPr>
          <w:rFonts w:ascii="Times New Roman" w:hAnsi="Times New Roman" w:cs="Times New Roman"/>
        </w:rPr>
      </w:pPr>
      <w:hyperlink r:id="rId13" w:tooltip="Пошук за автором" w:history="1">
        <w:proofErr w:type="spellStart"/>
        <w:r w:rsidR="00901F93">
          <w:rPr>
            <w:rStyle w:val="a6"/>
            <w:rFonts w:ascii="Times New Roman" w:hAnsi="Times New Roman" w:cs="Times New Roman"/>
            <w:color w:val="auto"/>
            <w:u w:val="none"/>
          </w:rPr>
          <w:t>Скоцик</w:t>
        </w:r>
        <w:proofErr w:type="spellEnd"/>
        <w:r w:rsidR="00901F93">
          <w:rPr>
            <w:rStyle w:val="a6"/>
            <w:rFonts w:ascii="Times New Roman" w:hAnsi="Times New Roman" w:cs="Times New Roman"/>
            <w:color w:val="auto"/>
            <w:u w:val="none"/>
          </w:rPr>
          <w:t xml:space="preserve"> В. </w:t>
        </w:r>
        <w:r w:rsidR="00295949" w:rsidRPr="00901F93">
          <w:rPr>
            <w:rStyle w:val="a6"/>
            <w:rFonts w:ascii="Times New Roman" w:hAnsi="Times New Roman" w:cs="Times New Roman"/>
            <w:color w:val="auto"/>
            <w:u w:val="none"/>
          </w:rPr>
          <w:t>Є.</w:t>
        </w:r>
      </w:hyperlink>
      <w:r w:rsidR="00295949" w:rsidRPr="00852A70">
        <w:rPr>
          <w:rFonts w:ascii="Times New Roman" w:hAnsi="Times New Roman" w:cs="Times New Roman"/>
          <w:shd w:val="clear" w:color="auto" w:fill="F9F9F9"/>
        </w:rPr>
        <w:t> </w:t>
      </w:r>
      <w:r w:rsidR="00901F93">
        <w:rPr>
          <w:rFonts w:ascii="Times New Roman" w:hAnsi="Times New Roman" w:cs="Times New Roman"/>
        </w:rPr>
        <w:t xml:space="preserve"> </w:t>
      </w:r>
      <w:r w:rsidR="00295949" w:rsidRPr="00901F93">
        <w:rPr>
          <w:rFonts w:ascii="Times New Roman" w:hAnsi="Times New Roman" w:cs="Times New Roman"/>
          <w:bCs/>
        </w:rPr>
        <w:t>Організаційно-економічні засади технічного забезпечення сільськогосподарських підприємств України</w:t>
      </w:r>
      <w:r w:rsidR="00295949" w:rsidRPr="00852A70">
        <w:rPr>
          <w:rStyle w:val="apple-converted-space"/>
          <w:rFonts w:ascii="Times New Roman" w:hAnsi="Times New Roman" w:cs="Times New Roman"/>
          <w:shd w:val="clear" w:color="auto" w:fill="F9F9F9"/>
        </w:rPr>
        <w:t> </w:t>
      </w:r>
      <w:r w:rsidR="00295949" w:rsidRPr="00852A70">
        <w:rPr>
          <w:rFonts w:ascii="Times New Roman" w:hAnsi="Times New Roman" w:cs="Times New Roman"/>
          <w:shd w:val="clear" w:color="auto" w:fill="F9F9F9"/>
        </w:rPr>
        <w:t xml:space="preserve">/ В. Є. </w:t>
      </w:r>
      <w:proofErr w:type="spellStart"/>
      <w:r w:rsidR="00295949" w:rsidRPr="00852A70">
        <w:rPr>
          <w:rFonts w:ascii="Times New Roman" w:hAnsi="Times New Roman" w:cs="Times New Roman"/>
          <w:shd w:val="clear" w:color="auto" w:fill="F9F9F9"/>
        </w:rPr>
        <w:t>Скоцик</w:t>
      </w:r>
      <w:proofErr w:type="spellEnd"/>
      <w:r w:rsidR="00295949" w:rsidRPr="00852A70">
        <w:rPr>
          <w:rFonts w:ascii="Times New Roman" w:hAnsi="Times New Roman" w:cs="Times New Roman"/>
          <w:shd w:val="clear" w:color="auto" w:fill="F9F9F9"/>
        </w:rPr>
        <w:t xml:space="preserve"> //</w:t>
      </w:r>
      <w:r w:rsidR="00295949" w:rsidRPr="00852A70">
        <w:rPr>
          <w:rStyle w:val="apple-converted-space"/>
          <w:rFonts w:ascii="Times New Roman" w:hAnsi="Times New Roman" w:cs="Times New Roman"/>
          <w:shd w:val="clear" w:color="auto" w:fill="F9F9F9"/>
        </w:rPr>
        <w:t> </w:t>
      </w:r>
      <w:hyperlink r:id="rId14" w:tooltip="Періодичне видання" w:history="1">
        <w:r w:rsidR="00295949" w:rsidRPr="00901F93">
          <w:rPr>
            <w:rStyle w:val="a6"/>
            <w:rFonts w:ascii="Times New Roman" w:hAnsi="Times New Roman" w:cs="Times New Roman"/>
            <w:color w:val="auto"/>
            <w:u w:val="none"/>
          </w:rPr>
          <w:t>Збірник наукових праць Таврійського державного агротехнологічного університету (економічні науки)</w:t>
        </w:r>
      </w:hyperlink>
      <w:r w:rsidR="00295949" w:rsidRPr="00852A70">
        <w:rPr>
          <w:rFonts w:ascii="Times New Roman" w:hAnsi="Times New Roman" w:cs="Times New Roman"/>
          <w:shd w:val="clear" w:color="auto" w:fill="F9F9F9"/>
        </w:rPr>
        <w:t>. - 2013. - № 1(1). - С. 362-371.</w:t>
      </w:r>
    </w:p>
    <w:p w:rsidR="00FA6442" w:rsidRPr="00FA6442" w:rsidRDefault="000F00C6" w:rsidP="00FA6442">
      <w:pPr>
        <w:pStyle w:val="a7"/>
        <w:numPr>
          <w:ilvl w:val="0"/>
          <w:numId w:val="7"/>
        </w:numPr>
        <w:spacing w:after="0" w:line="240" w:lineRule="atLeast"/>
        <w:ind w:left="714" w:hanging="357"/>
        <w:jc w:val="both"/>
        <w:rPr>
          <w:rFonts w:ascii="Times New Roman" w:hAnsi="Times New Roman" w:cs="Times New Roman"/>
        </w:rPr>
      </w:pPr>
      <w:hyperlink r:id="rId15" w:tooltip="Пошук за автором" w:history="1">
        <w:r w:rsidR="00295949" w:rsidRPr="00901F93">
          <w:rPr>
            <w:rStyle w:val="a6"/>
            <w:rFonts w:ascii="Times New Roman" w:hAnsi="Times New Roman" w:cs="Times New Roman"/>
            <w:color w:val="auto"/>
            <w:u w:val="none"/>
          </w:rPr>
          <w:t>Артеменко О. О.</w:t>
        </w:r>
      </w:hyperlink>
      <w:r w:rsidR="00295949" w:rsidRPr="00852A70">
        <w:rPr>
          <w:rFonts w:ascii="Times New Roman" w:hAnsi="Times New Roman" w:cs="Times New Roman"/>
          <w:shd w:val="clear" w:color="auto" w:fill="F9F9F9"/>
        </w:rPr>
        <w:t> </w:t>
      </w:r>
      <w:r w:rsidR="00295949" w:rsidRPr="00901F93">
        <w:rPr>
          <w:rFonts w:ascii="Times New Roman" w:hAnsi="Times New Roman" w:cs="Times New Roman"/>
          <w:bCs/>
        </w:rPr>
        <w:t>Тенденції зміни потреби в сільськогосподарській техніці в аграрних підприємствах Харківської області</w:t>
      </w:r>
      <w:r w:rsidR="00295949" w:rsidRPr="00852A70">
        <w:rPr>
          <w:rStyle w:val="apple-converted-space"/>
          <w:rFonts w:ascii="Times New Roman" w:hAnsi="Times New Roman" w:cs="Times New Roman"/>
          <w:shd w:val="clear" w:color="auto" w:fill="F9F9F9"/>
        </w:rPr>
        <w:t> </w:t>
      </w:r>
      <w:r w:rsidR="00295949" w:rsidRPr="00852A70">
        <w:rPr>
          <w:rFonts w:ascii="Times New Roman" w:hAnsi="Times New Roman" w:cs="Times New Roman"/>
          <w:shd w:val="clear" w:color="auto" w:fill="F9F9F9"/>
        </w:rPr>
        <w:t>/ О. О. Артеменко //</w:t>
      </w:r>
      <w:r w:rsidR="00295949" w:rsidRPr="00852A70">
        <w:rPr>
          <w:rStyle w:val="apple-converted-space"/>
          <w:rFonts w:ascii="Times New Roman" w:hAnsi="Times New Roman" w:cs="Times New Roman"/>
          <w:shd w:val="clear" w:color="auto" w:fill="F9F9F9"/>
        </w:rPr>
        <w:t> </w:t>
      </w:r>
      <w:hyperlink r:id="rId16" w:tooltip="Періодичне видання" w:history="1">
        <w:r w:rsidR="00295949" w:rsidRPr="00901F93">
          <w:rPr>
            <w:rStyle w:val="a6"/>
            <w:rFonts w:ascii="Times New Roman" w:hAnsi="Times New Roman" w:cs="Times New Roman"/>
            <w:color w:val="auto"/>
            <w:u w:val="none"/>
          </w:rPr>
          <w:t>Вісник Харківського національного технічного університету сільського господарства імені Петра Василенка</w:t>
        </w:r>
      </w:hyperlink>
      <w:r w:rsidR="00295949" w:rsidRPr="00852A70">
        <w:rPr>
          <w:rFonts w:ascii="Times New Roman" w:hAnsi="Times New Roman" w:cs="Times New Roman"/>
          <w:shd w:val="clear" w:color="auto" w:fill="F9F9F9"/>
        </w:rPr>
        <w:t xml:space="preserve">. - 2014. - </w:t>
      </w:r>
      <w:proofErr w:type="spellStart"/>
      <w:r w:rsidR="00295949" w:rsidRPr="00852A70">
        <w:rPr>
          <w:rFonts w:ascii="Times New Roman" w:hAnsi="Times New Roman" w:cs="Times New Roman"/>
          <w:shd w:val="clear" w:color="auto" w:fill="F9F9F9"/>
        </w:rPr>
        <w:t>Вип</w:t>
      </w:r>
      <w:proofErr w:type="spellEnd"/>
      <w:r w:rsidR="00295949" w:rsidRPr="00852A70">
        <w:rPr>
          <w:rFonts w:ascii="Times New Roman" w:hAnsi="Times New Roman" w:cs="Times New Roman"/>
          <w:shd w:val="clear" w:color="auto" w:fill="F9F9F9"/>
        </w:rPr>
        <w:t>. 150. - С. 67-74.</w:t>
      </w:r>
    </w:p>
    <w:p w:rsidR="00FA6442" w:rsidRPr="00FA6442" w:rsidRDefault="00FA6442" w:rsidP="00FA6442">
      <w:pPr>
        <w:pStyle w:val="a7"/>
        <w:numPr>
          <w:ilvl w:val="0"/>
          <w:numId w:val="7"/>
        </w:numPr>
        <w:spacing w:after="0" w:line="240" w:lineRule="atLeast"/>
        <w:ind w:left="714" w:hanging="357"/>
        <w:jc w:val="both"/>
        <w:rPr>
          <w:rFonts w:ascii="Times New Roman" w:hAnsi="Times New Roman" w:cs="Times New Roman"/>
        </w:rPr>
      </w:pPr>
    </w:p>
    <w:p w:rsidR="003F2206" w:rsidRPr="003F2206" w:rsidRDefault="003F2206" w:rsidP="007E700B">
      <w:pPr>
        <w:spacing w:after="0" w:line="240" w:lineRule="atLeast"/>
        <w:ind w:firstLine="709"/>
        <w:jc w:val="both"/>
        <w:rPr>
          <w:rFonts w:ascii="Times New Roman" w:hAnsi="Times New Roman" w:cs="Times New Roman"/>
        </w:rPr>
      </w:pPr>
      <w:proofErr w:type="spellStart"/>
      <w:r w:rsidRPr="00167401">
        <w:rPr>
          <w:rFonts w:ascii="Times New Roman" w:hAnsi="Times New Roman" w:cs="Times New Roman"/>
          <w:b/>
        </w:rPr>
        <w:t>Карачина</w:t>
      </w:r>
      <w:proofErr w:type="spellEnd"/>
      <w:r w:rsidRPr="00167401">
        <w:rPr>
          <w:rFonts w:ascii="Times New Roman" w:hAnsi="Times New Roman" w:cs="Times New Roman"/>
          <w:b/>
        </w:rPr>
        <w:t xml:space="preserve"> Наталія Петрівна</w:t>
      </w:r>
      <w:r w:rsidRPr="003F2206">
        <w:rPr>
          <w:rFonts w:ascii="Times New Roman" w:hAnsi="Times New Roman" w:cs="Times New Roman"/>
        </w:rPr>
        <w:t xml:space="preserve"> – доктор економічних наук, професор кафедри менеджменту та моделювання в економіці</w:t>
      </w:r>
      <w:r w:rsidRPr="003F2206">
        <w:rPr>
          <w:rFonts w:ascii="Times New Roman" w:hAnsi="Times New Roman" w:cs="Times New Roman"/>
          <w:i/>
        </w:rPr>
        <w:t xml:space="preserve">, </w:t>
      </w:r>
      <w:r w:rsidRPr="003F2206">
        <w:rPr>
          <w:rFonts w:ascii="Times New Roman" w:hAnsi="Times New Roman" w:cs="Times New Roman"/>
          <w:lang w:val="en-US"/>
        </w:rPr>
        <w:t>e</w:t>
      </w:r>
      <w:r w:rsidRPr="003F2206">
        <w:rPr>
          <w:rFonts w:ascii="Times New Roman" w:hAnsi="Times New Roman" w:cs="Times New Roman"/>
        </w:rPr>
        <w:t>-</w:t>
      </w:r>
      <w:r w:rsidRPr="003F2206">
        <w:rPr>
          <w:rFonts w:ascii="Times New Roman" w:hAnsi="Times New Roman" w:cs="Times New Roman"/>
          <w:lang w:val="en-US"/>
        </w:rPr>
        <w:t>mail</w:t>
      </w:r>
      <w:r w:rsidRPr="003F2206">
        <w:rPr>
          <w:rFonts w:ascii="Times New Roman" w:hAnsi="Times New Roman" w:cs="Times New Roman"/>
        </w:rPr>
        <w:t xml:space="preserve">: </w:t>
      </w:r>
      <w:r w:rsidRPr="003F2206">
        <w:rPr>
          <w:rStyle w:val="FontStyle15"/>
          <w:bCs/>
          <w:sz w:val="22"/>
          <w:szCs w:val="22"/>
          <w:lang w:eastAsia="uk-UA"/>
        </w:rPr>
        <w:t>karachina-natalija@rambler.ru</w:t>
      </w:r>
    </w:p>
    <w:p w:rsidR="003F2206" w:rsidRPr="00167401" w:rsidRDefault="003F2206" w:rsidP="007E700B">
      <w:pPr>
        <w:pStyle w:val="a7"/>
        <w:spacing w:after="0" w:line="240" w:lineRule="atLeast"/>
        <w:ind w:left="0" w:firstLine="709"/>
        <w:jc w:val="both"/>
        <w:rPr>
          <w:rFonts w:ascii="Times New Roman" w:hAnsi="Times New Roman" w:cs="Times New Roman"/>
        </w:rPr>
      </w:pPr>
      <w:r w:rsidRPr="00167401">
        <w:rPr>
          <w:rFonts w:ascii="Times New Roman" w:hAnsi="Times New Roman" w:cs="Times New Roman"/>
          <w:b/>
        </w:rPr>
        <w:t>Вітюк Анна Валеріївна</w:t>
      </w:r>
      <w:r w:rsidR="00167401">
        <w:rPr>
          <w:rFonts w:ascii="Times New Roman" w:hAnsi="Times New Roman" w:cs="Times New Roman"/>
        </w:rPr>
        <w:t xml:space="preserve"> –</w:t>
      </w:r>
      <w:r w:rsidRPr="00167401">
        <w:rPr>
          <w:rFonts w:ascii="Times New Roman" w:hAnsi="Times New Roman" w:cs="Times New Roman"/>
        </w:rPr>
        <w:t xml:space="preserve"> аспірант кафедри менеджменту та моделювання в економіці e</w:t>
      </w:r>
      <w:r w:rsidRPr="00167401">
        <w:rPr>
          <w:rFonts w:ascii="Times New Roman" w:hAnsi="Times New Roman" w:cs="Times New Roman"/>
          <w:lang w:val="ru-RU"/>
        </w:rPr>
        <w:t>-</w:t>
      </w:r>
      <w:proofErr w:type="spellStart"/>
      <w:r w:rsidRPr="00167401">
        <w:rPr>
          <w:rFonts w:ascii="Times New Roman" w:hAnsi="Times New Roman" w:cs="Times New Roman"/>
        </w:rPr>
        <w:t>mail</w:t>
      </w:r>
      <w:proofErr w:type="spellEnd"/>
      <w:r w:rsidRPr="00167401">
        <w:rPr>
          <w:rFonts w:ascii="Times New Roman" w:hAnsi="Times New Roman" w:cs="Times New Roman"/>
        </w:rPr>
        <w:t>: A</w:t>
      </w:r>
      <w:r w:rsidRPr="00167401">
        <w:rPr>
          <w:rFonts w:ascii="Times New Roman" w:hAnsi="Times New Roman" w:cs="Times New Roman"/>
          <w:lang w:val="ru-RU"/>
        </w:rPr>
        <w:t>.</w:t>
      </w:r>
      <w:proofErr w:type="spellStart"/>
      <w:r w:rsidRPr="00167401">
        <w:rPr>
          <w:rFonts w:ascii="Times New Roman" w:hAnsi="Times New Roman" w:cs="Times New Roman"/>
        </w:rPr>
        <w:t>Vityuk</w:t>
      </w:r>
      <w:proofErr w:type="spellEnd"/>
      <w:r w:rsidRPr="00167401">
        <w:rPr>
          <w:rFonts w:ascii="Times New Roman" w:hAnsi="Times New Roman" w:cs="Times New Roman"/>
          <w:lang w:val="ru-RU"/>
        </w:rPr>
        <w:t>@</w:t>
      </w:r>
      <w:proofErr w:type="spellStart"/>
      <w:r w:rsidRPr="00167401">
        <w:rPr>
          <w:rFonts w:ascii="Times New Roman" w:hAnsi="Times New Roman" w:cs="Times New Roman"/>
        </w:rPr>
        <w:t>rambler</w:t>
      </w:r>
      <w:proofErr w:type="spellEnd"/>
      <w:r w:rsidRPr="00167401">
        <w:rPr>
          <w:rFonts w:ascii="Times New Roman" w:hAnsi="Times New Roman" w:cs="Times New Roman"/>
          <w:lang w:val="ru-RU"/>
        </w:rPr>
        <w:t>.</w:t>
      </w:r>
      <w:proofErr w:type="spellStart"/>
      <w:r w:rsidRPr="00167401">
        <w:rPr>
          <w:rFonts w:ascii="Times New Roman" w:hAnsi="Times New Roman" w:cs="Times New Roman"/>
        </w:rPr>
        <w:t>ru</w:t>
      </w:r>
      <w:proofErr w:type="spellEnd"/>
    </w:p>
    <w:p w:rsidR="003F2206" w:rsidRPr="003F2206" w:rsidRDefault="003F2206" w:rsidP="007E700B">
      <w:pPr>
        <w:pStyle w:val="a7"/>
        <w:spacing w:after="0" w:line="240" w:lineRule="atLeast"/>
        <w:ind w:left="0" w:firstLine="709"/>
        <w:jc w:val="both"/>
        <w:rPr>
          <w:rFonts w:ascii="Arial" w:hAnsi="Arial" w:cs="Arial"/>
        </w:rPr>
      </w:pPr>
      <w:r w:rsidRPr="003F2206">
        <w:rPr>
          <w:rFonts w:ascii="Arial" w:hAnsi="Arial" w:cs="Arial"/>
        </w:rPr>
        <w:t>Вінницький національний  технічний університет, Вінниця</w:t>
      </w:r>
    </w:p>
    <w:p w:rsidR="00D10AB5" w:rsidRPr="007E700B" w:rsidRDefault="00D10AB5" w:rsidP="00FA6442">
      <w:pPr>
        <w:pStyle w:val="af0"/>
        <w:spacing w:line="240" w:lineRule="atLeast"/>
        <w:ind w:firstLine="0"/>
        <w:rPr>
          <w:rStyle w:val="FontStyle15"/>
          <w:bCs/>
          <w:i w:val="0"/>
          <w:sz w:val="28"/>
          <w:szCs w:val="28"/>
          <w:lang w:val="uk-UA" w:eastAsia="uk-UA"/>
        </w:rPr>
      </w:pPr>
    </w:p>
    <w:p w:rsidR="00FA6442" w:rsidRPr="00FA6442" w:rsidRDefault="00FA6442" w:rsidP="00FA6442">
      <w:pPr>
        <w:pStyle w:val="af0"/>
        <w:spacing w:line="240" w:lineRule="atLeast"/>
        <w:jc w:val="right"/>
        <w:rPr>
          <w:rStyle w:val="FontStyle15"/>
          <w:b/>
          <w:bCs/>
          <w:i w:val="0"/>
          <w:sz w:val="22"/>
          <w:szCs w:val="22"/>
          <w:lang w:val="uk-UA" w:eastAsia="uk-UA"/>
        </w:rPr>
      </w:pPr>
      <w:r w:rsidRPr="00FA6442">
        <w:rPr>
          <w:rStyle w:val="FontStyle15"/>
          <w:b/>
          <w:bCs/>
          <w:i w:val="0"/>
          <w:sz w:val="22"/>
          <w:szCs w:val="22"/>
          <w:lang w:val="uk-UA" w:eastAsia="uk-UA"/>
        </w:rPr>
        <w:t xml:space="preserve">Н. П. </w:t>
      </w:r>
      <w:proofErr w:type="spellStart"/>
      <w:r w:rsidRPr="00FA6442">
        <w:rPr>
          <w:rStyle w:val="FontStyle15"/>
          <w:b/>
          <w:bCs/>
          <w:i w:val="0"/>
          <w:sz w:val="22"/>
          <w:szCs w:val="22"/>
          <w:lang w:val="uk-UA" w:eastAsia="uk-UA"/>
        </w:rPr>
        <w:t>Карачина</w:t>
      </w:r>
      <w:proofErr w:type="spellEnd"/>
    </w:p>
    <w:p w:rsidR="00FA6442" w:rsidRPr="00FA6442" w:rsidRDefault="00FA6442" w:rsidP="00FA6442">
      <w:pPr>
        <w:pStyle w:val="af0"/>
        <w:spacing w:line="240" w:lineRule="atLeast"/>
        <w:jc w:val="right"/>
        <w:rPr>
          <w:rStyle w:val="FontStyle15"/>
          <w:b/>
          <w:bCs/>
          <w:i w:val="0"/>
          <w:sz w:val="22"/>
          <w:szCs w:val="22"/>
          <w:lang w:val="uk-UA" w:eastAsia="uk-UA"/>
        </w:rPr>
      </w:pPr>
      <w:r w:rsidRPr="00FA6442">
        <w:rPr>
          <w:rStyle w:val="FontStyle15"/>
          <w:b/>
          <w:bCs/>
          <w:i w:val="0"/>
          <w:sz w:val="22"/>
          <w:szCs w:val="22"/>
          <w:lang w:val="uk-UA" w:eastAsia="uk-UA"/>
        </w:rPr>
        <w:t xml:space="preserve">А. В. </w:t>
      </w:r>
      <w:proofErr w:type="spellStart"/>
      <w:r w:rsidRPr="00FA6442">
        <w:rPr>
          <w:rStyle w:val="FontStyle15"/>
          <w:b/>
          <w:bCs/>
          <w:i w:val="0"/>
          <w:sz w:val="22"/>
          <w:szCs w:val="22"/>
          <w:lang w:val="uk-UA" w:eastAsia="uk-UA"/>
        </w:rPr>
        <w:t>Витюк</w:t>
      </w:r>
      <w:proofErr w:type="spellEnd"/>
      <w:r w:rsidRPr="00FA6442">
        <w:rPr>
          <w:rStyle w:val="FontStyle15"/>
          <w:b/>
          <w:bCs/>
          <w:i w:val="0"/>
          <w:sz w:val="22"/>
          <w:szCs w:val="22"/>
          <w:lang w:val="uk-UA" w:eastAsia="uk-UA"/>
        </w:rPr>
        <w:t xml:space="preserve"> </w:t>
      </w:r>
    </w:p>
    <w:p w:rsidR="00FA6442" w:rsidRPr="00FA6442" w:rsidRDefault="00FA6442" w:rsidP="00FA6442">
      <w:pPr>
        <w:pStyle w:val="af0"/>
        <w:spacing w:line="240" w:lineRule="atLeast"/>
        <w:jc w:val="center"/>
        <w:rPr>
          <w:rStyle w:val="FontStyle15"/>
          <w:b/>
          <w:bCs/>
          <w:i w:val="0"/>
          <w:sz w:val="22"/>
          <w:szCs w:val="22"/>
          <w:lang w:val="uk-UA" w:eastAsia="uk-UA"/>
        </w:rPr>
      </w:pPr>
      <w:r w:rsidRPr="00FA6442">
        <w:rPr>
          <w:rStyle w:val="FontStyle15"/>
          <w:b/>
          <w:bCs/>
          <w:i w:val="0"/>
          <w:sz w:val="22"/>
          <w:szCs w:val="22"/>
          <w:lang w:eastAsia="uk-UA"/>
        </w:rPr>
        <w:t xml:space="preserve">ДИСПРОПОРЦИИ И ПРОТИВОРЕЧИЯ В </w:t>
      </w:r>
      <w:r w:rsidRPr="00FA6442">
        <w:rPr>
          <w:rStyle w:val="FontStyle15"/>
          <w:b/>
          <w:bCs/>
          <w:i w:val="0"/>
          <w:sz w:val="22"/>
          <w:szCs w:val="22"/>
          <w:lang w:val="uk-UA" w:eastAsia="uk-UA"/>
        </w:rPr>
        <w:t>ПЕРСПЕКТИВАХ РАЗВИТИЯ СЕЛЬСКОГО ХОЗЯЙСТВА И СЕЛЬСКОХОЗЯЙСТВЕННОГО МАШИНОСТРОЕНИЯ</w:t>
      </w:r>
    </w:p>
    <w:p w:rsidR="00FA6442" w:rsidRPr="00FA6442" w:rsidRDefault="00FA6442" w:rsidP="00FA6442">
      <w:pPr>
        <w:pStyle w:val="af0"/>
        <w:spacing w:line="240" w:lineRule="atLeast"/>
        <w:ind w:firstLine="708"/>
        <w:jc w:val="center"/>
        <w:rPr>
          <w:rStyle w:val="FontStyle15"/>
          <w:bCs/>
          <w:i w:val="0"/>
          <w:sz w:val="22"/>
          <w:szCs w:val="22"/>
          <w:lang w:val="uk-UA" w:eastAsia="uk-UA"/>
        </w:rPr>
      </w:pPr>
      <w:r w:rsidRPr="00FA6442">
        <w:rPr>
          <w:rStyle w:val="FontStyle15"/>
          <w:bCs/>
          <w:i w:val="0"/>
          <w:sz w:val="22"/>
          <w:szCs w:val="22"/>
          <w:lang w:eastAsia="uk-UA"/>
        </w:rPr>
        <w:t xml:space="preserve">Винницкий национальный технический университет, </w:t>
      </w:r>
      <w:proofErr w:type="spellStart"/>
      <w:r w:rsidRPr="00FA6442">
        <w:rPr>
          <w:rStyle w:val="FontStyle15"/>
          <w:bCs/>
          <w:i w:val="0"/>
          <w:sz w:val="22"/>
          <w:szCs w:val="22"/>
          <w:lang w:val="uk-UA" w:eastAsia="uk-UA"/>
        </w:rPr>
        <w:t>Винница</w:t>
      </w:r>
      <w:proofErr w:type="spellEnd"/>
    </w:p>
    <w:p w:rsidR="00D10AB5" w:rsidRPr="007E700B" w:rsidRDefault="00D10AB5" w:rsidP="00FA6442">
      <w:pPr>
        <w:pStyle w:val="af0"/>
        <w:spacing w:line="240" w:lineRule="atLeast"/>
        <w:jc w:val="both"/>
        <w:rPr>
          <w:rStyle w:val="FontStyle15"/>
          <w:bCs/>
          <w:i w:val="0"/>
          <w:sz w:val="22"/>
          <w:szCs w:val="22"/>
          <w:lang w:val="uk-UA" w:eastAsia="uk-UA"/>
        </w:rPr>
      </w:pPr>
      <w:proofErr w:type="spellStart"/>
      <w:r w:rsidRPr="007E700B">
        <w:rPr>
          <w:rStyle w:val="FontStyle15"/>
          <w:bCs/>
          <w:i w:val="0"/>
          <w:sz w:val="22"/>
          <w:szCs w:val="22"/>
          <w:lang w:val="uk-UA" w:eastAsia="uk-UA"/>
        </w:rPr>
        <w:t>Статья</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посвящена</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исследованию</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диспропорций</w:t>
      </w:r>
      <w:proofErr w:type="spellEnd"/>
      <w:r w:rsidRPr="007E700B">
        <w:rPr>
          <w:rStyle w:val="FontStyle15"/>
          <w:bCs/>
          <w:i w:val="0"/>
          <w:sz w:val="22"/>
          <w:szCs w:val="22"/>
          <w:lang w:val="uk-UA" w:eastAsia="uk-UA"/>
        </w:rPr>
        <w:t xml:space="preserve"> и </w:t>
      </w:r>
      <w:proofErr w:type="spellStart"/>
      <w:r w:rsidRPr="007E700B">
        <w:rPr>
          <w:rStyle w:val="FontStyle15"/>
          <w:bCs/>
          <w:i w:val="0"/>
          <w:sz w:val="22"/>
          <w:szCs w:val="22"/>
          <w:lang w:val="uk-UA" w:eastAsia="uk-UA"/>
        </w:rPr>
        <w:t>противоречий</w:t>
      </w:r>
      <w:proofErr w:type="spellEnd"/>
      <w:r w:rsidRPr="007E700B">
        <w:rPr>
          <w:rStyle w:val="FontStyle15"/>
          <w:bCs/>
          <w:i w:val="0"/>
          <w:sz w:val="22"/>
          <w:szCs w:val="22"/>
          <w:lang w:val="uk-UA" w:eastAsia="uk-UA"/>
        </w:rPr>
        <w:t xml:space="preserve"> в </w:t>
      </w:r>
      <w:proofErr w:type="spellStart"/>
      <w:r w:rsidRPr="007E700B">
        <w:rPr>
          <w:rStyle w:val="FontStyle15"/>
          <w:bCs/>
          <w:i w:val="0"/>
          <w:sz w:val="22"/>
          <w:szCs w:val="22"/>
          <w:lang w:val="uk-UA" w:eastAsia="uk-UA"/>
        </w:rPr>
        <w:t>выявлении</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потенциального</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спроса</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как</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определяющего</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фактора</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развития</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отрасли</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сельскохозяйственного</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машиностроения</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Рассматриваются</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противоречия</w:t>
      </w:r>
      <w:proofErr w:type="spellEnd"/>
      <w:r w:rsidRPr="007E700B">
        <w:rPr>
          <w:rStyle w:val="FontStyle15"/>
          <w:bCs/>
          <w:i w:val="0"/>
          <w:sz w:val="22"/>
          <w:szCs w:val="22"/>
          <w:lang w:val="uk-UA" w:eastAsia="uk-UA"/>
        </w:rPr>
        <w:t xml:space="preserve"> в </w:t>
      </w:r>
      <w:proofErr w:type="spellStart"/>
      <w:r w:rsidRPr="007E700B">
        <w:rPr>
          <w:rStyle w:val="FontStyle15"/>
          <w:bCs/>
          <w:i w:val="0"/>
          <w:sz w:val="22"/>
          <w:szCs w:val="22"/>
          <w:lang w:val="uk-UA" w:eastAsia="uk-UA"/>
        </w:rPr>
        <w:t>освещении</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государственными</w:t>
      </w:r>
      <w:proofErr w:type="spellEnd"/>
      <w:r w:rsidRPr="007E700B">
        <w:rPr>
          <w:rStyle w:val="FontStyle15"/>
          <w:bCs/>
          <w:i w:val="0"/>
          <w:sz w:val="22"/>
          <w:szCs w:val="22"/>
          <w:lang w:val="uk-UA" w:eastAsia="uk-UA"/>
        </w:rPr>
        <w:t xml:space="preserve"> органами и </w:t>
      </w:r>
      <w:proofErr w:type="spellStart"/>
      <w:r w:rsidRPr="007E700B">
        <w:rPr>
          <w:rStyle w:val="FontStyle15"/>
          <w:bCs/>
          <w:i w:val="0"/>
          <w:sz w:val="22"/>
          <w:szCs w:val="22"/>
          <w:lang w:val="uk-UA" w:eastAsia="uk-UA"/>
        </w:rPr>
        <w:t>научными</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сотрудниками</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показателей</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состояния</w:t>
      </w:r>
      <w:proofErr w:type="spellEnd"/>
      <w:r w:rsidRPr="007E700B">
        <w:rPr>
          <w:rStyle w:val="FontStyle15"/>
          <w:bCs/>
          <w:i w:val="0"/>
          <w:sz w:val="22"/>
          <w:szCs w:val="22"/>
          <w:lang w:val="uk-UA" w:eastAsia="uk-UA"/>
        </w:rPr>
        <w:t xml:space="preserve"> и </w:t>
      </w:r>
      <w:proofErr w:type="spellStart"/>
      <w:r w:rsidRPr="007E700B">
        <w:rPr>
          <w:rStyle w:val="FontStyle15"/>
          <w:bCs/>
          <w:i w:val="0"/>
          <w:sz w:val="22"/>
          <w:szCs w:val="22"/>
          <w:lang w:val="uk-UA" w:eastAsia="uk-UA"/>
        </w:rPr>
        <w:t>качества</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сельскохозяйственной</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техники</w:t>
      </w:r>
      <w:proofErr w:type="spellEnd"/>
      <w:r w:rsidRPr="007E700B">
        <w:rPr>
          <w:rStyle w:val="FontStyle15"/>
          <w:bCs/>
          <w:i w:val="0"/>
          <w:sz w:val="22"/>
          <w:szCs w:val="22"/>
          <w:lang w:val="uk-UA" w:eastAsia="uk-UA"/>
        </w:rPr>
        <w:t xml:space="preserve"> в </w:t>
      </w:r>
      <w:proofErr w:type="spellStart"/>
      <w:r w:rsidRPr="007E700B">
        <w:rPr>
          <w:rStyle w:val="FontStyle15"/>
          <w:bCs/>
          <w:i w:val="0"/>
          <w:sz w:val="22"/>
          <w:szCs w:val="22"/>
          <w:lang w:val="uk-UA" w:eastAsia="uk-UA"/>
        </w:rPr>
        <w:t>Украине</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как</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ограничительного</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фактора</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развития</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отрасли</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сельскохозяйственного</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машиностроения</w:t>
      </w:r>
      <w:proofErr w:type="spellEnd"/>
      <w:r w:rsidRPr="007E700B">
        <w:rPr>
          <w:rStyle w:val="FontStyle15"/>
          <w:bCs/>
          <w:i w:val="0"/>
          <w:sz w:val="22"/>
          <w:szCs w:val="22"/>
          <w:lang w:val="uk-UA" w:eastAsia="uk-UA"/>
        </w:rPr>
        <w:t>.</w:t>
      </w:r>
    </w:p>
    <w:p w:rsidR="007E700B" w:rsidRDefault="00D10AB5" w:rsidP="00FA6442">
      <w:pPr>
        <w:pStyle w:val="af0"/>
        <w:spacing w:line="240" w:lineRule="atLeast"/>
        <w:ind w:firstLine="708"/>
        <w:jc w:val="both"/>
        <w:rPr>
          <w:rStyle w:val="FontStyle15"/>
          <w:bCs/>
          <w:i w:val="0"/>
          <w:sz w:val="22"/>
          <w:szCs w:val="22"/>
          <w:lang w:val="uk-UA" w:eastAsia="uk-UA"/>
        </w:rPr>
      </w:pPr>
      <w:proofErr w:type="spellStart"/>
      <w:r w:rsidRPr="007E700B">
        <w:rPr>
          <w:rStyle w:val="FontStyle15"/>
          <w:bCs/>
          <w:i w:val="0"/>
          <w:sz w:val="22"/>
          <w:szCs w:val="22"/>
          <w:lang w:val="uk-UA" w:eastAsia="uk-UA"/>
        </w:rPr>
        <w:t>Ключевые</w:t>
      </w:r>
      <w:proofErr w:type="spellEnd"/>
      <w:r w:rsidRPr="007E700B">
        <w:rPr>
          <w:rStyle w:val="FontStyle15"/>
          <w:bCs/>
          <w:i w:val="0"/>
          <w:sz w:val="22"/>
          <w:szCs w:val="22"/>
          <w:lang w:val="uk-UA" w:eastAsia="uk-UA"/>
        </w:rPr>
        <w:t xml:space="preserve"> слова: </w:t>
      </w:r>
      <w:proofErr w:type="spellStart"/>
      <w:r w:rsidRPr="007E700B">
        <w:rPr>
          <w:rStyle w:val="FontStyle15"/>
          <w:bCs/>
          <w:i w:val="0"/>
          <w:sz w:val="22"/>
          <w:szCs w:val="22"/>
          <w:lang w:val="uk-UA" w:eastAsia="uk-UA"/>
        </w:rPr>
        <w:t>сельскохозяйственная</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техника</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спрос</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износ</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производство</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рентабельность</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сельскохозяйственное</w:t>
      </w:r>
      <w:proofErr w:type="spellEnd"/>
      <w:r w:rsidRPr="007E700B">
        <w:rPr>
          <w:rStyle w:val="FontStyle15"/>
          <w:bCs/>
          <w:i w:val="0"/>
          <w:sz w:val="22"/>
          <w:szCs w:val="22"/>
          <w:lang w:val="uk-UA" w:eastAsia="uk-UA"/>
        </w:rPr>
        <w:t xml:space="preserve"> </w:t>
      </w:r>
      <w:proofErr w:type="spellStart"/>
      <w:r w:rsidRPr="007E700B">
        <w:rPr>
          <w:rStyle w:val="FontStyle15"/>
          <w:bCs/>
          <w:i w:val="0"/>
          <w:sz w:val="22"/>
          <w:szCs w:val="22"/>
          <w:lang w:val="uk-UA" w:eastAsia="uk-UA"/>
        </w:rPr>
        <w:t>машиностроение</w:t>
      </w:r>
      <w:proofErr w:type="spellEnd"/>
      <w:r w:rsidRPr="007E700B">
        <w:rPr>
          <w:rStyle w:val="FontStyle15"/>
          <w:bCs/>
          <w:i w:val="0"/>
          <w:sz w:val="22"/>
          <w:szCs w:val="22"/>
          <w:lang w:val="uk-UA" w:eastAsia="uk-UA"/>
        </w:rPr>
        <w:t>.</w:t>
      </w:r>
    </w:p>
    <w:p w:rsidR="007E700B" w:rsidRPr="007E700B" w:rsidRDefault="007E700B" w:rsidP="00FA6442">
      <w:pPr>
        <w:pStyle w:val="af0"/>
        <w:spacing w:line="240" w:lineRule="atLeast"/>
        <w:ind w:firstLine="708"/>
        <w:jc w:val="both"/>
        <w:rPr>
          <w:rFonts w:ascii="Times New Roman" w:hAnsi="Times New Roman"/>
          <w:bCs/>
          <w:i w:val="0"/>
          <w:sz w:val="22"/>
          <w:szCs w:val="22"/>
          <w:lang w:val="uk-UA" w:eastAsia="uk-UA"/>
        </w:rPr>
      </w:pPr>
    </w:p>
    <w:p w:rsidR="007E700B" w:rsidRPr="007E700B" w:rsidRDefault="007E700B" w:rsidP="00FA6442">
      <w:pPr>
        <w:spacing w:after="0" w:line="240" w:lineRule="atLeast"/>
        <w:ind w:firstLine="708"/>
        <w:jc w:val="both"/>
        <w:rPr>
          <w:rStyle w:val="FontStyle15"/>
          <w:bCs/>
          <w:sz w:val="22"/>
          <w:szCs w:val="22"/>
          <w:lang w:eastAsia="uk-UA"/>
        </w:rPr>
      </w:pPr>
      <w:proofErr w:type="spellStart"/>
      <w:r w:rsidRPr="007E700B">
        <w:rPr>
          <w:rFonts w:ascii="Times New Roman" w:hAnsi="Times New Roman" w:cs="Times New Roman"/>
          <w:b/>
          <w:lang w:val="ru-RU"/>
        </w:rPr>
        <w:t>Карачина</w:t>
      </w:r>
      <w:proofErr w:type="spellEnd"/>
      <w:r w:rsidRPr="007E700B">
        <w:rPr>
          <w:rFonts w:ascii="Times New Roman" w:hAnsi="Times New Roman" w:cs="Times New Roman"/>
          <w:b/>
          <w:lang w:val="ru-RU"/>
        </w:rPr>
        <w:t xml:space="preserve"> Наталья Петровна</w:t>
      </w:r>
      <w:r w:rsidRPr="007E700B">
        <w:rPr>
          <w:rFonts w:ascii="Times New Roman" w:hAnsi="Times New Roman" w:cs="Times New Roman"/>
          <w:lang w:val="ru-RU"/>
        </w:rPr>
        <w:t xml:space="preserve"> - </w:t>
      </w:r>
      <w:r w:rsidRPr="007E700B">
        <w:rPr>
          <w:rStyle w:val="FontStyle15"/>
          <w:bCs/>
          <w:sz w:val="22"/>
          <w:szCs w:val="22"/>
          <w:lang w:eastAsia="uk-UA"/>
        </w:rPr>
        <w:t xml:space="preserve">доктор </w:t>
      </w:r>
      <w:proofErr w:type="spellStart"/>
      <w:r w:rsidRPr="007E700B">
        <w:rPr>
          <w:rStyle w:val="FontStyle15"/>
          <w:bCs/>
          <w:sz w:val="22"/>
          <w:szCs w:val="22"/>
          <w:lang w:eastAsia="uk-UA"/>
        </w:rPr>
        <w:t>экономических</w:t>
      </w:r>
      <w:proofErr w:type="spellEnd"/>
      <w:r w:rsidRPr="007E700B">
        <w:rPr>
          <w:rStyle w:val="FontStyle15"/>
          <w:bCs/>
          <w:sz w:val="22"/>
          <w:szCs w:val="22"/>
          <w:lang w:eastAsia="uk-UA"/>
        </w:rPr>
        <w:t xml:space="preserve"> наук, професор </w:t>
      </w:r>
      <w:proofErr w:type="spellStart"/>
      <w:r w:rsidRPr="007E700B">
        <w:rPr>
          <w:rStyle w:val="FontStyle15"/>
          <w:bCs/>
          <w:sz w:val="22"/>
          <w:szCs w:val="22"/>
          <w:lang w:eastAsia="uk-UA"/>
        </w:rPr>
        <w:t>кафедры</w:t>
      </w:r>
      <w:proofErr w:type="spellEnd"/>
      <w:r w:rsidRPr="007E700B">
        <w:rPr>
          <w:rStyle w:val="FontStyle15"/>
          <w:bCs/>
          <w:sz w:val="22"/>
          <w:szCs w:val="22"/>
          <w:lang w:eastAsia="uk-UA"/>
        </w:rPr>
        <w:t xml:space="preserve"> </w:t>
      </w:r>
      <w:proofErr w:type="spellStart"/>
      <w:r w:rsidRPr="007E700B">
        <w:rPr>
          <w:rStyle w:val="FontStyle15"/>
          <w:bCs/>
          <w:sz w:val="22"/>
          <w:szCs w:val="22"/>
          <w:lang w:eastAsia="uk-UA"/>
        </w:rPr>
        <w:t>менеджмента</w:t>
      </w:r>
      <w:proofErr w:type="spellEnd"/>
      <w:r w:rsidRPr="007E700B">
        <w:rPr>
          <w:rStyle w:val="FontStyle15"/>
          <w:bCs/>
          <w:sz w:val="22"/>
          <w:szCs w:val="22"/>
          <w:lang w:eastAsia="uk-UA"/>
        </w:rPr>
        <w:t xml:space="preserve"> и </w:t>
      </w:r>
      <w:proofErr w:type="spellStart"/>
      <w:r w:rsidRPr="007E700B">
        <w:rPr>
          <w:rStyle w:val="FontStyle15"/>
          <w:bCs/>
          <w:sz w:val="22"/>
          <w:szCs w:val="22"/>
          <w:lang w:eastAsia="uk-UA"/>
        </w:rPr>
        <w:t>моделирования</w:t>
      </w:r>
      <w:proofErr w:type="spellEnd"/>
      <w:r w:rsidRPr="007E700B">
        <w:rPr>
          <w:rStyle w:val="FontStyle15"/>
          <w:bCs/>
          <w:sz w:val="22"/>
          <w:szCs w:val="22"/>
          <w:lang w:eastAsia="uk-UA"/>
        </w:rPr>
        <w:t xml:space="preserve"> в </w:t>
      </w:r>
      <w:proofErr w:type="spellStart"/>
      <w:r w:rsidRPr="007E700B">
        <w:rPr>
          <w:rStyle w:val="FontStyle15"/>
          <w:bCs/>
          <w:sz w:val="22"/>
          <w:szCs w:val="22"/>
          <w:lang w:eastAsia="uk-UA"/>
        </w:rPr>
        <w:t>экономике</w:t>
      </w:r>
      <w:proofErr w:type="spellEnd"/>
      <w:r w:rsidRPr="007E700B">
        <w:rPr>
          <w:rStyle w:val="FontStyle15"/>
          <w:bCs/>
          <w:sz w:val="22"/>
          <w:szCs w:val="22"/>
          <w:lang w:eastAsia="uk-UA"/>
        </w:rPr>
        <w:t>,</w:t>
      </w:r>
      <w:r w:rsidRPr="007E700B">
        <w:rPr>
          <w:rFonts w:ascii="Times New Roman" w:hAnsi="Times New Roman" w:cs="Times New Roman"/>
          <w:lang w:val="ru-RU"/>
        </w:rPr>
        <w:t xml:space="preserve"> </w:t>
      </w:r>
      <w:r w:rsidRPr="007E700B">
        <w:rPr>
          <w:rFonts w:ascii="Times New Roman" w:hAnsi="Times New Roman" w:cs="Times New Roman"/>
          <w:lang w:val="en-US"/>
        </w:rPr>
        <w:t>e</w:t>
      </w:r>
      <w:r w:rsidRPr="007E700B">
        <w:rPr>
          <w:rFonts w:ascii="Times New Roman" w:hAnsi="Times New Roman" w:cs="Times New Roman"/>
        </w:rPr>
        <w:t>-</w:t>
      </w:r>
      <w:r w:rsidRPr="007E700B">
        <w:rPr>
          <w:rFonts w:ascii="Times New Roman" w:hAnsi="Times New Roman" w:cs="Times New Roman"/>
          <w:lang w:val="en-US"/>
        </w:rPr>
        <w:t>mail</w:t>
      </w:r>
      <w:r w:rsidRPr="007E700B">
        <w:rPr>
          <w:rFonts w:ascii="Times New Roman" w:hAnsi="Times New Roman" w:cs="Times New Roman"/>
        </w:rPr>
        <w:t xml:space="preserve">: </w:t>
      </w:r>
      <w:hyperlink r:id="rId17" w:history="1">
        <w:r w:rsidRPr="007E700B">
          <w:rPr>
            <w:rStyle w:val="a6"/>
            <w:rFonts w:ascii="Times New Roman" w:hAnsi="Times New Roman" w:cs="Times New Roman"/>
            <w:bCs/>
            <w:color w:val="auto"/>
            <w:lang w:eastAsia="uk-UA"/>
          </w:rPr>
          <w:t>karachina-natalija@rambler.ru</w:t>
        </w:r>
      </w:hyperlink>
    </w:p>
    <w:p w:rsidR="007E700B" w:rsidRPr="007E700B" w:rsidRDefault="007E700B" w:rsidP="00FA6442">
      <w:pPr>
        <w:spacing w:after="0" w:line="240" w:lineRule="atLeast"/>
        <w:ind w:firstLine="708"/>
        <w:jc w:val="both"/>
        <w:rPr>
          <w:rStyle w:val="FontStyle15"/>
          <w:bCs/>
          <w:sz w:val="22"/>
          <w:szCs w:val="22"/>
          <w:lang w:eastAsia="uk-UA"/>
        </w:rPr>
      </w:pPr>
      <w:proofErr w:type="spellStart"/>
      <w:r w:rsidRPr="007E700B">
        <w:rPr>
          <w:rStyle w:val="FontStyle15"/>
          <w:b/>
          <w:bCs/>
          <w:sz w:val="22"/>
          <w:szCs w:val="22"/>
          <w:lang w:eastAsia="uk-UA"/>
        </w:rPr>
        <w:t>Витюк</w:t>
      </w:r>
      <w:proofErr w:type="spellEnd"/>
      <w:r w:rsidRPr="007E700B">
        <w:rPr>
          <w:rStyle w:val="FontStyle15"/>
          <w:b/>
          <w:bCs/>
          <w:sz w:val="22"/>
          <w:szCs w:val="22"/>
          <w:lang w:eastAsia="uk-UA"/>
        </w:rPr>
        <w:t xml:space="preserve"> Анна </w:t>
      </w:r>
      <w:proofErr w:type="spellStart"/>
      <w:r w:rsidRPr="007E700B">
        <w:rPr>
          <w:rStyle w:val="FontStyle15"/>
          <w:b/>
          <w:bCs/>
          <w:sz w:val="22"/>
          <w:szCs w:val="22"/>
          <w:lang w:eastAsia="uk-UA"/>
        </w:rPr>
        <w:t>Валериевна</w:t>
      </w:r>
      <w:proofErr w:type="spellEnd"/>
      <w:r w:rsidRPr="007E700B">
        <w:rPr>
          <w:rStyle w:val="FontStyle15"/>
          <w:bCs/>
          <w:sz w:val="22"/>
          <w:szCs w:val="22"/>
          <w:lang w:eastAsia="uk-UA"/>
        </w:rPr>
        <w:t xml:space="preserve"> –  аспірант </w:t>
      </w:r>
      <w:proofErr w:type="spellStart"/>
      <w:r w:rsidRPr="007E700B">
        <w:rPr>
          <w:rStyle w:val="FontStyle15"/>
          <w:bCs/>
          <w:sz w:val="22"/>
          <w:szCs w:val="22"/>
          <w:lang w:eastAsia="uk-UA"/>
        </w:rPr>
        <w:t>кафедры</w:t>
      </w:r>
      <w:proofErr w:type="spellEnd"/>
      <w:r w:rsidRPr="007E700B">
        <w:rPr>
          <w:rStyle w:val="FontStyle15"/>
          <w:bCs/>
          <w:sz w:val="22"/>
          <w:szCs w:val="22"/>
          <w:lang w:eastAsia="uk-UA"/>
        </w:rPr>
        <w:t xml:space="preserve"> </w:t>
      </w:r>
      <w:proofErr w:type="spellStart"/>
      <w:r w:rsidRPr="007E700B">
        <w:rPr>
          <w:rStyle w:val="FontStyle15"/>
          <w:bCs/>
          <w:sz w:val="22"/>
          <w:szCs w:val="22"/>
          <w:lang w:eastAsia="uk-UA"/>
        </w:rPr>
        <w:t>менеджмента</w:t>
      </w:r>
      <w:proofErr w:type="spellEnd"/>
      <w:r w:rsidRPr="007E700B">
        <w:rPr>
          <w:rStyle w:val="FontStyle15"/>
          <w:bCs/>
          <w:sz w:val="22"/>
          <w:szCs w:val="22"/>
          <w:lang w:eastAsia="uk-UA"/>
        </w:rPr>
        <w:t xml:space="preserve"> и </w:t>
      </w:r>
      <w:proofErr w:type="spellStart"/>
      <w:r w:rsidRPr="007E700B">
        <w:rPr>
          <w:rStyle w:val="FontStyle15"/>
          <w:bCs/>
          <w:sz w:val="22"/>
          <w:szCs w:val="22"/>
          <w:lang w:eastAsia="uk-UA"/>
        </w:rPr>
        <w:t>моделирования</w:t>
      </w:r>
      <w:proofErr w:type="spellEnd"/>
      <w:r w:rsidRPr="007E700B">
        <w:rPr>
          <w:rStyle w:val="FontStyle15"/>
          <w:bCs/>
          <w:sz w:val="22"/>
          <w:szCs w:val="22"/>
          <w:lang w:eastAsia="uk-UA"/>
        </w:rPr>
        <w:t xml:space="preserve"> в </w:t>
      </w:r>
      <w:proofErr w:type="spellStart"/>
      <w:r w:rsidRPr="007E700B">
        <w:rPr>
          <w:rStyle w:val="FontStyle15"/>
          <w:bCs/>
          <w:sz w:val="22"/>
          <w:szCs w:val="22"/>
          <w:lang w:eastAsia="uk-UA"/>
        </w:rPr>
        <w:t>экономике</w:t>
      </w:r>
      <w:proofErr w:type="spellEnd"/>
      <w:r w:rsidRPr="007E700B">
        <w:rPr>
          <w:rStyle w:val="FontStyle15"/>
          <w:bCs/>
          <w:sz w:val="22"/>
          <w:szCs w:val="22"/>
          <w:lang w:eastAsia="uk-UA"/>
        </w:rPr>
        <w:t>,</w:t>
      </w:r>
      <w:r w:rsidRPr="007E700B">
        <w:rPr>
          <w:rFonts w:ascii="Times New Roman" w:hAnsi="Times New Roman" w:cs="Times New Roman"/>
          <w:lang w:val="ru-RU"/>
        </w:rPr>
        <w:t xml:space="preserve"> </w:t>
      </w:r>
      <w:r w:rsidRPr="007E700B">
        <w:rPr>
          <w:rFonts w:ascii="Times New Roman" w:hAnsi="Times New Roman" w:cs="Times New Roman"/>
          <w:lang w:val="en-US"/>
        </w:rPr>
        <w:t>e</w:t>
      </w:r>
      <w:r w:rsidRPr="007E700B">
        <w:rPr>
          <w:rFonts w:ascii="Times New Roman" w:hAnsi="Times New Roman" w:cs="Times New Roman"/>
        </w:rPr>
        <w:t>-</w:t>
      </w:r>
      <w:r w:rsidRPr="007E700B">
        <w:rPr>
          <w:rFonts w:ascii="Times New Roman" w:hAnsi="Times New Roman" w:cs="Times New Roman"/>
          <w:lang w:val="en-US"/>
        </w:rPr>
        <w:t>mail</w:t>
      </w:r>
      <w:r w:rsidRPr="007E700B">
        <w:rPr>
          <w:rFonts w:ascii="Times New Roman" w:hAnsi="Times New Roman" w:cs="Times New Roman"/>
        </w:rPr>
        <w:t>: A</w:t>
      </w:r>
      <w:r w:rsidRPr="007E700B">
        <w:rPr>
          <w:rFonts w:ascii="Times New Roman" w:hAnsi="Times New Roman" w:cs="Times New Roman"/>
          <w:lang w:val="ru-RU"/>
        </w:rPr>
        <w:t>.</w:t>
      </w:r>
      <w:proofErr w:type="spellStart"/>
      <w:r w:rsidRPr="007E700B">
        <w:rPr>
          <w:rFonts w:ascii="Times New Roman" w:hAnsi="Times New Roman" w:cs="Times New Roman"/>
        </w:rPr>
        <w:t>Vityuk</w:t>
      </w:r>
      <w:proofErr w:type="spellEnd"/>
      <w:r w:rsidRPr="007E700B">
        <w:rPr>
          <w:rFonts w:ascii="Times New Roman" w:hAnsi="Times New Roman" w:cs="Times New Roman"/>
          <w:lang w:val="ru-RU"/>
        </w:rPr>
        <w:t>@</w:t>
      </w:r>
      <w:proofErr w:type="spellStart"/>
      <w:r w:rsidRPr="007E700B">
        <w:rPr>
          <w:rFonts w:ascii="Times New Roman" w:hAnsi="Times New Roman" w:cs="Times New Roman"/>
        </w:rPr>
        <w:t>rambler</w:t>
      </w:r>
      <w:proofErr w:type="spellEnd"/>
      <w:r w:rsidRPr="007E700B">
        <w:rPr>
          <w:rFonts w:ascii="Times New Roman" w:hAnsi="Times New Roman" w:cs="Times New Roman"/>
          <w:lang w:val="ru-RU"/>
        </w:rPr>
        <w:t>.</w:t>
      </w:r>
      <w:proofErr w:type="spellStart"/>
      <w:r w:rsidRPr="007E700B">
        <w:rPr>
          <w:rFonts w:ascii="Times New Roman" w:hAnsi="Times New Roman" w:cs="Times New Roman"/>
        </w:rPr>
        <w:t>ru</w:t>
      </w:r>
      <w:proofErr w:type="spellEnd"/>
    </w:p>
    <w:p w:rsidR="007E700B" w:rsidRPr="007E700B" w:rsidRDefault="007E700B" w:rsidP="007E700B">
      <w:pPr>
        <w:pStyle w:val="af0"/>
        <w:spacing w:line="240" w:lineRule="atLeast"/>
        <w:ind w:firstLine="708"/>
        <w:rPr>
          <w:rStyle w:val="FontStyle15"/>
          <w:rFonts w:ascii="Arial" w:hAnsi="Arial" w:cs="Arial"/>
          <w:bCs/>
          <w:i w:val="0"/>
          <w:sz w:val="22"/>
          <w:szCs w:val="22"/>
          <w:lang w:val="uk-UA" w:eastAsia="uk-UA"/>
        </w:rPr>
      </w:pPr>
    </w:p>
    <w:p w:rsidR="007E700B" w:rsidRDefault="007E700B" w:rsidP="00FA6442">
      <w:pPr>
        <w:spacing w:after="0" w:line="360" w:lineRule="auto"/>
        <w:jc w:val="both"/>
        <w:rPr>
          <w:rFonts w:ascii="Times New Roman" w:hAnsi="Times New Roman"/>
          <w:sz w:val="28"/>
          <w:szCs w:val="28"/>
          <w:lang w:val="ru-RU"/>
        </w:rPr>
      </w:pPr>
    </w:p>
    <w:p w:rsidR="007E700B" w:rsidRPr="00D10AB5" w:rsidRDefault="007E700B" w:rsidP="007E700B">
      <w:pPr>
        <w:rPr>
          <w:rFonts w:ascii="Times New Roman" w:hAnsi="Times New Roman" w:cs="Times New Roman"/>
          <w:lang w:val="ru-RU"/>
        </w:rPr>
      </w:pPr>
      <w:proofErr w:type="spellStart"/>
      <w:r w:rsidRPr="00D10AB5">
        <w:rPr>
          <w:rFonts w:ascii="Times New Roman" w:hAnsi="Times New Roman" w:cs="Times New Roman"/>
          <w:lang w:val="ru-RU"/>
        </w:rPr>
        <w:t>Статтю</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присвячено</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дослідженню</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диспропорцій</w:t>
      </w:r>
      <w:proofErr w:type="spellEnd"/>
      <w:r w:rsidRPr="00D10AB5">
        <w:rPr>
          <w:rFonts w:ascii="Times New Roman" w:hAnsi="Times New Roman" w:cs="Times New Roman"/>
          <w:lang w:val="ru-RU"/>
        </w:rPr>
        <w:t xml:space="preserve"> та </w:t>
      </w:r>
      <w:proofErr w:type="spellStart"/>
      <w:r w:rsidRPr="00D10AB5">
        <w:rPr>
          <w:rFonts w:ascii="Times New Roman" w:hAnsi="Times New Roman" w:cs="Times New Roman"/>
          <w:lang w:val="ru-RU"/>
        </w:rPr>
        <w:t>суперечностей</w:t>
      </w:r>
      <w:proofErr w:type="spellEnd"/>
      <w:r w:rsidRPr="00D10AB5">
        <w:rPr>
          <w:rFonts w:ascii="Times New Roman" w:hAnsi="Times New Roman" w:cs="Times New Roman"/>
          <w:lang w:val="ru-RU"/>
        </w:rPr>
        <w:t xml:space="preserve"> у </w:t>
      </w:r>
      <w:proofErr w:type="spellStart"/>
      <w:r w:rsidRPr="00D10AB5">
        <w:rPr>
          <w:rFonts w:ascii="Times New Roman" w:hAnsi="Times New Roman" w:cs="Times New Roman"/>
          <w:lang w:val="ru-RU"/>
        </w:rPr>
        <w:t>виявленні</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потенційного</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попиту</w:t>
      </w:r>
      <w:proofErr w:type="spellEnd"/>
      <w:r w:rsidRPr="00D10AB5">
        <w:rPr>
          <w:rFonts w:ascii="Times New Roman" w:hAnsi="Times New Roman" w:cs="Times New Roman"/>
          <w:lang w:val="ru-RU"/>
        </w:rPr>
        <w:t xml:space="preserve"> як </w:t>
      </w:r>
      <w:proofErr w:type="spellStart"/>
      <w:r w:rsidRPr="00D10AB5">
        <w:rPr>
          <w:rFonts w:ascii="Times New Roman" w:hAnsi="Times New Roman" w:cs="Times New Roman"/>
          <w:lang w:val="ru-RU"/>
        </w:rPr>
        <w:t>визначального</w:t>
      </w:r>
      <w:proofErr w:type="spellEnd"/>
      <w:r w:rsidRPr="00D10AB5">
        <w:rPr>
          <w:rFonts w:ascii="Times New Roman" w:hAnsi="Times New Roman" w:cs="Times New Roman"/>
          <w:lang w:val="ru-RU"/>
        </w:rPr>
        <w:t xml:space="preserve"> фактора </w:t>
      </w:r>
      <w:proofErr w:type="spellStart"/>
      <w:r w:rsidRPr="00D10AB5">
        <w:rPr>
          <w:rFonts w:ascii="Times New Roman" w:hAnsi="Times New Roman" w:cs="Times New Roman"/>
          <w:lang w:val="ru-RU"/>
        </w:rPr>
        <w:t>розвитку</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галузі</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сільськогосподарського</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машинобудування</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Розглядаються</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протиріччя</w:t>
      </w:r>
      <w:proofErr w:type="spellEnd"/>
      <w:r w:rsidRPr="00D10AB5">
        <w:rPr>
          <w:rFonts w:ascii="Times New Roman" w:hAnsi="Times New Roman" w:cs="Times New Roman"/>
          <w:lang w:val="ru-RU"/>
        </w:rPr>
        <w:t xml:space="preserve"> у </w:t>
      </w:r>
      <w:proofErr w:type="spellStart"/>
      <w:r w:rsidRPr="00D10AB5">
        <w:rPr>
          <w:rFonts w:ascii="Times New Roman" w:hAnsi="Times New Roman" w:cs="Times New Roman"/>
          <w:lang w:val="ru-RU"/>
        </w:rPr>
        <w:t>висвітленні</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державними</w:t>
      </w:r>
      <w:proofErr w:type="spellEnd"/>
      <w:r w:rsidRPr="00D10AB5">
        <w:rPr>
          <w:rFonts w:ascii="Times New Roman" w:hAnsi="Times New Roman" w:cs="Times New Roman"/>
          <w:lang w:val="ru-RU"/>
        </w:rPr>
        <w:t xml:space="preserve"> органами та </w:t>
      </w:r>
      <w:proofErr w:type="spellStart"/>
      <w:r w:rsidRPr="00D10AB5">
        <w:rPr>
          <w:rFonts w:ascii="Times New Roman" w:hAnsi="Times New Roman" w:cs="Times New Roman"/>
          <w:lang w:val="ru-RU"/>
        </w:rPr>
        <w:t>науковцями</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показників</w:t>
      </w:r>
      <w:proofErr w:type="spellEnd"/>
      <w:r w:rsidRPr="00D10AB5">
        <w:rPr>
          <w:rFonts w:ascii="Times New Roman" w:hAnsi="Times New Roman" w:cs="Times New Roman"/>
          <w:lang w:val="ru-RU"/>
        </w:rPr>
        <w:t xml:space="preserve"> стану та </w:t>
      </w:r>
      <w:proofErr w:type="spellStart"/>
      <w:r w:rsidRPr="00D10AB5">
        <w:rPr>
          <w:rFonts w:ascii="Times New Roman" w:hAnsi="Times New Roman" w:cs="Times New Roman"/>
          <w:lang w:val="ru-RU"/>
        </w:rPr>
        <w:t>якості</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сільськогосподарської</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техніки</w:t>
      </w:r>
      <w:proofErr w:type="spellEnd"/>
      <w:r w:rsidRPr="00D10AB5">
        <w:rPr>
          <w:rFonts w:ascii="Times New Roman" w:hAnsi="Times New Roman" w:cs="Times New Roman"/>
          <w:lang w:val="ru-RU"/>
        </w:rPr>
        <w:t xml:space="preserve"> в </w:t>
      </w:r>
      <w:proofErr w:type="spellStart"/>
      <w:r w:rsidRPr="00D10AB5">
        <w:rPr>
          <w:rFonts w:ascii="Times New Roman" w:hAnsi="Times New Roman" w:cs="Times New Roman"/>
          <w:lang w:val="ru-RU"/>
        </w:rPr>
        <w:t>Україні</w:t>
      </w:r>
      <w:proofErr w:type="spellEnd"/>
      <w:r w:rsidRPr="00D10AB5">
        <w:rPr>
          <w:rFonts w:ascii="Times New Roman" w:hAnsi="Times New Roman" w:cs="Times New Roman"/>
          <w:lang w:val="ru-RU"/>
        </w:rPr>
        <w:t xml:space="preserve"> як </w:t>
      </w:r>
      <w:proofErr w:type="spellStart"/>
      <w:r w:rsidRPr="00D10AB5">
        <w:rPr>
          <w:rFonts w:ascii="Times New Roman" w:hAnsi="Times New Roman" w:cs="Times New Roman"/>
          <w:lang w:val="ru-RU"/>
        </w:rPr>
        <w:t>обмежувального</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чинника</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розвитку</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галузі</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сільськогосподарського</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машинобудування</w:t>
      </w:r>
      <w:proofErr w:type="spellEnd"/>
      <w:r w:rsidRPr="00D10AB5">
        <w:rPr>
          <w:rFonts w:ascii="Times New Roman" w:hAnsi="Times New Roman" w:cs="Times New Roman"/>
          <w:lang w:val="ru-RU"/>
        </w:rPr>
        <w:t xml:space="preserve">. </w:t>
      </w:r>
    </w:p>
    <w:p w:rsidR="007E700B" w:rsidRDefault="007E700B" w:rsidP="007E700B">
      <w:pPr>
        <w:rPr>
          <w:rFonts w:ascii="Times New Roman" w:hAnsi="Times New Roman" w:cs="Times New Roman"/>
          <w:lang w:val="ru-RU"/>
        </w:rPr>
      </w:pPr>
      <w:proofErr w:type="spellStart"/>
      <w:r w:rsidRPr="00D10AB5">
        <w:rPr>
          <w:rFonts w:ascii="Times New Roman" w:hAnsi="Times New Roman" w:cs="Times New Roman"/>
          <w:lang w:val="ru-RU"/>
        </w:rPr>
        <w:t>Ключові</w:t>
      </w:r>
      <w:proofErr w:type="spellEnd"/>
      <w:r w:rsidRPr="00D10AB5">
        <w:rPr>
          <w:rFonts w:ascii="Times New Roman" w:hAnsi="Times New Roman" w:cs="Times New Roman"/>
          <w:lang w:val="ru-RU"/>
        </w:rPr>
        <w:t xml:space="preserve"> слова: </w:t>
      </w:r>
      <w:proofErr w:type="spellStart"/>
      <w:r w:rsidRPr="00D10AB5">
        <w:rPr>
          <w:rFonts w:ascii="Times New Roman" w:hAnsi="Times New Roman" w:cs="Times New Roman"/>
          <w:lang w:val="ru-RU"/>
        </w:rPr>
        <w:t>сільськогосподарська</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техніка</w:t>
      </w:r>
      <w:proofErr w:type="spellEnd"/>
      <w:r w:rsidRPr="00D10AB5">
        <w:rPr>
          <w:rFonts w:ascii="Times New Roman" w:hAnsi="Times New Roman" w:cs="Times New Roman"/>
          <w:lang w:val="ru-RU"/>
        </w:rPr>
        <w:t xml:space="preserve">, попит, </w:t>
      </w:r>
      <w:proofErr w:type="spellStart"/>
      <w:r w:rsidRPr="00D10AB5">
        <w:rPr>
          <w:rFonts w:ascii="Times New Roman" w:hAnsi="Times New Roman" w:cs="Times New Roman"/>
          <w:lang w:val="ru-RU"/>
        </w:rPr>
        <w:t>знос</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виробництво</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рентабельність</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сільськогосподарське</w:t>
      </w:r>
      <w:proofErr w:type="spellEnd"/>
      <w:r w:rsidRPr="00D10AB5">
        <w:rPr>
          <w:rFonts w:ascii="Times New Roman" w:hAnsi="Times New Roman" w:cs="Times New Roman"/>
          <w:lang w:val="ru-RU"/>
        </w:rPr>
        <w:t xml:space="preserve"> </w:t>
      </w:r>
      <w:proofErr w:type="spellStart"/>
      <w:r w:rsidRPr="00D10AB5">
        <w:rPr>
          <w:rFonts w:ascii="Times New Roman" w:hAnsi="Times New Roman" w:cs="Times New Roman"/>
          <w:lang w:val="ru-RU"/>
        </w:rPr>
        <w:t>машинобудування</w:t>
      </w:r>
      <w:proofErr w:type="spellEnd"/>
      <w:r w:rsidRPr="00D10AB5">
        <w:rPr>
          <w:rFonts w:ascii="Times New Roman" w:hAnsi="Times New Roman" w:cs="Times New Roman"/>
          <w:lang w:val="ru-RU"/>
        </w:rPr>
        <w:t>.</w:t>
      </w:r>
    </w:p>
    <w:p w:rsidR="00FA6442" w:rsidRPr="00137692" w:rsidRDefault="00FA6442" w:rsidP="00FA6442">
      <w:pPr>
        <w:spacing w:after="0" w:line="360" w:lineRule="auto"/>
        <w:ind w:firstLine="708"/>
        <w:jc w:val="right"/>
        <w:rPr>
          <w:rFonts w:ascii="Times New Roman" w:hAnsi="Times New Roman" w:cs="Times New Roman"/>
          <w:b/>
          <w:lang w:val="ru-RU"/>
        </w:rPr>
      </w:pPr>
    </w:p>
    <w:p w:rsidR="006525BF" w:rsidRPr="00137692" w:rsidRDefault="006525BF" w:rsidP="00FA6442">
      <w:pPr>
        <w:spacing w:after="0" w:line="360" w:lineRule="auto"/>
        <w:ind w:firstLine="708"/>
        <w:jc w:val="right"/>
        <w:rPr>
          <w:rFonts w:ascii="Times New Roman" w:hAnsi="Times New Roman" w:cs="Times New Roman"/>
          <w:b/>
          <w:lang w:val="ru-RU"/>
        </w:rPr>
      </w:pPr>
    </w:p>
    <w:p w:rsidR="00FA6442" w:rsidRPr="00137692" w:rsidRDefault="00FA6442" w:rsidP="00FA6442">
      <w:pPr>
        <w:spacing w:after="0" w:line="360" w:lineRule="auto"/>
        <w:ind w:firstLine="708"/>
        <w:jc w:val="right"/>
        <w:rPr>
          <w:rFonts w:ascii="Times New Roman" w:hAnsi="Times New Roman" w:cs="Times New Roman"/>
          <w:b/>
          <w:lang w:val="ru-RU"/>
        </w:rPr>
      </w:pPr>
    </w:p>
    <w:p w:rsidR="00FA6442" w:rsidRDefault="00FA6442" w:rsidP="006525BF">
      <w:pPr>
        <w:spacing w:after="0" w:line="240" w:lineRule="atLeast"/>
        <w:ind w:firstLine="708"/>
        <w:jc w:val="right"/>
        <w:rPr>
          <w:rFonts w:ascii="Times New Roman" w:hAnsi="Times New Roman" w:cs="Times New Roman"/>
          <w:b/>
        </w:rPr>
      </w:pPr>
      <w:r w:rsidRPr="000D4738">
        <w:rPr>
          <w:rFonts w:ascii="Times New Roman" w:hAnsi="Times New Roman" w:cs="Times New Roman"/>
          <w:b/>
        </w:rPr>
        <w:t>N</w:t>
      </w:r>
      <w:r>
        <w:rPr>
          <w:rFonts w:ascii="Times New Roman" w:hAnsi="Times New Roman" w:cs="Times New Roman"/>
          <w:b/>
        </w:rPr>
        <w:t>.</w:t>
      </w:r>
      <w:r w:rsidRPr="00FA6442">
        <w:rPr>
          <w:rFonts w:ascii="Times New Roman" w:hAnsi="Times New Roman" w:cs="Times New Roman"/>
          <w:b/>
        </w:rPr>
        <w:t xml:space="preserve"> </w:t>
      </w:r>
      <w:proofErr w:type="spellStart"/>
      <w:r w:rsidRPr="000D4738">
        <w:rPr>
          <w:rFonts w:ascii="Times New Roman" w:hAnsi="Times New Roman" w:cs="Times New Roman"/>
          <w:b/>
        </w:rPr>
        <w:t>Karachyna</w:t>
      </w:r>
      <w:proofErr w:type="spellEnd"/>
    </w:p>
    <w:p w:rsidR="00FA6442" w:rsidRDefault="00FA6442" w:rsidP="006525BF">
      <w:pPr>
        <w:spacing w:after="0" w:line="240" w:lineRule="atLeast"/>
        <w:ind w:firstLine="708"/>
        <w:jc w:val="right"/>
        <w:rPr>
          <w:rStyle w:val="FontStyle15"/>
          <w:b/>
          <w:bCs/>
          <w:sz w:val="22"/>
          <w:szCs w:val="22"/>
          <w:lang w:val="en-US"/>
        </w:rPr>
      </w:pPr>
      <w:r w:rsidRPr="000D4738">
        <w:rPr>
          <w:rStyle w:val="FontStyle15"/>
          <w:b/>
          <w:bCs/>
          <w:sz w:val="22"/>
          <w:szCs w:val="22"/>
          <w:lang w:val="en-US"/>
        </w:rPr>
        <w:t>A</w:t>
      </w:r>
      <w:r>
        <w:rPr>
          <w:rStyle w:val="FontStyle15"/>
          <w:b/>
          <w:bCs/>
          <w:sz w:val="22"/>
          <w:szCs w:val="22"/>
        </w:rPr>
        <w:t>.</w:t>
      </w:r>
      <w:r w:rsidRPr="00FA6442">
        <w:rPr>
          <w:rStyle w:val="FontStyle15"/>
          <w:b/>
          <w:bCs/>
          <w:sz w:val="22"/>
          <w:szCs w:val="22"/>
          <w:lang w:val="en-US"/>
        </w:rPr>
        <w:t xml:space="preserve"> </w:t>
      </w:r>
      <w:proofErr w:type="spellStart"/>
      <w:r w:rsidRPr="000D4738">
        <w:rPr>
          <w:rStyle w:val="FontStyle15"/>
          <w:b/>
          <w:bCs/>
          <w:sz w:val="22"/>
          <w:szCs w:val="22"/>
          <w:lang w:val="en-US"/>
        </w:rPr>
        <w:t>Vitiuk</w:t>
      </w:r>
      <w:proofErr w:type="spellEnd"/>
    </w:p>
    <w:p w:rsidR="009D3039" w:rsidRPr="006525BF" w:rsidRDefault="00FA6442" w:rsidP="006525BF">
      <w:pPr>
        <w:spacing w:after="0" w:line="240" w:lineRule="atLeast"/>
        <w:ind w:firstLine="708"/>
        <w:jc w:val="center"/>
        <w:rPr>
          <w:rFonts w:ascii="Times New Roman" w:hAnsi="Times New Roman"/>
          <w:b/>
          <w:lang w:val="en-US"/>
        </w:rPr>
      </w:pPr>
      <w:r w:rsidRPr="006525BF">
        <w:rPr>
          <w:rFonts w:ascii="Times New Roman" w:hAnsi="Times New Roman"/>
          <w:b/>
          <w:lang w:val="en-US"/>
        </w:rPr>
        <w:t>Disparities and Contradictions in Perspectives of Development Agriculture and Agricultural Machinery</w:t>
      </w:r>
    </w:p>
    <w:p w:rsidR="006525BF" w:rsidRPr="006525BF" w:rsidRDefault="006525BF" w:rsidP="006525BF">
      <w:pPr>
        <w:spacing w:after="0" w:line="240" w:lineRule="atLeast"/>
        <w:ind w:firstLine="708"/>
        <w:jc w:val="center"/>
        <w:rPr>
          <w:rStyle w:val="FontStyle15"/>
          <w:rFonts w:cstheme="minorBidi"/>
          <w:b/>
          <w:sz w:val="22"/>
          <w:szCs w:val="22"/>
        </w:rPr>
      </w:pPr>
      <w:proofErr w:type="spellStart"/>
      <w:r w:rsidRPr="006525BF">
        <w:rPr>
          <w:rStyle w:val="FontStyle15"/>
          <w:bCs/>
          <w:sz w:val="22"/>
          <w:szCs w:val="22"/>
          <w:lang w:val="en-US"/>
        </w:rPr>
        <w:t>Vinnytsia</w:t>
      </w:r>
      <w:proofErr w:type="spellEnd"/>
      <w:r w:rsidRPr="006525BF">
        <w:rPr>
          <w:rStyle w:val="FontStyle15"/>
          <w:bCs/>
          <w:sz w:val="22"/>
          <w:szCs w:val="22"/>
          <w:lang w:val="en-US"/>
        </w:rPr>
        <w:t xml:space="preserve"> National Technical </w:t>
      </w:r>
      <w:proofErr w:type="spellStart"/>
      <w:r w:rsidRPr="006525BF">
        <w:rPr>
          <w:rStyle w:val="FontStyle15"/>
          <w:bCs/>
          <w:sz w:val="22"/>
          <w:szCs w:val="22"/>
          <w:lang w:val="en-US"/>
        </w:rPr>
        <w:t>University</w:t>
      </w:r>
      <w:proofErr w:type="gramStart"/>
      <w:r w:rsidRPr="006525BF">
        <w:rPr>
          <w:rStyle w:val="FontStyle15"/>
          <w:bCs/>
          <w:sz w:val="22"/>
          <w:szCs w:val="22"/>
          <w:lang w:val="en-US"/>
        </w:rPr>
        <w:t>,Vinnytsia</w:t>
      </w:r>
      <w:proofErr w:type="spellEnd"/>
      <w:proofErr w:type="gramEnd"/>
    </w:p>
    <w:p w:rsidR="009D3039" w:rsidRPr="006525BF" w:rsidRDefault="00D10AB5" w:rsidP="006525BF">
      <w:pPr>
        <w:spacing w:after="0" w:line="240" w:lineRule="atLeast"/>
        <w:rPr>
          <w:rFonts w:ascii="Times New Roman" w:hAnsi="Times New Roman" w:cs="Times New Roman"/>
          <w:color w:val="FF0000"/>
          <w:lang w:val="en-US"/>
        </w:rPr>
      </w:pPr>
      <w:r w:rsidRPr="006525BF">
        <w:rPr>
          <w:rFonts w:ascii="Times New Roman" w:hAnsi="Times New Roman" w:cs="Times New Roman"/>
          <w:lang w:val="en-US"/>
        </w:rPr>
        <w:t xml:space="preserve">The article </w:t>
      </w:r>
      <w:proofErr w:type="gramStart"/>
      <w:r w:rsidR="006D14A0" w:rsidRPr="006525BF">
        <w:rPr>
          <w:rFonts w:ascii="Times New Roman" w:hAnsi="Times New Roman" w:cs="Times New Roman"/>
          <w:lang w:val="en-US"/>
        </w:rPr>
        <w:t>is dedicated</w:t>
      </w:r>
      <w:proofErr w:type="gramEnd"/>
      <w:r w:rsidR="006D14A0" w:rsidRPr="006525BF">
        <w:rPr>
          <w:rFonts w:ascii="Times New Roman" w:hAnsi="Times New Roman" w:cs="Times New Roman"/>
          <w:lang w:val="en-US"/>
        </w:rPr>
        <w:t xml:space="preserve"> to</w:t>
      </w:r>
      <w:r w:rsidRPr="006525BF">
        <w:rPr>
          <w:rFonts w:ascii="Times New Roman" w:hAnsi="Times New Roman" w:cs="Times New Roman"/>
          <w:lang w:val="en-US"/>
        </w:rPr>
        <w:t xml:space="preserve"> the </w:t>
      </w:r>
      <w:r w:rsidR="006D14A0" w:rsidRPr="006525BF">
        <w:rPr>
          <w:rFonts w:ascii="Times New Roman" w:hAnsi="Times New Roman" w:cs="Times New Roman"/>
          <w:lang w:val="en-US"/>
        </w:rPr>
        <w:t xml:space="preserve">disparities and conflicts in </w:t>
      </w:r>
      <w:r w:rsidRPr="006525BF">
        <w:rPr>
          <w:rFonts w:ascii="Times New Roman" w:hAnsi="Times New Roman" w:cs="Times New Roman"/>
          <w:lang w:val="en-US"/>
        </w:rPr>
        <w:t>determining</w:t>
      </w:r>
      <w:r w:rsidR="006D14A0" w:rsidRPr="006525BF">
        <w:rPr>
          <w:rFonts w:ascii="Times New Roman" w:hAnsi="Times New Roman" w:cs="Times New Roman"/>
          <w:lang w:val="en-US"/>
        </w:rPr>
        <w:t xml:space="preserve"> of potential</w:t>
      </w:r>
      <w:r w:rsidRPr="006525BF">
        <w:rPr>
          <w:rFonts w:ascii="Times New Roman" w:hAnsi="Times New Roman" w:cs="Times New Roman"/>
          <w:lang w:val="en-US"/>
        </w:rPr>
        <w:t xml:space="preserve"> </w:t>
      </w:r>
      <w:r w:rsidR="00E44EE8" w:rsidRPr="006525BF">
        <w:rPr>
          <w:rFonts w:ascii="Times New Roman" w:hAnsi="Times New Roman" w:cs="Times New Roman"/>
          <w:lang w:val="en-US"/>
        </w:rPr>
        <w:t xml:space="preserve">demand as a main </w:t>
      </w:r>
      <w:r w:rsidRPr="006525BF">
        <w:rPr>
          <w:rFonts w:ascii="Times New Roman" w:hAnsi="Times New Roman" w:cs="Times New Roman"/>
          <w:lang w:val="en-US"/>
        </w:rPr>
        <w:t xml:space="preserve">factor </w:t>
      </w:r>
      <w:r w:rsidR="00E44EE8" w:rsidRPr="006525BF">
        <w:rPr>
          <w:rFonts w:ascii="Times New Roman" w:hAnsi="Times New Roman" w:cs="Times New Roman"/>
          <w:lang w:val="en-US"/>
        </w:rPr>
        <w:t>in development</w:t>
      </w:r>
      <w:r w:rsidRPr="006525BF">
        <w:rPr>
          <w:rFonts w:ascii="Times New Roman" w:hAnsi="Times New Roman" w:cs="Times New Roman"/>
          <w:lang w:val="en-US"/>
        </w:rPr>
        <w:t xml:space="preserve"> of agricultural engineering. </w:t>
      </w:r>
      <w:r w:rsidR="00E75A21" w:rsidRPr="006525BF">
        <w:rPr>
          <w:rFonts w:ascii="Times New Roman" w:hAnsi="Times New Roman" w:cs="Times New Roman"/>
          <w:lang w:val="en-US"/>
        </w:rPr>
        <w:t xml:space="preserve"> Conflicts in showing </w:t>
      </w:r>
      <w:r w:rsidRPr="006525BF">
        <w:rPr>
          <w:rFonts w:ascii="Times New Roman" w:hAnsi="Times New Roman" w:cs="Times New Roman"/>
          <w:lang w:val="en-US"/>
        </w:rPr>
        <w:t xml:space="preserve">by public authorities and </w:t>
      </w:r>
      <w:r w:rsidR="00E75A21" w:rsidRPr="006525BF">
        <w:rPr>
          <w:rFonts w:ascii="Times New Roman" w:hAnsi="Times New Roman" w:cs="Times New Roman"/>
          <w:lang w:val="en-US"/>
        </w:rPr>
        <w:t xml:space="preserve">scientists indicators </w:t>
      </w:r>
      <w:r w:rsidRPr="006525BF">
        <w:rPr>
          <w:rFonts w:ascii="Times New Roman" w:hAnsi="Times New Roman" w:cs="Times New Roman"/>
          <w:lang w:val="en-US"/>
        </w:rPr>
        <w:t xml:space="preserve">of </w:t>
      </w:r>
      <w:r w:rsidR="00E75A21" w:rsidRPr="006525BF">
        <w:rPr>
          <w:rFonts w:ascii="Times New Roman" w:hAnsi="Times New Roman" w:cs="Times New Roman"/>
          <w:lang w:val="en-US"/>
        </w:rPr>
        <w:t xml:space="preserve">condition and </w:t>
      </w:r>
      <w:r w:rsidR="006525BF" w:rsidRPr="006525BF">
        <w:rPr>
          <w:rFonts w:ascii="Times New Roman" w:hAnsi="Times New Roman" w:cs="Times New Roman"/>
          <w:lang w:val="en-US"/>
        </w:rPr>
        <w:t>quality</w:t>
      </w:r>
      <w:r w:rsidR="00E75A21" w:rsidRPr="006525BF">
        <w:rPr>
          <w:rFonts w:ascii="Times New Roman" w:hAnsi="Times New Roman" w:cs="Times New Roman"/>
          <w:lang w:val="en-US"/>
        </w:rPr>
        <w:t xml:space="preserve"> of </w:t>
      </w:r>
      <w:r w:rsidRPr="006525BF">
        <w:rPr>
          <w:rFonts w:ascii="Times New Roman" w:hAnsi="Times New Roman" w:cs="Times New Roman"/>
          <w:lang w:val="en-US"/>
        </w:rPr>
        <w:t>agricultural machinery in Ukraine as a restric</w:t>
      </w:r>
      <w:r w:rsidR="00E75A21" w:rsidRPr="006525BF">
        <w:rPr>
          <w:rFonts w:ascii="Times New Roman" w:hAnsi="Times New Roman" w:cs="Times New Roman"/>
          <w:lang w:val="en-US"/>
        </w:rPr>
        <w:t>tive factor in the development of agricultural engineering is considered</w:t>
      </w:r>
      <w:r w:rsidR="00E75A21" w:rsidRPr="006525BF">
        <w:rPr>
          <w:rFonts w:ascii="Times New Roman" w:hAnsi="Times New Roman" w:cs="Times New Roman"/>
          <w:color w:val="FF0000"/>
          <w:lang w:val="en-US"/>
        </w:rPr>
        <w:t>.</w:t>
      </w:r>
    </w:p>
    <w:p w:rsidR="00D10AB5" w:rsidRPr="006525BF" w:rsidRDefault="00D10AB5" w:rsidP="006525BF">
      <w:pPr>
        <w:spacing w:after="0" w:line="240" w:lineRule="atLeast"/>
        <w:rPr>
          <w:rFonts w:ascii="Times New Roman" w:hAnsi="Times New Roman" w:cs="Times New Roman"/>
        </w:rPr>
      </w:pPr>
      <w:r w:rsidRPr="006525BF">
        <w:rPr>
          <w:rFonts w:ascii="Times New Roman" w:hAnsi="Times New Roman" w:cs="Times New Roman"/>
          <w:lang w:val="en-US"/>
        </w:rPr>
        <w:t>Keywords: farming, demand, depreciation, production, profitability, agricultural machinery.</w:t>
      </w:r>
    </w:p>
    <w:p w:rsidR="000D4738" w:rsidRPr="006525BF" w:rsidRDefault="000D4738" w:rsidP="006525BF">
      <w:pPr>
        <w:spacing w:after="0" w:line="240" w:lineRule="atLeast"/>
        <w:rPr>
          <w:rFonts w:ascii="Times New Roman" w:hAnsi="Times New Roman" w:cs="Times New Roman"/>
        </w:rPr>
      </w:pPr>
      <w:proofErr w:type="spellStart"/>
      <w:r w:rsidRPr="006525BF">
        <w:rPr>
          <w:rFonts w:ascii="Times New Roman" w:hAnsi="Times New Roman" w:cs="Times New Roman"/>
          <w:b/>
        </w:rPr>
        <w:t>Karachyna</w:t>
      </w:r>
      <w:proofErr w:type="spellEnd"/>
      <w:r w:rsidRPr="006525BF">
        <w:rPr>
          <w:rFonts w:ascii="Times New Roman" w:hAnsi="Times New Roman" w:cs="Times New Roman"/>
          <w:b/>
        </w:rPr>
        <w:t xml:space="preserve"> </w:t>
      </w:r>
      <w:proofErr w:type="spellStart"/>
      <w:r w:rsidRPr="006525BF">
        <w:rPr>
          <w:rFonts w:ascii="Times New Roman" w:hAnsi="Times New Roman" w:cs="Times New Roman"/>
          <w:b/>
        </w:rPr>
        <w:t>Natalia</w:t>
      </w:r>
      <w:proofErr w:type="spellEnd"/>
      <w:r w:rsidRPr="006525BF">
        <w:rPr>
          <w:rFonts w:ascii="Times New Roman" w:hAnsi="Times New Roman" w:cs="Times New Roman"/>
          <w:b/>
        </w:rPr>
        <w:t xml:space="preserve"> P.</w:t>
      </w:r>
      <w:r w:rsidRPr="006525BF">
        <w:rPr>
          <w:rFonts w:ascii="Times New Roman" w:hAnsi="Times New Roman" w:cs="Times New Roman"/>
        </w:rPr>
        <w:t xml:space="preserve"> — </w:t>
      </w:r>
      <w:proofErr w:type="spellStart"/>
      <w:r w:rsidRPr="006525BF">
        <w:rPr>
          <w:rFonts w:ascii="Times New Roman" w:hAnsi="Times New Roman" w:cs="Times New Roman"/>
        </w:rPr>
        <w:t>Dr</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Sc</w:t>
      </w:r>
      <w:proofErr w:type="spellEnd"/>
      <w:r w:rsidRPr="006525BF">
        <w:rPr>
          <w:rFonts w:ascii="Times New Roman" w:hAnsi="Times New Roman" w:cs="Times New Roman"/>
        </w:rPr>
        <w:t>. (</w:t>
      </w:r>
      <w:proofErr w:type="spellStart"/>
      <w:r w:rsidRPr="006525BF">
        <w:rPr>
          <w:rFonts w:ascii="Times New Roman" w:hAnsi="Times New Roman" w:cs="Times New Roman"/>
        </w:rPr>
        <w:t>Econ</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Professor</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Head</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of</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the</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Chair</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of</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Management</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and</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Modelling</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in</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Economics</w:t>
      </w:r>
      <w:proofErr w:type="spellEnd"/>
      <w:r w:rsidRPr="006525BF">
        <w:rPr>
          <w:rFonts w:ascii="Times New Roman" w:hAnsi="Times New Roman" w:cs="Times New Roman"/>
        </w:rPr>
        <w:t>;</w:t>
      </w:r>
    </w:p>
    <w:p w:rsidR="000D4738" w:rsidRPr="006525BF" w:rsidRDefault="000D4738" w:rsidP="006525BF">
      <w:pPr>
        <w:spacing w:after="0" w:line="240" w:lineRule="atLeast"/>
        <w:rPr>
          <w:rStyle w:val="FontStyle15"/>
          <w:sz w:val="22"/>
          <w:szCs w:val="22"/>
        </w:rPr>
      </w:pPr>
      <w:proofErr w:type="spellStart"/>
      <w:r w:rsidRPr="006525BF">
        <w:rPr>
          <w:rStyle w:val="FontStyle15"/>
          <w:b/>
          <w:bCs/>
          <w:sz w:val="22"/>
          <w:szCs w:val="22"/>
          <w:lang w:val="en-US"/>
        </w:rPr>
        <w:t>Vitiuk</w:t>
      </w:r>
      <w:proofErr w:type="spellEnd"/>
      <w:r w:rsidRPr="006525BF">
        <w:rPr>
          <w:rStyle w:val="FontStyle15"/>
          <w:b/>
          <w:bCs/>
          <w:sz w:val="22"/>
          <w:szCs w:val="22"/>
          <w:lang w:val="en-US"/>
        </w:rPr>
        <w:t xml:space="preserve"> Anna V</w:t>
      </w:r>
      <w:r w:rsidRPr="006525BF">
        <w:rPr>
          <w:rStyle w:val="FontStyle15"/>
          <w:bCs/>
          <w:sz w:val="22"/>
          <w:szCs w:val="22"/>
          <w:lang w:val="en-US"/>
        </w:rPr>
        <w:t>.</w:t>
      </w:r>
      <w:r w:rsidRPr="006525BF">
        <w:rPr>
          <w:rStyle w:val="FontStyle15"/>
          <w:bCs/>
          <w:sz w:val="22"/>
          <w:szCs w:val="22"/>
        </w:rPr>
        <w:t xml:space="preserve"> – </w:t>
      </w:r>
      <w:r w:rsidRPr="006525BF">
        <w:rPr>
          <w:rFonts w:ascii="Times New Roman" w:hAnsi="Times New Roman" w:cs="Times New Roman"/>
          <w:lang w:val="en-US"/>
        </w:rPr>
        <w:t>Post-Graduate Student of the Chair of</w:t>
      </w:r>
      <w:r w:rsidRPr="006525BF">
        <w:rPr>
          <w:rFonts w:ascii="Times New Roman" w:hAnsi="Times New Roman" w:cs="Times New Roman"/>
        </w:rPr>
        <w:t xml:space="preserve"> </w:t>
      </w:r>
      <w:proofErr w:type="spellStart"/>
      <w:r w:rsidRPr="006525BF">
        <w:rPr>
          <w:rFonts w:ascii="Times New Roman" w:hAnsi="Times New Roman" w:cs="Times New Roman"/>
        </w:rPr>
        <w:t>Management</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and</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Modelling</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in</w:t>
      </w:r>
      <w:proofErr w:type="spellEnd"/>
      <w:r w:rsidRPr="006525BF">
        <w:rPr>
          <w:rFonts w:ascii="Times New Roman" w:hAnsi="Times New Roman" w:cs="Times New Roman"/>
        </w:rPr>
        <w:t xml:space="preserve"> </w:t>
      </w:r>
      <w:proofErr w:type="spellStart"/>
      <w:r w:rsidRPr="006525BF">
        <w:rPr>
          <w:rFonts w:ascii="Times New Roman" w:hAnsi="Times New Roman" w:cs="Times New Roman"/>
        </w:rPr>
        <w:t>Economics</w:t>
      </w:r>
      <w:proofErr w:type="spellEnd"/>
      <w:r w:rsidRPr="006525BF">
        <w:rPr>
          <w:rFonts w:ascii="Times New Roman" w:hAnsi="Times New Roman" w:cs="Times New Roman"/>
        </w:rPr>
        <w:t>;</w:t>
      </w:r>
    </w:p>
    <w:p w:rsidR="000D4738" w:rsidRPr="006525BF" w:rsidRDefault="000D4738" w:rsidP="006525BF">
      <w:pPr>
        <w:spacing w:after="0" w:line="240" w:lineRule="atLeast"/>
        <w:rPr>
          <w:rFonts w:ascii="Times New Roman" w:hAnsi="Times New Roman" w:cs="Times New Roman"/>
        </w:rPr>
      </w:pPr>
      <w:proofErr w:type="spellStart"/>
      <w:r w:rsidRPr="006525BF">
        <w:rPr>
          <w:rFonts w:ascii="Times New Roman" w:hAnsi="Times New Roman" w:cs="Times New Roman"/>
          <w:lang w:val="en-US"/>
        </w:rPr>
        <w:t>Vinnytsia</w:t>
      </w:r>
      <w:proofErr w:type="spellEnd"/>
      <w:r w:rsidRPr="006525BF">
        <w:rPr>
          <w:rFonts w:ascii="Times New Roman" w:hAnsi="Times New Roman" w:cs="Times New Roman"/>
          <w:lang w:val="en-US"/>
        </w:rPr>
        <w:t xml:space="preserve"> National Technical University</w:t>
      </w:r>
      <w:r w:rsidRPr="006525BF">
        <w:rPr>
          <w:rFonts w:ascii="Times New Roman" w:hAnsi="Times New Roman" w:cs="Times New Roman"/>
        </w:rPr>
        <w:t xml:space="preserve">, </w:t>
      </w:r>
      <w:proofErr w:type="spellStart"/>
      <w:r w:rsidRPr="006525BF">
        <w:rPr>
          <w:rFonts w:ascii="Times New Roman" w:hAnsi="Times New Roman" w:cs="Times New Roman"/>
          <w:lang w:val="en-US"/>
        </w:rPr>
        <w:t>Vinnytsia</w:t>
      </w:r>
      <w:proofErr w:type="spellEnd"/>
    </w:p>
    <w:sectPr w:rsidR="000D4738" w:rsidRPr="006525BF" w:rsidSect="00435722">
      <w:footerReference w:type="default" r:id="rId1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0C6" w:rsidRDefault="000F00C6" w:rsidP="005C7472">
      <w:pPr>
        <w:spacing w:after="0" w:line="240" w:lineRule="auto"/>
      </w:pPr>
      <w:r>
        <w:separator/>
      </w:r>
    </w:p>
  </w:endnote>
  <w:endnote w:type="continuationSeparator" w:id="0">
    <w:p w:rsidR="000F00C6" w:rsidRDefault="000F00C6" w:rsidP="005C7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5057378"/>
      <w:docPartObj>
        <w:docPartGallery w:val="Page Numbers (Bottom of Page)"/>
        <w:docPartUnique/>
      </w:docPartObj>
    </w:sdtPr>
    <w:sdtEndPr>
      <w:rPr>
        <w:rFonts w:ascii="Arial" w:hAnsi="Arial" w:cs="Arial"/>
        <w:sz w:val="20"/>
        <w:szCs w:val="20"/>
      </w:rPr>
    </w:sdtEndPr>
    <w:sdtContent>
      <w:p w:rsidR="00301F10" w:rsidRPr="00301F10" w:rsidRDefault="00301F10">
        <w:pPr>
          <w:pStyle w:val="ad"/>
          <w:rPr>
            <w:rFonts w:ascii="Arial" w:hAnsi="Arial" w:cs="Arial"/>
            <w:sz w:val="20"/>
            <w:szCs w:val="20"/>
          </w:rPr>
        </w:pPr>
        <w:r w:rsidRPr="00301F10">
          <w:rPr>
            <w:rFonts w:ascii="Arial" w:hAnsi="Arial" w:cs="Arial"/>
            <w:sz w:val="20"/>
            <w:szCs w:val="20"/>
          </w:rPr>
          <w:fldChar w:fldCharType="begin"/>
        </w:r>
        <w:r w:rsidRPr="00301F10">
          <w:rPr>
            <w:rFonts w:ascii="Arial" w:hAnsi="Arial" w:cs="Arial"/>
            <w:sz w:val="20"/>
            <w:szCs w:val="20"/>
          </w:rPr>
          <w:instrText>PAGE   \* MERGEFORMAT</w:instrText>
        </w:r>
        <w:r w:rsidRPr="00301F10">
          <w:rPr>
            <w:rFonts w:ascii="Arial" w:hAnsi="Arial" w:cs="Arial"/>
            <w:sz w:val="20"/>
            <w:szCs w:val="20"/>
          </w:rPr>
          <w:fldChar w:fldCharType="separate"/>
        </w:r>
        <w:r w:rsidR="0062280C" w:rsidRPr="0062280C">
          <w:rPr>
            <w:rFonts w:ascii="Arial" w:hAnsi="Arial" w:cs="Arial"/>
            <w:noProof/>
            <w:sz w:val="20"/>
            <w:szCs w:val="20"/>
            <w:lang w:val="ru-RU"/>
          </w:rPr>
          <w:t>6</w:t>
        </w:r>
        <w:r w:rsidRPr="00301F10">
          <w:rPr>
            <w:rFonts w:ascii="Arial" w:hAnsi="Arial" w:cs="Arial"/>
            <w:sz w:val="20"/>
            <w:szCs w:val="20"/>
          </w:rPr>
          <w:fldChar w:fldCharType="end"/>
        </w:r>
      </w:p>
    </w:sdtContent>
  </w:sdt>
  <w:p w:rsidR="00301F10" w:rsidRDefault="00301F1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0C6" w:rsidRDefault="000F00C6" w:rsidP="005C7472">
      <w:pPr>
        <w:spacing w:after="0" w:line="240" w:lineRule="auto"/>
      </w:pPr>
      <w:r>
        <w:separator/>
      </w:r>
    </w:p>
  </w:footnote>
  <w:footnote w:type="continuationSeparator" w:id="0">
    <w:p w:rsidR="000F00C6" w:rsidRDefault="000F00C6" w:rsidP="005C74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56C1"/>
    <w:multiLevelType w:val="hybridMultilevel"/>
    <w:tmpl w:val="02E0A9FC"/>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25130A03"/>
    <w:multiLevelType w:val="hybridMultilevel"/>
    <w:tmpl w:val="3618C386"/>
    <w:lvl w:ilvl="0" w:tplc="4E1053DA">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9C3F0C"/>
    <w:multiLevelType w:val="hybridMultilevel"/>
    <w:tmpl w:val="16088DF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7C04178"/>
    <w:multiLevelType w:val="hybridMultilevel"/>
    <w:tmpl w:val="FC0AD2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9FE601F"/>
    <w:multiLevelType w:val="hybridMultilevel"/>
    <w:tmpl w:val="C5FCDDD0"/>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5" w15:restartNumberingAfterBreak="0">
    <w:nsid w:val="59B075C3"/>
    <w:multiLevelType w:val="hybridMultilevel"/>
    <w:tmpl w:val="87E03D4E"/>
    <w:lvl w:ilvl="0" w:tplc="0422000F">
      <w:start w:val="1"/>
      <w:numFmt w:val="decimal"/>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6" w15:restartNumberingAfterBreak="0">
    <w:nsid w:val="6AB979E8"/>
    <w:multiLevelType w:val="hybridMultilevel"/>
    <w:tmpl w:val="2DCE8D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
  </w:num>
  <w:num w:numId="3">
    <w:abstractNumId w:val="3"/>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4FC"/>
    <w:rsid w:val="000017DF"/>
    <w:rsid w:val="000361DF"/>
    <w:rsid w:val="00043618"/>
    <w:rsid w:val="00085738"/>
    <w:rsid w:val="00093206"/>
    <w:rsid w:val="000A34D4"/>
    <w:rsid w:val="000D01A7"/>
    <w:rsid w:val="000D4738"/>
    <w:rsid w:val="000E6F6A"/>
    <w:rsid w:val="000F00C6"/>
    <w:rsid w:val="00124339"/>
    <w:rsid w:val="00137692"/>
    <w:rsid w:val="00167401"/>
    <w:rsid w:val="00175ECB"/>
    <w:rsid w:val="001C24A9"/>
    <w:rsid w:val="001C4C28"/>
    <w:rsid w:val="001D7F8F"/>
    <w:rsid w:val="001E615D"/>
    <w:rsid w:val="00202AAF"/>
    <w:rsid w:val="00255989"/>
    <w:rsid w:val="0027474C"/>
    <w:rsid w:val="00295949"/>
    <w:rsid w:val="002B5535"/>
    <w:rsid w:val="002D47B1"/>
    <w:rsid w:val="002F005A"/>
    <w:rsid w:val="002F0F9D"/>
    <w:rsid w:val="002F2DC6"/>
    <w:rsid w:val="003017F4"/>
    <w:rsid w:val="00301F10"/>
    <w:rsid w:val="00322F55"/>
    <w:rsid w:val="00344336"/>
    <w:rsid w:val="0034651C"/>
    <w:rsid w:val="00354BD7"/>
    <w:rsid w:val="003631D8"/>
    <w:rsid w:val="00364B17"/>
    <w:rsid w:val="00372AC0"/>
    <w:rsid w:val="0039655D"/>
    <w:rsid w:val="00396F2A"/>
    <w:rsid w:val="003B7862"/>
    <w:rsid w:val="003E04F6"/>
    <w:rsid w:val="003F2206"/>
    <w:rsid w:val="00435722"/>
    <w:rsid w:val="00437DE6"/>
    <w:rsid w:val="004545E0"/>
    <w:rsid w:val="00463612"/>
    <w:rsid w:val="004738C2"/>
    <w:rsid w:val="0047603F"/>
    <w:rsid w:val="00476B00"/>
    <w:rsid w:val="004A1F6E"/>
    <w:rsid w:val="004A6449"/>
    <w:rsid w:val="004C1D6E"/>
    <w:rsid w:val="004D008C"/>
    <w:rsid w:val="004D4BB4"/>
    <w:rsid w:val="004F15AD"/>
    <w:rsid w:val="004F2056"/>
    <w:rsid w:val="00533448"/>
    <w:rsid w:val="00550691"/>
    <w:rsid w:val="005655F2"/>
    <w:rsid w:val="00567BC3"/>
    <w:rsid w:val="00571403"/>
    <w:rsid w:val="005B0AA4"/>
    <w:rsid w:val="005C7472"/>
    <w:rsid w:val="00622308"/>
    <w:rsid w:val="0062280C"/>
    <w:rsid w:val="006320A8"/>
    <w:rsid w:val="006326EC"/>
    <w:rsid w:val="0065195B"/>
    <w:rsid w:val="006525BF"/>
    <w:rsid w:val="00656A77"/>
    <w:rsid w:val="006D14A0"/>
    <w:rsid w:val="006D4997"/>
    <w:rsid w:val="00712026"/>
    <w:rsid w:val="00736E28"/>
    <w:rsid w:val="00762D15"/>
    <w:rsid w:val="00765341"/>
    <w:rsid w:val="00791287"/>
    <w:rsid w:val="0079699F"/>
    <w:rsid w:val="007B3CFF"/>
    <w:rsid w:val="007C15B1"/>
    <w:rsid w:val="007E700B"/>
    <w:rsid w:val="00801030"/>
    <w:rsid w:val="008011FB"/>
    <w:rsid w:val="00806D76"/>
    <w:rsid w:val="0082000F"/>
    <w:rsid w:val="008206BD"/>
    <w:rsid w:val="008403B7"/>
    <w:rsid w:val="00852A70"/>
    <w:rsid w:val="008809C1"/>
    <w:rsid w:val="008841F9"/>
    <w:rsid w:val="00887B8C"/>
    <w:rsid w:val="00894584"/>
    <w:rsid w:val="008A41E3"/>
    <w:rsid w:val="008A4531"/>
    <w:rsid w:val="008B57AC"/>
    <w:rsid w:val="008C0046"/>
    <w:rsid w:val="008D10E7"/>
    <w:rsid w:val="008D7FFA"/>
    <w:rsid w:val="00901F93"/>
    <w:rsid w:val="00916FDD"/>
    <w:rsid w:val="00946B05"/>
    <w:rsid w:val="0094781D"/>
    <w:rsid w:val="00963AD4"/>
    <w:rsid w:val="009649D9"/>
    <w:rsid w:val="00970A83"/>
    <w:rsid w:val="00973979"/>
    <w:rsid w:val="00976FDD"/>
    <w:rsid w:val="00980636"/>
    <w:rsid w:val="00986B80"/>
    <w:rsid w:val="009D3039"/>
    <w:rsid w:val="009D3460"/>
    <w:rsid w:val="009D415B"/>
    <w:rsid w:val="00A06E70"/>
    <w:rsid w:val="00A11976"/>
    <w:rsid w:val="00A157EC"/>
    <w:rsid w:val="00A34C44"/>
    <w:rsid w:val="00A43306"/>
    <w:rsid w:val="00A464A0"/>
    <w:rsid w:val="00A50DB7"/>
    <w:rsid w:val="00A8303C"/>
    <w:rsid w:val="00AB6095"/>
    <w:rsid w:val="00B05E2A"/>
    <w:rsid w:val="00B0722C"/>
    <w:rsid w:val="00B30858"/>
    <w:rsid w:val="00B53851"/>
    <w:rsid w:val="00B54031"/>
    <w:rsid w:val="00B60241"/>
    <w:rsid w:val="00B72FF9"/>
    <w:rsid w:val="00B97417"/>
    <w:rsid w:val="00BC24C1"/>
    <w:rsid w:val="00BC4213"/>
    <w:rsid w:val="00BF2133"/>
    <w:rsid w:val="00C17049"/>
    <w:rsid w:val="00C32974"/>
    <w:rsid w:val="00C33D0A"/>
    <w:rsid w:val="00C52F24"/>
    <w:rsid w:val="00C67B02"/>
    <w:rsid w:val="00C727B5"/>
    <w:rsid w:val="00CB6334"/>
    <w:rsid w:val="00CD34FC"/>
    <w:rsid w:val="00D02AA8"/>
    <w:rsid w:val="00D10AB5"/>
    <w:rsid w:val="00D43B5E"/>
    <w:rsid w:val="00D51FB5"/>
    <w:rsid w:val="00D85F54"/>
    <w:rsid w:val="00DA371E"/>
    <w:rsid w:val="00DC1B07"/>
    <w:rsid w:val="00E03D88"/>
    <w:rsid w:val="00E100C5"/>
    <w:rsid w:val="00E22A19"/>
    <w:rsid w:val="00E24965"/>
    <w:rsid w:val="00E32D3A"/>
    <w:rsid w:val="00E44EE8"/>
    <w:rsid w:val="00E66DC6"/>
    <w:rsid w:val="00E75A21"/>
    <w:rsid w:val="00EA0776"/>
    <w:rsid w:val="00EB429D"/>
    <w:rsid w:val="00ED211A"/>
    <w:rsid w:val="00ED7A36"/>
    <w:rsid w:val="00EE3A3F"/>
    <w:rsid w:val="00EF0148"/>
    <w:rsid w:val="00F441AC"/>
    <w:rsid w:val="00F47A3F"/>
    <w:rsid w:val="00F85C84"/>
    <w:rsid w:val="00FA0769"/>
    <w:rsid w:val="00FA42CF"/>
    <w:rsid w:val="00FA6442"/>
    <w:rsid w:val="00FE0172"/>
    <w:rsid w:val="00FE15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D6E1E9-110F-4830-8B2F-982AC4DE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5C7472"/>
    <w:pPr>
      <w:spacing w:after="0" w:line="240" w:lineRule="auto"/>
    </w:pPr>
    <w:rPr>
      <w:sz w:val="20"/>
      <w:szCs w:val="20"/>
    </w:rPr>
  </w:style>
  <w:style w:type="character" w:customStyle="1" w:styleId="a4">
    <w:name w:val="Текст концевой сноски Знак"/>
    <w:basedOn w:val="a0"/>
    <w:link w:val="a3"/>
    <w:uiPriority w:val="99"/>
    <w:semiHidden/>
    <w:rsid w:val="005C7472"/>
    <w:rPr>
      <w:sz w:val="20"/>
      <w:szCs w:val="20"/>
    </w:rPr>
  </w:style>
  <w:style w:type="character" w:styleId="a5">
    <w:name w:val="endnote reference"/>
    <w:basedOn w:val="a0"/>
    <w:uiPriority w:val="99"/>
    <w:semiHidden/>
    <w:unhideWhenUsed/>
    <w:rsid w:val="005C7472"/>
    <w:rPr>
      <w:vertAlign w:val="superscript"/>
    </w:rPr>
  </w:style>
  <w:style w:type="character" w:styleId="a6">
    <w:name w:val="Hyperlink"/>
    <w:basedOn w:val="a0"/>
    <w:uiPriority w:val="99"/>
    <w:unhideWhenUsed/>
    <w:rsid w:val="005C7472"/>
    <w:rPr>
      <w:color w:val="0000FF"/>
      <w:u w:val="single"/>
    </w:rPr>
  </w:style>
  <w:style w:type="character" w:customStyle="1" w:styleId="apple-converted-space">
    <w:name w:val="apple-converted-space"/>
    <w:basedOn w:val="a0"/>
    <w:rsid w:val="005C7472"/>
  </w:style>
  <w:style w:type="paragraph" w:styleId="a7">
    <w:name w:val="List Paragraph"/>
    <w:basedOn w:val="a"/>
    <w:uiPriority w:val="34"/>
    <w:qFormat/>
    <w:rsid w:val="002F2DC6"/>
    <w:pPr>
      <w:ind w:left="720"/>
      <w:contextualSpacing/>
    </w:pPr>
  </w:style>
  <w:style w:type="table" w:styleId="a8">
    <w:name w:val="Table Grid"/>
    <w:basedOn w:val="a1"/>
    <w:uiPriority w:val="59"/>
    <w:rsid w:val="004D4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320A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320A8"/>
    <w:rPr>
      <w:rFonts w:ascii="Tahoma" w:hAnsi="Tahoma" w:cs="Tahoma"/>
      <w:sz w:val="16"/>
      <w:szCs w:val="16"/>
    </w:rPr>
  </w:style>
  <w:style w:type="paragraph" w:styleId="ab">
    <w:name w:val="header"/>
    <w:basedOn w:val="a"/>
    <w:link w:val="ac"/>
    <w:uiPriority w:val="99"/>
    <w:unhideWhenUsed/>
    <w:rsid w:val="00301F10"/>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301F10"/>
  </w:style>
  <w:style w:type="paragraph" w:styleId="ad">
    <w:name w:val="footer"/>
    <w:basedOn w:val="a"/>
    <w:link w:val="ae"/>
    <w:uiPriority w:val="99"/>
    <w:unhideWhenUsed/>
    <w:rsid w:val="00301F10"/>
    <w:pPr>
      <w:tabs>
        <w:tab w:val="center" w:pos="4819"/>
        <w:tab w:val="right" w:pos="9639"/>
      </w:tabs>
      <w:spacing w:after="0" w:line="240" w:lineRule="auto"/>
    </w:pPr>
  </w:style>
  <w:style w:type="character" w:customStyle="1" w:styleId="ae">
    <w:name w:val="Нижний колонтитул Знак"/>
    <w:basedOn w:val="a0"/>
    <w:link w:val="ad"/>
    <w:uiPriority w:val="99"/>
    <w:rsid w:val="00301F10"/>
  </w:style>
  <w:style w:type="character" w:styleId="af">
    <w:name w:val="FollowedHyperlink"/>
    <w:basedOn w:val="a0"/>
    <w:uiPriority w:val="99"/>
    <w:semiHidden/>
    <w:unhideWhenUsed/>
    <w:rsid w:val="00295949"/>
    <w:rPr>
      <w:color w:val="800080" w:themeColor="followedHyperlink"/>
      <w:u w:val="single"/>
    </w:rPr>
  </w:style>
  <w:style w:type="paragraph" w:customStyle="1" w:styleId="af0">
    <w:name w:val="Коды"/>
    <w:basedOn w:val="a"/>
    <w:rsid w:val="003F2206"/>
    <w:pPr>
      <w:spacing w:after="0" w:line="240" w:lineRule="auto"/>
      <w:ind w:firstLine="709"/>
    </w:pPr>
    <w:rPr>
      <w:rFonts w:ascii="Arial Unicode MS" w:eastAsia="Arial Unicode MS" w:hAnsi="Arial Unicode MS" w:cs="Times New Roman"/>
      <w:i/>
      <w:sz w:val="16"/>
      <w:szCs w:val="20"/>
      <w:lang w:val="ru-RU" w:eastAsia="ru-RU"/>
    </w:rPr>
  </w:style>
  <w:style w:type="character" w:customStyle="1" w:styleId="FontStyle15">
    <w:name w:val="Font Style15"/>
    <w:basedOn w:val="a0"/>
    <w:rsid w:val="003F2206"/>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861570">
      <w:bodyDiv w:val="1"/>
      <w:marLeft w:val="0"/>
      <w:marRight w:val="0"/>
      <w:marTop w:val="0"/>
      <w:marBottom w:val="0"/>
      <w:divBdr>
        <w:top w:val="none" w:sz="0" w:space="0" w:color="auto"/>
        <w:left w:val="none" w:sz="0" w:space="0" w:color="auto"/>
        <w:bottom w:val="none" w:sz="0" w:space="0" w:color="auto"/>
        <w:right w:val="none" w:sz="0" w:space="0" w:color="auto"/>
      </w:divBdr>
    </w:div>
    <w:div w:id="213235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0%BA%D0%BE%D1%86%D0%B8%D0%BA%20%D0%92$" TargetMode="External"/><Relationship Id="rId13"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0%BA%D0%BE%D1%86%D0%B8%D0%BA%20%D0%9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knutd.com.ua/publications/conference/20.03.2015/Verdukh_Ischuk_3.pdf" TargetMode="External"/><Relationship Id="rId17" Type="http://schemas.openxmlformats.org/officeDocument/2006/relationships/hyperlink" Target="mailto:karachina-natalija@rambler.ru" TargetMode="External"/><Relationship Id="rId2" Type="http://schemas.openxmlformats.org/officeDocument/2006/relationships/numbering" Target="numbering.xml"/><Relationship Id="rId16"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159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1599" TargetMode="External"/><Relationship Id="rId5" Type="http://schemas.openxmlformats.org/officeDocument/2006/relationships/webSettings" Target="webSettings.xml"/><Relationship Id="rId15"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0%D1%80%D1%82%D0%B5%D0%BC%D0%B5%D0%BD%D0%BA%D0%BE%20%D0%9E$" TargetMode="External"/><Relationship Id="rId10"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0%D1%80%D1%82%D0%B5%D0%BC%D0%B5%D0%BD%D0%BA%D0%BE%20%D0%9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krstat.gov.ua/operativ/operativ2013/ibd/nsoz/nsoz13_u.htm" TargetMode="External"/><Relationship Id="rId14"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37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23A95-3921-448D-90A5-1E772379D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6</Pages>
  <Words>3192</Words>
  <Characters>18201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ASlobodiskaya</dc:creator>
  <cp:keywords/>
  <dc:description/>
  <cp:lastModifiedBy>Вiтюк</cp:lastModifiedBy>
  <cp:revision>307</cp:revision>
  <dcterms:created xsi:type="dcterms:W3CDTF">2015-06-12T13:27:00Z</dcterms:created>
  <dcterms:modified xsi:type="dcterms:W3CDTF">2015-10-19T06:24:00Z</dcterms:modified>
</cp:coreProperties>
</file>