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B12" w:rsidRPr="008D4B12" w:rsidRDefault="00274614" w:rsidP="008D4B12">
      <w:pPr>
        <w:ind w:firstLine="567"/>
        <w:jc w:val="center"/>
        <w:rPr>
          <w:b/>
          <w:sz w:val="28"/>
          <w:szCs w:val="28"/>
          <w:lang w:val="uk-UA"/>
        </w:rPr>
      </w:pPr>
      <w:r>
        <w:rPr>
          <w:b/>
          <w:sz w:val="28"/>
          <w:szCs w:val="28"/>
          <w:lang w:val="uk-UA"/>
        </w:rPr>
        <w:t xml:space="preserve">РОЛЬ </w:t>
      </w:r>
      <w:r w:rsidR="00384DE9">
        <w:rPr>
          <w:b/>
          <w:sz w:val="28"/>
          <w:szCs w:val="28"/>
          <w:lang w:val="uk-UA"/>
        </w:rPr>
        <w:t xml:space="preserve">САМОЗБЕРЕЖЕННЯ </w:t>
      </w:r>
      <w:r>
        <w:rPr>
          <w:b/>
          <w:sz w:val="28"/>
          <w:szCs w:val="28"/>
          <w:lang w:val="uk-UA"/>
        </w:rPr>
        <w:t>ЗДОРОВ’Я В ЕКОНОМІЧНІЙ ПОВЕДІНЦІ</w:t>
      </w:r>
      <w:r w:rsidR="008D4B12" w:rsidRPr="008D4B12">
        <w:rPr>
          <w:b/>
          <w:sz w:val="28"/>
          <w:szCs w:val="28"/>
          <w:lang w:val="uk-UA"/>
        </w:rPr>
        <w:t xml:space="preserve"> НАСЕЛЕННЯ</w:t>
      </w:r>
    </w:p>
    <w:p w:rsidR="00682435" w:rsidRDefault="00682435" w:rsidP="008D4B12">
      <w:pPr>
        <w:ind w:firstLine="567"/>
        <w:jc w:val="right"/>
        <w:rPr>
          <w:i/>
          <w:sz w:val="28"/>
          <w:szCs w:val="28"/>
          <w:lang w:val="uk-UA"/>
        </w:rPr>
      </w:pPr>
    </w:p>
    <w:p w:rsidR="008D4B12" w:rsidRPr="00682435" w:rsidRDefault="00682435" w:rsidP="008D4B12">
      <w:pPr>
        <w:ind w:firstLine="567"/>
        <w:jc w:val="right"/>
        <w:rPr>
          <w:i/>
          <w:sz w:val="28"/>
          <w:szCs w:val="28"/>
          <w:lang w:val="uk-UA"/>
        </w:rPr>
      </w:pPr>
      <w:r w:rsidRPr="00682435">
        <w:rPr>
          <w:i/>
          <w:sz w:val="28"/>
          <w:szCs w:val="28"/>
          <w:lang w:val="uk-UA"/>
        </w:rPr>
        <w:t xml:space="preserve">к.е.н., доцент І. В. Заюков </w:t>
      </w:r>
    </w:p>
    <w:p w:rsidR="00682435" w:rsidRPr="00682435" w:rsidRDefault="00682435" w:rsidP="008D4B12">
      <w:pPr>
        <w:ind w:firstLine="567"/>
        <w:jc w:val="right"/>
        <w:rPr>
          <w:i/>
          <w:sz w:val="28"/>
          <w:szCs w:val="28"/>
          <w:lang w:val="uk-UA"/>
        </w:rPr>
      </w:pPr>
      <w:r w:rsidRPr="00682435">
        <w:rPr>
          <w:i/>
          <w:sz w:val="28"/>
          <w:szCs w:val="28"/>
          <w:lang w:val="uk-UA"/>
        </w:rPr>
        <w:t>Вінницький національний технічний університет</w:t>
      </w:r>
    </w:p>
    <w:p w:rsidR="00682435" w:rsidRDefault="00682435" w:rsidP="008D4B12">
      <w:pPr>
        <w:ind w:firstLine="567"/>
        <w:jc w:val="right"/>
        <w:rPr>
          <w:sz w:val="28"/>
          <w:szCs w:val="28"/>
          <w:lang w:val="uk-UA"/>
        </w:rPr>
      </w:pPr>
    </w:p>
    <w:p w:rsidR="00497AE3" w:rsidRDefault="00B91036" w:rsidP="006211B1">
      <w:pPr>
        <w:ind w:firstLine="567"/>
        <w:jc w:val="both"/>
        <w:rPr>
          <w:sz w:val="28"/>
          <w:szCs w:val="28"/>
          <w:lang w:val="uk-UA"/>
        </w:rPr>
      </w:pPr>
      <w:r>
        <w:rPr>
          <w:sz w:val="28"/>
          <w:szCs w:val="28"/>
          <w:lang w:val="uk-UA"/>
        </w:rPr>
        <w:t>З</w:t>
      </w:r>
      <w:r w:rsidR="00723950" w:rsidRPr="000625DC">
        <w:rPr>
          <w:sz w:val="28"/>
          <w:szCs w:val="28"/>
          <w:lang w:val="uk-UA"/>
        </w:rPr>
        <w:t>доров’я населення більш</w:t>
      </w:r>
      <w:r w:rsidR="0059729F">
        <w:rPr>
          <w:sz w:val="28"/>
          <w:szCs w:val="28"/>
          <w:lang w:val="uk-UA"/>
        </w:rPr>
        <w:t>ою мірою залежить від соціально-економічних</w:t>
      </w:r>
      <w:r w:rsidR="00723950" w:rsidRPr="000625DC">
        <w:rPr>
          <w:sz w:val="28"/>
          <w:szCs w:val="28"/>
          <w:lang w:val="uk-UA"/>
        </w:rPr>
        <w:t xml:space="preserve"> умов</w:t>
      </w:r>
      <w:r w:rsidR="0059729F">
        <w:rPr>
          <w:sz w:val="28"/>
          <w:szCs w:val="28"/>
          <w:lang w:val="uk-UA"/>
        </w:rPr>
        <w:t>, у тому числі</w:t>
      </w:r>
      <w:r w:rsidR="00723950">
        <w:rPr>
          <w:sz w:val="28"/>
          <w:szCs w:val="28"/>
          <w:lang w:val="uk-UA"/>
        </w:rPr>
        <w:t xml:space="preserve"> способу </w:t>
      </w:r>
      <w:r w:rsidR="00723950" w:rsidRPr="000625DC">
        <w:rPr>
          <w:sz w:val="28"/>
          <w:szCs w:val="28"/>
          <w:lang w:val="uk-UA"/>
        </w:rPr>
        <w:t>життя</w:t>
      </w:r>
      <w:r w:rsidR="00723950">
        <w:rPr>
          <w:sz w:val="28"/>
          <w:szCs w:val="28"/>
          <w:lang w:val="uk-UA"/>
        </w:rPr>
        <w:t xml:space="preserve"> та є соціально значимим</w:t>
      </w:r>
      <w:r w:rsidR="00723950" w:rsidRPr="000625DC">
        <w:rPr>
          <w:sz w:val="28"/>
          <w:szCs w:val="28"/>
          <w:lang w:val="uk-UA"/>
        </w:rPr>
        <w:t xml:space="preserve"> феноменом, за рівнем якого можна робити висновок про</w:t>
      </w:r>
      <w:r w:rsidR="00BA2606">
        <w:rPr>
          <w:sz w:val="28"/>
          <w:szCs w:val="28"/>
          <w:lang w:val="en-US"/>
        </w:rPr>
        <w:t xml:space="preserve"> </w:t>
      </w:r>
      <w:r w:rsidR="00BA2606">
        <w:rPr>
          <w:sz w:val="28"/>
          <w:szCs w:val="28"/>
          <w:lang w:val="uk-UA"/>
        </w:rPr>
        <w:t>раціональність економічної поведінки та здатності</w:t>
      </w:r>
      <w:r w:rsidR="00F16C1B" w:rsidRPr="0059729F">
        <w:rPr>
          <w:sz w:val="28"/>
          <w:szCs w:val="28"/>
          <w:lang w:val="uk-UA"/>
        </w:rPr>
        <w:t xml:space="preserve"> людини до праці</w:t>
      </w:r>
      <w:r w:rsidR="00BA2606">
        <w:rPr>
          <w:sz w:val="28"/>
          <w:szCs w:val="28"/>
          <w:lang w:val="uk-UA"/>
        </w:rPr>
        <w:t>.</w:t>
      </w:r>
      <w:r w:rsidR="00F16C1B" w:rsidRPr="0059729F">
        <w:rPr>
          <w:sz w:val="28"/>
          <w:szCs w:val="28"/>
          <w:lang w:val="uk-UA"/>
        </w:rPr>
        <w:t xml:space="preserve"> </w:t>
      </w:r>
      <w:r w:rsidR="006211B1">
        <w:rPr>
          <w:sz w:val="28"/>
          <w:szCs w:val="28"/>
          <w:lang w:val="uk-UA"/>
        </w:rPr>
        <w:t>Тому а</w:t>
      </w:r>
      <w:r w:rsidR="009F57D4">
        <w:rPr>
          <w:sz w:val="28"/>
          <w:szCs w:val="28"/>
          <w:lang w:val="uk-UA"/>
        </w:rPr>
        <w:t>ктуальніс</w:t>
      </w:r>
      <w:r w:rsidR="002C2D1C">
        <w:rPr>
          <w:sz w:val="28"/>
          <w:szCs w:val="28"/>
          <w:lang w:val="uk-UA"/>
        </w:rPr>
        <w:t xml:space="preserve">ть дослідження викликана тим, що </w:t>
      </w:r>
      <w:r w:rsidR="00BA2606">
        <w:rPr>
          <w:sz w:val="28"/>
          <w:szCs w:val="28"/>
          <w:lang w:val="uk-UA"/>
        </w:rPr>
        <w:t xml:space="preserve">раціональність економічної поведінки істотно впливає на рівень здоров’я. </w:t>
      </w:r>
      <w:r w:rsidR="00497AE3">
        <w:rPr>
          <w:sz w:val="28"/>
          <w:szCs w:val="28"/>
          <w:lang w:val="uk-UA"/>
        </w:rPr>
        <w:t xml:space="preserve">В сучасних ринкових умовах люди прагнуть максимізувати доходи </w:t>
      </w:r>
      <w:r w:rsidR="00C720E7">
        <w:rPr>
          <w:sz w:val="28"/>
          <w:szCs w:val="28"/>
          <w:lang w:val="uk-UA"/>
        </w:rPr>
        <w:t xml:space="preserve">при мінімізації витрат </w:t>
      </w:r>
      <w:r w:rsidR="00BA2606">
        <w:rPr>
          <w:sz w:val="28"/>
          <w:szCs w:val="28"/>
          <w:lang w:val="uk-UA"/>
        </w:rPr>
        <w:t xml:space="preserve">та ігнорують </w:t>
      </w:r>
      <w:r w:rsidR="00497AE3">
        <w:rPr>
          <w:sz w:val="28"/>
          <w:szCs w:val="28"/>
          <w:lang w:val="uk-UA"/>
        </w:rPr>
        <w:t>найцінніше – здоров’я. Тому в роботі варто проаналізувати роль здоров’я в</w:t>
      </w:r>
      <w:r w:rsidR="00BA2606">
        <w:rPr>
          <w:sz w:val="28"/>
          <w:szCs w:val="28"/>
          <w:lang w:val="uk-UA"/>
        </w:rPr>
        <w:t xml:space="preserve"> </w:t>
      </w:r>
      <w:r w:rsidR="00497AE3">
        <w:rPr>
          <w:sz w:val="28"/>
          <w:szCs w:val="28"/>
          <w:lang w:val="uk-UA"/>
        </w:rPr>
        <w:t xml:space="preserve"> економічній поведінці громадян та</w:t>
      </w:r>
      <w:r w:rsidR="00C720E7">
        <w:rPr>
          <w:sz w:val="28"/>
          <w:szCs w:val="28"/>
          <w:lang w:val="uk-UA"/>
        </w:rPr>
        <w:t xml:space="preserve"> наго</w:t>
      </w:r>
      <w:r w:rsidR="00BA2606">
        <w:rPr>
          <w:sz w:val="28"/>
          <w:szCs w:val="28"/>
          <w:lang w:val="uk-UA"/>
        </w:rPr>
        <w:t>лосити на необхідності формування</w:t>
      </w:r>
      <w:r w:rsidR="00C720E7">
        <w:rPr>
          <w:sz w:val="28"/>
          <w:szCs w:val="28"/>
          <w:lang w:val="uk-UA"/>
        </w:rPr>
        <w:t xml:space="preserve"> механізм</w:t>
      </w:r>
      <w:r w:rsidR="00BA2606">
        <w:rPr>
          <w:sz w:val="28"/>
          <w:szCs w:val="28"/>
          <w:lang w:val="uk-UA"/>
        </w:rPr>
        <w:t>у</w:t>
      </w:r>
      <w:r w:rsidR="00C720E7">
        <w:rPr>
          <w:sz w:val="28"/>
          <w:szCs w:val="28"/>
          <w:lang w:val="uk-UA"/>
        </w:rPr>
        <w:t xml:space="preserve"> самозбереження здоров’я.</w:t>
      </w:r>
    </w:p>
    <w:p w:rsidR="009F57D4" w:rsidRDefault="004F25AC" w:rsidP="008D4B12">
      <w:pPr>
        <w:pStyle w:val="a7"/>
        <w:ind w:left="0" w:firstLine="567"/>
        <w:jc w:val="both"/>
        <w:rPr>
          <w:sz w:val="28"/>
          <w:szCs w:val="28"/>
          <w:lang w:val="uk-UA"/>
        </w:rPr>
      </w:pPr>
      <w:r>
        <w:rPr>
          <w:sz w:val="28"/>
          <w:szCs w:val="28"/>
          <w:lang w:val="uk-UA"/>
        </w:rPr>
        <w:t>Загальновідомо, що п</w:t>
      </w:r>
      <w:r w:rsidR="00497AE3">
        <w:rPr>
          <w:sz w:val="28"/>
          <w:szCs w:val="28"/>
          <w:lang w:val="uk-UA"/>
        </w:rPr>
        <w:t>ід економічною поведінкою розуміють поведінку, пов’язану з пошуком економічних альтернатив з метою раціонального вибору, при якому мінімізуються витрати і максимізується чистий прибуток.</w:t>
      </w:r>
      <w:r w:rsidR="00077753">
        <w:rPr>
          <w:sz w:val="28"/>
          <w:szCs w:val="28"/>
          <w:lang w:val="uk-UA"/>
        </w:rPr>
        <w:t xml:space="preserve"> </w:t>
      </w:r>
      <w:r w:rsidR="005F7D43">
        <w:rPr>
          <w:sz w:val="28"/>
          <w:szCs w:val="28"/>
          <w:lang w:val="uk-UA"/>
        </w:rPr>
        <w:t xml:space="preserve">Передумовами </w:t>
      </w:r>
      <w:r w:rsidR="007F5263">
        <w:rPr>
          <w:sz w:val="28"/>
          <w:szCs w:val="28"/>
          <w:lang w:val="uk-UA"/>
        </w:rPr>
        <w:t xml:space="preserve">такої </w:t>
      </w:r>
      <w:r w:rsidR="005F7D43">
        <w:rPr>
          <w:sz w:val="28"/>
          <w:szCs w:val="28"/>
          <w:lang w:val="uk-UA"/>
        </w:rPr>
        <w:t xml:space="preserve">поведінки виступають: економічна свідомість, економічне мислення, економічні інтереси та соціальні стереотипи. </w:t>
      </w:r>
    </w:p>
    <w:p w:rsidR="00077753" w:rsidRDefault="00F975F4" w:rsidP="002F57DF">
      <w:pPr>
        <w:pStyle w:val="a7"/>
        <w:ind w:left="0" w:firstLine="567"/>
        <w:jc w:val="both"/>
        <w:rPr>
          <w:sz w:val="28"/>
          <w:szCs w:val="28"/>
          <w:lang w:val="uk-UA"/>
        </w:rPr>
      </w:pPr>
      <w:r>
        <w:rPr>
          <w:sz w:val="28"/>
          <w:szCs w:val="28"/>
          <w:lang w:val="uk-UA"/>
        </w:rPr>
        <w:t>С</w:t>
      </w:r>
      <w:r w:rsidR="00077753">
        <w:rPr>
          <w:sz w:val="28"/>
          <w:szCs w:val="28"/>
          <w:lang w:val="uk-UA"/>
        </w:rPr>
        <w:t xml:space="preserve">відомо вибираючи </w:t>
      </w:r>
      <w:r>
        <w:rPr>
          <w:sz w:val="28"/>
          <w:szCs w:val="28"/>
          <w:lang w:val="uk-UA"/>
        </w:rPr>
        <w:t>робоче місце</w:t>
      </w:r>
      <w:r w:rsidR="00852A44">
        <w:rPr>
          <w:sz w:val="28"/>
          <w:szCs w:val="28"/>
          <w:lang w:val="uk-UA"/>
        </w:rPr>
        <w:t>,</w:t>
      </w:r>
      <w:r>
        <w:rPr>
          <w:sz w:val="28"/>
          <w:szCs w:val="28"/>
          <w:lang w:val="uk-UA"/>
        </w:rPr>
        <w:t xml:space="preserve"> </w:t>
      </w:r>
      <w:r w:rsidR="00077753">
        <w:rPr>
          <w:sz w:val="28"/>
          <w:szCs w:val="28"/>
          <w:lang w:val="uk-UA"/>
        </w:rPr>
        <w:t xml:space="preserve">працівник </w:t>
      </w:r>
      <w:r>
        <w:rPr>
          <w:sz w:val="28"/>
          <w:szCs w:val="28"/>
          <w:lang w:val="uk-UA"/>
        </w:rPr>
        <w:t>має вирішити</w:t>
      </w:r>
      <w:r w:rsidR="00077753">
        <w:rPr>
          <w:sz w:val="28"/>
          <w:szCs w:val="28"/>
          <w:lang w:val="uk-UA"/>
        </w:rPr>
        <w:t xml:space="preserve"> питання корисності трудової діяльності, у тому числі для </w:t>
      </w:r>
      <w:r>
        <w:rPr>
          <w:sz w:val="28"/>
          <w:szCs w:val="28"/>
          <w:lang w:val="uk-UA"/>
        </w:rPr>
        <w:t xml:space="preserve">власного </w:t>
      </w:r>
      <w:r w:rsidR="00077753">
        <w:rPr>
          <w:sz w:val="28"/>
          <w:szCs w:val="28"/>
          <w:lang w:val="uk-UA"/>
        </w:rPr>
        <w:t xml:space="preserve">здоров’я. </w:t>
      </w:r>
      <w:r>
        <w:rPr>
          <w:sz w:val="28"/>
          <w:szCs w:val="28"/>
          <w:lang w:val="uk-UA"/>
        </w:rPr>
        <w:t>Раціональність вибору робочого місця залежить від багатьох чинників. Одним із головних є дотримання роботодавцем принципу «Гідної праці».</w:t>
      </w:r>
      <w:r w:rsidR="002F57DF">
        <w:rPr>
          <w:sz w:val="28"/>
          <w:szCs w:val="28"/>
          <w:lang w:val="uk-UA"/>
        </w:rPr>
        <w:t xml:space="preserve"> В таких умовах тр</w:t>
      </w:r>
      <w:r w:rsidR="00BB1689">
        <w:rPr>
          <w:sz w:val="28"/>
          <w:szCs w:val="28"/>
          <w:lang w:val="uk-UA"/>
        </w:rPr>
        <w:t xml:space="preserve">удова діяльність буде </w:t>
      </w:r>
      <w:r w:rsidR="00077753" w:rsidRPr="005B5344">
        <w:rPr>
          <w:sz w:val="28"/>
          <w:szCs w:val="28"/>
          <w:lang w:val="uk-UA"/>
        </w:rPr>
        <w:t xml:space="preserve"> позитивно </w:t>
      </w:r>
      <w:r w:rsidR="00BB1689">
        <w:rPr>
          <w:sz w:val="28"/>
          <w:szCs w:val="28"/>
          <w:lang w:val="uk-UA"/>
        </w:rPr>
        <w:t xml:space="preserve">впливати </w:t>
      </w:r>
      <w:r w:rsidR="00077753" w:rsidRPr="005B5344">
        <w:rPr>
          <w:sz w:val="28"/>
          <w:szCs w:val="28"/>
          <w:lang w:val="uk-UA"/>
        </w:rPr>
        <w:t>на здоров’я, оскільки: дає</w:t>
      </w:r>
      <w:r w:rsidR="002F57DF">
        <w:rPr>
          <w:sz w:val="28"/>
          <w:szCs w:val="28"/>
          <w:lang w:val="uk-UA"/>
        </w:rPr>
        <w:t xml:space="preserve"> можливість отримати гідну заробітну плату; гідні умови праці; соціальний захист. Крім того, економічна поведінка буде ґрунтуватись на впевненості працівника</w:t>
      </w:r>
      <w:r w:rsidR="00077753" w:rsidRPr="005B5344">
        <w:rPr>
          <w:sz w:val="28"/>
          <w:szCs w:val="28"/>
          <w:lang w:val="uk-UA"/>
        </w:rPr>
        <w:t xml:space="preserve"> в собі; </w:t>
      </w:r>
      <w:r w:rsidR="002F57DF">
        <w:rPr>
          <w:sz w:val="28"/>
          <w:szCs w:val="28"/>
          <w:lang w:val="uk-UA"/>
        </w:rPr>
        <w:t>на отриманні психологічного задоволення роботою та позитивних емоцій. Така робота</w:t>
      </w:r>
      <w:r w:rsidR="00077753" w:rsidRPr="005B5344">
        <w:rPr>
          <w:sz w:val="28"/>
          <w:szCs w:val="28"/>
          <w:lang w:val="uk-UA"/>
        </w:rPr>
        <w:t xml:space="preserve"> </w:t>
      </w:r>
      <w:r w:rsidR="00077753">
        <w:rPr>
          <w:sz w:val="28"/>
          <w:szCs w:val="28"/>
          <w:lang w:val="uk-UA"/>
        </w:rPr>
        <w:t>дисциплінує, виховує відчуття відповідальності</w:t>
      </w:r>
      <w:r w:rsidR="002F57DF">
        <w:rPr>
          <w:sz w:val="28"/>
          <w:szCs w:val="28"/>
          <w:lang w:val="uk-UA"/>
        </w:rPr>
        <w:t>, є</w:t>
      </w:r>
      <w:r w:rsidR="00077753">
        <w:rPr>
          <w:sz w:val="28"/>
          <w:szCs w:val="28"/>
          <w:lang w:val="uk-UA"/>
        </w:rPr>
        <w:t xml:space="preserve"> </w:t>
      </w:r>
      <w:r w:rsidR="002F57DF">
        <w:rPr>
          <w:sz w:val="28"/>
          <w:szCs w:val="28"/>
          <w:lang w:val="uk-UA"/>
        </w:rPr>
        <w:t>корисною</w:t>
      </w:r>
      <w:r w:rsidR="00077753">
        <w:rPr>
          <w:sz w:val="28"/>
          <w:szCs w:val="28"/>
          <w:lang w:val="uk-UA"/>
        </w:rPr>
        <w:t xml:space="preserve"> для мозкової діяльності</w:t>
      </w:r>
      <w:r w:rsidR="002F57DF">
        <w:rPr>
          <w:sz w:val="28"/>
          <w:szCs w:val="28"/>
          <w:lang w:val="uk-UA"/>
        </w:rPr>
        <w:t xml:space="preserve"> та</w:t>
      </w:r>
      <w:r w:rsidR="00077753">
        <w:rPr>
          <w:sz w:val="28"/>
          <w:szCs w:val="28"/>
          <w:lang w:val="uk-UA"/>
        </w:rPr>
        <w:t xml:space="preserve"> сприяє підтриманню фізичної форми</w:t>
      </w:r>
      <w:r w:rsidR="002F57DF">
        <w:rPr>
          <w:sz w:val="28"/>
          <w:szCs w:val="28"/>
          <w:lang w:val="uk-UA"/>
        </w:rPr>
        <w:t xml:space="preserve">. </w:t>
      </w:r>
      <w:r w:rsidR="00077753">
        <w:rPr>
          <w:sz w:val="28"/>
          <w:szCs w:val="28"/>
          <w:lang w:val="uk-UA"/>
        </w:rPr>
        <w:t>Чим цікавіша робота, тим захоплюючі життєві процеси, сильніший стимул до додаткового розвитку</w:t>
      </w:r>
      <w:r w:rsidR="00BB1689">
        <w:rPr>
          <w:sz w:val="28"/>
          <w:szCs w:val="28"/>
          <w:lang w:val="uk-UA"/>
        </w:rPr>
        <w:t xml:space="preserve"> і доходу.</w:t>
      </w:r>
    </w:p>
    <w:p w:rsidR="00B116BF" w:rsidRDefault="00BB1689" w:rsidP="00BB1689">
      <w:pPr>
        <w:pStyle w:val="a7"/>
        <w:ind w:left="0" w:firstLine="567"/>
        <w:jc w:val="both"/>
        <w:rPr>
          <w:sz w:val="28"/>
          <w:szCs w:val="28"/>
          <w:lang w:val="uk-UA"/>
        </w:rPr>
      </w:pPr>
      <w:r>
        <w:rPr>
          <w:sz w:val="28"/>
          <w:szCs w:val="28"/>
          <w:lang w:val="uk-UA"/>
        </w:rPr>
        <w:t>З іншої сторони, сучасний стан ринку праці та негативні тенденції, які є на ньому</w:t>
      </w:r>
      <w:r w:rsidR="00852A44">
        <w:rPr>
          <w:sz w:val="28"/>
          <w:szCs w:val="28"/>
          <w:lang w:val="uk-UA"/>
        </w:rPr>
        <w:t>,</w:t>
      </w:r>
      <w:r>
        <w:rPr>
          <w:sz w:val="28"/>
          <w:szCs w:val="28"/>
          <w:lang w:val="uk-UA"/>
        </w:rPr>
        <w:t xml:space="preserve"> можуть істотно вплинут</w:t>
      </w:r>
      <w:r w:rsidR="00B116BF">
        <w:rPr>
          <w:sz w:val="28"/>
          <w:szCs w:val="28"/>
          <w:lang w:val="uk-UA"/>
        </w:rPr>
        <w:t>и на вибір економічної поведінки працівників</w:t>
      </w:r>
      <w:r>
        <w:rPr>
          <w:sz w:val="28"/>
          <w:szCs w:val="28"/>
          <w:lang w:val="uk-UA"/>
        </w:rPr>
        <w:t xml:space="preserve"> та відношення до свого здоров’я. Так, в</w:t>
      </w:r>
      <w:r w:rsidR="00077753">
        <w:rPr>
          <w:sz w:val="28"/>
          <w:szCs w:val="28"/>
          <w:lang w:val="uk-UA"/>
        </w:rPr>
        <w:t xml:space="preserve"> Україні багато працівників практично </w:t>
      </w:r>
      <w:r w:rsidR="00B116BF">
        <w:rPr>
          <w:sz w:val="28"/>
          <w:szCs w:val="28"/>
          <w:lang w:val="uk-UA"/>
        </w:rPr>
        <w:t>соціально незахищені</w:t>
      </w:r>
      <w:r w:rsidR="00077753">
        <w:rPr>
          <w:sz w:val="28"/>
          <w:szCs w:val="28"/>
          <w:lang w:val="uk-UA"/>
        </w:rPr>
        <w:t xml:space="preserve">. </w:t>
      </w:r>
      <w:r>
        <w:rPr>
          <w:sz w:val="28"/>
          <w:szCs w:val="28"/>
          <w:lang w:val="uk-UA"/>
        </w:rPr>
        <w:t>Наприклад, за статистичною інформацією відомо, що кожен третій працівник працює в умовах, що не відповіда</w:t>
      </w:r>
      <w:r w:rsidR="00435220">
        <w:rPr>
          <w:sz w:val="28"/>
          <w:szCs w:val="28"/>
          <w:lang w:val="uk-UA"/>
        </w:rPr>
        <w:t>є</w:t>
      </w:r>
      <w:r>
        <w:rPr>
          <w:sz w:val="28"/>
          <w:szCs w:val="28"/>
          <w:lang w:val="uk-UA"/>
        </w:rPr>
        <w:t xml:space="preserve"> санітарно-гігієнічним вимогам</w:t>
      </w:r>
      <w:r w:rsidR="006211B1">
        <w:rPr>
          <w:sz w:val="28"/>
          <w:szCs w:val="28"/>
          <w:lang w:val="uk-UA"/>
        </w:rPr>
        <w:t xml:space="preserve"> [1]</w:t>
      </w:r>
      <w:r>
        <w:rPr>
          <w:sz w:val="28"/>
          <w:szCs w:val="28"/>
          <w:lang w:val="uk-UA"/>
        </w:rPr>
        <w:t>; працюють в середньому 5−</w:t>
      </w:r>
      <w:r w:rsidR="00435220">
        <w:rPr>
          <w:sz w:val="28"/>
          <w:szCs w:val="28"/>
          <w:lang w:val="uk-UA"/>
        </w:rPr>
        <w:t xml:space="preserve">6 днів на тиждень по </w:t>
      </w:r>
      <w:r>
        <w:rPr>
          <w:sz w:val="28"/>
          <w:szCs w:val="28"/>
          <w:lang w:val="uk-UA"/>
        </w:rPr>
        <w:t>8−</w:t>
      </w:r>
      <w:r w:rsidR="00B116BF">
        <w:rPr>
          <w:sz w:val="28"/>
          <w:szCs w:val="28"/>
          <w:lang w:val="uk-UA"/>
        </w:rPr>
        <w:t xml:space="preserve">           </w:t>
      </w:r>
      <w:r>
        <w:rPr>
          <w:sz w:val="28"/>
          <w:szCs w:val="28"/>
          <w:lang w:val="uk-UA"/>
        </w:rPr>
        <w:t>10 годин</w:t>
      </w:r>
      <w:r w:rsidR="00077753">
        <w:rPr>
          <w:sz w:val="28"/>
          <w:szCs w:val="28"/>
          <w:lang w:val="uk-UA"/>
        </w:rPr>
        <w:t xml:space="preserve"> підряд, затриму</w:t>
      </w:r>
      <w:r>
        <w:rPr>
          <w:sz w:val="28"/>
          <w:szCs w:val="28"/>
          <w:lang w:val="uk-UA"/>
        </w:rPr>
        <w:t>ю</w:t>
      </w:r>
      <w:r w:rsidR="00077753">
        <w:rPr>
          <w:sz w:val="28"/>
          <w:szCs w:val="28"/>
          <w:lang w:val="uk-UA"/>
        </w:rPr>
        <w:t>тьс</w:t>
      </w:r>
      <w:r>
        <w:rPr>
          <w:sz w:val="28"/>
          <w:szCs w:val="28"/>
          <w:lang w:val="uk-UA"/>
        </w:rPr>
        <w:t>я після роботи в середньому 3−4 рази на тиждень, отримують</w:t>
      </w:r>
      <w:r w:rsidR="00077753">
        <w:rPr>
          <w:sz w:val="28"/>
          <w:szCs w:val="28"/>
          <w:lang w:val="uk-UA"/>
        </w:rPr>
        <w:t xml:space="preserve"> мінімальні оклади, рідко займаються спортом  і харчуються їжею швидкого приготування за власний рахунок. </w:t>
      </w:r>
      <w:r w:rsidR="00435220">
        <w:rPr>
          <w:sz w:val="28"/>
          <w:szCs w:val="28"/>
          <w:lang w:val="uk-UA"/>
        </w:rPr>
        <w:t xml:space="preserve"> Такий режим роботи та великий стрес віднімають у людині енергію,</w:t>
      </w:r>
      <w:r w:rsidR="00B116BF">
        <w:rPr>
          <w:sz w:val="28"/>
          <w:szCs w:val="28"/>
          <w:lang w:val="uk-UA"/>
        </w:rPr>
        <w:t xml:space="preserve"> здоров’я та обмежують соціальні контакти між рідними, знайомими, друзями.</w:t>
      </w:r>
    </w:p>
    <w:p w:rsidR="00435220" w:rsidRDefault="00435220" w:rsidP="00103F74">
      <w:pPr>
        <w:tabs>
          <w:tab w:val="left" w:pos="1005"/>
        </w:tabs>
        <w:ind w:firstLine="851"/>
        <w:jc w:val="both"/>
        <w:rPr>
          <w:sz w:val="28"/>
          <w:szCs w:val="28"/>
          <w:lang w:val="uk-UA"/>
        </w:rPr>
      </w:pPr>
      <w:r>
        <w:rPr>
          <w:sz w:val="28"/>
          <w:szCs w:val="28"/>
          <w:lang w:val="uk-UA"/>
        </w:rPr>
        <w:lastRenderedPageBreak/>
        <w:t>В останній час розповсюджується інфантилізація суспільства, яка проявляється в небажанні не тільки турбуватись про інших, але і про себе, у тому числі в напрямку самозбереження і зміцнення здоров’я, оскільки це передбачає необхідність прикладання значних зусиль, дотримання відповідальності, самоконтролю тощо, що в підсумку обумовлює інерційність мислення і поведінки, як в інтелектуальному, так</w:t>
      </w:r>
      <w:r w:rsidR="00852A44">
        <w:rPr>
          <w:sz w:val="28"/>
          <w:szCs w:val="28"/>
          <w:lang w:val="uk-UA"/>
        </w:rPr>
        <w:t>,</w:t>
      </w:r>
      <w:r>
        <w:rPr>
          <w:sz w:val="28"/>
          <w:szCs w:val="28"/>
          <w:lang w:val="uk-UA"/>
        </w:rPr>
        <w:t xml:space="preserve"> і в фізичному прояві. В традиційному уявленні під фізичною інертністю населення розуміється недостатній об’єм рухової активності, що створює неінфекційні ризики здоров’ю населення і веде до негативних соціально-економічних наслідків. Нині в жи</w:t>
      </w:r>
      <w:r w:rsidR="005F4E26">
        <w:rPr>
          <w:sz w:val="28"/>
          <w:szCs w:val="28"/>
          <w:lang w:val="uk-UA"/>
        </w:rPr>
        <w:t xml:space="preserve">ттєдіяльності людства все більшого значення </w:t>
      </w:r>
      <w:r>
        <w:rPr>
          <w:sz w:val="28"/>
          <w:szCs w:val="28"/>
          <w:lang w:val="uk-UA"/>
        </w:rPr>
        <w:t>набувають такі негативні тенденції як автомобільний спосіб пересування, сидяча робота і телевізійний та/або комп’ютерний відпочинок, що призводить до порушення балансу рухової активності людини.</w:t>
      </w:r>
      <w:r w:rsidR="00A96644">
        <w:rPr>
          <w:sz w:val="28"/>
          <w:szCs w:val="28"/>
          <w:lang w:val="uk-UA"/>
        </w:rPr>
        <w:t xml:space="preserve"> Відповідна ситуація пізніше призводить до захворювань і до зниження економічної активності громадян.</w:t>
      </w:r>
    </w:p>
    <w:p w:rsidR="00103F74" w:rsidRPr="000C356E" w:rsidRDefault="0026197E" w:rsidP="00103F74">
      <w:pPr>
        <w:ind w:firstLine="851"/>
        <w:jc w:val="both"/>
        <w:rPr>
          <w:sz w:val="28"/>
          <w:szCs w:val="28"/>
          <w:lang w:val="uk-UA"/>
        </w:rPr>
      </w:pPr>
      <w:r>
        <w:rPr>
          <w:sz w:val="28"/>
          <w:szCs w:val="28"/>
          <w:lang w:val="uk-UA"/>
        </w:rPr>
        <w:t>В раціональній економічній поведінці населення</w:t>
      </w:r>
      <w:r w:rsidR="00852A44">
        <w:rPr>
          <w:sz w:val="28"/>
          <w:szCs w:val="28"/>
          <w:lang w:val="uk-UA"/>
        </w:rPr>
        <w:t>,</w:t>
      </w:r>
      <w:r>
        <w:rPr>
          <w:sz w:val="28"/>
          <w:szCs w:val="28"/>
          <w:lang w:val="uk-UA"/>
        </w:rPr>
        <w:t xml:space="preserve"> ключове місце має займати − м</w:t>
      </w:r>
      <w:r w:rsidR="00103F74" w:rsidRPr="000C356E">
        <w:rPr>
          <w:sz w:val="28"/>
          <w:szCs w:val="28"/>
          <w:lang w:val="uk-UA"/>
        </w:rPr>
        <w:t xml:space="preserve">отивація </w:t>
      </w:r>
      <w:r>
        <w:rPr>
          <w:sz w:val="28"/>
          <w:szCs w:val="28"/>
          <w:lang w:val="uk-UA"/>
        </w:rPr>
        <w:t xml:space="preserve">до </w:t>
      </w:r>
      <w:r w:rsidR="00852A44">
        <w:rPr>
          <w:sz w:val="28"/>
          <w:szCs w:val="28"/>
          <w:lang w:val="uk-UA"/>
        </w:rPr>
        <w:t>здорового способу</w:t>
      </w:r>
      <w:r w:rsidR="00103F74" w:rsidRPr="000C356E">
        <w:rPr>
          <w:sz w:val="28"/>
          <w:szCs w:val="28"/>
          <w:lang w:val="uk-UA"/>
        </w:rPr>
        <w:t xml:space="preserve"> життя</w:t>
      </w:r>
      <w:r>
        <w:rPr>
          <w:sz w:val="28"/>
          <w:szCs w:val="28"/>
          <w:lang w:val="uk-UA"/>
        </w:rPr>
        <w:t>.</w:t>
      </w:r>
      <w:r w:rsidR="00103F74" w:rsidRPr="000C356E">
        <w:rPr>
          <w:sz w:val="28"/>
          <w:szCs w:val="28"/>
          <w:lang w:val="uk-UA"/>
        </w:rPr>
        <w:t xml:space="preserve"> Під мотивацією здорового способу життя розуміється створення людиною необхідності збереження здоров’я як основи для прояву в різних сферах життєдіяльності, як основи його гармонійного розвитку і виконання в зв’язку з цим тих чи інших заходів по збереженню і п</w:t>
      </w:r>
      <w:r w:rsidR="00776C2F">
        <w:rPr>
          <w:sz w:val="28"/>
          <w:szCs w:val="28"/>
          <w:lang w:val="uk-UA"/>
        </w:rPr>
        <w:t>ідтриманню здоров’я та високого рівня економічної активності.</w:t>
      </w:r>
    </w:p>
    <w:p w:rsidR="00277783" w:rsidRDefault="0014238E" w:rsidP="00277783">
      <w:pPr>
        <w:autoSpaceDE w:val="0"/>
        <w:autoSpaceDN w:val="0"/>
        <w:adjustRightInd w:val="0"/>
        <w:ind w:firstLine="851"/>
        <w:jc w:val="both"/>
        <w:rPr>
          <w:color w:val="000000"/>
          <w:sz w:val="28"/>
          <w:szCs w:val="28"/>
          <w:lang w:val="uk-UA"/>
        </w:rPr>
      </w:pPr>
      <w:r w:rsidRPr="0014238E">
        <w:rPr>
          <w:color w:val="000000"/>
          <w:sz w:val="28"/>
          <w:szCs w:val="28"/>
          <w:lang w:val="uk-UA"/>
        </w:rPr>
        <w:t>Здоровий спосіб включає в себе не тільки медичні проблеми, але й соціальні: матеріальний добробут, житлові умови, режим праці і відпочинку, раціональне харчування, фізичний розвиток, міжособистісні стосунки, особисту і суспільну гігієну, навколишнє середовище, уміння виходити зі стресових ситуац</w:t>
      </w:r>
      <w:r w:rsidR="00E17020">
        <w:rPr>
          <w:color w:val="000000"/>
          <w:sz w:val="28"/>
          <w:szCs w:val="28"/>
          <w:lang w:val="uk-UA"/>
        </w:rPr>
        <w:t xml:space="preserve">ій тощо. Суттєвою перешкодою </w:t>
      </w:r>
      <w:r w:rsidRPr="0014238E">
        <w:rPr>
          <w:color w:val="000000"/>
          <w:sz w:val="28"/>
          <w:szCs w:val="28"/>
          <w:lang w:val="uk-UA"/>
        </w:rPr>
        <w:t xml:space="preserve">здоровому способу життя, у тому числі репродуктивному здоров'ю, є так звані шкідливі звички (тютюнокуріння, вживання наркотиків, переїдання, зловживання алкоголем тощо). </w:t>
      </w:r>
    </w:p>
    <w:p w:rsidR="00277783" w:rsidRDefault="00103F74" w:rsidP="00277783">
      <w:pPr>
        <w:autoSpaceDE w:val="0"/>
        <w:autoSpaceDN w:val="0"/>
        <w:adjustRightInd w:val="0"/>
        <w:ind w:firstLine="851"/>
        <w:jc w:val="both"/>
        <w:rPr>
          <w:sz w:val="28"/>
          <w:szCs w:val="28"/>
          <w:lang w:val="uk-UA"/>
        </w:rPr>
      </w:pPr>
      <w:r w:rsidRPr="000C356E">
        <w:rPr>
          <w:sz w:val="28"/>
          <w:szCs w:val="28"/>
          <w:lang w:val="uk-UA"/>
        </w:rPr>
        <w:t xml:space="preserve">Людина має зрозуміти, що </w:t>
      </w:r>
      <w:r w:rsidR="006211B1">
        <w:rPr>
          <w:sz w:val="28"/>
          <w:szCs w:val="28"/>
          <w:lang w:val="uk-UA"/>
        </w:rPr>
        <w:t xml:space="preserve">від її економічної поведінки та раціонального вибору, залежить </w:t>
      </w:r>
      <w:r w:rsidR="0002475F">
        <w:rPr>
          <w:sz w:val="28"/>
          <w:szCs w:val="28"/>
          <w:lang w:val="uk-UA"/>
        </w:rPr>
        <w:t xml:space="preserve">здоров’я, </w:t>
      </w:r>
      <w:r w:rsidR="006211B1">
        <w:rPr>
          <w:sz w:val="28"/>
          <w:szCs w:val="28"/>
          <w:lang w:val="uk-UA"/>
        </w:rPr>
        <w:t xml:space="preserve">яке має </w:t>
      </w:r>
      <w:r w:rsidR="0002475F">
        <w:rPr>
          <w:sz w:val="28"/>
          <w:szCs w:val="28"/>
          <w:lang w:val="uk-UA"/>
        </w:rPr>
        <w:t>розгляда</w:t>
      </w:r>
      <w:r w:rsidR="006211B1">
        <w:rPr>
          <w:sz w:val="28"/>
          <w:szCs w:val="28"/>
          <w:lang w:val="uk-UA"/>
        </w:rPr>
        <w:t>тись</w:t>
      </w:r>
      <w:r w:rsidR="0002475F">
        <w:rPr>
          <w:sz w:val="28"/>
          <w:szCs w:val="28"/>
          <w:lang w:val="uk-UA"/>
        </w:rPr>
        <w:t xml:space="preserve"> як </w:t>
      </w:r>
      <w:r w:rsidR="006211B1">
        <w:rPr>
          <w:sz w:val="28"/>
          <w:szCs w:val="28"/>
          <w:lang w:val="uk-UA"/>
        </w:rPr>
        <w:t>найцінніше соціальне благо, його</w:t>
      </w:r>
      <w:r w:rsidRPr="000C356E">
        <w:rPr>
          <w:sz w:val="28"/>
          <w:szCs w:val="28"/>
          <w:lang w:val="uk-UA"/>
        </w:rPr>
        <w:t xml:space="preserve"> п</w:t>
      </w:r>
      <w:r w:rsidR="00852A44">
        <w:rPr>
          <w:sz w:val="28"/>
          <w:szCs w:val="28"/>
          <w:lang w:val="uk-UA"/>
        </w:rPr>
        <w:t xml:space="preserve">отрібно берегти і примножувати. </w:t>
      </w:r>
      <w:r w:rsidRPr="000C356E">
        <w:rPr>
          <w:sz w:val="28"/>
          <w:szCs w:val="28"/>
          <w:lang w:val="uk-UA"/>
        </w:rPr>
        <w:t>Для цього необхідно</w:t>
      </w:r>
      <w:r w:rsidR="0002475F">
        <w:rPr>
          <w:sz w:val="28"/>
          <w:szCs w:val="28"/>
          <w:lang w:val="uk-UA"/>
        </w:rPr>
        <w:t xml:space="preserve"> мотивувати громадян до самозбереження власного здоров’я</w:t>
      </w:r>
      <w:r w:rsidR="00277783">
        <w:rPr>
          <w:sz w:val="28"/>
          <w:szCs w:val="28"/>
          <w:lang w:val="uk-UA"/>
        </w:rPr>
        <w:t>.</w:t>
      </w:r>
    </w:p>
    <w:p w:rsidR="00277783" w:rsidRPr="00277783" w:rsidRDefault="00277783" w:rsidP="006211B1">
      <w:pPr>
        <w:autoSpaceDE w:val="0"/>
        <w:autoSpaceDN w:val="0"/>
        <w:adjustRightInd w:val="0"/>
        <w:spacing w:before="120"/>
        <w:ind w:firstLine="851"/>
        <w:jc w:val="center"/>
        <w:rPr>
          <w:b/>
          <w:sz w:val="28"/>
          <w:szCs w:val="28"/>
          <w:lang w:val="uk-UA"/>
        </w:rPr>
      </w:pPr>
      <w:r w:rsidRPr="00277783">
        <w:rPr>
          <w:b/>
          <w:sz w:val="28"/>
          <w:szCs w:val="28"/>
          <w:lang w:val="uk-UA"/>
        </w:rPr>
        <w:t>ВИСНОВКИ</w:t>
      </w:r>
    </w:p>
    <w:p w:rsidR="00277783" w:rsidRPr="007F5263" w:rsidRDefault="00E17020" w:rsidP="00A3551E">
      <w:pPr>
        <w:autoSpaceDE w:val="0"/>
        <w:autoSpaceDN w:val="0"/>
        <w:adjustRightInd w:val="0"/>
        <w:ind w:firstLine="851"/>
        <w:jc w:val="both"/>
        <w:rPr>
          <w:color w:val="000000"/>
          <w:sz w:val="28"/>
          <w:szCs w:val="28"/>
          <w:lang w:val="uk-UA"/>
        </w:rPr>
      </w:pPr>
      <w:r w:rsidRPr="007F5263">
        <w:rPr>
          <w:sz w:val="28"/>
          <w:szCs w:val="28"/>
          <w:lang w:val="uk-UA"/>
        </w:rPr>
        <w:t xml:space="preserve">Таким чином, на нашу думку, раціональний вибір громадян, у тому числі гідних умов праці  під час трудової діяльності істотно буде впливати на рівень здоров’я та добробуту. Роль здоров’я в економічній поведінці має колосальне значення, оскільки саме від цього ключового фактору залежить «все майбутнє» людини. Тому потрібно свідомо кожній людині формувати поведінку направлену на самозбереження здоров’я, пріоритетними  чинниками при цьому мають бути: дотримання здорового способу життя; </w:t>
      </w:r>
      <w:r w:rsidRPr="007F5263">
        <w:rPr>
          <w:color w:val="000000"/>
          <w:sz w:val="28"/>
          <w:szCs w:val="28"/>
          <w:lang w:val="uk-UA"/>
        </w:rPr>
        <w:t>здійснення профілактичних заходів і своєчасне лікування захворювань в медичних закладах; дотримання безпечних умов життєдіяльності та  безпечних, здорових умов праці під час виконання своїх трудових обов’язків.</w:t>
      </w:r>
    </w:p>
    <w:p w:rsidR="00E17020" w:rsidRPr="006211B1" w:rsidRDefault="006211B1" w:rsidP="00A3551E">
      <w:pPr>
        <w:pStyle w:val="a7"/>
        <w:numPr>
          <w:ilvl w:val="0"/>
          <w:numId w:val="21"/>
        </w:numPr>
        <w:tabs>
          <w:tab w:val="num" w:pos="0"/>
        </w:tabs>
        <w:autoSpaceDE w:val="0"/>
        <w:autoSpaceDN w:val="0"/>
        <w:adjustRightInd w:val="0"/>
        <w:spacing w:before="240"/>
        <w:ind w:left="0" w:firstLine="851"/>
        <w:jc w:val="both"/>
        <w:rPr>
          <w:color w:val="000000"/>
          <w:lang w:val="uk-UA"/>
        </w:rPr>
      </w:pPr>
      <w:r w:rsidRPr="006211B1">
        <w:rPr>
          <w:color w:val="000000"/>
          <w:lang w:val="uk-UA"/>
        </w:rPr>
        <w:t xml:space="preserve">Офіційний сайт Державної служби статистики України </w:t>
      </w:r>
      <w:r w:rsidRPr="006211B1">
        <w:rPr>
          <w:lang w:val="uk-UA"/>
        </w:rPr>
        <w:t xml:space="preserve">[Електронний ресурс]. –  Режим доступу: http// </w:t>
      </w:r>
      <w:hyperlink r:id="rId7" w:history="1">
        <w:r w:rsidRPr="006211B1">
          <w:rPr>
            <w:rStyle w:val="af0"/>
            <w:lang w:val="uk-UA"/>
          </w:rPr>
          <w:t>www.</w:t>
        </w:r>
        <w:r w:rsidRPr="006211B1">
          <w:rPr>
            <w:rStyle w:val="af0"/>
            <w:lang w:val="en-US"/>
          </w:rPr>
          <w:t>ukrstst.gov.ua</w:t>
        </w:r>
      </w:hyperlink>
    </w:p>
    <w:sectPr w:rsidR="00E17020" w:rsidRPr="006211B1" w:rsidSect="006211B1">
      <w:footerReference w:type="default" r:id="rId8"/>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16DB" w:rsidRDefault="008516DB" w:rsidP="0012103C">
      <w:r>
        <w:separator/>
      </w:r>
    </w:p>
  </w:endnote>
  <w:endnote w:type="continuationSeparator" w:id="1">
    <w:p w:rsidR="008516DB" w:rsidRDefault="008516DB" w:rsidP="0012103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B3" w:rsidRDefault="00F83BB3">
    <w:pPr>
      <w:pStyle w:val="ab"/>
      <w:jc w:val="center"/>
    </w:pPr>
  </w:p>
  <w:p w:rsidR="00F83BB3" w:rsidRDefault="00F83BB3">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16DB" w:rsidRDefault="008516DB" w:rsidP="0012103C">
      <w:r>
        <w:separator/>
      </w:r>
    </w:p>
  </w:footnote>
  <w:footnote w:type="continuationSeparator" w:id="1">
    <w:p w:rsidR="008516DB" w:rsidRDefault="008516DB" w:rsidP="001210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A1EEB"/>
    <w:multiLevelType w:val="hybridMultilevel"/>
    <w:tmpl w:val="916A3AB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
    <w:nsid w:val="09675AAE"/>
    <w:multiLevelType w:val="hybridMultilevel"/>
    <w:tmpl w:val="FA94A51E"/>
    <w:lvl w:ilvl="0" w:tplc="04190001">
      <w:start w:val="1"/>
      <w:numFmt w:val="bullet"/>
      <w:lvlText w:val=""/>
      <w:lvlJc w:val="left"/>
      <w:pPr>
        <w:ind w:left="1635" w:hanging="360"/>
      </w:pPr>
      <w:rPr>
        <w:rFonts w:ascii="Symbol" w:hAnsi="Symbol"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2">
    <w:nsid w:val="10BC3716"/>
    <w:multiLevelType w:val="hybridMultilevel"/>
    <w:tmpl w:val="2A7C1E36"/>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nsid w:val="1231232F"/>
    <w:multiLevelType w:val="hybridMultilevel"/>
    <w:tmpl w:val="D9D21034"/>
    <w:lvl w:ilvl="0" w:tplc="DA7EA362">
      <w:start w:val="1"/>
      <w:numFmt w:val="bullet"/>
      <w:lvlText w:val=""/>
      <w:lvlJc w:val="left"/>
      <w:pPr>
        <w:tabs>
          <w:tab w:val="num" w:pos="1134"/>
        </w:tabs>
        <w:ind w:left="1134" w:hanging="283"/>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31EF4A3F"/>
    <w:multiLevelType w:val="hybridMultilevel"/>
    <w:tmpl w:val="1D44043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32F947D1"/>
    <w:multiLevelType w:val="hybridMultilevel"/>
    <w:tmpl w:val="A2F0708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342A7645"/>
    <w:multiLevelType w:val="hybridMultilevel"/>
    <w:tmpl w:val="F3EE8EA2"/>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abstractNum w:abstractNumId="7">
    <w:nsid w:val="42783BD5"/>
    <w:multiLevelType w:val="hybridMultilevel"/>
    <w:tmpl w:val="3F6EE3C2"/>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8">
    <w:nsid w:val="430C5720"/>
    <w:multiLevelType w:val="hybridMultilevel"/>
    <w:tmpl w:val="5B5675E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44EE296F"/>
    <w:multiLevelType w:val="hybridMultilevel"/>
    <w:tmpl w:val="888E252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55ED1DE5"/>
    <w:multiLevelType w:val="hybridMultilevel"/>
    <w:tmpl w:val="2278A4FA"/>
    <w:lvl w:ilvl="0" w:tplc="37A650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56612183"/>
    <w:multiLevelType w:val="hybridMultilevel"/>
    <w:tmpl w:val="D2F6C52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6011317E"/>
    <w:multiLevelType w:val="hybridMultilevel"/>
    <w:tmpl w:val="E9223A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61A67823"/>
    <w:multiLevelType w:val="hybridMultilevel"/>
    <w:tmpl w:val="592EBF9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nsid w:val="63173396"/>
    <w:multiLevelType w:val="hybridMultilevel"/>
    <w:tmpl w:val="76B8CF9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nsid w:val="67CC5A47"/>
    <w:multiLevelType w:val="hybridMultilevel"/>
    <w:tmpl w:val="D0AE3EAE"/>
    <w:lvl w:ilvl="0" w:tplc="401616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69F70754"/>
    <w:multiLevelType w:val="hybridMultilevel"/>
    <w:tmpl w:val="AF58613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6FD87D55"/>
    <w:multiLevelType w:val="hybridMultilevel"/>
    <w:tmpl w:val="E0D0301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nsid w:val="79FB5F02"/>
    <w:multiLevelType w:val="hybridMultilevel"/>
    <w:tmpl w:val="19309E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E560319"/>
    <w:multiLevelType w:val="hybridMultilevel"/>
    <w:tmpl w:val="17C2E552"/>
    <w:lvl w:ilvl="0" w:tplc="04190001">
      <w:start w:val="1"/>
      <w:numFmt w:val="bullet"/>
      <w:lvlText w:val=""/>
      <w:lvlJc w:val="left"/>
      <w:pPr>
        <w:ind w:left="1650" w:hanging="360"/>
      </w:pPr>
      <w:rPr>
        <w:rFonts w:ascii="Symbol" w:hAnsi="Symbol" w:hint="default"/>
      </w:rPr>
    </w:lvl>
    <w:lvl w:ilvl="1" w:tplc="04190003" w:tentative="1">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abstractNum w:abstractNumId="20">
    <w:nsid w:val="7F9724D4"/>
    <w:multiLevelType w:val="hybridMultilevel"/>
    <w:tmpl w:val="2C566C9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7"/>
  </w:num>
  <w:num w:numId="2">
    <w:abstractNumId w:val="11"/>
  </w:num>
  <w:num w:numId="3">
    <w:abstractNumId w:val="13"/>
  </w:num>
  <w:num w:numId="4">
    <w:abstractNumId w:val="9"/>
  </w:num>
  <w:num w:numId="5">
    <w:abstractNumId w:val="2"/>
  </w:num>
  <w:num w:numId="6">
    <w:abstractNumId w:val="0"/>
  </w:num>
  <w:num w:numId="7">
    <w:abstractNumId w:val="17"/>
  </w:num>
  <w:num w:numId="8">
    <w:abstractNumId w:val="19"/>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2"/>
  </w:num>
  <w:num w:numId="12">
    <w:abstractNumId w:val="1"/>
  </w:num>
  <w:num w:numId="13">
    <w:abstractNumId w:val="20"/>
  </w:num>
  <w:num w:numId="14">
    <w:abstractNumId w:val="16"/>
  </w:num>
  <w:num w:numId="15">
    <w:abstractNumId w:val="6"/>
  </w:num>
  <w:num w:numId="16">
    <w:abstractNumId w:val="10"/>
  </w:num>
  <w:num w:numId="17">
    <w:abstractNumId w:val="15"/>
  </w:num>
  <w:num w:numId="18">
    <w:abstractNumId w:val="14"/>
  </w:num>
  <w:num w:numId="19">
    <w:abstractNumId w:val="8"/>
  </w:num>
  <w:num w:numId="20">
    <w:abstractNumId w:val="5"/>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403AB"/>
    <w:rsid w:val="00013C42"/>
    <w:rsid w:val="00015363"/>
    <w:rsid w:val="00021C95"/>
    <w:rsid w:val="00021EA4"/>
    <w:rsid w:val="0002475F"/>
    <w:rsid w:val="000305BA"/>
    <w:rsid w:val="00031BAA"/>
    <w:rsid w:val="00036B49"/>
    <w:rsid w:val="00077753"/>
    <w:rsid w:val="0008416D"/>
    <w:rsid w:val="000A6580"/>
    <w:rsid w:val="000B0877"/>
    <w:rsid w:val="000B7922"/>
    <w:rsid w:val="000C755A"/>
    <w:rsid w:val="000E33C5"/>
    <w:rsid w:val="00103F74"/>
    <w:rsid w:val="00112BE8"/>
    <w:rsid w:val="0012103C"/>
    <w:rsid w:val="00133292"/>
    <w:rsid w:val="001341B1"/>
    <w:rsid w:val="00134294"/>
    <w:rsid w:val="0014238E"/>
    <w:rsid w:val="00143342"/>
    <w:rsid w:val="001749D4"/>
    <w:rsid w:val="001A1B73"/>
    <w:rsid w:val="001C0310"/>
    <w:rsid w:val="001C5DF0"/>
    <w:rsid w:val="001D223C"/>
    <w:rsid w:val="001D2532"/>
    <w:rsid w:val="001F3794"/>
    <w:rsid w:val="0020338A"/>
    <w:rsid w:val="00213691"/>
    <w:rsid w:val="00216836"/>
    <w:rsid w:val="00224F9D"/>
    <w:rsid w:val="00251CA8"/>
    <w:rsid w:val="0026197E"/>
    <w:rsid w:val="00262B7E"/>
    <w:rsid w:val="00274614"/>
    <w:rsid w:val="00276890"/>
    <w:rsid w:val="00277783"/>
    <w:rsid w:val="002834C4"/>
    <w:rsid w:val="002A7753"/>
    <w:rsid w:val="002B169F"/>
    <w:rsid w:val="002C2D1C"/>
    <w:rsid w:val="002D102D"/>
    <w:rsid w:val="002D2606"/>
    <w:rsid w:val="002E3C7B"/>
    <w:rsid w:val="002E7591"/>
    <w:rsid w:val="002F57DF"/>
    <w:rsid w:val="00324B90"/>
    <w:rsid w:val="00332510"/>
    <w:rsid w:val="00356230"/>
    <w:rsid w:val="00374645"/>
    <w:rsid w:val="00384DE9"/>
    <w:rsid w:val="003A0EB6"/>
    <w:rsid w:val="003E6F92"/>
    <w:rsid w:val="003F1F3E"/>
    <w:rsid w:val="00406E6B"/>
    <w:rsid w:val="00435220"/>
    <w:rsid w:val="00441FEE"/>
    <w:rsid w:val="00443074"/>
    <w:rsid w:val="00451B30"/>
    <w:rsid w:val="00461E00"/>
    <w:rsid w:val="0047351F"/>
    <w:rsid w:val="004764B2"/>
    <w:rsid w:val="00484817"/>
    <w:rsid w:val="004864F4"/>
    <w:rsid w:val="00494C4C"/>
    <w:rsid w:val="00497AE3"/>
    <w:rsid w:val="004A1DC4"/>
    <w:rsid w:val="004D2675"/>
    <w:rsid w:val="004D3ABA"/>
    <w:rsid w:val="004E0A69"/>
    <w:rsid w:val="004E46CC"/>
    <w:rsid w:val="004E5E74"/>
    <w:rsid w:val="004F25AC"/>
    <w:rsid w:val="004F31F5"/>
    <w:rsid w:val="004F608F"/>
    <w:rsid w:val="00547235"/>
    <w:rsid w:val="0055332E"/>
    <w:rsid w:val="00561B3D"/>
    <w:rsid w:val="00573657"/>
    <w:rsid w:val="005736BB"/>
    <w:rsid w:val="00575A5F"/>
    <w:rsid w:val="0059729F"/>
    <w:rsid w:val="005A7BFA"/>
    <w:rsid w:val="005D62D3"/>
    <w:rsid w:val="005F3250"/>
    <w:rsid w:val="005F4E26"/>
    <w:rsid w:val="005F7D43"/>
    <w:rsid w:val="006211B1"/>
    <w:rsid w:val="0062466D"/>
    <w:rsid w:val="00641285"/>
    <w:rsid w:val="00656DD1"/>
    <w:rsid w:val="00682435"/>
    <w:rsid w:val="00682DAC"/>
    <w:rsid w:val="006C1325"/>
    <w:rsid w:val="006D4695"/>
    <w:rsid w:val="006E1456"/>
    <w:rsid w:val="007031A4"/>
    <w:rsid w:val="007217D1"/>
    <w:rsid w:val="00723950"/>
    <w:rsid w:val="00731A0E"/>
    <w:rsid w:val="00736C2A"/>
    <w:rsid w:val="00737E12"/>
    <w:rsid w:val="00741E6F"/>
    <w:rsid w:val="007438A6"/>
    <w:rsid w:val="00757198"/>
    <w:rsid w:val="0076384D"/>
    <w:rsid w:val="00764E1D"/>
    <w:rsid w:val="00766D51"/>
    <w:rsid w:val="00771A8A"/>
    <w:rsid w:val="00774730"/>
    <w:rsid w:val="00776C2F"/>
    <w:rsid w:val="007A177A"/>
    <w:rsid w:val="007A483C"/>
    <w:rsid w:val="007A4937"/>
    <w:rsid w:val="007C1685"/>
    <w:rsid w:val="007C4056"/>
    <w:rsid w:val="007C5CF7"/>
    <w:rsid w:val="007D3969"/>
    <w:rsid w:val="007E3D94"/>
    <w:rsid w:val="007F5263"/>
    <w:rsid w:val="00804403"/>
    <w:rsid w:val="00833CFE"/>
    <w:rsid w:val="008516DB"/>
    <w:rsid w:val="00852A44"/>
    <w:rsid w:val="008538AF"/>
    <w:rsid w:val="00860AF3"/>
    <w:rsid w:val="008A0E62"/>
    <w:rsid w:val="008B56B2"/>
    <w:rsid w:val="008B5B4D"/>
    <w:rsid w:val="008C6A63"/>
    <w:rsid w:val="008D4B12"/>
    <w:rsid w:val="008F2800"/>
    <w:rsid w:val="00912CC7"/>
    <w:rsid w:val="0091326E"/>
    <w:rsid w:val="0092409F"/>
    <w:rsid w:val="00931C20"/>
    <w:rsid w:val="00936FE7"/>
    <w:rsid w:val="009403AB"/>
    <w:rsid w:val="009464E7"/>
    <w:rsid w:val="0096034B"/>
    <w:rsid w:val="00974872"/>
    <w:rsid w:val="009C040D"/>
    <w:rsid w:val="009D74F8"/>
    <w:rsid w:val="009F57D4"/>
    <w:rsid w:val="00A20472"/>
    <w:rsid w:val="00A25A1F"/>
    <w:rsid w:val="00A3551E"/>
    <w:rsid w:val="00A402A9"/>
    <w:rsid w:val="00A43CE2"/>
    <w:rsid w:val="00A60BFB"/>
    <w:rsid w:val="00A645C6"/>
    <w:rsid w:val="00A70022"/>
    <w:rsid w:val="00A70CCC"/>
    <w:rsid w:val="00A716A6"/>
    <w:rsid w:val="00A8227D"/>
    <w:rsid w:val="00A9655D"/>
    <w:rsid w:val="00A96644"/>
    <w:rsid w:val="00AA1F21"/>
    <w:rsid w:val="00AA6C5E"/>
    <w:rsid w:val="00AB2B28"/>
    <w:rsid w:val="00AC6074"/>
    <w:rsid w:val="00B116BF"/>
    <w:rsid w:val="00B27147"/>
    <w:rsid w:val="00B27BAA"/>
    <w:rsid w:val="00B36D4A"/>
    <w:rsid w:val="00B43521"/>
    <w:rsid w:val="00B43946"/>
    <w:rsid w:val="00B51C20"/>
    <w:rsid w:val="00B7024F"/>
    <w:rsid w:val="00B736FE"/>
    <w:rsid w:val="00B7784D"/>
    <w:rsid w:val="00B81D43"/>
    <w:rsid w:val="00B91036"/>
    <w:rsid w:val="00B95688"/>
    <w:rsid w:val="00B97BD9"/>
    <w:rsid w:val="00BA058B"/>
    <w:rsid w:val="00BA2606"/>
    <w:rsid w:val="00BA48FD"/>
    <w:rsid w:val="00BB1689"/>
    <w:rsid w:val="00BB4CCE"/>
    <w:rsid w:val="00BD1BAF"/>
    <w:rsid w:val="00C018DE"/>
    <w:rsid w:val="00C20CC7"/>
    <w:rsid w:val="00C34A9A"/>
    <w:rsid w:val="00C379AA"/>
    <w:rsid w:val="00C379C4"/>
    <w:rsid w:val="00C40670"/>
    <w:rsid w:val="00C63FF7"/>
    <w:rsid w:val="00C720E7"/>
    <w:rsid w:val="00C77A07"/>
    <w:rsid w:val="00C8623B"/>
    <w:rsid w:val="00CC55E4"/>
    <w:rsid w:val="00CD1336"/>
    <w:rsid w:val="00CD1655"/>
    <w:rsid w:val="00CD5D8C"/>
    <w:rsid w:val="00CD645D"/>
    <w:rsid w:val="00CE32F0"/>
    <w:rsid w:val="00CF7020"/>
    <w:rsid w:val="00D04590"/>
    <w:rsid w:val="00D05E42"/>
    <w:rsid w:val="00D14BB1"/>
    <w:rsid w:val="00D23D30"/>
    <w:rsid w:val="00D2785C"/>
    <w:rsid w:val="00D41B20"/>
    <w:rsid w:val="00D463C6"/>
    <w:rsid w:val="00D54E70"/>
    <w:rsid w:val="00D65B01"/>
    <w:rsid w:val="00D735DB"/>
    <w:rsid w:val="00D8103A"/>
    <w:rsid w:val="00D904DB"/>
    <w:rsid w:val="00DB0561"/>
    <w:rsid w:val="00DB2A11"/>
    <w:rsid w:val="00DD1DA7"/>
    <w:rsid w:val="00E0006A"/>
    <w:rsid w:val="00E0318C"/>
    <w:rsid w:val="00E17020"/>
    <w:rsid w:val="00E238C5"/>
    <w:rsid w:val="00E304ED"/>
    <w:rsid w:val="00E379CD"/>
    <w:rsid w:val="00E5258E"/>
    <w:rsid w:val="00E56970"/>
    <w:rsid w:val="00E72C69"/>
    <w:rsid w:val="00E809F9"/>
    <w:rsid w:val="00E8450B"/>
    <w:rsid w:val="00E84F93"/>
    <w:rsid w:val="00EB4A5F"/>
    <w:rsid w:val="00EC3C2F"/>
    <w:rsid w:val="00EC4E8C"/>
    <w:rsid w:val="00EE5617"/>
    <w:rsid w:val="00EE5F75"/>
    <w:rsid w:val="00F019AA"/>
    <w:rsid w:val="00F100F6"/>
    <w:rsid w:val="00F16C1B"/>
    <w:rsid w:val="00F2271B"/>
    <w:rsid w:val="00F374CE"/>
    <w:rsid w:val="00F52227"/>
    <w:rsid w:val="00F63654"/>
    <w:rsid w:val="00F71A08"/>
    <w:rsid w:val="00F83BB3"/>
    <w:rsid w:val="00F975F4"/>
    <w:rsid w:val="00FB6B60"/>
    <w:rsid w:val="00FD55E5"/>
    <w:rsid w:val="00FD752E"/>
    <w:rsid w:val="00FE65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A0E"/>
    <w:pPr>
      <w:spacing w:after="0" w:line="240" w:lineRule="auto"/>
    </w:pPr>
    <w:rPr>
      <w:sz w:val="24"/>
      <w:szCs w:val="24"/>
      <w:lang w:eastAsia="ru-RU"/>
    </w:rPr>
  </w:style>
  <w:style w:type="paragraph" w:styleId="1">
    <w:name w:val="heading 1"/>
    <w:basedOn w:val="a"/>
    <w:next w:val="a"/>
    <w:link w:val="10"/>
    <w:uiPriority w:val="9"/>
    <w:qFormat/>
    <w:rsid w:val="00731A0E"/>
    <w:pPr>
      <w:keepNext/>
      <w:spacing w:line="360" w:lineRule="auto"/>
      <w:ind w:firstLine="567"/>
      <w:jc w:val="both"/>
      <w:outlineLvl w:val="0"/>
    </w:pPr>
    <w:rPr>
      <w:rFonts w:eastAsia="Times New Roman"/>
      <w:b/>
      <w:sz w:val="32"/>
      <w:szCs w:val="20"/>
    </w:rPr>
  </w:style>
  <w:style w:type="paragraph" w:styleId="2">
    <w:name w:val="heading 2"/>
    <w:basedOn w:val="a"/>
    <w:next w:val="a"/>
    <w:link w:val="20"/>
    <w:uiPriority w:val="9"/>
    <w:unhideWhenUsed/>
    <w:qFormat/>
    <w:rsid w:val="00731A0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31A0E"/>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731A0E"/>
    <w:pPr>
      <w:keepNext/>
      <w:jc w:val="center"/>
      <w:outlineLvl w:val="4"/>
    </w:pPr>
    <w:rPr>
      <w:rFonts w:eastAsia="Times New Roman"/>
      <w:sz w:val="36"/>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31A0E"/>
    <w:rPr>
      <w:rFonts w:ascii="Times New Roman" w:eastAsia="Times New Roman" w:hAnsi="Times New Roman" w:cs="Times New Roman"/>
      <w:b/>
      <w:sz w:val="32"/>
      <w:szCs w:val="20"/>
      <w:lang w:eastAsia="ru-RU"/>
    </w:rPr>
  </w:style>
  <w:style w:type="character" w:customStyle="1" w:styleId="20">
    <w:name w:val="Заголовок 2 Знак"/>
    <w:basedOn w:val="a0"/>
    <w:link w:val="2"/>
    <w:uiPriority w:val="9"/>
    <w:rsid w:val="00731A0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731A0E"/>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rsid w:val="00731A0E"/>
    <w:rPr>
      <w:rFonts w:ascii="Times New Roman" w:eastAsia="Times New Roman" w:hAnsi="Times New Roman" w:cs="Times New Roman"/>
      <w:sz w:val="36"/>
      <w:szCs w:val="20"/>
      <w:lang w:val="uk-UA" w:eastAsia="ru-RU"/>
    </w:rPr>
  </w:style>
  <w:style w:type="paragraph" w:styleId="a3">
    <w:name w:val="Title"/>
    <w:basedOn w:val="a"/>
    <w:link w:val="a4"/>
    <w:qFormat/>
    <w:rsid w:val="00731A0E"/>
    <w:pPr>
      <w:jc w:val="center"/>
    </w:pPr>
    <w:rPr>
      <w:rFonts w:eastAsia="Times New Roman"/>
      <w:b/>
      <w:bCs/>
      <w:lang w:val="uk-UA"/>
    </w:rPr>
  </w:style>
  <w:style w:type="character" w:customStyle="1" w:styleId="a4">
    <w:name w:val="Название Знак"/>
    <w:basedOn w:val="a0"/>
    <w:link w:val="a3"/>
    <w:rsid w:val="00731A0E"/>
    <w:rPr>
      <w:rFonts w:ascii="Times New Roman" w:eastAsia="Times New Roman" w:hAnsi="Times New Roman" w:cs="Times New Roman"/>
      <w:b/>
      <w:bCs/>
      <w:sz w:val="24"/>
      <w:szCs w:val="24"/>
      <w:lang w:val="uk-UA" w:eastAsia="ru-RU"/>
    </w:rPr>
  </w:style>
  <w:style w:type="character" w:styleId="a5">
    <w:name w:val="Strong"/>
    <w:basedOn w:val="a0"/>
    <w:uiPriority w:val="22"/>
    <w:qFormat/>
    <w:rsid w:val="00731A0E"/>
    <w:rPr>
      <w:b/>
      <w:bCs/>
    </w:rPr>
  </w:style>
  <w:style w:type="character" w:styleId="a6">
    <w:name w:val="Emphasis"/>
    <w:basedOn w:val="a0"/>
    <w:uiPriority w:val="20"/>
    <w:qFormat/>
    <w:rsid w:val="00731A0E"/>
    <w:rPr>
      <w:i/>
      <w:iCs/>
    </w:rPr>
  </w:style>
  <w:style w:type="paragraph" w:styleId="a7">
    <w:name w:val="List Paragraph"/>
    <w:basedOn w:val="a"/>
    <w:uiPriority w:val="34"/>
    <w:qFormat/>
    <w:rsid w:val="00731A0E"/>
    <w:pPr>
      <w:ind w:left="720"/>
      <w:contextualSpacing/>
    </w:pPr>
    <w:rPr>
      <w:rFonts w:eastAsia="Times New Roman"/>
    </w:rPr>
  </w:style>
  <w:style w:type="paragraph" w:customStyle="1" w:styleId="Default">
    <w:name w:val="Default"/>
    <w:rsid w:val="00A20472"/>
    <w:pPr>
      <w:autoSpaceDE w:val="0"/>
      <w:autoSpaceDN w:val="0"/>
      <w:adjustRightInd w:val="0"/>
      <w:spacing w:after="0" w:line="240" w:lineRule="auto"/>
    </w:pPr>
    <w:rPr>
      <w:rFonts w:ascii="Arial" w:hAnsi="Arial" w:cs="Arial"/>
      <w:color w:val="000000"/>
      <w:sz w:val="24"/>
      <w:szCs w:val="24"/>
    </w:rPr>
  </w:style>
  <w:style w:type="table" w:styleId="a8">
    <w:name w:val="Table Grid"/>
    <w:basedOn w:val="a1"/>
    <w:uiPriority w:val="59"/>
    <w:rsid w:val="00F71A0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header"/>
    <w:basedOn w:val="a"/>
    <w:link w:val="aa"/>
    <w:uiPriority w:val="99"/>
    <w:semiHidden/>
    <w:unhideWhenUsed/>
    <w:rsid w:val="0012103C"/>
    <w:pPr>
      <w:tabs>
        <w:tab w:val="center" w:pos="4677"/>
        <w:tab w:val="right" w:pos="9355"/>
      </w:tabs>
    </w:pPr>
  </w:style>
  <w:style w:type="character" w:customStyle="1" w:styleId="aa">
    <w:name w:val="Верхний колонтитул Знак"/>
    <w:basedOn w:val="a0"/>
    <w:link w:val="a9"/>
    <w:uiPriority w:val="99"/>
    <w:semiHidden/>
    <w:rsid w:val="0012103C"/>
    <w:rPr>
      <w:sz w:val="24"/>
      <w:szCs w:val="24"/>
      <w:lang w:eastAsia="ru-RU"/>
    </w:rPr>
  </w:style>
  <w:style w:type="paragraph" w:styleId="ab">
    <w:name w:val="footer"/>
    <w:basedOn w:val="a"/>
    <w:link w:val="ac"/>
    <w:uiPriority w:val="99"/>
    <w:unhideWhenUsed/>
    <w:rsid w:val="0012103C"/>
    <w:pPr>
      <w:tabs>
        <w:tab w:val="center" w:pos="4677"/>
        <w:tab w:val="right" w:pos="9355"/>
      </w:tabs>
    </w:pPr>
  </w:style>
  <w:style w:type="character" w:customStyle="1" w:styleId="ac">
    <w:name w:val="Нижний колонтитул Знак"/>
    <w:basedOn w:val="a0"/>
    <w:link w:val="ab"/>
    <w:uiPriority w:val="99"/>
    <w:rsid w:val="0012103C"/>
    <w:rPr>
      <w:sz w:val="24"/>
      <w:szCs w:val="24"/>
      <w:lang w:eastAsia="ru-RU"/>
    </w:rPr>
  </w:style>
  <w:style w:type="paragraph" w:styleId="ad">
    <w:name w:val="Normal (Web)"/>
    <w:basedOn w:val="a"/>
    <w:rsid w:val="00723950"/>
    <w:pPr>
      <w:spacing w:before="100" w:beforeAutospacing="1" w:after="100" w:afterAutospacing="1"/>
      <w:jc w:val="both"/>
    </w:pPr>
    <w:rPr>
      <w:rFonts w:eastAsia="Times New Roman"/>
    </w:rPr>
  </w:style>
  <w:style w:type="paragraph" w:styleId="ae">
    <w:name w:val="Balloon Text"/>
    <w:basedOn w:val="a"/>
    <w:link w:val="af"/>
    <w:uiPriority w:val="99"/>
    <w:semiHidden/>
    <w:unhideWhenUsed/>
    <w:rsid w:val="002A7753"/>
    <w:rPr>
      <w:rFonts w:ascii="Tahoma" w:hAnsi="Tahoma" w:cs="Tahoma"/>
      <w:sz w:val="16"/>
      <w:szCs w:val="16"/>
    </w:rPr>
  </w:style>
  <w:style w:type="character" w:customStyle="1" w:styleId="af">
    <w:name w:val="Текст выноски Знак"/>
    <w:basedOn w:val="a0"/>
    <w:link w:val="ae"/>
    <w:uiPriority w:val="99"/>
    <w:semiHidden/>
    <w:rsid w:val="002A7753"/>
    <w:rPr>
      <w:rFonts w:ascii="Tahoma" w:hAnsi="Tahoma" w:cs="Tahoma"/>
      <w:sz w:val="16"/>
      <w:szCs w:val="16"/>
      <w:lang w:eastAsia="ru-RU"/>
    </w:rPr>
  </w:style>
  <w:style w:type="character" w:styleId="af0">
    <w:name w:val="Hyperlink"/>
    <w:basedOn w:val="a0"/>
    <w:uiPriority w:val="99"/>
    <w:unhideWhenUsed/>
    <w:rsid w:val="00D278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ukrstst.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446</TotalTime>
  <Pages>2</Pages>
  <Words>861</Words>
  <Characters>4912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93</cp:revision>
  <cp:lastPrinted>2014-04-30T15:15:00Z</cp:lastPrinted>
  <dcterms:created xsi:type="dcterms:W3CDTF">2014-04-09T14:16:00Z</dcterms:created>
  <dcterms:modified xsi:type="dcterms:W3CDTF">2014-04-30T15:29:00Z</dcterms:modified>
</cp:coreProperties>
</file>