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P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E5677D">
        <w:rPr>
          <w:rFonts w:ascii="Times New Roman" w:hAnsi="Times New Roman"/>
          <w:b/>
          <w:sz w:val="32"/>
          <w:szCs w:val="32"/>
          <w:lang w:eastAsia="ru-RU"/>
        </w:rPr>
        <w:t>О. О. Адлер, Л. П. Руда, С. С. Мацкевічус</w:t>
      </w:r>
    </w:p>
    <w:p w:rsidR="00E5677D" w:rsidRP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</w:p>
    <w:p w:rsidR="00E5677D" w:rsidRPr="00AA0FA0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Pr="00AA0FA0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Pr="00AA0FA0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Pr="00AA0FA0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5677D" w:rsidRP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0"/>
          <w:szCs w:val="40"/>
          <w:lang w:eastAsia="ru-RU"/>
        </w:rPr>
      </w:pPr>
      <w:r w:rsidRPr="00E5677D">
        <w:rPr>
          <w:rFonts w:ascii="Times New Roman" w:hAnsi="Times New Roman"/>
          <w:b/>
          <w:caps/>
          <w:sz w:val="40"/>
          <w:szCs w:val="40"/>
          <w:lang w:eastAsia="ru-RU"/>
        </w:rPr>
        <w:t xml:space="preserve">Аналіз господарської діяльності. </w:t>
      </w:r>
    </w:p>
    <w:p w:rsidR="00E5677D" w:rsidRPr="00E5677D" w:rsidRDefault="00E5677D" w:rsidP="00E5677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0"/>
          <w:szCs w:val="40"/>
          <w:lang w:eastAsia="ru-RU"/>
        </w:rPr>
      </w:pPr>
      <w:r w:rsidRPr="00E5677D">
        <w:rPr>
          <w:rFonts w:ascii="Times New Roman" w:hAnsi="Times New Roman"/>
          <w:b/>
          <w:caps/>
          <w:sz w:val="40"/>
          <w:szCs w:val="40"/>
          <w:lang w:eastAsia="ru-RU"/>
        </w:rPr>
        <w:t>Самостійна робота студента</w:t>
      </w: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677D" w:rsidRDefault="00E5677D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31C46DC4" wp14:editId="68914DA0">
            <wp:extent cx="6108081" cy="3848668"/>
            <wp:effectExtent l="0" t="0" r="0" b="0"/>
            <wp:docPr id="16" name="Рисунок 16" descr="https://seminars.dtkt.ua/files/%D0%9E%D0%BF%D0%BE%D0%B4%D0%B0%D1%82%D0%BA%D1%83%D0%B2%D0%B0%D0%BD%D0%BD%D1%8F/%D1%86%D0%B8%D1%84%D1%80%D0%BE%D0%B2%D0%B0%D1%8F%20%D1%8D%D0%BA%D0%BE%D0%BD%D0%BE%D0%BC%D0%B8%D0%BA%D0%B0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minars.dtkt.ua/files/%D0%9E%D0%BF%D0%BE%D0%B4%D0%B0%D1%82%D0%BA%D1%83%D0%B2%D0%B0%D0%BD%D0%BD%D1%8F/%D1%86%D0%B8%D1%84%D1%80%D0%BE%D0%B2%D0%B0%D1%8F%20%D1%8D%D0%BA%D0%BE%D0%BD%D0%BE%D0%BC%D0%B8%D0%BA%D0%B017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49" cy="384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lastRenderedPageBreak/>
        <w:t xml:space="preserve">Міністерство </w:t>
      </w:r>
      <w:bookmarkStart w:id="0" w:name="_GoBack"/>
      <w:bookmarkEnd w:id="0"/>
      <w:r w:rsidRPr="00AA0FA0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світи і науки </w:t>
      </w:r>
      <w:r w:rsidRPr="00AA0FA0">
        <w:rPr>
          <w:rFonts w:ascii="Times New Roman" w:hAnsi="Times New Roman"/>
          <w:sz w:val="28"/>
          <w:szCs w:val="28"/>
          <w:lang w:eastAsia="ru-RU"/>
        </w:rPr>
        <w:t>України</w:t>
      </w:r>
    </w:p>
    <w:p w:rsidR="00EF57FC" w:rsidRPr="00AA0FA0" w:rsidRDefault="00EF57FC" w:rsidP="00581BE6">
      <w:pPr>
        <w:widowControl w:val="0"/>
        <w:overflowPunct w:val="0"/>
        <w:autoSpaceDE w:val="0"/>
        <w:autoSpaceDN w:val="0"/>
        <w:adjustRightInd w:val="0"/>
        <w:spacing w:before="0" w:beforeAutospacing="0" w:after="0" w:afterAutospacing="0"/>
        <w:jc w:val="center"/>
        <w:textAlignment w:val="baseline"/>
        <w:rPr>
          <w:rFonts w:ascii="Times New Roman CYR" w:hAnsi="Times New Roman CYR"/>
          <w:sz w:val="28"/>
          <w:szCs w:val="28"/>
          <w:lang w:eastAsia="ru-RU"/>
        </w:rPr>
      </w:pPr>
      <w:r w:rsidRPr="00AA0FA0">
        <w:rPr>
          <w:rFonts w:ascii="Times New Roman CYR" w:hAnsi="Times New Roman CYR"/>
          <w:sz w:val="28"/>
          <w:szCs w:val="28"/>
          <w:lang w:eastAsia="ru-RU"/>
        </w:rPr>
        <w:t>Вінницький національний технічний університет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lef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right"/>
        <w:rPr>
          <w:rFonts w:ascii="Times New Roman" w:hAnsi="Times New Roman"/>
          <w:b/>
          <w:i/>
          <w:sz w:val="32"/>
          <w:szCs w:val="24"/>
          <w:lang w:eastAsia="ru-RU"/>
        </w:rPr>
      </w:pPr>
    </w:p>
    <w:p w:rsidR="00EF57FC" w:rsidRPr="00325E1F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36"/>
          <w:lang w:eastAsia="ru-RU"/>
        </w:rPr>
      </w:pPr>
      <w:r w:rsidRPr="00325E1F">
        <w:rPr>
          <w:rFonts w:ascii="Times New Roman" w:hAnsi="Times New Roman"/>
          <w:b/>
          <w:sz w:val="28"/>
          <w:szCs w:val="36"/>
          <w:lang w:eastAsia="ru-RU"/>
        </w:rPr>
        <w:t>О. О. Адлер, Л. П. Руда, С. С. Мацкевічус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F57FC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48"/>
          <w:szCs w:val="48"/>
          <w:lang w:eastAsia="ru-RU"/>
        </w:rPr>
      </w:pPr>
    </w:p>
    <w:p w:rsidR="00191105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36"/>
          <w:szCs w:val="52"/>
          <w:lang w:eastAsia="ru-RU"/>
        </w:rPr>
      </w:pPr>
      <w:r w:rsidRPr="00325E1F">
        <w:rPr>
          <w:rFonts w:ascii="Times New Roman" w:hAnsi="Times New Roman"/>
          <w:b/>
          <w:caps/>
          <w:sz w:val="36"/>
          <w:szCs w:val="52"/>
          <w:lang w:eastAsia="ru-RU"/>
        </w:rPr>
        <w:t xml:space="preserve">Аналіз господарської діяльності. </w:t>
      </w:r>
    </w:p>
    <w:p w:rsidR="00EF57FC" w:rsidRPr="00325E1F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caps/>
          <w:sz w:val="36"/>
          <w:szCs w:val="52"/>
          <w:lang w:eastAsia="ru-RU"/>
        </w:rPr>
      </w:pPr>
      <w:r w:rsidRPr="00325E1F">
        <w:rPr>
          <w:rFonts w:ascii="Times New Roman" w:hAnsi="Times New Roman"/>
          <w:b/>
          <w:caps/>
          <w:sz w:val="36"/>
          <w:szCs w:val="52"/>
          <w:lang w:eastAsia="ru-RU"/>
        </w:rPr>
        <w:t>Самостійна робота студента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ind w:left="-142" w:right="-334"/>
        <w:jc w:val="center"/>
        <w:rPr>
          <w:rFonts w:ascii="Times New Roman" w:hAnsi="Times New Roman"/>
          <w:b/>
          <w:sz w:val="52"/>
          <w:szCs w:val="52"/>
          <w:lang w:eastAsia="ru-RU"/>
        </w:rPr>
      </w:pPr>
    </w:p>
    <w:p w:rsidR="00EF57FC" w:rsidRDefault="00EF57FC" w:rsidP="00581BE6">
      <w:pPr>
        <w:widowControl w:val="0"/>
        <w:overflowPunct w:val="0"/>
        <w:autoSpaceDE w:val="0"/>
        <w:autoSpaceDN w:val="0"/>
        <w:adjustRightInd w:val="0"/>
        <w:spacing w:before="0" w:beforeAutospacing="0" w:after="0" w:afterAutospacing="0"/>
        <w:jc w:val="center"/>
        <w:textAlignment w:val="baseline"/>
        <w:rPr>
          <w:rFonts w:ascii="Times New Roman CYR" w:hAnsi="Times New Roman CYR"/>
          <w:b/>
          <w:sz w:val="52"/>
          <w:szCs w:val="52"/>
          <w:lang w:eastAsia="ru-RU"/>
        </w:rPr>
      </w:pPr>
    </w:p>
    <w:p w:rsidR="00EF57FC" w:rsidRPr="00AA0FA0" w:rsidRDefault="00EF57FC" w:rsidP="00581BE6">
      <w:pPr>
        <w:widowControl w:val="0"/>
        <w:overflowPunct w:val="0"/>
        <w:autoSpaceDE w:val="0"/>
        <w:autoSpaceDN w:val="0"/>
        <w:adjustRightInd w:val="0"/>
        <w:spacing w:before="0" w:beforeAutospacing="0" w:after="0" w:afterAutospacing="0"/>
        <w:jc w:val="center"/>
        <w:textAlignment w:val="baseline"/>
        <w:rPr>
          <w:rFonts w:ascii="Times New Roman CYR" w:hAnsi="Times New Roman CYR"/>
          <w:b/>
          <w:sz w:val="28"/>
          <w:szCs w:val="28"/>
          <w:lang w:eastAsia="ru-RU"/>
        </w:rPr>
      </w:pPr>
      <w:r w:rsidRPr="00AA0FA0">
        <w:rPr>
          <w:rFonts w:ascii="Times New Roman CYR" w:hAnsi="Times New Roman CYR"/>
          <w:b/>
          <w:sz w:val="28"/>
          <w:szCs w:val="28"/>
          <w:lang w:eastAsia="ru-RU"/>
        </w:rPr>
        <w:t>Навчальний посібник</w:t>
      </w:r>
    </w:p>
    <w:p w:rsidR="00EF57FC" w:rsidRPr="00AA0FA0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EF57FC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1E5FD0" w:rsidRDefault="001E5FD0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325E1F" w:rsidRDefault="00325E1F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325E1F" w:rsidRDefault="00325E1F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325E1F" w:rsidRDefault="00325E1F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325E1F" w:rsidRDefault="00325E1F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325E1F" w:rsidRDefault="00325E1F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EF57FC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EF57FC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746562" w:rsidRPr="00325E1F" w:rsidRDefault="00746562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36"/>
          <w:szCs w:val="28"/>
          <w:lang w:eastAsia="ru-RU"/>
        </w:rPr>
      </w:pPr>
    </w:p>
    <w:p w:rsidR="00EF57FC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</w:p>
    <w:p w:rsidR="00EF57FC" w:rsidRDefault="00EF57FC" w:rsidP="00581BE6">
      <w:pPr>
        <w:widowControl w:val="0"/>
        <w:spacing w:before="0" w:beforeAutospacing="0" w:after="0" w:afterAutospacing="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t>Вінниця</w:t>
      </w:r>
    </w:p>
    <w:p w:rsidR="00EF57FC" w:rsidRPr="00AA0FA0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t>ВНТУ</w:t>
      </w:r>
    </w:p>
    <w:p w:rsidR="00EF57FC" w:rsidRPr="00AA0FA0" w:rsidRDefault="00EF57FC" w:rsidP="00581BE6">
      <w:pPr>
        <w:keepNext/>
        <w:widowControl w:val="0"/>
        <w:spacing w:before="0" w:beforeAutospacing="0" w:after="0" w:afterAutospacing="0"/>
        <w:jc w:val="center"/>
        <w:outlineLvl w:val="7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t>201</w:t>
      </w:r>
      <w:r>
        <w:rPr>
          <w:rFonts w:ascii="Times New Roman" w:hAnsi="Times New Roman"/>
          <w:sz w:val="28"/>
          <w:szCs w:val="28"/>
          <w:lang w:eastAsia="ru-RU"/>
        </w:rPr>
        <w:t>9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EF57FC" w:rsidRPr="002C694C" w:rsidRDefault="00EF57FC" w:rsidP="00581BE6">
      <w:pPr>
        <w:widowControl w:val="0"/>
        <w:spacing w:before="0" w:beforeAutospacing="0" w:after="0" w:afterAutospacing="0"/>
        <w:jc w:val="left"/>
        <w:rPr>
          <w:rFonts w:ascii="Times New Roman" w:hAnsi="Times New Roman"/>
          <w:sz w:val="28"/>
          <w:szCs w:val="28"/>
          <w:lang w:eastAsia="ru-RU"/>
        </w:rPr>
      </w:pPr>
      <w:r w:rsidRPr="002C694C">
        <w:rPr>
          <w:rFonts w:ascii="Times New Roman" w:hAnsi="Times New Roman"/>
          <w:sz w:val="28"/>
          <w:szCs w:val="28"/>
          <w:lang w:eastAsia="ru-RU"/>
        </w:rPr>
        <w:lastRenderedPageBreak/>
        <w:t>УДК 65.011.47</w:t>
      </w:r>
    </w:p>
    <w:p w:rsidR="00EF57FC" w:rsidRPr="00AA0FA0" w:rsidRDefault="00325E1F" w:rsidP="00581BE6">
      <w:pPr>
        <w:widowControl w:val="0"/>
        <w:spacing w:before="0" w:beforeAutospacing="0" w:after="0" w:afterAutospacing="0"/>
        <w:ind w:firstLine="280"/>
        <w:jc w:val="left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F57FC" w:rsidRPr="00165DE9">
        <w:rPr>
          <w:rFonts w:ascii="Times New Roman" w:hAnsi="Times New Roman"/>
          <w:sz w:val="28"/>
          <w:szCs w:val="28"/>
          <w:lang w:eastAsia="ru-RU"/>
        </w:rPr>
        <w:t>А31</w:t>
      </w:r>
    </w:p>
    <w:p w:rsidR="00EF57FC" w:rsidRPr="00325E1F" w:rsidRDefault="00EF57FC" w:rsidP="00581BE6">
      <w:pPr>
        <w:widowControl w:val="0"/>
        <w:spacing w:before="0" w:beforeAutospacing="0" w:after="0" w:afterAutospacing="0"/>
        <w:ind w:firstLine="700"/>
        <w:jc w:val="left"/>
        <w:rPr>
          <w:rFonts w:ascii="Times New Roman" w:hAnsi="Times New Roman"/>
          <w:sz w:val="28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700"/>
        <w:jc w:val="left"/>
        <w:rPr>
          <w:rFonts w:ascii="Times New Roman" w:hAnsi="Times New Roman"/>
          <w:b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t xml:space="preserve">Рекомендовано до друку Вченою радою Вінницького національного технічного університету Міністерства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освіти і науки </w:t>
      </w:r>
      <w:r w:rsidRPr="00AA0FA0">
        <w:rPr>
          <w:rFonts w:ascii="Times New Roman" w:hAnsi="Times New Roman"/>
          <w:sz w:val="28"/>
          <w:szCs w:val="28"/>
          <w:lang w:eastAsia="ru-RU"/>
        </w:rPr>
        <w:t>України (протокол №</w:t>
      </w:r>
      <w:r w:rsidR="00325E1F">
        <w:rPr>
          <w:rFonts w:ascii="Times New Roman" w:hAnsi="Times New Roman"/>
          <w:sz w:val="28"/>
          <w:szCs w:val="28"/>
          <w:lang w:eastAsia="ru-RU"/>
        </w:rPr>
        <w:t> </w:t>
      </w:r>
      <w:r w:rsidR="00CB4578">
        <w:rPr>
          <w:rFonts w:ascii="Times New Roman" w:hAnsi="Times New Roman"/>
          <w:sz w:val="28"/>
          <w:szCs w:val="28"/>
          <w:lang w:eastAsia="ru-RU"/>
        </w:rPr>
        <w:t xml:space="preserve">13 </w:t>
      </w:r>
      <w:r w:rsidRPr="00AA0FA0">
        <w:rPr>
          <w:rFonts w:ascii="Times New Roman" w:hAnsi="Times New Roman"/>
          <w:sz w:val="28"/>
          <w:szCs w:val="28"/>
          <w:lang w:eastAsia="ru-RU"/>
        </w:rPr>
        <w:t>від</w:t>
      </w:r>
      <w:r w:rsidR="00CB4578">
        <w:rPr>
          <w:rFonts w:ascii="Times New Roman" w:hAnsi="Times New Roman"/>
          <w:sz w:val="28"/>
          <w:szCs w:val="28"/>
          <w:lang w:eastAsia="ru-RU"/>
        </w:rPr>
        <w:t xml:space="preserve"> 30.05.</w:t>
      </w:r>
      <w:r w:rsidRPr="00AA0FA0">
        <w:rPr>
          <w:rFonts w:ascii="Times New Roman" w:hAnsi="Times New Roman"/>
          <w:sz w:val="28"/>
          <w:szCs w:val="28"/>
          <w:lang w:eastAsia="ru-RU"/>
        </w:rPr>
        <w:t>201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 р.)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84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84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84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84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700"/>
        <w:jc w:val="left"/>
        <w:rPr>
          <w:rFonts w:ascii="Times New Roman" w:hAnsi="Times New Roman"/>
          <w:sz w:val="28"/>
          <w:szCs w:val="28"/>
          <w:lang w:eastAsia="ru-RU"/>
        </w:rPr>
      </w:pPr>
      <w:r w:rsidRPr="00AA0FA0">
        <w:rPr>
          <w:rFonts w:ascii="Times New Roman" w:hAnsi="Times New Roman"/>
          <w:sz w:val="28"/>
          <w:szCs w:val="28"/>
          <w:lang w:eastAsia="ru-RU"/>
        </w:rPr>
        <w:t>Рецензенти:</w:t>
      </w:r>
    </w:p>
    <w:p w:rsidR="00EF57FC" w:rsidRPr="00A2796D" w:rsidRDefault="00A2796D" w:rsidP="00581BE6">
      <w:pPr>
        <w:widowControl w:val="0"/>
        <w:tabs>
          <w:tab w:val="left" w:pos="700"/>
        </w:tabs>
        <w:spacing w:before="0" w:beforeAutospacing="0" w:after="0" w:afterAutospacing="0"/>
        <w:ind w:firstLine="700"/>
        <w:jc w:val="left"/>
        <w:rPr>
          <w:rFonts w:ascii="Times New Roman" w:hAnsi="Times New Roman"/>
          <w:sz w:val="28"/>
          <w:szCs w:val="28"/>
        </w:rPr>
      </w:pPr>
      <w:r w:rsidRPr="00A2796D">
        <w:rPr>
          <w:rFonts w:ascii="Times New Roman" w:hAnsi="Times New Roman"/>
          <w:b/>
          <w:noProof/>
          <w:sz w:val="28"/>
          <w:szCs w:val="28"/>
        </w:rPr>
        <w:t>Козловський</w:t>
      </w:r>
      <w:r w:rsidR="00325E1F" w:rsidRPr="00325E1F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325E1F" w:rsidRPr="00A2796D">
        <w:rPr>
          <w:rFonts w:ascii="Times New Roman" w:hAnsi="Times New Roman"/>
          <w:b/>
          <w:noProof/>
          <w:sz w:val="28"/>
          <w:szCs w:val="28"/>
        </w:rPr>
        <w:t>С. В.</w:t>
      </w:r>
      <w:r w:rsidR="00EF57FC" w:rsidRPr="00325E1F">
        <w:rPr>
          <w:rFonts w:ascii="Times New Roman" w:hAnsi="Times New Roman"/>
          <w:noProof/>
          <w:sz w:val="28"/>
          <w:szCs w:val="28"/>
        </w:rPr>
        <w:t>,</w:t>
      </w:r>
      <w:r w:rsidRPr="00A2796D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EF57FC" w:rsidRPr="00A2796D">
        <w:rPr>
          <w:rFonts w:ascii="Times New Roman" w:hAnsi="Times New Roman"/>
          <w:noProof/>
          <w:sz w:val="28"/>
          <w:szCs w:val="28"/>
        </w:rPr>
        <w:t xml:space="preserve"> </w:t>
      </w:r>
      <w:r w:rsidR="00EF57FC" w:rsidRPr="00A2796D">
        <w:rPr>
          <w:rFonts w:ascii="Times New Roman" w:hAnsi="Times New Roman"/>
          <w:sz w:val="28"/>
          <w:szCs w:val="28"/>
        </w:rPr>
        <w:t xml:space="preserve">доктор економічних наук, професор </w:t>
      </w:r>
    </w:p>
    <w:p w:rsidR="00C1209C" w:rsidRPr="00F4224D" w:rsidRDefault="00C1209C" w:rsidP="00C1209C">
      <w:pPr>
        <w:widowControl w:val="0"/>
        <w:tabs>
          <w:tab w:val="left" w:pos="700"/>
        </w:tabs>
        <w:spacing w:before="0" w:beforeAutospacing="0" w:after="0" w:afterAutospacing="0"/>
        <w:ind w:firstLine="700"/>
        <w:jc w:val="left"/>
        <w:rPr>
          <w:rFonts w:ascii="Times New Roman" w:hAnsi="Times New Roman"/>
          <w:sz w:val="28"/>
          <w:szCs w:val="28"/>
          <w:lang w:eastAsia="ru-RU"/>
        </w:rPr>
      </w:pPr>
      <w:r w:rsidRPr="00F4224D">
        <w:rPr>
          <w:rFonts w:ascii="Times New Roman" w:hAnsi="Times New Roman"/>
          <w:b/>
          <w:sz w:val="28"/>
          <w:szCs w:val="28"/>
          <w:lang w:eastAsia="ru-RU"/>
        </w:rPr>
        <w:t>Мороз</w:t>
      </w:r>
      <w:r w:rsidR="00325E1F" w:rsidRPr="00325E1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25E1F" w:rsidRPr="00F4224D">
        <w:rPr>
          <w:rFonts w:ascii="Times New Roman" w:hAnsi="Times New Roman"/>
          <w:b/>
          <w:sz w:val="28"/>
          <w:szCs w:val="28"/>
          <w:lang w:eastAsia="ru-RU"/>
        </w:rPr>
        <w:t>О. В.</w:t>
      </w:r>
      <w:r w:rsidRPr="00F4224D">
        <w:rPr>
          <w:rFonts w:ascii="Times New Roman" w:hAnsi="Times New Roman"/>
          <w:sz w:val="28"/>
          <w:szCs w:val="28"/>
          <w:lang w:eastAsia="ru-RU"/>
        </w:rPr>
        <w:t>, доктор економічних наук, професор</w:t>
      </w:r>
    </w:p>
    <w:p w:rsidR="00C1209C" w:rsidRPr="00F4224D" w:rsidRDefault="00C1209C" w:rsidP="00C1209C">
      <w:pPr>
        <w:widowControl w:val="0"/>
        <w:tabs>
          <w:tab w:val="left" w:pos="700"/>
        </w:tabs>
        <w:spacing w:before="0" w:beforeAutospacing="0" w:after="0" w:afterAutospacing="0"/>
        <w:ind w:firstLine="700"/>
        <w:jc w:val="left"/>
        <w:rPr>
          <w:rFonts w:ascii="Times New Roman" w:hAnsi="Times New Roman"/>
          <w:sz w:val="28"/>
          <w:szCs w:val="28"/>
        </w:rPr>
      </w:pPr>
      <w:r w:rsidRPr="00F4224D">
        <w:rPr>
          <w:rFonts w:ascii="Times New Roman" w:hAnsi="Times New Roman"/>
          <w:b/>
          <w:sz w:val="28"/>
          <w:szCs w:val="28"/>
        </w:rPr>
        <w:t>Азарова</w:t>
      </w:r>
      <w:r w:rsidR="00325E1F" w:rsidRPr="00325E1F">
        <w:rPr>
          <w:rFonts w:ascii="Times New Roman" w:hAnsi="Times New Roman"/>
          <w:b/>
          <w:sz w:val="28"/>
          <w:szCs w:val="28"/>
        </w:rPr>
        <w:t xml:space="preserve"> </w:t>
      </w:r>
      <w:r w:rsidR="00325E1F" w:rsidRPr="00F4224D">
        <w:rPr>
          <w:rFonts w:ascii="Times New Roman" w:hAnsi="Times New Roman"/>
          <w:b/>
          <w:sz w:val="28"/>
          <w:szCs w:val="28"/>
        </w:rPr>
        <w:t>А. О.</w:t>
      </w:r>
      <w:r w:rsidRPr="00F4224D">
        <w:rPr>
          <w:rFonts w:ascii="Times New Roman" w:hAnsi="Times New Roman"/>
          <w:sz w:val="28"/>
          <w:szCs w:val="28"/>
        </w:rPr>
        <w:t xml:space="preserve">, кандидат технічних наук, професор 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left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AA0FA0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         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jc w:val="left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840"/>
        <w:jc w:val="lef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Адлер</w:t>
      </w:r>
      <w:r w:rsidR="00325E1F">
        <w:rPr>
          <w:rFonts w:ascii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О.</w:t>
      </w:r>
      <w:r w:rsidR="00325E1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О.</w:t>
      </w:r>
    </w:p>
    <w:p w:rsidR="00EF57FC" w:rsidRPr="00AA0FA0" w:rsidRDefault="00EF57FC" w:rsidP="00325E1F">
      <w:pPr>
        <w:widowControl w:val="0"/>
        <w:spacing w:before="0" w:beforeAutospacing="0" w:after="0" w:afterAutospacing="0"/>
        <w:ind w:left="709" w:hanging="709"/>
        <w:rPr>
          <w:rFonts w:ascii="Times New Roman" w:hAnsi="Times New Roman"/>
          <w:sz w:val="28"/>
          <w:szCs w:val="28"/>
          <w:lang w:eastAsia="ru-RU"/>
        </w:rPr>
      </w:pPr>
      <w:r w:rsidRPr="00165DE9">
        <w:rPr>
          <w:rFonts w:ascii="Times New Roman" w:hAnsi="Times New Roman"/>
          <w:sz w:val="28"/>
          <w:szCs w:val="28"/>
          <w:lang w:eastAsia="ru-RU"/>
        </w:rPr>
        <w:t>А31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25E1F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>Аналіз господарської діяльності</w:t>
      </w:r>
      <w:r w:rsidR="0096560A">
        <w:rPr>
          <w:rFonts w:ascii="Times New Roman" w:hAnsi="Times New Roman"/>
          <w:sz w:val="28"/>
          <w:szCs w:val="28"/>
          <w:lang w:eastAsia="ru-RU"/>
        </w:rPr>
        <w:t>. Самостійна робота студента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5E1F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5B06AD">
        <w:rPr>
          <w:rFonts w:ascii="Times New Roman" w:hAnsi="Times New Roman"/>
          <w:sz w:val="28"/>
          <w:szCs w:val="28"/>
          <w:lang w:eastAsia="ru-RU"/>
        </w:rPr>
        <w:br/>
      </w:r>
      <w:r w:rsidR="00325E1F">
        <w:rPr>
          <w:rFonts w:ascii="Times New Roman" w:hAnsi="Times New Roman"/>
          <w:sz w:val="28"/>
          <w:szCs w:val="28"/>
          <w:lang w:eastAsia="ru-RU"/>
        </w:rPr>
        <w:t>навчальний посібник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hAnsi="Times New Roman"/>
          <w:sz w:val="28"/>
          <w:szCs w:val="28"/>
          <w:lang w:eastAsia="ru-RU"/>
        </w:rPr>
        <w:t>Адлер О.</w:t>
      </w:r>
      <w:r w:rsidR="00325E1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О.</w:t>
      </w:r>
      <w:r w:rsidR="0096560A">
        <w:rPr>
          <w:rFonts w:ascii="Times New Roman" w:hAnsi="Times New Roman"/>
          <w:sz w:val="28"/>
          <w:szCs w:val="28"/>
          <w:lang w:eastAsia="ru-RU"/>
        </w:rPr>
        <w:t>, Руда Л.</w:t>
      </w:r>
      <w:r w:rsidR="00325E1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560A">
        <w:rPr>
          <w:rFonts w:ascii="Times New Roman" w:hAnsi="Times New Roman"/>
          <w:sz w:val="28"/>
          <w:szCs w:val="28"/>
          <w:lang w:eastAsia="ru-RU"/>
        </w:rPr>
        <w:t>П., Мацкевічус С.</w:t>
      </w:r>
      <w:r w:rsidR="00325E1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560A">
        <w:rPr>
          <w:rFonts w:ascii="Times New Roman" w:hAnsi="Times New Roman"/>
          <w:sz w:val="28"/>
          <w:szCs w:val="28"/>
          <w:lang w:eastAsia="ru-RU"/>
        </w:rPr>
        <w:t>С.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 – Вінниця : ВНТУ, 201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. – </w:t>
      </w:r>
      <w:r w:rsidR="00F02387" w:rsidRPr="00F02387">
        <w:rPr>
          <w:rFonts w:ascii="Times New Roman" w:hAnsi="Times New Roman"/>
          <w:sz w:val="28"/>
          <w:szCs w:val="28"/>
          <w:highlight w:val="green"/>
          <w:lang w:eastAsia="ru-RU"/>
        </w:rPr>
        <w:t>98</w:t>
      </w:r>
      <w:r w:rsidRPr="00AA0FA0">
        <w:rPr>
          <w:rFonts w:ascii="Times New Roman" w:hAnsi="Times New Roman"/>
          <w:sz w:val="28"/>
          <w:szCs w:val="28"/>
          <w:lang w:eastAsia="ru-RU"/>
        </w:rPr>
        <w:t xml:space="preserve"> с.</w:t>
      </w:r>
    </w:p>
    <w:p w:rsidR="00EF57FC" w:rsidRPr="00AA0FA0" w:rsidRDefault="00325E1F" w:rsidP="00581BE6">
      <w:pPr>
        <w:widowControl w:val="0"/>
        <w:spacing w:before="0" w:beforeAutospacing="0" w:after="0" w:afterAutospacing="0"/>
        <w:ind w:left="840" w:firstLine="42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 навчальному посібни</w:t>
      </w:r>
      <w:r w:rsidR="00EF57FC">
        <w:rPr>
          <w:rFonts w:ascii="Times New Roman" w:hAnsi="Times New Roman"/>
          <w:sz w:val="24"/>
          <w:szCs w:val="24"/>
          <w:lang w:eastAsia="ru-RU"/>
        </w:rPr>
        <w:t xml:space="preserve">ку </w:t>
      </w:r>
      <w:r w:rsidR="00BB3EFA">
        <w:rPr>
          <w:rFonts w:ascii="Times New Roman" w:hAnsi="Times New Roman"/>
          <w:sz w:val="24"/>
          <w:szCs w:val="24"/>
          <w:lang w:eastAsia="ru-RU"/>
        </w:rPr>
        <w:t xml:space="preserve">у таблично-графічному вигляді </w:t>
      </w:r>
      <w:r w:rsidR="00EF57FC">
        <w:rPr>
          <w:rFonts w:ascii="Times New Roman" w:hAnsi="Times New Roman"/>
          <w:sz w:val="24"/>
          <w:szCs w:val="24"/>
          <w:lang w:eastAsia="ru-RU"/>
        </w:rPr>
        <w:t xml:space="preserve">висвітлено </w:t>
      </w:r>
      <w:r w:rsidR="005B06AD">
        <w:rPr>
          <w:rFonts w:ascii="Times New Roman" w:hAnsi="Times New Roman"/>
          <w:sz w:val="24"/>
          <w:szCs w:val="24"/>
          <w:lang w:eastAsia="ru-RU"/>
        </w:rPr>
        <w:br/>
      </w:r>
      <w:r w:rsidR="00EF57FC">
        <w:rPr>
          <w:rFonts w:ascii="Times New Roman" w:hAnsi="Times New Roman"/>
          <w:sz w:val="24"/>
          <w:szCs w:val="24"/>
          <w:lang w:eastAsia="ru-RU"/>
        </w:rPr>
        <w:t>теоретичні основи аналізу господарської діяльності підприємства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EF57FC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Розкри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то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>и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тання </w:t>
      </w:r>
      <w:r w:rsidR="00EF57FC">
        <w:rPr>
          <w:rFonts w:ascii="Times New Roman" w:hAnsi="Times New Roman"/>
          <w:sz w:val="24"/>
          <w:szCs w:val="24"/>
          <w:lang w:eastAsia="ru-RU"/>
        </w:rPr>
        <w:t>аналізу діяльності підприємства в системі управління, видів аналізу го</w:t>
      </w:r>
      <w:r w:rsidR="00EF57FC">
        <w:rPr>
          <w:rFonts w:ascii="Times New Roman" w:hAnsi="Times New Roman"/>
          <w:sz w:val="24"/>
          <w:szCs w:val="24"/>
          <w:lang w:eastAsia="ru-RU"/>
        </w:rPr>
        <w:t>с</w:t>
      </w:r>
      <w:r w:rsidR="00EF57FC">
        <w:rPr>
          <w:rFonts w:ascii="Times New Roman" w:hAnsi="Times New Roman"/>
          <w:sz w:val="24"/>
          <w:szCs w:val="24"/>
          <w:lang w:eastAsia="ru-RU"/>
        </w:rPr>
        <w:t>подарської діяльності, інформаційного забезпечення та методичних прийомів аналізу господарської діяльності.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F57FC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Значн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у</w:t>
      </w:r>
      <w:r w:rsidR="00EF57FC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уваг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у</w:t>
      </w:r>
      <w:r w:rsidR="00EF57FC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в посібнику приділ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ено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 висві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>т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 xml:space="preserve">ленню </w:t>
      </w:r>
      <w:r w:rsidR="00EF57FC">
        <w:rPr>
          <w:rFonts w:ascii="Times New Roman" w:hAnsi="Times New Roman"/>
          <w:sz w:val="24"/>
          <w:szCs w:val="24"/>
          <w:lang w:eastAsia="ru-RU"/>
        </w:rPr>
        <w:t xml:space="preserve">питань аналізу конкурентоспроможності виробничого підприємства, аналізу привабливості інвестиційної діяльності, а також аналізу показників </w:t>
      </w:r>
      <w:r w:rsidR="005B06AD">
        <w:rPr>
          <w:rFonts w:ascii="Times New Roman" w:hAnsi="Times New Roman"/>
          <w:sz w:val="24"/>
          <w:szCs w:val="24"/>
          <w:lang w:eastAsia="ru-RU"/>
        </w:rPr>
        <w:br/>
      </w:r>
      <w:r w:rsidR="00EF57FC">
        <w:rPr>
          <w:rFonts w:ascii="Times New Roman" w:hAnsi="Times New Roman"/>
          <w:sz w:val="24"/>
          <w:szCs w:val="24"/>
          <w:lang w:eastAsia="ru-RU"/>
        </w:rPr>
        <w:t>результативності бізнесу</w:t>
      </w:r>
      <w:r w:rsidR="00EF57FC" w:rsidRPr="00AA0FA0">
        <w:rPr>
          <w:rFonts w:ascii="Times New Roman" w:hAnsi="Times New Roman"/>
          <w:sz w:val="24"/>
          <w:szCs w:val="24"/>
          <w:lang w:eastAsia="ru-RU"/>
        </w:rPr>
        <w:t>.</w:t>
      </w:r>
      <w:r w:rsidR="00BB3EFA">
        <w:rPr>
          <w:rFonts w:ascii="Times New Roman" w:hAnsi="Times New Roman"/>
          <w:sz w:val="24"/>
          <w:szCs w:val="24"/>
          <w:lang w:eastAsia="ru-RU"/>
        </w:rPr>
        <w:t xml:space="preserve"> Запропоновано тестові та теоретичні завдання для самоконтролю.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ind w:left="840" w:firstLine="420"/>
        <w:rPr>
          <w:rFonts w:ascii="Times New Roman" w:hAnsi="Times New Roman"/>
          <w:sz w:val="24"/>
          <w:szCs w:val="24"/>
          <w:lang w:eastAsia="ru-RU"/>
        </w:rPr>
      </w:pPr>
      <w:r w:rsidRPr="00AA0FA0">
        <w:rPr>
          <w:rFonts w:ascii="Times New Roman" w:hAnsi="Times New Roman"/>
          <w:sz w:val="24"/>
          <w:szCs w:val="24"/>
          <w:lang w:eastAsia="ru-RU"/>
        </w:rPr>
        <w:t xml:space="preserve">Навчальний посібник </w:t>
      </w:r>
      <w:r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призначен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о</w:t>
      </w:r>
      <w:r w:rsidRPr="00AA0FA0">
        <w:rPr>
          <w:rFonts w:ascii="Times New Roman" w:hAnsi="Times New Roman"/>
          <w:sz w:val="24"/>
          <w:szCs w:val="24"/>
          <w:lang w:eastAsia="ru-RU"/>
        </w:rPr>
        <w:t xml:space="preserve"> для студентів </w:t>
      </w:r>
      <w:r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закладів </w:t>
      </w:r>
      <w:r w:rsidR="00D76981" w:rsidRPr="00D76981">
        <w:rPr>
          <w:rFonts w:ascii="Times New Roman" w:hAnsi="Times New Roman"/>
          <w:sz w:val="24"/>
          <w:szCs w:val="24"/>
          <w:highlight w:val="yellow"/>
          <w:lang w:eastAsia="ru-RU"/>
        </w:rPr>
        <w:t>вищої освіти</w:t>
      </w:r>
      <w:r w:rsidR="00D7698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A0FA0">
        <w:rPr>
          <w:rFonts w:ascii="Times New Roman" w:hAnsi="Times New Roman"/>
          <w:sz w:val="24"/>
          <w:szCs w:val="24"/>
          <w:lang w:eastAsia="ru-RU"/>
        </w:rPr>
        <w:t>ек</w:t>
      </w:r>
      <w:r w:rsidRPr="00AA0FA0">
        <w:rPr>
          <w:rFonts w:ascii="Times New Roman" w:hAnsi="Times New Roman"/>
          <w:sz w:val="24"/>
          <w:szCs w:val="24"/>
          <w:lang w:eastAsia="ru-RU"/>
        </w:rPr>
        <w:t>о</w:t>
      </w:r>
      <w:r w:rsidRPr="00AA0FA0">
        <w:rPr>
          <w:rFonts w:ascii="Times New Roman" w:hAnsi="Times New Roman"/>
          <w:sz w:val="24"/>
          <w:szCs w:val="24"/>
          <w:lang w:eastAsia="ru-RU"/>
        </w:rPr>
        <w:t>номічного фахового спрямування.</w:t>
      </w:r>
    </w:p>
    <w:p w:rsidR="00EF57FC" w:rsidRPr="00165DE9" w:rsidRDefault="00EF57FC" w:rsidP="00581BE6">
      <w:pPr>
        <w:widowControl w:val="0"/>
        <w:spacing w:before="0" w:beforeAutospacing="0" w:after="0" w:afterAutospacing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165DE9">
        <w:rPr>
          <w:rFonts w:ascii="Times New Roman" w:hAnsi="Times New Roman"/>
          <w:b/>
          <w:sz w:val="24"/>
          <w:szCs w:val="24"/>
          <w:lang w:eastAsia="ru-RU"/>
        </w:rPr>
        <w:t>УДК 65.011.47</w:t>
      </w: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EF57FC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D76981" w:rsidRDefault="00D76981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D76981" w:rsidRDefault="00D76981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D76981" w:rsidRDefault="00D76981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D76981" w:rsidRDefault="00D76981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D76981" w:rsidRDefault="00D76981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2F6ED0" w:rsidRDefault="002F6ED0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2F6ED0" w:rsidRPr="00AA0FA0" w:rsidRDefault="002F6ED0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EF57FC" w:rsidRPr="00AA0FA0" w:rsidRDefault="00EF57FC" w:rsidP="00581BE6">
      <w:pPr>
        <w:widowControl w:val="0"/>
        <w:spacing w:before="0" w:beforeAutospacing="0" w:after="0" w:afterAutospacing="0"/>
        <w:ind w:firstLine="4900"/>
        <w:rPr>
          <w:rFonts w:ascii="Times New Roman" w:hAnsi="Times New Roman"/>
          <w:sz w:val="24"/>
          <w:szCs w:val="24"/>
          <w:lang w:eastAsia="ru-RU"/>
        </w:rPr>
      </w:pPr>
    </w:p>
    <w:p w:rsidR="002F6ED0" w:rsidRDefault="00EF57FC" w:rsidP="002F6ED0">
      <w:pPr>
        <w:widowControl w:val="0"/>
        <w:spacing w:before="0" w:beforeAutospacing="0" w:after="0" w:afterAutospacing="0"/>
        <w:ind w:firstLine="3686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© </w:t>
      </w:r>
      <w:r w:rsidR="00D76981">
        <w:rPr>
          <w:rFonts w:ascii="Times New Roman" w:hAnsi="Times New Roman"/>
          <w:sz w:val="28"/>
          <w:szCs w:val="28"/>
          <w:lang w:eastAsia="ru-RU"/>
        </w:rPr>
        <w:t>ВНТУ,</w:t>
      </w:r>
      <w:r w:rsidR="007722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A0FA0">
        <w:rPr>
          <w:rFonts w:ascii="Times New Roman" w:hAnsi="Times New Roman"/>
          <w:sz w:val="28"/>
          <w:szCs w:val="28"/>
          <w:lang w:eastAsia="ru-RU"/>
        </w:rPr>
        <w:t>201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="002F6ED0">
        <w:rPr>
          <w:rFonts w:ascii="Times New Roman" w:hAnsi="Times New Roman"/>
          <w:sz w:val="28"/>
          <w:szCs w:val="28"/>
          <w:lang w:eastAsia="ru-RU"/>
        </w:rPr>
        <w:br w:type="page"/>
      </w:r>
    </w:p>
    <w:tbl>
      <w:tblPr>
        <w:tblStyle w:val="a9"/>
        <w:tblW w:w="932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656"/>
        <w:gridCol w:w="667"/>
      </w:tblGrid>
      <w:tr w:rsidR="00EF57FC" w:rsidTr="00C41FC1">
        <w:tc>
          <w:tcPr>
            <w:tcW w:w="9323" w:type="dxa"/>
            <w:gridSpan w:val="2"/>
          </w:tcPr>
          <w:p w:rsidR="00EF57FC" w:rsidRDefault="00EF57FC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Зміст</w:t>
            </w:r>
          </w:p>
          <w:p w:rsidR="00EF57FC" w:rsidRDefault="00EF57FC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727700" cy="177800"/>
                  <wp:effectExtent l="0" t="0" r="6350" b="0"/>
                  <wp:docPr id="1" name="Рисунок 1" descr="BD21338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D21338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FC" w:rsidTr="00C41FC1">
        <w:tc>
          <w:tcPr>
            <w:tcW w:w="8656" w:type="dxa"/>
          </w:tcPr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Вступ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……………………………………………………………………….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НАВЧАЛЬНА ПРОГРАМА КУРСУ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………………………………..</w:t>
            </w:r>
          </w:p>
          <w:p w:rsidR="005B06AD" w:rsidRPr="00564BB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red"/>
              </w:rPr>
            </w:pPr>
            <w:r w:rsidRPr="00564B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red"/>
              </w:rPr>
              <w:t xml:space="preserve">НАВЧАЛЬНО-МЕТОДИЧНЕ ЗАБЕЗПЕЧЕННЯ 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64BB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red"/>
              </w:rPr>
              <w:t>ДИСЦИПЛІНИ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</w:t>
            </w:r>
            <w:r w:rsidR="00564BBD" w:rsidRPr="00564BBD">
              <w:rPr>
                <w:rFonts w:ascii="Times New Roman" w:hAnsi="Times New Roman"/>
                <w:bCs/>
                <w:color w:val="000000"/>
                <w:sz w:val="28"/>
                <w:szCs w:val="28"/>
                <w:highlight w:val="cyan"/>
              </w:rPr>
              <w:t>(в тексті немає цього розділу)</w:t>
            </w:r>
            <w:r w:rsidR="009E02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9E0244" w:rsidRPr="009E0244">
              <w:rPr>
                <w:rFonts w:ascii="Times New Roman" w:hAnsi="Times New Roman"/>
                <w:bCs/>
                <w:color w:val="000000"/>
                <w:sz w:val="28"/>
                <w:szCs w:val="28"/>
                <w:highlight w:val="green"/>
              </w:rPr>
              <w:t>Вставила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ЗМІСТОВИЙ МОДУЛЬ 1</w:t>
            </w:r>
            <w:r w:rsidR="00541FE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ТЕОРЕТИЧНІ ОСНОВИ АНАЛІЗУ ГОСПОДАРСЬКОЇ ДІЯЛЬНОСТІ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1.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Аналіз діяльності підприємства в системі управління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2.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Види аналізу господарської діяльності суб'єктів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господарювання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…………………………………………………………..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3.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Організаційно-інформаційне забезпечення аналітичних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досліджень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………………………………………………………………...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4.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Методичні прийоми аналітичних досліджень та їх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класифікація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………………………………………………………………..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5.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Методичні прийоми та способи оцінювання діяльності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підприємств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…………………………………………………………….......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ЗМІСТОВИЙ МОДУЛЬ 2. АНАЛІЗ І ПРОГНОЗУВАННЯ 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ГОСПОДАРСЬКОЇ ДІЯЛЬНОСТІ ПІДПРИЄМСТВА ТА 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ЇЇ РЕЗУЛЬТАТІВ</w:t>
            </w:r>
            <w:r w:rsidR="005B06A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6.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Контрольно-діагностичні методи аналізу діяльності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підприємства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……………………………………………………………….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7.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Методи і моделі прогнозування, пошуку потенційних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можливостей розвитку підприємства та оптимізації його діяльності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8.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Аналіз фінансової звітності підприємства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9.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Аналіз бізнес-процесів підприємства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ЗМІСТОВИЙ МОДУЛЬ 3. АНАЛІЗ 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КОНКУРЕНТОСПРОМОЖНОСТІ, ІНВЕСТИЦІЙНОЇ 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ПРИВАБЛИВОСТІ ТА РЕЗУЛЬТАТИВНОСТІ 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БІЗНЕС-ПРОЦЕСІВ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</w:t>
            </w:r>
            <w:r w:rsidR="005B06A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…………………………………...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ТЕМА 10. 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Аналіз конкурентоспроможності та конкурентних позицій підприємства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……………………………………………………………….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ТЕМА 11. </w:t>
            </w:r>
            <w:r w:rsidR="00541F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снови інвестиційного аналізу</w:t>
            </w:r>
            <w:r w:rsidR="00541F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……………………...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……….</w:t>
            </w:r>
          </w:p>
          <w:p w:rsidR="005B06AD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ТЕМА 12. </w:t>
            </w: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Системи аналітично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го вимірювання результативності </w:t>
            </w:r>
          </w:p>
          <w:p w:rsidR="00EF57FC" w:rsidRPr="00C37947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бізнесу та методи побудови рейтингових оцінок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………………………..</w:t>
            </w:r>
          </w:p>
          <w:p w:rsidR="00EF57FC" w:rsidRPr="00B86342" w:rsidRDefault="00EF57FC" w:rsidP="00581BE6">
            <w:pPr>
              <w:widowControl w:val="0"/>
              <w:spacing w:before="0" w:beforeAutospacing="0" w:after="0" w:afterAutospacing="0" w:line="276" w:lineRule="auto"/>
              <w:jc w:val="lef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379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СПИСОК ЛІТЕРАТУРИ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………………………………………………...</w:t>
            </w:r>
          </w:p>
        </w:tc>
        <w:tc>
          <w:tcPr>
            <w:tcW w:w="667" w:type="dxa"/>
          </w:tcPr>
          <w:p w:rsidR="00EF57FC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39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39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57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78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78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86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93</w:t>
            </w:r>
          </w:p>
          <w:p w:rsidR="00CA138A" w:rsidRDefault="00CA138A" w:rsidP="00581BE6">
            <w:pPr>
              <w:widowControl w:val="0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100</w:t>
            </w:r>
          </w:p>
        </w:tc>
      </w:tr>
    </w:tbl>
    <w:p w:rsidR="00541FEC" w:rsidRDefault="00541FEC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2F6ED0" w:rsidRDefault="002F6ED0">
      <w:pPr>
        <w:spacing w:before="0" w:beforeAutospacing="0" w:after="200" w:afterAutospacing="0" w:line="276" w:lineRule="auto"/>
        <w:jc w:val="left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br w:type="page"/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6F5AA1">
        <w:rPr>
          <w:rFonts w:ascii="Times New Roman" w:hAnsi="Times New Roman"/>
          <w:b/>
          <w:bCs/>
          <w:color w:val="000000"/>
          <w:sz w:val="32"/>
          <w:szCs w:val="32"/>
        </w:rPr>
        <w:lastRenderedPageBreak/>
        <w:t>Вступ</w:t>
      </w:r>
    </w:p>
    <w:p w:rsidR="00862BFD" w:rsidRPr="006F5AA1" w:rsidRDefault="001E5FD0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2" name="Рисунок 2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3F3" w:rsidRPr="005573F3" w:rsidRDefault="005573F3" w:rsidP="004F4C96">
      <w:pPr>
        <w:pStyle w:val="a3"/>
        <w:widowControl w:val="0"/>
        <w:spacing w:before="0" w:beforeAutospacing="0" w:after="0" w:afterAutospacing="0" w:line="276" w:lineRule="auto"/>
        <w:ind w:left="0" w:firstLine="709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>Управління виробничим підприємством в умовах ринкової економіки є важливою та складною системою, яка покликана забезпечити основні функції сучасно</w:t>
      </w:r>
      <w:r w:rsidR="00CB35B5">
        <w:rPr>
          <w:rFonts w:ascii="Times New Roman" w:hAnsi="Times New Roman"/>
          <w:spacing w:val="-4"/>
          <w:sz w:val="28"/>
          <w:szCs w:val="28"/>
          <w:lang w:eastAsia="ru-RU"/>
        </w:rPr>
        <w:t xml:space="preserve">го менеджменту на підприємстві. </w:t>
      </w: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>Система управління на сучасних підприємствах, що характеризуються складністю своєї організації, невизн</w:t>
      </w: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ченістю умов ринку, активними темпами конкуренції, </w:t>
      </w:r>
      <w:r w:rsidR="00730824" w:rsidRPr="00730824">
        <w:rPr>
          <w:rFonts w:ascii="Times New Roman" w:hAnsi="Times New Roman"/>
          <w:spacing w:val="-4"/>
          <w:sz w:val="28"/>
          <w:szCs w:val="28"/>
          <w:highlight w:val="yellow"/>
          <w:lang w:eastAsia="ru-RU"/>
        </w:rPr>
        <w:t>має</w:t>
      </w: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забезпечувати </w:t>
      </w:r>
      <w:r w:rsidR="004F4C96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інтереси усіх учасників господарської діяльності підприємства та прагнути максимальної ефективності його роботи. </w:t>
      </w:r>
    </w:p>
    <w:p w:rsidR="005573F3" w:rsidRDefault="005B06AD" w:rsidP="004F4C96">
      <w:pPr>
        <w:pStyle w:val="a3"/>
        <w:widowControl w:val="0"/>
        <w:spacing w:before="0" w:beforeAutospacing="0" w:after="0" w:afterAutospacing="0" w:line="276" w:lineRule="auto"/>
        <w:ind w:left="0" w:firstLine="709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Проте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прийняття будь якого управлінського рішення передбачає вик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ристання інформаційного підґрунтя, одержаного за результатами застосува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ня економічних дисциплін, прийомів, методів, показників.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У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 зв’язку із цим необхідним є </w:t>
      </w:r>
      <w:r w:rsidR="005573F3" w:rsidRPr="005B06AD">
        <w:rPr>
          <w:rFonts w:ascii="Times New Roman" w:hAnsi="Times New Roman"/>
          <w:spacing w:val="-4"/>
          <w:sz w:val="28"/>
          <w:szCs w:val="28"/>
          <w:highlight w:val="yellow"/>
          <w:lang w:eastAsia="ru-RU"/>
        </w:rPr>
        <w:t>визначенн</w:t>
      </w:r>
      <w:r w:rsidRPr="005B06AD">
        <w:rPr>
          <w:rFonts w:ascii="Times New Roman" w:hAnsi="Times New Roman"/>
          <w:spacing w:val="-4"/>
          <w:sz w:val="28"/>
          <w:szCs w:val="28"/>
          <w:highlight w:val="yellow"/>
          <w:lang w:eastAsia="ru-RU"/>
        </w:rPr>
        <w:t>я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ролі та пріоритетних напрямків управління виро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ничим підприємством, які б гарантували максимальну ефективність прийн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я</w:t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 xml:space="preserve">того управлінського рішення, забезпечили його наукову та економічну </w:t>
      </w:r>
      <w:r w:rsidR="002F6ED0">
        <w:rPr>
          <w:rFonts w:ascii="Times New Roman" w:hAnsi="Times New Roman"/>
          <w:spacing w:val="-4"/>
          <w:sz w:val="28"/>
          <w:szCs w:val="28"/>
          <w:lang w:eastAsia="ru-RU"/>
        </w:rPr>
        <w:br/>
      </w:r>
      <w:r w:rsidR="005573F3" w:rsidRPr="005573F3">
        <w:rPr>
          <w:rFonts w:ascii="Times New Roman" w:hAnsi="Times New Roman"/>
          <w:spacing w:val="-4"/>
          <w:sz w:val="28"/>
          <w:szCs w:val="28"/>
          <w:lang w:eastAsia="ru-RU"/>
        </w:rPr>
        <w:t>обґрунтованість.</w:t>
      </w:r>
    </w:p>
    <w:p w:rsidR="00862BFD" w:rsidRPr="005573F3" w:rsidRDefault="00862BFD" w:rsidP="004F4C96">
      <w:pPr>
        <w:pStyle w:val="a3"/>
        <w:widowControl w:val="0"/>
        <w:spacing w:before="0" w:beforeAutospacing="0" w:after="0" w:afterAutospacing="0" w:line="276" w:lineRule="auto"/>
        <w:ind w:left="0" w:firstLine="709"/>
        <w:rPr>
          <w:rFonts w:ascii="Times New Roman" w:hAnsi="Times New Roman"/>
          <w:sz w:val="28"/>
          <w:szCs w:val="28"/>
        </w:rPr>
      </w:pPr>
      <w:r w:rsidRPr="005573F3">
        <w:rPr>
          <w:rFonts w:ascii="Times New Roman" w:hAnsi="Times New Roman"/>
          <w:sz w:val="28"/>
          <w:szCs w:val="28"/>
        </w:rPr>
        <w:t>Мета вивчення дисципліни «Аналіз господарської діяльності» пол</w:t>
      </w:r>
      <w:r w:rsidRPr="005573F3">
        <w:rPr>
          <w:rFonts w:ascii="Times New Roman" w:hAnsi="Times New Roman"/>
          <w:sz w:val="28"/>
          <w:szCs w:val="28"/>
        </w:rPr>
        <w:t>я</w:t>
      </w:r>
      <w:r w:rsidRPr="005573F3">
        <w:rPr>
          <w:rFonts w:ascii="Times New Roman" w:hAnsi="Times New Roman"/>
          <w:sz w:val="28"/>
          <w:szCs w:val="28"/>
        </w:rPr>
        <w:t>гає в тому, щоб ознайомити студентів з необхідністю  планомірного  фун</w:t>
      </w:r>
      <w:r w:rsidRPr="005573F3">
        <w:rPr>
          <w:rFonts w:ascii="Times New Roman" w:hAnsi="Times New Roman"/>
          <w:sz w:val="28"/>
          <w:szCs w:val="28"/>
        </w:rPr>
        <w:t>к</w:t>
      </w:r>
      <w:r w:rsidRPr="005573F3">
        <w:rPr>
          <w:rFonts w:ascii="Times New Roman" w:hAnsi="Times New Roman"/>
          <w:sz w:val="28"/>
          <w:szCs w:val="28"/>
        </w:rPr>
        <w:t>ціонування  та  розвитку  підприємства і діяльністю кожного члена труд</w:t>
      </w:r>
      <w:r w:rsidRPr="005573F3">
        <w:rPr>
          <w:rFonts w:ascii="Times New Roman" w:hAnsi="Times New Roman"/>
          <w:sz w:val="28"/>
          <w:szCs w:val="28"/>
        </w:rPr>
        <w:t>о</w:t>
      </w:r>
      <w:r w:rsidRPr="005573F3">
        <w:rPr>
          <w:rFonts w:ascii="Times New Roman" w:hAnsi="Times New Roman"/>
          <w:sz w:val="28"/>
          <w:szCs w:val="28"/>
        </w:rPr>
        <w:t xml:space="preserve">вого колективу, </w:t>
      </w:r>
      <w:r w:rsidRPr="006E0397">
        <w:rPr>
          <w:rFonts w:ascii="Times New Roman" w:hAnsi="Times New Roman"/>
          <w:sz w:val="28"/>
          <w:szCs w:val="28"/>
          <w:highlight w:val="yellow"/>
        </w:rPr>
        <w:t>нав</w:t>
      </w:r>
      <w:r w:rsidR="006E0397" w:rsidRPr="006E0397">
        <w:rPr>
          <w:rFonts w:ascii="Times New Roman" w:hAnsi="Times New Roman"/>
          <w:sz w:val="28"/>
          <w:szCs w:val="28"/>
          <w:highlight w:val="yellow"/>
        </w:rPr>
        <w:t>ч</w:t>
      </w:r>
      <w:r w:rsidRPr="006E0397">
        <w:rPr>
          <w:rFonts w:ascii="Times New Roman" w:hAnsi="Times New Roman"/>
          <w:sz w:val="28"/>
          <w:szCs w:val="28"/>
          <w:highlight w:val="yellow"/>
        </w:rPr>
        <w:t>ити</w:t>
      </w:r>
      <w:r w:rsidRPr="005573F3">
        <w:rPr>
          <w:rFonts w:ascii="Times New Roman" w:hAnsi="Times New Roman"/>
          <w:sz w:val="28"/>
          <w:szCs w:val="28"/>
        </w:rPr>
        <w:t xml:space="preserve"> визначати шляхи досягнення найкращих кінцевих результатів виробництва.</w:t>
      </w:r>
    </w:p>
    <w:p w:rsidR="005573F3" w:rsidRPr="005573F3" w:rsidRDefault="005573F3" w:rsidP="004F4C96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573F3">
        <w:rPr>
          <w:rFonts w:ascii="Times New Roman" w:hAnsi="Times New Roman"/>
          <w:sz w:val="28"/>
          <w:szCs w:val="28"/>
          <w:lang w:eastAsia="ru-RU"/>
        </w:rPr>
        <w:t>Базою для розробки посібника є навчальна програма курсу «</w:t>
      </w:r>
      <w:r>
        <w:rPr>
          <w:rFonts w:ascii="Times New Roman" w:hAnsi="Times New Roman"/>
          <w:sz w:val="28"/>
          <w:szCs w:val="28"/>
          <w:lang w:eastAsia="ru-RU"/>
        </w:rPr>
        <w:t>Аналіз господарської діяльності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», що охоплює всі аспекти </w:t>
      </w:r>
      <w:r>
        <w:rPr>
          <w:rFonts w:ascii="Times New Roman" w:hAnsi="Times New Roman"/>
          <w:sz w:val="28"/>
          <w:szCs w:val="28"/>
          <w:lang w:eastAsia="ru-RU"/>
        </w:rPr>
        <w:t xml:space="preserve">аналізу </w:t>
      </w:r>
      <w:r w:rsidRPr="005573F3">
        <w:rPr>
          <w:rFonts w:ascii="Times New Roman" w:hAnsi="Times New Roman"/>
          <w:sz w:val="28"/>
          <w:szCs w:val="28"/>
          <w:lang w:eastAsia="ru-RU"/>
        </w:rPr>
        <w:t>функціонува</w:t>
      </w:r>
      <w:r w:rsidRPr="005573F3">
        <w:rPr>
          <w:rFonts w:ascii="Times New Roman" w:hAnsi="Times New Roman"/>
          <w:sz w:val="28"/>
          <w:szCs w:val="28"/>
          <w:lang w:eastAsia="ru-RU"/>
        </w:rPr>
        <w:t>н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ня виробничих підприємств. </w:t>
      </w:r>
    </w:p>
    <w:p w:rsidR="005573F3" w:rsidRPr="005573F3" w:rsidRDefault="005573F3" w:rsidP="004F4C96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573F3">
        <w:rPr>
          <w:rFonts w:ascii="Times New Roman" w:hAnsi="Times New Roman"/>
          <w:sz w:val="28"/>
          <w:szCs w:val="28"/>
          <w:lang w:eastAsia="ru-RU"/>
        </w:rPr>
        <w:t xml:space="preserve">Основною метою посібника є </w:t>
      </w:r>
      <w:r w:rsidRPr="004F4C96">
        <w:rPr>
          <w:rFonts w:ascii="Times New Roman" w:hAnsi="Times New Roman"/>
          <w:sz w:val="28"/>
          <w:szCs w:val="28"/>
          <w:highlight w:val="yellow"/>
          <w:lang w:eastAsia="ru-RU"/>
        </w:rPr>
        <w:t>нада</w:t>
      </w:r>
      <w:r w:rsidR="004F4C96" w:rsidRPr="004F4C96">
        <w:rPr>
          <w:rFonts w:ascii="Times New Roman" w:hAnsi="Times New Roman"/>
          <w:sz w:val="28"/>
          <w:szCs w:val="28"/>
          <w:highlight w:val="yellow"/>
          <w:lang w:eastAsia="ru-RU"/>
        </w:rPr>
        <w:t>ння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 системного характеру </w:t>
      </w:r>
      <w:r w:rsidR="004F4C96">
        <w:rPr>
          <w:rFonts w:ascii="Times New Roman" w:hAnsi="Times New Roman"/>
          <w:sz w:val="28"/>
          <w:szCs w:val="28"/>
          <w:lang w:eastAsia="ru-RU"/>
        </w:rPr>
        <w:br/>
      </w:r>
      <w:r w:rsidRPr="005573F3">
        <w:rPr>
          <w:rFonts w:ascii="Times New Roman" w:hAnsi="Times New Roman"/>
          <w:sz w:val="28"/>
          <w:szCs w:val="28"/>
          <w:lang w:eastAsia="ru-RU"/>
        </w:rPr>
        <w:t>вивчення студентами курсу «</w:t>
      </w:r>
      <w:r>
        <w:rPr>
          <w:rFonts w:ascii="Times New Roman" w:hAnsi="Times New Roman"/>
          <w:sz w:val="28"/>
          <w:szCs w:val="28"/>
          <w:lang w:eastAsia="ru-RU"/>
        </w:rPr>
        <w:t>Аналіз господарської діяльності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4F4C96">
        <w:rPr>
          <w:rFonts w:ascii="Times New Roman" w:hAnsi="Times New Roman"/>
          <w:sz w:val="28"/>
          <w:szCs w:val="28"/>
          <w:lang w:eastAsia="ru-RU"/>
        </w:rPr>
        <w:t>у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 процесі набуття необхідного рівня знань. Посібник має допомогти студентам</w:t>
      </w:r>
      <w:r>
        <w:rPr>
          <w:rFonts w:ascii="Times New Roman" w:hAnsi="Times New Roman"/>
          <w:sz w:val="28"/>
          <w:szCs w:val="28"/>
          <w:lang w:eastAsia="ru-RU"/>
        </w:rPr>
        <w:t xml:space="preserve"> сам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стійно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 опанувати </w:t>
      </w:r>
      <w:r>
        <w:rPr>
          <w:rFonts w:ascii="Times New Roman" w:hAnsi="Times New Roman"/>
          <w:sz w:val="28"/>
          <w:szCs w:val="28"/>
          <w:lang w:eastAsia="ru-RU"/>
        </w:rPr>
        <w:t>базові теоретичні засади курсу, ознайомитись із термін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логією в розрізі вивчення усіх тем</w:t>
      </w:r>
      <w:r w:rsidRPr="005573F3">
        <w:rPr>
          <w:rFonts w:ascii="Times New Roman" w:hAnsi="Times New Roman"/>
          <w:sz w:val="28"/>
          <w:szCs w:val="28"/>
          <w:lang w:eastAsia="ru-RU"/>
        </w:rPr>
        <w:t>. Цьому сприятиме регулярна робота за програмою курсу, підготовка до семінарських занять, підготовка та роз</w:t>
      </w:r>
      <w:r w:rsidRPr="005573F3">
        <w:rPr>
          <w:rFonts w:ascii="Times New Roman" w:hAnsi="Times New Roman"/>
          <w:sz w:val="28"/>
          <w:szCs w:val="28"/>
          <w:lang w:eastAsia="ru-RU"/>
        </w:rPr>
        <w:t>г</w:t>
      </w:r>
      <w:r w:rsidRPr="005573F3">
        <w:rPr>
          <w:rFonts w:ascii="Times New Roman" w:hAnsi="Times New Roman"/>
          <w:sz w:val="28"/>
          <w:szCs w:val="28"/>
          <w:lang w:eastAsia="ru-RU"/>
        </w:rPr>
        <w:t>ляд практичних ситуацій, самоконтроль знань, умінь і навичок.</w:t>
      </w:r>
    </w:p>
    <w:p w:rsidR="005573F3" w:rsidRPr="005573F3" w:rsidRDefault="005573F3" w:rsidP="004F4C96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573F3">
        <w:rPr>
          <w:rFonts w:ascii="Times New Roman" w:hAnsi="Times New Roman"/>
          <w:sz w:val="28"/>
          <w:szCs w:val="28"/>
          <w:lang w:eastAsia="ru-RU"/>
        </w:rPr>
        <w:t>Навчальний посібник містить програму курсу «</w:t>
      </w:r>
      <w:r>
        <w:rPr>
          <w:rFonts w:ascii="Times New Roman" w:hAnsi="Times New Roman"/>
          <w:sz w:val="28"/>
          <w:szCs w:val="28"/>
          <w:lang w:eastAsia="ru-RU"/>
        </w:rPr>
        <w:t>Аналіз господарської діяльності</w:t>
      </w:r>
      <w:r w:rsidRPr="005573F3">
        <w:rPr>
          <w:rFonts w:ascii="Times New Roman" w:hAnsi="Times New Roman"/>
          <w:sz w:val="28"/>
          <w:szCs w:val="28"/>
          <w:lang w:eastAsia="ru-RU"/>
        </w:rPr>
        <w:t>», лекційні матеріали</w:t>
      </w:r>
      <w:r>
        <w:rPr>
          <w:rFonts w:ascii="Times New Roman" w:hAnsi="Times New Roman"/>
          <w:sz w:val="28"/>
          <w:szCs w:val="28"/>
          <w:lang w:eastAsia="ru-RU"/>
        </w:rPr>
        <w:t xml:space="preserve"> у вигляді графічно-табличного матеріалу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, а також практичні </w:t>
      </w:r>
      <w:r>
        <w:rPr>
          <w:rFonts w:ascii="Times New Roman" w:hAnsi="Times New Roman"/>
          <w:sz w:val="28"/>
          <w:szCs w:val="28"/>
          <w:lang w:eastAsia="ru-RU"/>
        </w:rPr>
        <w:t xml:space="preserve">тестові та контрольні </w:t>
      </w:r>
      <w:r w:rsidRPr="005573F3">
        <w:rPr>
          <w:rFonts w:ascii="Times New Roman" w:hAnsi="Times New Roman"/>
          <w:sz w:val="28"/>
          <w:szCs w:val="28"/>
          <w:lang w:eastAsia="ru-RU"/>
        </w:rPr>
        <w:t>завдання для закріплення теорети</w:t>
      </w:r>
      <w:r w:rsidRPr="005573F3">
        <w:rPr>
          <w:rFonts w:ascii="Times New Roman" w:hAnsi="Times New Roman"/>
          <w:sz w:val="28"/>
          <w:szCs w:val="28"/>
          <w:lang w:eastAsia="ru-RU"/>
        </w:rPr>
        <w:t>ч</w:t>
      </w:r>
      <w:r w:rsidRPr="005573F3">
        <w:rPr>
          <w:rFonts w:ascii="Times New Roman" w:hAnsi="Times New Roman"/>
          <w:sz w:val="28"/>
          <w:szCs w:val="28"/>
          <w:lang w:eastAsia="ru-RU"/>
        </w:rPr>
        <w:t xml:space="preserve">них навиків, список літератури. </w:t>
      </w:r>
    </w:p>
    <w:p w:rsidR="00191105" w:rsidRDefault="005573F3" w:rsidP="004F4C96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573F3">
        <w:rPr>
          <w:rFonts w:ascii="Times New Roman" w:hAnsi="Times New Roman"/>
          <w:sz w:val="28"/>
          <w:szCs w:val="28"/>
          <w:lang w:eastAsia="ru-RU"/>
        </w:rPr>
        <w:t>Поєднання теорії та практики допоможе в процесі навчання сформ</w:t>
      </w:r>
      <w:r w:rsidRPr="005573F3">
        <w:rPr>
          <w:rFonts w:ascii="Times New Roman" w:hAnsi="Times New Roman"/>
          <w:sz w:val="28"/>
          <w:szCs w:val="28"/>
          <w:lang w:eastAsia="ru-RU"/>
        </w:rPr>
        <w:t>у</w:t>
      </w:r>
      <w:r w:rsidRPr="005573F3">
        <w:rPr>
          <w:rFonts w:ascii="Times New Roman" w:hAnsi="Times New Roman"/>
          <w:sz w:val="28"/>
          <w:szCs w:val="28"/>
          <w:lang w:eastAsia="ru-RU"/>
        </w:rPr>
        <w:t>вати фахівця, здатного розуміти складні проблеми розвитку економіки в цілому.</w:t>
      </w:r>
    </w:p>
    <w:p w:rsidR="00191105" w:rsidRDefault="00191105">
      <w:pPr>
        <w:spacing w:before="0" w:beforeAutospacing="0" w:after="200" w:afterAutospacing="0" w:line="276" w:lineRule="auto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2309CB" w:rsidRPr="006F5AA1" w:rsidRDefault="00862BFD" w:rsidP="00581BE6">
      <w:pPr>
        <w:pStyle w:val="a3"/>
        <w:widowControl w:val="0"/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6F5AA1">
        <w:rPr>
          <w:rFonts w:ascii="Times New Roman" w:hAnsi="Times New Roman"/>
          <w:b/>
          <w:sz w:val="32"/>
          <w:szCs w:val="32"/>
        </w:rPr>
        <w:lastRenderedPageBreak/>
        <w:t>НАВЧАЛЬНА ПРОГРАМА КУРСУ</w:t>
      </w:r>
    </w:p>
    <w:p w:rsidR="002309CB" w:rsidRPr="006F5AA1" w:rsidRDefault="001E5FD0" w:rsidP="00581BE6">
      <w:pPr>
        <w:pStyle w:val="a3"/>
        <w:widowControl w:val="0"/>
        <w:spacing w:before="0" w:beforeAutospacing="0" w:after="0" w:afterAutospacing="0" w:line="276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3" name="Рисунок 3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BFD" w:rsidRDefault="00582E10" w:rsidP="004F4C96">
      <w:pPr>
        <w:widowControl w:val="0"/>
        <w:spacing w:before="0" w:beforeAutospacing="0" w:after="0" w:afterAutospacing="0"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hyperlink r:id="rId11" w:history="1">
        <w:r w:rsidR="00DF7291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>Змістовий модуль 1</w:t>
        </w:r>
        <w:r w:rsidR="00A8677B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 xml:space="preserve"> </w:t>
        </w:r>
        <w:r w:rsidR="004F4C96">
          <w:rPr>
            <w:rFonts w:ascii="Times New Roman" w:hAnsi="Times New Roman"/>
            <w:b/>
            <w:bCs/>
            <w:sz w:val="28"/>
            <w:szCs w:val="28"/>
            <w:lang w:eastAsia="ru-RU"/>
          </w:rPr>
          <w:br/>
        </w:r>
        <w:r w:rsidR="00DF7291">
          <w:rPr>
            <w:rFonts w:ascii="Times New Roman" w:hAnsi="Times New Roman"/>
            <w:b/>
            <w:bCs/>
            <w:sz w:val="28"/>
            <w:szCs w:val="28"/>
            <w:lang w:eastAsia="ru-RU"/>
          </w:rPr>
          <w:t>Т</w:t>
        </w:r>
        <w:r w:rsidR="00DF7291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>еоретичні основи аналізу господарської діяльності</w:t>
        </w:r>
      </w:hyperlink>
    </w:p>
    <w:p w:rsidR="004F4C96" w:rsidRPr="006F5AA1" w:rsidRDefault="004F4C96" w:rsidP="00581BE6">
      <w:pPr>
        <w:widowControl w:val="0"/>
        <w:spacing w:before="0" w:beforeAutospacing="0" w:after="0" w:afterAutospacing="0" w:line="276" w:lineRule="auto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62BFD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12" w:history="1"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1. Аналіз діяльності підприємства в системі управління</w:t>
        </w:r>
      </w:hyperlink>
    </w:p>
    <w:p w:rsidR="00862BFD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13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Система управління підприємством: характеристика, склад та вза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є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мозв'язок функцій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 xml:space="preserve">. </w:t>
      </w:r>
      <w:hyperlink r:id="rId14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Поняття аналізу господарської діяльності: предмет, об'єкт, функції, роль та задачі</w:t>
        </w:r>
      </w:hyperlink>
      <w:hyperlink r:id="rId15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. Принципи проведення аналізу господарс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16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Взаємозв'язок управлінських рішень та аналізу господарс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17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Технологія прийняття управлінських рішень за результат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а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ми аналізу господарської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862BFD" w:rsidRPr="006F5AA1" w:rsidRDefault="00862BFD" w:rsidP="00DF7291">
      <w:pPr>
        <w:widowControl w:val="0"/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18" w:history="1"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2. Види аналізу діяльності суб'єктів господарювання</w:t>
        </w:r>
      </w:hyperlink>
    </w:p>
    <w:p w:rsidR="00862BFD" w:rsidRPr="006F5AA1" w:rsidRDefault="00862BFD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sz w:val="28"/>
          <w:szCs w:val="28"/>
          <w:lang w:eastAsia="ru-RU"/>
        </w:rPr>
        <w:t xml:space="preserve">Історія і перспективи розвитку аналізу господарської діяльності. </w:t>
      </w:r>
      <w:hyperlink r:id="rId19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>Вз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а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ємозв'язок аналізу діяльності суб'єктів господарювання з іншими дисци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п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лінами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20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Класифікація та взаємозв'язок видів аналізу господарської діяльн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о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сті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21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Характеристика основних видів аналізу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22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Значення окремих видів анал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і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зу господарської діяльності в </w:t>
        </w:r>
        <w:r w:rsidRPr="004F4C96">
          <w:rPr>
            <w:rFonts w:ascii="Times New Roman" w:hAnsi="Times New Roman"/>
            <w:sz w:val="28"/>
            <w:szCs w:val="28"/>
            <w:highlight w:val="yellow"/>
            <w:lang w:eastAsia="ru-RU"/>
          </w:rPr>
          <w:t>управлінн</w:t>
        </w:r>
        <w:r w:rsidR="004F4C96" w:rsidRPr="004F4C96">
          <w:rPr>
            <w:rFonts w:ascii="Times New Roman" w:hAnsi="Times New Roman"/>
            <w:sz w:val="28"/>
            <w:szCs w:val="28"/>
            <w:highlight w:val="yellow"/>
            <w:lang w:eastAsia="ru-RU"/>
          </w:rPr>
          <w:t>і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підприємством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862BFD" w:rsidRPr="00DF7291" w:rsidRDefault="00862BFD" w:rsidP="00DF7291">
      <w:pPr>
        <w:widowControl w:val="0"/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862BFD" w:rsidRPr="00DF729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23" w:history="1">
        <w:r w:rsidR="00DF7291" w:rsidRPr="00DF7291">
          <w:rPr>
            <w:rFonts w:ascii="Times New Roman" w:hAnsi="Times New Roman"/>
            <w:b/>
            <w:sz w:val="28"/>
            <w:szCs w:val="28"/>
            <w:lang w:eastAsia="ru-RU"/>
          </w:rPr>
          <w:t>Тема 3. Організаційно-інформаційне забезпечення аналітичних досліджень</w:t>
        </w:r>
      </w:hyperlink>
    </w:p>
    <w:p w:rsidR="00862BFD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24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Організація аналітичної роботи на підприємстві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 xml:space="preserve">. </w:t>
      </w:r>
      <w:hyperlink r:id="rId25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Етапи проведення аналізу господарської діяльності на підприємстві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26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Система економічної і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н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формації, її особливості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r w:rsidR="00581BE6">
        <w:t xml:space="preserve"> </w:t>
      </w:r>
      <w:hyperlink r:id="rId27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Класифікація інформаційного забезпечення ан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а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лізу господарської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28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Характеристика основних джерел інформ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а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ційного забезпечення аналізу господарської діяльності</w:t>
        </w:r>
      </w:hyperlink>
      <w:r w:rsidR="00504687">
        <w:t>.</w:t>
      </w:r>
    </w:p>
    <w:p w:rsidR="00862BFD" w:rsidRPr="006F5AA1" w:rsidRDefault="00862BFD" w:rsidP="00DF7291">
      <w:pPr>
        <w:widowControl w:val="0"/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A8677B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29" w:history="1"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 xml:space="preserve">Тема 4. Методичні прийоми аналітичних досліджень та їх </w:t>
        </w:r>
        <w:r w:rsidR="00DF7291">
          <w:rPr>
            <w:rFonts w:ascii="Times New Roman" w:hAnsi="Times New Roman"/>
            <w:b/>
            <w:sz w:val="28"/>
            <w:szCs w:val="28"/>
            <w:lang w:eastAsia="ru-RU"/>
          </w:rPr>
          <w:br/>
        </w:r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>класифікація</w:t>
        </w:r>
      </w:hyperlink>
    </w:p>
    <w:p w:rsidR="00862BFD" w:rsidRDefault="00582E10" w:rsidP="00DF7291">
      <w:pPr>
        <w:widowControl w:val="0"/>
        <w:spacing w:before="0" w:beforeAutospacing="0" w:after="0" w:afterAutospacing="0"/>
        <w:ind w:firstLine="709"/>
      </w:pPr>
      <w:hyperlink r:id="rId30" w:history="1">
        <w:r w:rsidR="00862BFD" w:rsidRPr="00504687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, зміст і особливості методу та методики аналізу господарської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31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Класифікація методичних прийомів аналітичних досліджень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32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Характеристика </w:t>
        </w:r>
        <w:r w:rsidR="00342B35" w:rsidRPr="006F5AA1">
          <w:rPr>
            <w:rFonts w:ascii="Times New Roman" w:hAnsi="Times New Roman"/>
            <w:sz w:val="28"/>
            <w:szCs w:val="28"/>
            <w:lang w:eastAsia="ru-RU"/>
          </w:rPr>
          <w:t xml:space="preserve">традиційних 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математичних способів та прийомів аналізу господарської діяльності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33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Характеристика евристичних способів та прий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о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мів аналізу господарської діяльності</w:t>
        </w:r>
      </w:hyperlink>
      <w:r w:rsidR="004531E2">
        <w:t>.</w:t>
      </w:r>
    </w:p>
    <w:p w:rsidR="00DF7291" w:rsidRPr="006F5AA1" w:rsidRDefault="00DF7291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8677B" w:rsidRPr="006F5AA1" w:rsidRDefault="00582E10" w:rsidP="00DF7291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34" w:history="1"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5. Методичні прийоми та способи оцінювання діяльності підприємств</w:t>
        </w:r>
      </w:hyperlink>
    </w:p>
    <w:p w:rsidR="00862BFD" w:rsidRPr="006F5AA1" w:rsidRDefault="00582E10" w:rsidP="00DF7291">
      <w:pPr>
        <w:widowControl w:val="0"/>
        <w:tabs>
          <w:tab w:val="left" w:pos="2595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35" w:history="1">
        <w:r w:rsidR="00862BFD" w:rsidRPr="00B3593B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та характеристика детермінованих факторних систем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 xml:space="preserve">. </w:t>
      </w:r>
      <w:hyperlink r:id="rId36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  <w:r w:rsidR="00862BFD" w:rsidRPr="00DF7291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та характеристика прийомів детермінованого факторного аналізу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37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Загальна характеристика способів комплексної оцінки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 xml:space="preserve">.  </w:t>
      </w:r>
      <w:hyperlink r:id="rId38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Прийоми оптимізації пока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з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ників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DF7291">
      <w:pPr>
        <w:widowControl w:val="0"/>
        <w:spacing w:before="0" w:beforeAutospacing="0" w:after="0" w:afterAutospacing="0"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hyperlink r:id="rId39" w:history="1">
        <w:r w:rsidR="00DF7291">
          <w:rPr>
            <w:rFonts w:ascii="Times New Roman" w:hAnsi="Times New Roman"/>
            <w:b/>
            <w:bCs/>
            <w:sz w:val="28"/>
            <w:szCs w:val="28"/>
            <w:lang w:eastAsia="ru-RU"/>
          </w:rPr>
          <w:t>Змістовий модуль 2</w:t>
        </w:r>
        <w:r w:rsidR="00DF7291">
          <w:rPr>
            <w:rFonts w:ascii="Times New Roman" w:hAnsi="Times New Roman"/>
            <w:b/>
            <w:bCs/>
            <w:sz w:val="28"/>
            <w:szCs w:val="28"/>
            <w:lang w:eastAsia="ru-RU"/>
          </w:rPr>
          <w:br/>
          <w:t>А</w:t>
        </w:r>
        <w:r w:rsidR="00DF7291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 xml:space="preserve">наліз і прогнозування господарської діяльності підприємства </w:t>
        </w:r>
        <w:r w:rsidR="00DF7291">
          <w:rPr>
            <w:rFonts w:ascii="Times New Roman" w:hAnsi="Times New Roman"/>
            <w:b/>
            <w:bCs/>
            <w:sz w:val="28"/>
            <w:szCs w:val="28"/>
            <w:lang w:eastAsia="ru-RU"/>
          </w:rPr>
          <w:br/>
        </w:r>
        <w:r w:rsidR="00DF7291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>та її результатів</w:t>
        </w:r>
      </w:hyperlink>
    </w:p>
    <w:p w:rsidR="00DF7291" w:rsidRDefault="00DF7291" w:rsidP="00DF7291">
      <w:pPr>
        <w:widowControl w:val="0"/>
        <w:spacing w:before="0" w:beforeAutospacing="0" w:after="0" w:afterAutospacing="0" w:line="276" w:lineRule="auto"/>
        <w:jc w:val="center"/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40" w:history="1"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 xml:space="preserve">Тема 6. Контрольно-діагностичні методи аналізу діяльності </w:t>
        </w:r>
        <w:r w:rsidR="00DF7291">
          <w:rPr>
            <w:rFonts w:ascii="Times New Roman" w:hAnsi="Times New Roman"/>
            <w:b/>
            <w:sz w:val="28"/>
            <w:szCs w:val="28"/>
            <w:lang w:eastAsia="ru-RU"/>
          </w:rPr>
          <w:br/>
        </w:r>
        <w:r w:rsidR="00DF7291" w:rsidRPr="006F5AA1">
          <w:rPr>
            <w:rFonts w:ascii="Times New Roman" w:hAnsi="Times New Roman"/>
            <w:b/>
            <w:sz w:val="28"/>
            <w:szCs w:val="28"/>
            <w:lang w:eastAsia="ru-RU"/>
          </w:rPr>
          <w:t>підприємства</w:t>
        </w:r>
      </w:hyperlink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41" w:history="1">
        <w:r w:rsidR="00862BFD" w:rsidRPr="00DF7291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, зміст, мета та задачі діагностики діяльності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2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о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переднє діагностування </w:t>
        </w:r>
        <w:proofErr w:type="spellStart"/>
        <w:r w:rsidR="00862BFD" w:rsidRPr="004042B0">
          <w:rPr>
            <w:rFonts w:ascii="Times New Roman" w:hAnsi="Times New Roman"/>
            <w:sz w:val="28"/>
            <w:szCs w:val="28"/>
            <w:highlight w:val="yellow"/>
            <w:lang w:eastAsia="ru-RU"/>
          </w:rPr>
          <w:t>узагальню</w:t>
        </w:r>
        <w:r w:rsidR="004042B0" w:rsidRPr="004042B0">
          <w:rPr>
            <w:rFonts w:ascii="Times New Roman" w:hAnsi="Times New Roman"/>
            <w:sz w:val="28"/>
            <w:szCs w:val="28"/>
            <w:highlight w:val="yellow"/>
            <w:lang w:eastAsia="ru-RU"/>
          </w:rPr>
          <w:t>вальних</w:t>
        </w:r>
        <w:proofErr w:type="spellEnd"/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показників ефективності фун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к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ціонування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3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Діагностика технічного потенціалу підприємс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т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4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Діагностика трудових ресурсів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5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Діагностика фінансової стійкості підприємства</w:t>
        </w:r>
      </w:hyperlink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46" w:history="1">
        <w:r w:rsidR="004042B0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7. Методи і моделі прогнозування, пошуку потенційних можливостей розвитку підприємства та оптимізації його діяльності</w:t>
        </w:r>
      </w:hyperlink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47" w:history="1">
        <w:r w:rsidR="00862BFD" w:rsidRPr="004042B0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, значення та задачі прогнозування розвитку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8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е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тоди прогнозування розвитку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49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Поняття, принципи організації пошуку і підрахунку потенційних можливостей розвитку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0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Методика підрахунку і обґрунтування потенційних можливостей розвитку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1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Оптимізація величини прибутку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52" w:history="1">
        <w:r w:rsidR="00DC1D7B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8. Аналіз фінансової звітності підприємства</w:t>
        </w:r>
      </w:hyperlink>
    </w:p>
    <w:p w:rsidR="00862BFD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53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Значення, мета та задачі аналізу фінансової звітності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4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складу, структури і динаміки майна підприємства та джерел його формування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5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Оцінка ефективності використання майна та оптимальності структури капіталу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6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доходів, витрат та фінансових результатів роботи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r w:rsidR="001E5FD0">
        <w:t xml:space="preserve"> </w:t>
      </w:r>
      <w:hyperlink r:id="rId57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структури та динаміки власного капіталу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DC1D7B" w:rsidRPr="006F5AA1" w:rsidRDefault="00DC1D7B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58" w:history="1">
        <w:r w:rsidR="00DC1D7B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9. Аналіз бізнес-процесів підприємства</w:t>
        </w:r>
      </w:hyperlink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begin"/>
      </w:r>
      <w:r w:rsidR="00862BFD" w:rsidRPr="006F5AA1">
        <w:rPr>
          <w:rFonts w:ascii="Times New Roman" w:hAnsi="Times New Roman"/>
          <w:sz w:val="28"/>
          <w:szCs w:val="28"/>
          <w:lang w:eastAsia="ru-RU"/>
        </w:rPr>
        <w:instrText xml:space="preserve"> HYPERLINK "http://westudents.com.ua/glavy/13695-91-sutnst-zmst-ta-vidi-bznes-protsesv-pdprimstva.html" </w:instrTex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separate"/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E330B">
        <w:rPr>
          <w:rFonts w:ascii="Times New Roman" w:hAnsi="Times New Roman"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sz w:val="28"/>
          <w:szCs w:val="28"/>
          <w:lang w:eastAsia="ru-RU"/>
        </w:rPr>
        <w:t>, зміст та види бізнес-процесів підприємства</w: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end"/>
      </w:r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59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Значення, мета, </w:t>
        </w:r>
        <w:r w:rsidR="00EC7E3E">
          <w:rPr>
            <w:rFonts w:ascii="Times New Roman" w:hAnsi="Times New Roman"/>
            <w:sz w:val="28"/>
            <w:szCs w:val="28"/>
            <w:lang w:eastAsia="ru-RU"/>
          </w:rPr>
          <w:br/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задачі та інформаційне забезпечення аналізу бізнес-процесів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0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пр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о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цесу постачання матеріальних ресурсів на підприємстві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1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процесу виробництва </w:t>
        </w:r>
      </w:hyperlink>
      <w:hyperlink r:id="rId62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  <w:r w:rsidR="00581BE6">
          <w:rPr>
            <w:rFonts w:ascii="Times New Roman" w:hAnsi="Times New Roman"/>
            <w:sz w:val="28"/>
            <w:szCs w:val="28"/>
            <w:lang w:eastAsia="ru-RU"/>
          </w:rPr>
          <w:t>та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процесу розрахунків з покупцями готової продукції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3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Мо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ж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ливості оптимізації бізнес-процесів підприємства</w:t>
        </w:r>
      </w:hyperlink>
      <w:r w:rsidR="00EC7E3E">
        <w:t>.</w:t>
      </w:r>
    </w:p>
    <w:p w:rsidR="00862BFD" w:rsidRDefault="00862BFD" w:rsidP="00581BE6">
      <w:pPr>
        <w:widowControl w:val="0"/>
        <w:spacing w:before="0" w:beforeAutospacing="0" w:after="0" w:afterAutospacing="0" w:line="276" w:lineRule="auto"/>
        <w:ind w:firstLine="709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876C7" w:rsidRDefault="007876C7" w:rsidP="00581BE6">
      <w:pPr>
        <w:widowControl w:val="0"/>
        <w:spacing w:before="0" w:beforeAutospacing="0" w:after="0" w:afterAutospacing="0" w:line="276" w:lineRule="auto"/>
        <w:ind w:firstLine="709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876C7" w:rsidRDefault="007876C7" w:rsidP="00581BE6">
      <w:pPr>
        <w:widowControl w:val="0"/>
        <w:spacing w:before="0" w:beforeAutospacing="0" w:after="0" w:afterAutospacing="0" w:line="276" w:lineRule="auto"/>
        <w:ind w:firstLine="709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876C7" w:rsidRPr="006F5AA1" w:rsidRDefault="007876C7" w:rsidP="00581BE6">
      <w:pPr>
        <w:widowControl w:val="0"/>
        <w:spacing w:before="0" w:beforeAutospacing="0" w:after="0" w:afterAutospacing="0" w:line="276" w:lineRule="auto"/>
        <w:ind w:firstLine="709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hyperlink r:id="rId64" w:history="1">
        <w:r w:rsidR="00EC7E3E">
          <w:rPr>
            <w:rFonts w:ascii="Times New Roman" w:hAnsi="Times New Roman"/>
            <w:b/>
            <w:bCs/>
            <w:sz w:val="28"/>
            <w:szCs w:val="28"/>
            <w:lang w:eastAsia="ru-RU"/>
          </w:rPr>
          <w:t>Змістовий модуль 3</w:t>
        </w:r>
        <w:r w:rsidR="00EC7E3E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 xml:space="preserve"> </w:t>
        </w:r>
        <w:r w:rsidR="00EC7E3E">
          <w:rPr>
            <w:rFonts w:ascii="Times New Roman" w:hAnsi="Times New Roman"/>
            <w:b/>
            <w:bCs/>
            <w:sz w:val="28"/>
            <w:szCs w:val="28"/>
            <w:lang w:eastAsia="ru-RU"/>
          </w:rPr>
          <w:br/>
        </w:r>
        <w:r w:rsidR="00EC7E3E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 xml:space="preserve">Аналіз конкурентоспроможності, інвестиційної привабливості </w:t>
        </w:r>
        <w:r w:rsidR="00EC7E3E">
          <w:rPr>
            <w:rFonts w:ascii="Times New Roman" w:hAnsi="Times New Roman"/>
            <w:b/>
            <w:bCs/>
            <w:sz w:val="28"/>
            <w:szCs w:val="28"/>
            <w:lang w:eastAsia="ru-RU"/>
          </w:rPr>
          <w:br/>
        </w:r>
        <w:r w:rsidR="00EC7E3E" w:rsidRPr="006F5AA1">
          <w:rPr>
            <w:rFonts w:ascii="Times New Roman" w:hAnsi="Times New Roman"/>
            <w:b/>
            <w:bCs/>
            <w:sz w:val="28"/>
            <w:szCs w:val="28"/>
            <w:lang w:eastAsia="ru-RU"/>
          </w:rPr>
          <w:t>та результативності бізнес-процесів</w:t>
        </w:r>
      </w:hyperlink>
    </w:p>
    <w:p w:rsidR="007876C7" w:rsidRDefault="007876C7" w:rsidP="00581BE6">
      <w:pPr>
        <w:widowControl w:val="0"/>
        <w:spacing w:before="0" w:beforeAutospacing="0" w:after="0" w:afterAutospacing="0" w:line="276" w:lineRule="auto"/>
        <w:ind w:firstLine="709"/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65" w:history="1">
        <w:r w:rsidR="007876C7" w:rsidRPr="006F5AA1">
          <w:rPr>
            <w:rFonts w:ascii="Times New Roman" w:hAnsi="Times New Roman"/>
            <w:b/>
            <w:sz w:val="28"/>
            <w:szCs w:val="28"/>
            <w:lang w:eastAsia="ru-RU"/>
          </w:rPr>
          <w:t xml:space="preserve">Тема 10. Аналіз конкурентоспроможності та конкурентних </w:t>
        </w:r>
        <w:r w:rsidR="007876C7">
          <w:rPr>
            <w:rFonts w:ascii="Times New Roman" w:hAnsi="Times New Roman"/>
            <w:b/>
            <w:sz w:val="28"/>
            <w:szCs w:val="28"/>
            <w:lang w:eastAsia="ru-RU"/>
          </w:rPr>
          <w:br/>
        </w:r>
        <w:r w:rsidR="007876C7" w:rsidRPr="006F5AA1">
          <w:rPr>
            <w:rFonts w:ascii="Times New Roman" w:hAnsi="Times New Roman"/>
            <w:b/>
            <w:sz w:val="28"/>
            <w:szCs w:val="28"/>
            <w:lang w:eastAsia="ru-RU"/>
          </w:rPr>
          <w:t>позицій підприємства</w:t>
        </w:r>
      </w:hyperlink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begin"/>
      </w:r>
      <w:r w:rsidR="00862BFD" w:rsidRPr="006F5AA1">
        <w:rPr>
          <w:rFonts w:ascii="Times New Roman" w:hAnsi="Times New Roman"/>
          <w:sz w:val="28"/>
          <w:szCs w:val="28"/>
          <w:lang w:eastAsia="ru-RU"/>
        </w:rPr>
        <w:instrText xml:space="preserve"> HYPERLINK "http://westudents.com.ua/glavy/13704-101-ponyattya-sutnst-zmst-konkurentospromojnost-pdprimstva.html" </w:instrTex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separate"/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sz w:val="28"/>
          <w:szCs w:val="28"/>
          <w:lang w:eastAsia="ru-RU"/>
        </w:rPr>
        <w:t xml:space="preserve">Поняття, </w:t>
      </w:r>
      <w:r w:rsidRPr="007876C7">
        <w:rPr>
          <w:rFonts w:ascii="Times New Roman" w:hAnsi="Times New Roman"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sz w:val="28"/>
          <w:szCs w:val="28"/>
          <w:lang w:eastAsia="ru-RU"/>
        </w:rPr>
        <w:t xml:space="preserve"> і зміст конкурентоспроможності підприємства</w: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end"/>
      </w:r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6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Зн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а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чення, мета, задачі та інформаційне забезпечення аналізу конкурентоспр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о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можності підприємства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7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Показники </w:t>
        </w:r>
        <w:r w:rsidR="007876C7" w:rsidRPr="006F5AA1">
          <w:rPr>
            <w:rFonts w:ascii="Times New Roman" w:hAnsi="Times New Roman"/>
            <w:sz w:val="28"/>
            <w:szCs w:val="28"/>
            <w:lang w:eastAsia="ru-RU"/>
          </w:rPr>
          <w:t>конкурентоспроможності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: техніка ро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з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рахунку та характеристика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8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конкурентних позицій підприємства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69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Можливості підвищення конкурентоспроможності підприємства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862BFD" w:rsidRPr="006F5AA1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2BFD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70" w:history="1">
        <w:r w:rsidR="007876C7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11. Основи інвестиційного аналізу</w:t>
        </w:r>
      </w:hyperlink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begin"/>
      </w:r>
      <w:r w:rsidR="00862BFD" w:rsidRPr="006F5AA1">
        <w:rPr>
          <w:rFonts w:ascii="Times New Roman" w:hAnsi="Times New Roman"/>
          <w:sz w:val="28"/>
          <w:szCs w:val="28"/>
          <w:lang w:eastAsia="ru-RU"/>
        </w:rPr>
        <w:instrText xml:space="preserve"> HYPERLINK "http://westudents.com.ua/glavy/13710-111-znachennya-nformatsyne-zabezpechennya-zadach-analzu-nvestitsyno-dyalnost-pdprimstva.html" </w:instrTex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separate"/>
      </w:r>
    </w:p>
    <w:p w:rsidR="00862BFD" w:rsidRDefault="00862BFD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sz w:val="28"/>
          <w:szCs w:val="28"/>
          <w:lang w:eastAsia="ru-RU"/>
        </w:rPr>
        <w:t>Значення, інформаційне забезпечення і задачі аналізу інвестиційної діяльності підприємства</w:t>
      </w:r>
      <w:r w:rsidR="00C229DA" w:rsidRPr="006F5AA1">
        <w:rPr>
          <w:rFonts w:ascii="Times New Roman" w:hAnsi="Times New Roman"/>
          <w:sz w:val="28"/>
          <w:szCs w:val="28"/>
          <w:lang w:eastAsia="ru-RU"/>
        </w:rPr>
        <w:fldChar w:fldCharType="end"/>
      </w:r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71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Методи аналізу і оцінки реальних інвестицій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 xml:space="preserve">: </w:t>
      </w:r>
      <w:hyperlink r:id="rId72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>м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е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тоди, засновані на облікових оцінках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,</w:t>
      </w:r>
      <w:hyperlink r:id="rId73" w:history="1"/>
      <w:r w:rsidRPr="006F5AA1">
        <w:rPr>
          <w:rFonts w:ascii="Times New Roman" w:hAnsi="Times New Roman"/>
          <w:sz w:val="28"/>
          <w:szCs w:val="28"/>
          <w:lang w:eastAsia="ru-RU"/>
        </w:rPr>
        <w:t xml:space="preserve"> д</w:t>
      </w:r>
      <w:hyperlink r:id="rId74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>исконтний метод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75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Методика аналізу фінансових інвестицій підприємства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76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Методика оцінки інвестиційної пр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и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вабливості підприємства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77" w:history="1">
        <w:r w:rsidRPr="006F5AA1">
          <w:rPr>
            <w:rFonts w:ascii="Times New Roman" w:hAnsi="Times New Roman"/>
            <w:sz w:val="28"/>
            <w:szCs w:val="28"/>
            <w:lang w:eastAsia="ru-RU"/>
          </w:rPr>
          <w:t xml:space="preserve"> Прогнозування інвестиційної привабливості пі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д</w:t>
        </w:r>
        <w:r w:rsidRPr="006F5AA1">
          <w:rPr>
            <w:rFonts w:ascii="Times New Roman" w:hAnsi="Times New Roman"/>
            <w:sz w:val="28"/>
            <w:szCs w:val="28"/>
            <w:lang w:eastAsia="ru-RU"/>
          </w:rPr>
          <w:t>приємства</w:t>
        </w:r>
      </w:hyperlink>
      <w:r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A05546" w:rsidRPr="006F5AA1" w:rsidRDefault="00A05546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8677B" w:rsidRPr="006F5AA1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78" w:history="1">
        <w:r w:rsidR="00DF25DF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12. Системи аналітичного вимірювання результативності бізнесу та методи побудови рейтингових оцінок</w:t>
        </w:r>
      </w:hyperlink>
    </w:p>
    <w:p w:rsidR="00F51B60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hyperlink r:id="rId79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Значення, мета, задачі та інформаційне забезпечення аналізу резул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тативності бізнесу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 xml:space="preserve">. </w:t>
      </w:r>
      <w:hyperlink r:id="rId80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Система відносних показників, які характеризують </w:t>
        </w:r>
        <w:r w:rsidR="00DF25DF">
          <w:rPr>
            <w:rFonts w:ascii="Times New Roman" w:hAnsi="Times New Roman"/>
            <w:sz w:val="28"/>
            <w:szCs w:val="28"/>
            <w:lang w:eastAsia="ru-RU"/>
          </w:rPr>
          <w:br/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>результативність бізнесу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81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Аналіз впливу факторів на відносні показники результативності бізнесу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r w:rsidR="001E5FD0">
        <w:t xml:space="preserve"> </w:t>
      </w:r>
      <w:hyperlink r:id="rId82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  <w:r w:rsidR="00862BFD" w:rsidRPr="00DF25DF">
          <w:rPr>
            <w:rFonts w:ascii="Times New Roman" w:hAnsi="Times New Roman"/>
            <w:sz w:val="28"/>
            <w:szCs w:val="28"/>
            <w:highlight w:val="yellow"/>
            <w:lang w:eastAsia="ru-RU"/>
          </w:rPr>
          <w:t>Суть</w:t>
        </w:r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та види рейтингових оцінок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  <w:hyperlink r:id="rId83" w:history="1">
        <w:r w:rsidR="00862BFD" w:rsidRPr="006F5AA1">
          <w:rPr>
            <w:rFonts w:ascii="Times New Roman" w:hAnsi="Times New Roman"/>
            <w:sz w:val="28"/>
            <w:szCs w:val="28"/>
            <w:lang w:eastAsia="ru-RU"/>
          </w:rPr>
          <w:t xml:space="preserve"> Рейтингова оцінка інвестиційної привабливості підприємства</w:t>
        </w:r>
      </w:hyperlink>
      <w:r w:rsidR="00862BFD" w:rsidRPr="006F5AA1">
        <w:rPr>
          <w:rFonts w:ascii="Times New Roman" w:hAnsi="Times New Roman"/>
          <w:sz w:val="28"/>
          <w:szCs w:val="28"/>
          <w:lang w:eastAsia="ru-RU"/>
        </w:rPr>
        <w:t>.</w:t>
      </w:r>
    </w:p>
    <w:p w:rsidR="006B4CCE" w:rsidRDefault="006B4CCE">
      <w:pPr>
        <w:spacing w:before="0" w:beforeAutospacing="0" w:after="200" w:afterAutospacing="0" w:line="276" w:lineRule="auto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9E0244" w:rsidRPr="009E0244" w:rsidRDefault="009E0244" w:rsidP="009E024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green"/>
        </w:rPr>
      </w:pPr>
      <w:r w:rsidRPr="009E0244">
        <w:rPr>
          <w:rFonts w:ascii="Times New Roman" w:hAnsi="Times New Roman"/>
          <w:b/>
          <w:bCs/>
          <w:color w:val="000000"/>
          <w:sz w:val="28"/>
          <w:szCs w:val="28"/>
          <w:highlight w:val="green"/>
        </w:rPr>
        <w:lastRenderedPageBreak/>
        <w:t>НАВЧАЛЬНО-МЕТОДИЧНЕ ЗАБЕЗПЕЧЕННЯ</w:t>
      </w:r>
    </w:p>
    <w:p w:rsidR="009E0244" w:rsidRDefault="009E0244" w:rsidP="009E024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0244">
        <w:rPr>
          <w:rFonts w:ascii="Times New Roman" w:hAnsi="Times New Roman"/>
          <w:b/>
          <w:bCs/>
          <w:color w:val="000000"/>
          <w:sz w:val="28"/>
          <w:szCs w:val="28"/>
          <w:highlight w:val="green"/>
        </w:rPr>
        <w:t>ДИСЦИПЛІНИ</w:t>
      </w:r>
    </w:p>
    <w:p w:rsidR="009E0244" w:rsidRDefault="009E0244" w:rsidP="009E024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320A0" w:rsidRDefault="00C251A4" w:rsidP="00D320A0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 xml:space="preserve">ЗМІСТОВИЙ МОДУЛЬ 1 </w:t>
      </w:r>
    </w:p>
    <w:p w:rsidR="000F7FFE" w:rsidRPr="006F5AA1" w:rsidRDefault="00C251A4" w:rsidP="00564BBD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ТЕОРЕТИЧНІ ОСНОВИ АНАЛІЗУ ГОСПОДАРСЬКОЇ ДІЯЛЬНОСТІ</w:t>
      </w:r>
    </w:p>
    <w:p w:rsidR="00C251A4" w:rsidRPr="006F5AA1" w:rsidRDefault="001E5FD0" w:rsidP="00581BE6">
      <w:pPr>
        <w:widowControl w:val="0"/>
        <w:spacing w:before="0" w:beforeAutospacing="0" w:after="0" w:afterAutospacing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4" name="Рисунок 4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FD0" w:rsidRDefault="001E5FD0" w:rsidP="00581BE6">
      <w:pPr>
        <w:widowControl w:val="0"/>
        <w:spacing w:before="0" w:beforeAutospacing="0" w:after="0" w:afterAutospacing="0" w:line="276" w:lineRule="auto"/>
        <w:ind w:firstLine="709"/>
      </w:pPr>
    </w:p>
    <w:p w:rsidR="00D320A0" w:rsidRPr="00D320A0" w:rsidRDefault="00582E10" w:rsidP="00D320A0">
      <w:pPr>
        <w:widowControl w:val="0"/>
        <w:spacing w:before="0" w:beforeAutospacing="0" w:after="0" w:afterAutospacing="0"/>
        <w:ind w:firstLine="709"/>
      </w:pPr>
      <w:hyperlink r:id="rId84" w:history="1">
        <w:r w:rsidR="000F7FFE" w:rsidRPr="006F5AA1">
          <w:rPr>
            <w:rFonts w:ascii="Times New Roman" w:hAnsi="Times New Roman"/>
            <w:b/>
            <w:sz w:val="28"/>
            <w:szCs w:val="28"/>
            <w:lang w:eastAsia="ru-RU"/>
          </w:rPr>
          <w:t>ТЕМА 1. АНАЛІЗ ДІЯЛЬНОСТІ ПІДПРИЄМСТВА В СИСТЕМІ УПРАВЛІННЯ</w:t>
        </w:r>
      </w:hyperlink>
    </w:p>
    <w:p w:rsidR="00F51B60" w:rsidRPr="006F5AA1" w:rsidRDefault="00F51B60" w:rsidP="00E440A3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7876C7" w:rsidRPr="006F5AA1" w:rsidRDefault="00C251A4" w:rsidP="00E440A3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План вивчення теми:</w:t>
      </w:r>
    </w:p>
    <w:p w:rsidR="00C251A4" w:rsidRPr="006F5AA1" w:rsidRDefault="00C251A4" w:rsidP="00E440A3">
      <w:pPr>
        <w:pStyle w:val="a3"/>
        <w:widowControl w:val="0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Система управління підприємством: характеристика, склад та взаємозв'язок функцій.</w:t>
      </w:r>
    </w:p>
    <w:p w:rsidR="00C251A4" w:rsidRPr="006F5AA1" w:rsidRDefault="00C251A4" w:rsidP="00E440A3">
      <w:pPr>
        <w:pStyle w:val="a3"/>
        <w:widowControl w:val="0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Поняття аналізу господарської діяльності: предмет, об'єкт, фун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ції, роль та задачі.</w:t>
      </w:r>
    </w:p>
    <w:p w:rsidR="00C251A4" w:rsidRPr="006F5AA1" w:rsidRDefault="00C251A4" w:rsidP="00E440A3">
      <w:pPr>
        <w:pStyle w:val="a3"/>
        <w:widowControl w:val="0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Принципи проведення аналізу господарської діяльності.</w:t>
      </w:r>
    </w:p>
    <w:p w:rsidR="00C251A4" w:rsidRPr="006F5AA1" w:rsidRDefault="00C251A4" w:rsidP="00E440A3">
      <w:pPr>
        <w:pStyle w:val="a3"/>
        <w:widowControl w:val="0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Взаємозв'язок управлінських рішень та аналізу господарської </w:t>
      </w:r>
      <w:r w:rsidR="00A733D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діяльності.</w:t>
      </w:r>
    </w:p>
    <w:p w:rsidR="00C251A4" w:rsidRPr="006F5AA1" w:rsidRDefault="00C251A4" w:rsidP="00E440A3">
      <w:pPr>
        <w:pStyle w:val="a3"/>
        <w:widowControl w:val="0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Технологія прийняття управлінських рішень за результатами ан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лізу господарської діяльності.</w:t>
      </w:r>
    </w:p>
    <w:p w:rsidR="00C251A4" w:rsidRPr="006F5AA1" w:rsidRDefault="00C251A4" w:rsidP="00E440A3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</w:p>
    <w:p w:rsidR="00C251A4" w:rsidRPr="006F5AA1" w:rsidRDefault="000747CC" w:rsidP="00E440A3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045C86" w:rsidRPr="006F5AA1" w:rsidRDefault="00045C86" w:rsidP="00E440A3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0747CC" w:rsidRPr="006F5AA1" w:rsidRDefault="000747CC" w:rsidP="00E440A3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Система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A733D1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це сукупність взаємозв'язаних елементів. </w:t>
      </w:r>
    </w:p>
    <w:p w:rsidR="000747CC" w:rsidRPr="006F5AA1" w:rsidRDefault="000747CC" w:rsidP="00E440A3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Елемент системи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A733D1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це окрема складова цілого, яка в процесі анал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зу не підлягає подальшому поділу.</w:t>
      </w:r>
    </w:p>
    <w:p w:rsidR="000747CC" w:rsidRPr="006F5AA1" w:rsidRDefault="000747CC" w:rsidP="00E440A3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Функція управління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продукт поділу і спеціалізації управлінс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кої праці, відокремлений напрямок управлінської діяльності, що дозволяє здійснювати управлінський вплив.</w:t>
      </w:r>
    </w:p>
    <w:p w:rsidR="000747CC" w:rsidRPr="006F5AA1" w:rsidRDefault="000747CC" w:rsidP="00E440A3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Економічний аналіз</w:t>
      </w:r>
      <w:r w:rsidRPr="006F5AA1">
        <w:rPr>
          <w:rFonts w:ascii="Times New Roman" w:hAnsi="Times New Roman"/>
          <w:bCs/>
          <w:sz w:val="28"/>
          <w:szCs w:val="28"/>
        </w:rPr>
        <w:t xml:space="preserve"> – взаємопов’язані й взаємозумовлені методи вивчення і наукового дослідження певних явищ, процесів, дій, результатів. У економіці застосовується з метою виявлення закономірностей і тенде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цій розвитку економічних процесів, встановлення та оцінки основних фа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торів, що позитивно чи негативно впливають на показники ефективності.</w:t>
      </w:r>
    </w:p>
    <w:p w:rsidR="000747CC" w:rsidRPr="006F5AA1" w:rsidRDefault="000747CC" w:rsidP="00E440A3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F5AA1">
        <w:rPr>
          <w:b/>
          <w:bCs/>
          <w:i/>
          <w:sz w:val="28"/>
          <w:szCs w:val="28"/>
          <w:lang w:val="uk-UA"/>
        </w:rPr>
        <w:t>Фактор</w:t>
      </w:r>
      <w:r w:rsidRPr="006F5AA1">
        <w:rPr>
          <w:sz w:val="28"/>
          <w:szCs w:val="28"/>
          <w:lang w:val="uk-UA"/>
        </w:rPr>
        <w:t> – умова, рушійна сила будь-якого процесу, явища; чинник.</w:t>
      </w:r>
    </w:p>
    <w:p w:rsidR="000747CC" w:rsidRPr="006F5AA1" w:rsidRDefault="000747CC" w:rsidP="00E440A3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F5AA1">
        <w:rPr>
          <w:b/>
          <w:i/>
          <w:sz w:val="28"/>
          <w:szCs w:val="28"/>
          <w:lang w:val="uk-UA"/>
        </w:rPr>
        <w:t xml:space="preserve">Звичайна діяльність </w:t>
      </w:r>
      <w:r w:rsidRPr="006F5AA1">
        <w:rPr>
          <w:sz w:val="28"/>
          <w:szCs w:val="28"/>
          <w:lang w:val="uk-UA"/>
        </w:rPr>
        <w:t xml:space="preserve">– це операції, які пов'язані з виробництвом або реалізацією продукції та є головною метою створення підприємства і </w:t>
      </w:r>
      <w:r w:rsidR="00E440A3">
        <w:rPr>
          <w:sz w:val="28"/>
          <w:szCs w:val="28"/>
          <w:lang w:val="uk-UA"/>
        </w:rPr>
        <w:br/>
      </w:r>
      <w:r w:rsidRPr="006F5AA1">
        <w:rPr>
          <w:sz w:val="28"/>
          <w:szCs w:val="28"/>
          <w:lang w:val="uk-UA"/>
        </w:rPr>
        <w:t>забезпечують основну складову його прибутку.</w:t>
      </w:r>
    </w:p>
    <w:p w:rsidR="000747CC" w:rsidRPr="006F5AA1" w:rsidRDefault="000747CC" w:rsidP="00E440A3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F5AA1">
        <w:rPr>
          <w:b/>
          <w:i/>
          <w:sz w:val="28"/>
          <w:szCs w:val="28"/>
          <w:lang w:val="uk-UA"/>
        </w:rPr>
        <w:t>Принцип</w:t>
      </w:r>
      <w:r w:rsidRPr="006F5AA1">
        <w:rPr>
          <w:sz w:val="28"/>
          <w:szCs w:val="28"/>
          <w:lang w:val="uk-UA"/>
        </w:rPr>
        <w:t xml:space="preserve"> – це твердження, яке сприймається як головне, важливе, суттєве, неодмінне або, принаймні, бажане.</w:t>
      </w:r>
    </w:p>
    <w:p w:rsidR="000747CC" w:rsidRPr="006F5AA1" w:rsidRDefault="000747CC" w:rsidP="00E440A3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Прийняття управлінського рішення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процес, що починається з виявлення проблеми та завершується вибором певного переліку дій, спр</w:t>
      </w:r>
      <w:r w:rsidRPr="006F5AA1">
        <w:rPr>
          <w:rFonts w:ascii="Times New Roman" w:hAnsi="Times New Roman"/>
          <w:bCs/>
          <w:sz w:val="28"/>
          <w:szCs w:val="28"/>
        </w:rPr>
        <w:t>я</w:t>
      </w:r>
      <w:r w:rsidRPr="006F5AA1">
        <w:rPr>
          <w:rFonts w:ascii="Times New Roman" w:hAnsi="Times New Roman"/>
          <w:bCs/>
          <w:sz w:val="28"/>
          <w:szCs w:val="28"/>
        </w:rPr>
        <w:t>мованих на її вирішення</w:t>
      </w:r>
    </w:p>
    <w:p w:rsidR="000747CC" w:rsidRDefault="000747CC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lastRenderedPageBreak/>
        <w:t>Проблема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невирішене питання теоретичного або практичного характеру, яке вимагає розв’язання.</w:t>
      </w:r>
    </w:p>
    <w:p w:rsidR="001E5FD0" w:rsidRDefault="00E440A3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/>
        <w:jc w:val="center"/>
      </w:pPr>
      <w:r w:rsidRPr="006F5AA1">
        <w:object w:dxaOrig="10846" w:dyaOrig="6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85pt;height:272.95pt" o:ole="">
            <v:imagedata r:id="rId85" o:title=""/>
          </v:shape>
          <o:OLEObject Type="Embed" ProgID="Visio.Drawing.11" ShapeID="_x0000_i1025" DrawAspect="Content" ObjectID="_1627204298" r:id="rId86"/>
        </w:object>
      </w:r>
    </w:p>
    <w:p w:rsidR="00E440A3" w:rsidRDefault="00E440A3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p w:rsidR="00C57CB7" w:rsidRPr="00E440A3" w:rsidRDefault="00C57CB7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E440A3">
        <w:rPr>
          <w:rFonts w:ascii="Times New Roman" w:hAnsi="Times New Roman"/>
          <w:bCs/>
          <w:sz w:val="28"/>
          <w:szCs w:val="28"/>
        </w:rPr>
        <w:t xml:space="preserve">Рисунок </w:t>
      </w:r>
      <w:r w:rsidR="00870206" w:rsidRPr="00E440A3">
        <w:rPr>
          <w:rFonts w:ascii="Times New Roman" w:hAnsi="Times New Roman"/>
          <w:bCs/>
          <w:sz w:val="28"/>
          <w:szCs w:val="28"/>
        </w:rPr>
        <w:t>1.</w:t>
      </w:r>
      <w:r w:rsidRPr="00E440A3">
        <w:rPr>
          <w:rFonts w:ascii="Times New Roman" w:hAnsi="Times New Roman"/>
          <w:bCs/>
          <w:sz w:val="28"/>
          <w:szCs w:val="28"/>
        </w:rPr>
        <w:t>1 – Функції управління підприємством</w:t>
      </w:r>
    </w:p>
    <w:p w:rsidR="000747CC" w:rsidRDefault="000747CC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E440A3" w:rsidRDefault="00E440A3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E440A3" w:rsidRPr="006F5AA1" w:rsidRDefault="00E440A3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870206" w:rsidRPr="006F5AA1" w:rsidRDefault="0087020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</w:pPr>
    </w:p>
    <w:p w:rsidR="00E440A3" w:rsidRDefault="00E440A3" w:rsidP="00581BE6">
      <w:pPr>
        <w:widowControl w:val="0"/>
        <w:spacing w:before="0" w:beforeAutospacing="0" w:after="0" w:afterAutospacing="0" w:line="276" w:lineRule="auto"/>
        <w:jc w:val="center"/>
      </w:pPr>
      <w:r w:rsidRPr="006F5AA1">
        <w:object w:dxaOrig="10846" w:dyaOrig="6877">
          <v:shape id="_x0000_i1026" type="#_x0000_t75" style="width:434.15pt;height:275.1pt" o:ole="">
            <v:imagedata r:id="rId87" o:title=""/>
          </v:shape>
          <o:OLEObject Type="Embed" ProgID="Visio.Drawing.11" ShapeID="_x0000_i1026" DrawAspect="Content" ObjectID="_1627204299" r:id="rId88"/>
        </w:object>
      </w:r>
    </w:p>
    <w:p w:rsidR="00E440A3" w:rsidRDefault="00E440A3" w:rsidP="00581BE6">
      <w:pPr>
        <w:widowControl w:val="0"/>
        <w:spacing w:before="0" w:beforeAutospacing="0" w:after="0" w:afterAutospacing="0" w:line="276" w:lineRule="auto"/>
        <w:jc w:val="center"/>
      </w:pPr>
    </w:p>
    <w:p w:rsidR="00870206" w:rsidRPr="00E440A3" w:rsidRDefault="0087020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440A3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Рисунок </w:t>
      </w:r>
      <w:r w:rsidR="00BE3144" w:rsidRPr="00E440A3">
        <w:rPr>
          <w:rFonts w:ascii="Times New Roman" w:hAnsi="Times New Roman"/>
          <w:bCs/>
          <w:iCs/>
          <w:sz w:val="28"/>
          <w:szCs w:val="28"/>
          <w:lang w:eastAsia="ru-RU"/>
        </w:rPr>
        <w:t>1.</w:t>
      </w:r>
      <w:r w:rsidRPr="00E440A3">
        <w:rPr>
          <w:rFonts w:ascii="Times New Roman" w:hAnsi="Times New Roman"/>
          <w:bCs/>
          <w:iCs/>
          <w:sz w:val="28"/>
          <w:szCs w:val="28"/>
          <w:lang w:eastAsia="ru-RU"/>
        </w:rPr>
        <w:t>2 – Завдання аналізу господарської діяльності</w:t>
      </w:r>
    </w:p>
    <w:p w:rsidR="00870206" w:rsidRPr="006F5AA1" w:rsidRDefault="00AC1C2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6F5AA1">
        <w:object w:dxaOrig="10845" w:dyaOrig="6877">
          <v:shape id="_x0000_i1027" type="#_x0000_t75" style="width:364.3pt;height:233.2pt" o:ole="">
            <v:imagedata r:id="rId89" o:title=""/>
          </v:shape>
          <o:OLEObject Type="Embed" ProgID="Visio.Drawing.11" ShapeID="_x0000_i1027" DrawAspect="Content" ObjectID="_1627204300" r:id="rId90"/>
        </w:object>
      </w:r>
    </w:p>
    <w:p w:rsidR="00E440A3" w:rsidRDefault="00870206" w:rsidP="00F35B2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440A3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Рисунок 1.3 – Основні принципи проведення аналізу </w:t>
      </w:r>
    </w:p>
    <w:p w:rsidR="00870206" w:rsidRPr="00E440A3" w:rsidRDefault="00870206" w:rsidP="00F35B2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440A3">
        <w:rPr>
          <w:rFonts w:ascii="Times New Roman" w:hAnsi="Times New Roman"/>
          <w:bCs/>
          <w:iCs/>
          <w:sz w:val="28"/>
          <w:szCs w:val="28"/>
          <w:lang w:eastAsia="ru-RU"/>
        </w:rPr>
        <w:t>господарської діяльності</w:t>
      </w:r>
    </w:p>
    <w:p w:rsidR="00870206" w:rsidRPr="00AC1C2F" w:rsidRDefault="00870206" w:rsidP="00F35B2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Cs/>
          <w:iCs/>
          <w:sz w:val="18"/>
          <w:szCs w:val="28"/>
          <w:lang w:eastAsia="ru-RU"/>
        </w:rPr>
      </w:pPr>
    </w:p>
    <w:p w:rsidR="00C251A4" w:rsidRPr="006F5AA1" w:rsidRDefault="00C251A4" w:rsidP="00F35B2D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913D30" w:rsidRPr="006F5AA1" w:rsidRDefault="00913D30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Дайте характеристику системи управління підприємством.</w:t>
      </w:r>
    </w:p>
    <w:p w:rsidR="00913D30" w:rsidRPr="006F5AA1" w:rsidRDefault="00913D30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Розкрийте суть поняття аналізу господарської діяльності.</w:t>
      </w:r>
    </w:p>
    <w:p w:rsidR="00913D30" w:rsidRPr="006F5AA1" w:rsidRDefault="00A52D19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="00913D30" w:rsidRPr="006F5AA1">
        <w:rPr>
          <w:rFonts w:ascii="Times New Roman" w:hAnsi="Times New Roman"/>
          <w:bCs/>
          <w:sz w:val="28"/>
          <w:szCs w:val="28"/>
        </w:rPr>
        <w:t xml:space="preserve"> чому полягає предмет, об'єкт, функції, роль та задачі аналізу </w:t>
      </w:r>
      <w:r>
        <w:rPr>
          <w:rFonts w:ascii="Times New Roman" w:hAnsi="Times New Roman"/>
          <w:bCs/>
          <w:sz w:val="28"/>
          <w:szCs w:val="28"/>
        </w:rPr>
        <w:br/>
      </w:r>
      <w:r w:rsidR="00913D30" w:rsidRPr="006F5AA1">
        <w:rPr>
          <w:rFonts w:ascii="Times New Roman" w:hAnsi="Times New Roman"/>
          <w:bCs/>
          <w:sz w:val="28"/>
          <w:szCs w:val="28"/>
        </w:rPr>
        <w:t>господарської діяльності?</w:t>
      </w:r>
    </w:p>
    <w:p w:rsidR="00913D30" w:rsidRPr="006F5AA1" w:rsidRDefault="00913D30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Охарактеризуйте принципи проведення аналізу господарської </w:t>
      </w:r>
      <w:r w:rsidR="00A52D19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діяльності.</w:t>
      </w:r>
    </w:p>
    <w:p w:rsidR="00913D30" w:rsidRPr="006F5AA1" w:rsidRDefault="00A52D19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="00913D30" w:rsidRPr="006F5AA1">
        <w:rPr>
          <w:rFonts w:ascii="Times New Roman" w:hAnsi="Times New Roman"/>
          <w:bCs/>
          <w:sz w:val="28"/>
          <w:szCs w:val="28"/>
        </w:rPr>
        <w:t xml:space="preserve"> чому суть основних моделей прийняття управлінських рішень?</w:t>
      </w:r>
    </w:p>
    <w:p w:rsidR="00913D30" w:rsidRPr="006F5AA1" w:rsidRDefault="00913D30" w:rsidP="00F35B2D">
      <w:pPr>
        <w:pStyle w:val="a3"/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Розкрийте етапи технології прийняття управлінських рішень за </w:t>
      </w:r>
      <w:r w:rsidR="00A52D19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результатами аналізу господарської діяльності.</w:t>
      </w:r>
    </w:p>
    <w:p w:rsidR="00C251A4" w:rsidRPr="00AC1C2F" w:rsidRDefault="00C251A4" w:rsidP="00F35B2D">
      <w:pPr>
        <w:widowControl w:val="0"/>
        <w:tabs>
          <w:tab w:val="left" w:pos="851"/>
          <w:tab w:val="left" w:pos="1134"/>
          <w:tab w:val="left" w:pos="2127"/>
        </w:tabs>
        <w:spacing w:before="0" w:beforeAutospacing="0" w:after="0" w:afterAutospacing="0"/>
        <w:rPr>
          <w:rFonts w:ascii="Times New Roman" w:hAnsi="Times New Roman"/>
          <w:b/>
          <w:bCs/>
          <w:sz w:val="18"/>
          <w:szCs w:val="28"/>
        </w:rPr>
      </w:pPr>
    </w:p>
    <w:p w:rsidR="00D320A0" w:rsidRPr="006F5AA1" w:rsidRDefault="00C251A4" w:rsidP="00D320A0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</w:t>
      </w:r>
      <w:r w:rsidR="00E05D62" w:rsidRPr="006F5AA1">
        <w:rPr>
          <w:rFonts w:ascii="Times New Roman" w:hAnsi="Times New Roman"/>
          <w:b/>
          <w:bCs/>
          <w:i/>
          <w:sz w:val="28"/>
          <w:szCs w:val="28"/>
        </w:rPr>
        <w:t>е</w:t>
      </w:r>
      <w:r w:rsidRPr="006F5AA1">
        <w:rPr>
          <w:rFonts w:ascii="Times New Roman" w:hAnsi="Times New Roman"/>
          <w:b/>
          <w:bCs/>
          <w:i/>
          <w:sz w:val="28"/>
          <w:szCs w:val="28"/>
        </w:rPr>
        <w:t>стові завдання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>Для будь</w:t>
      </w:r>
      <w:r w:rsidR="00A52D19">
        <w:rPr>
          <w:rFonts w:ascii="Times New Roman" w:hAnsi="Times New Roman"/>
          <w:bCs/>
          <w:sz w:val="28"/>
          <w:szCs w:val="28"/>
        </w:rPr>
        <w:t>-</w:t>
      </w:r>
      <w:r w:rsidRPr="006F5AA1">
        <w:rPr>
          <w:rFonts w:ascii="Times New Roman" w:hAnsi="Times New Roman"/>
          <w:bCs/>
          <w:sz w:val="28"/>
          <w:szCs w:val="28"/>
        </w:rPr>
        <w:t>якої системи характерно: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всі елементи системи мають однакові якості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між елементами системи існують зв’язки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, за допомогою яких вони </w:t>
      </w:r>
      <w:r w:rsidRPr="006F5AA1">
        <w:rPr>
          <w:rFonts w:ascii="Times New Roman" w:hAnsi="Times New Roman"/>
          <w:bCs/>
          <w:sz w:val="28"/>
          <w:szCs w:val="28"/>
        </w:rPr>
        <w:t>впливають один на одного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складається не більше ніж з шести елементів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AC1C2F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До основних функцій управління </w:t>
      </w:r>
      <w:r w:rsidR="00A52D19" w:rsidRPr="00A52D19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 xml:space="preserve">: 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контроль, мотивація,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організація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інформаційна, контроль, облік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планування виробничого процесу,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мотивація,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контроль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AC1C2F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1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ab/>
      </w:r>
    </w:p>
    <w:p w:rsidR="00F51B60" w:rsidRPr="006F5AA1" w:rsidRDefault="00F35B2D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>
        <w:rPr>
          <w:rFonts w:ascii="Times New Roman" w:hAnsi="Times New Roman"/>
          <w:bCs/>
          <w:sz w:val="28"/>
          <w:szCs w:val="28"/>
        </w:rPr>
        <w:tab/>
        <w:t>Як функція управління</w:t>
      </w:r>
      <w:r w:rsidR="00F51B60" w:rsidRPr="006F5AA1">
        <w:rPr>
          <w:rFonts w:ascii="Times New Roman" w:hAnsi="Times New Roman"/>
          <w:bCs/>
          <w:sz w:val="28"/>
          <w:szCs w:val="28"/>
        </w:rPr>
        <w:t xml:space="preserve"> аналіз господарської діяльності орієнт</w:t>
      </w:r>
      <w:r w:rsidR="00F51B60" w:rsidRPr="006F5AA1">
        <w:rPr>
          <w:rFonts w:ascii="Times New Roman" w:hAnsi="Times New Roman"/>
          <w:bCs/>
          <w:sz w:val="28"/>
          <w:szCs w:val="28"/>
        </w:rPr>
        <w:t>о</w:t>
      </w:r>
      <w:r w:rsidR="00F51B60" w:rsidRPr="006F5AA1">
        <w:rPr>
          <w:rFonts w:ascii="Times New Roman" w:hAnsi="Times New Roman"/>
          <w:bCs/>
          <w:sz w:val="28"/>
          <w:szCs w:val="28"/>
        </w:rPr>
        <w:t>ваний на: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обґрунтування рішень менеджера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 xml:space="preserve">б) </w:t>
      </w:r>
      <w:r w:rsidRPr="00F35B2D">
        <w:rPr>
          <w:rFonts w:ascii="Times New Roman" w:hAnsi="Times New Roman"/>
          <w:bCs/>
          <w:sz w:val="28"/>
          <w:szCs w:val="28"/>
          <w:highlight w:val="yellow"/>
        </w:rPr>
        <w:t>оцінк</w:t>
      </w:r>
      <w:r w:rsidR="00F35B2D" w:rsidRPr="00F35B2D">
        <w:rPr>
          <w:rFonts w:ascii="Times New Roman" w:hAnsi="Times New Roman"/>
          <w:bCs/>
          <w:sz w:val="28"/>
          <w:szCs w:val="28"/>
          <w:highlight w:val="yellow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фінансового стану підприємства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виявлення та </w:t>
      </w:r>
      <w:r w:rsidRPr="00F35B2D">
        <w:rPr>
          <w:rFonts w:ascii="Times New Roman" w:hAnsi="Times New Roman"/>
          <w:bCs/>
          <w:sz w:val="28"/>
          <w:szCs w:val="28"/>
          <w:highlight w:val="yellow"/>
        </w:rPr>
        <w:t>реалізаці</w:t>
      </w:r>
      <w:r w:rsidR="00F35B2D" w:rsidRPr="00F35B2D">
        <w:rPr>
          <w:rFonts w:ascii="Times New Roman" w:hAnsi="Times New Roman"/>
          <w:bCs/>
          <w:sz w:val="28"/>
          <w:szCs w:val="28"/>
          <w:highlight w:val="yellow"/>
        </w:rPr>
        <w:t>ю</w:t>
      </w:r>
      <w:r w:rsidRPr="006F5AA1">
        <w:rPr>
          <w:rFonts w:ascii="Times New Roman" w:hAnsi="Times New Roman"/>
          <w:bCs/>
          <w:sz w:val="28"/>
          <w:szCs w:val="28"/>
        </w:rPr>
        <w:t xml:space="preserve"> резервів виробництва</w:t>
      </w:r>
      <w:r w:rsidR="00B6656D">
        <w:rPr>
          <w:rFonts w:ascii="Times New Roman" w:hAnsi="Times New Roman"/>
          <w:bCs/>
          <w:sz w:val="28"/>
          <w:szCs w:val="28"/>
        </w:rPr>
        <w:t>.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ab/>
        <w:t>Що є об’єктом управління</w:t>
      </w:r>
      <w:r w:rsidR="00F35B2D">
        <w:rPr>
          <w:rFonts w:ascii="Times New Roman" w:hAnsi="Times New Roman"/>
          <w:bCs/>
          <w:sz w:val="28"/>
          <w:szCs w:val="28"/>
        </w:rPr>
        <w:t>?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організаційно відокремлена ланка, яка забезпечує одну </w:t>
      </w:r>
      <w:r w:rsidR="00F60EB8" w:rsidRPr="006F5AA1">
        <w:rPr>
          <w:rFonts w:ascii="Times New Roman" w:hAnsi="Times New Roman"/>
          <w:bCs/>
          <w:sz w:val="28"/>
          <w:szCs w:val="28"/>
        </w:rPr>
        <w:t>з</w:t>
      </w:r>
      <w:r w:rsidRPr="006F5AA1">
        <w:rPr>
          <w:rFonts w:ascii="Times New Roman" w:hAnsi="Times New Roman"/>
          <w:bCs/>
          <w:sz w:val="28"/>
          <w:szCs w:val="28"/>
        </w:rPr>
        <w:t>і стадій або частину стадії виробничо-господарського процесу і є основою цілес</w:t>
      </w:r>
      <w:r w:rsidRPr="006F5AA1">
        <w:rPr>
          <w:rFonts w:ascii="Times New Roman" w:hAnsi="Times New Roman"/>
          <w:bCs/>
          <w:sz w:val="28"/>
          <w:szCs w:val="28"/>
        </w:rPr>
        <w:t>п</w:t>
      </w:r>
      <w:r w:rsidRPr="006F5AA1">
        <w:rPr>
          <w:rFonts w:ascii="Times New Roman" w:hAnsi="Times New Roman"/>
          <w:bCs/>
          <w:sz w:val="28"/>
          <w:szCs w:val="28"/>
        </w:rPr>
        <w:t>рямованого управлінського впливу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організаційно відокремлена ланка, яка не забезпечує  стадії виро</w:t>
      </w:r>
      <w:r w:rsidRPr="006F5AA1">
        <w:rPr>
          <w:rFonts w:ascii="Times New Roman" w:hAnsi="Times New Roman"/>
          <w:bCs/>
          <w:sz w:val="28"/>
          <w:szCs w:val="28"/>
        </w:rPr>
        <w:t>б</w:t>
      </w:r>
      <w:r w:rsidRPr="006F5AA1">
        <w:rPr>
          <w:rFonts w:ascii="Times New Roman" w:hAnsi="Times New Roman"/>
          <w:bCs/>
          <w:sz w:val="28"/>
          <w:szCs w:val="28"/>
        </w:rPr>
        <w:t>ничо-господарського процесу і є основою цілеспрямованого управлінськ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го впливу</w:t>
      </w:r>
      <w:r w:rsidR="00B6656D">
        <w:rPr>
          <w:rFonts w:ascii="Times New Roman" w:hAnsi="Times New Roman"/>
          <w:bCs/>
          <w:sz w:val="28"/>
          <w:szCs w:val="28"/>
        </w:rPr>
        <w:t>;</w:t>
      </w:r>
      <w:r w:rsidRPr="006F5AA1">
        <w:rPr>
          <w:rFonts w:ascii="Times New Roman" w:hAnsi="Times New Roman"/>
          <w:bCs/>
          <w:sz w:val="28"/>
          <w:szCs w:val="28"/>
        </w:rPr>
        <w:tab/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організ</w:t>
      </w:r>
      <w:r w:rsidR="00930136">
        <w:rPr>
          <w:rFonts w:ascii="Times New Roman" w:hAnsi="Times New Roman"/>
          <w:bCs/>
          <w:sz w:val="28"/>
          <w:szCs w:val="28"/>
        </w:rPr>
        <w:t xml:space="preserve">аційно залежна </w:t>
      </w:r>
      <w:r w:rsidRPr="006F5AA1">
        <w:rPr>
          <w:rFonts w:ascii="Times New Roman" w:hAnsi="Times New Roman"/>
          <w:bCs/>
          <w:sz w:val="28"/>
          <w:szCs w:val="28"/>
        </w:rPr>
        <w:t xml:space="preserve">ланка, не забезпечує стадії виробничо-господарського процесу і не </w:t>
      </w:r>
      <w:r w:rsidRPr="00930136">
        <w:rPr>
          <w:rFonts w:ascii="Times New Roman" w:hAnsi="Times New Roman"/>
          <w:bCs/>
          <w:sz w:val="28"/>
          <w:szCs w:val="28"/>
          <w:highlight w:val="yellow"/>
        </w:rPr>
        <w:t>с</w:t>
      </w:r>
      <w:r w:rsidR="00930136" w:rsidRPr="00930136">
        <w:rPr>
          <w:rFonts w:ascii="Times New Roman" w:hAnsi="Times New Roman"/>
          <w:bCs/>
          <w:sz w:val="28"/>
          <w:szCs w:val="28"/>
          <w:highlight w:val="yellow"/>
        </w:rPr>
        <w:t>тановить</w:t>
      </w:r>
      <w:r w:rsidR="00930136">
        <w:rPr>
          <w:rFonts w:ascii="Times New Roman" w:hAnsi="Times New Roman"/>
          <w:bCs/>
          <w:sz w:val="28"/>
          <w:szCs w:val="28"/>
        </w:rPr>
        <w:t xml:space="preserve"> основу</w:t>
      </w:r>
      <w:r w:rsidRPr="006F5AA1">
        <w:rPr>
          <w:rFonts w:ascii="Times New Roman" w:hAnsi="Times New Roman"/>
          <w:bCs/>
          <w:sz w:val="28"/>
          <w:szCs w:val="28"/>
        </w:rPr>
        <w:t xml:space="preserve"> цілеспрямованого управлі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ського впливу</w:t>
      </w:r>
      <w:r w:rsidR="00B6656D">
        <w:rPr>
          <w:rFonts w:ascii="Times New Roman" w:hAnsi="Times New Roman"/>
          <w:bCs/>
          <w:sz w:val="28"/>
          <w:szCs w:val="28"/>
        </w:rPr>
        <w:t>.</w:t>
      </w:r>
      <w:r w:rsidRPr="006F5AA1">
        <w:rPr>
          <w:rFonts w:ascii="Times New Roman" w:hAnsi="Times New Roman"/>
          <w:bCs/>
          <w:sz w:val="28"/>
          <w:szCs w:val="28"/>
        </w:rPr>
        <w:cr/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Специфічні функції управління підприємством вказують </w:t>
      </w:r>
      <w:r w:rsidRPr="00930136">
        <w:rPr>
          <w:rFonts w:ascii="Times New Roman" w:hAnsi="Times New Roman"/>
          <w:bCs/>
          <w:sz w:val="28"/>
          <w:szCs w:val="28"/>
          <w:highlight w:val="cyan"/>
        </w:rPr>
        <w:t>на:</w:t>
      </w:r>
    </w:p>
    <w:p w:rsidR="00175D09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результат поділу управлінської праці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="00930136" w:rsidRPr="00930136">
        <w:rPr>
          <w:rFonts w:ascii="Times New Roman" w:hAnsi="Times New Roman"/>
          <w:bCs/>
          <w:sz w:val="28"/>
          <w:szCs w:val="28"/>
          <w:highlight w:val="yellow"/>
        </w:rPr>
        <w:t>з</w:t>
      </w:r>
      <w:r w:rsidRPr="00930136">
        <w:rPr>
          <w:rFonts w:ascii="Times New Roman" w:hAnsi="Times New Roman"/>
          <w:bCs/>
          <w:sz w:val="28"/>
          <w:szCs w:val="28"/>
          <w:highlight w:val="yellow"/>
        </w:rPr>
        <w:t>умовлені</w:t>
      </w:r>
      <w:r w:rsidRPr="006F5AA1">
        <w:rPr>
          <w:rFonts w:ascii="Times New Roman" w:hAnsi="Times New Roman"/>
          <w:bCs/>
          <w:sz w:val="28"/>
          <w:szCs w:val="28"/>
        </w:rPr>
        <w:t xml:space="preserve"> вузькою спеціалізацією підприємства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незалежність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виробнич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ої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діяльн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о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ст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і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Аналіз господарської діяльності </w:t>
      </w:r>
      <w:r w:rsidR="00930136">
        <w:rPr>
          <w:rFonts w:ascii="Times New Roman" w:hAnsi="Times New Roman"/>
          <w:bCs/>
          <w:sz w:val="28"/>
          <w:szCs w:val="28"/>
        </w:rPr>
        <w:t xml:space="preserve">‒ </w:t>
      </w:r>
      <w:r w:rsidRPr="006F5AA1">
        <w:rPr>
          <w:rFonts w:ascii="Times New Roman" w:hAnsi="Times New Roman"/>
          <w:bCs/>
          <w:sz w:val="28"/>
          <w:szCs w:val="28"/>
        </w:rPr>
        <w:t>це система знань,</w:t>
      </w:r>
      <w:r w:rsidR="00930136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що пов’язані: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Pr="00930136">
        <w:rPr>
          <w:rFonts w:ascii="Times New Roman" w:hAnsi="Times New Roman"/>
          <w:bCs/>
          <w:sz w:val="28"/>
          <w:szCs w:val="28"/>
          <w:highlight w:val="yellow"/>
        </w:rPr>
        <w:t>вивчення</w:t>
      </w:r>
      <w:r w:rsidR="00930136" w:rsidRPr="00930136">
        <w:rPr>
          <w:rFonts w:ascii="Times New Roman" w:hAnsi="Times New Roman"/>
          <w:bCs/>
          <w:sz w:val="28"/>
          <w:szCs w:val="28"/>
          <w:highlight w:val="yellow"/>
        </w:rPr>
        <w:t>м</w:t>
      </w:r>
      <w:r w:rsidRPr="006F5AA1">
        <w:rPr>
          <w:rFonts w:ascii="Times New Roman" w:hAnsi="Times New Roman"/>
          <w:bCs/>
          <w:sz w:val="28"/>
          <w:szCs w:val="28"/>
        </w:rPr>
        <w:t xml:space="preserve"> зовнішнього середовища з метою виявлення попиту на товар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Pr="00930136">
        <w:rPr>
          <w:rFonts w:ascii="Times New Roman" w:hAnsi="Times New Roman"/>
          <w:bCs/>
          <w:sz w:val="28"/>
          <w:szCs w:val="28"/>
          <w:highlight w:val="yellow"/>
        </w:rPr>
        <w:t>визначення</w:t>
      </w:r>
      <w:r w:rsidR="00930136" w:rsidRPr="00930136">
        <w:rPr>
          <w:rFonts w:ascii="Times New Roman" w:hAnsi="Times New Roman"/>
          <w:bCs/>
          <w:sz w:val="28"/>
          <w:szCs w:val="28"/>
          <w:highlight w:val="yellow"/>
        </w:rPr>
        <w:t>м</w:t>
      </w:r>
      <w:r w:rsidRPr="006F5AA1">
        <w:rPr>
          <w:rFonts w:ascii="Times New Roman" w:hAnsi="Times New Roman"/>
          <w:bCs/>
          <w:sz w:val="28"/>
          <w:szCs w:val="28"/>
        </w:rPr>
        <w:t xml:space="preserve"> стратегії поведінки фірми на ринку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 узагальненням передового досвіду, з прийняттям управлінських рішень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B976C5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</w:t>
      </w:r>
      <w:r w:rsidRPr="006F5AA1">
        <w:rPr>
          <w:rFonts w:ascii="Times New Roman" w:hAnsi="Times New Roman"/>
          <w:bCs/>
          <w:sz w:val="28"/>
          <w:szCs w:val="28"/>
        </w:rPr>
        <w:tab/>
      </w:r>
      <w:r w:rsidR="00930136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чому суть а</w:t>
      </w:r>
      <w:r w:rsidR="00175D09" w:rsidRPr="006F5AA1">
        <w:rPr>
          <w:rFonts w:ascii="Times New Roman" w:hAnsi="Times New Roman"/>
          <w:bCs/>
          <w:sz w:val="28"/>
          <w:szCs w:val="28"/>
        </w:rPr>
        <w:t>налізу господарської діяльності</w:t>
      </w:r>
      <w:r w:rsidR="00930136">
        <w:rPr>
          <w:rFonts w:ascii="Times New Roman" w:hAnsi="Times New Roman"/>
          <w:bCs/>
          <w:sz w:val="28"/>
          <w:szCs w:val="28"/>
        </w:rPr>
        <w:t>?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) 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у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організаці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ї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управління підприємством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ab/>
      </w:r>
      <w:r w:rsidR="00B6656D" w:rsidRPr="009E0244">
        <w:rPr>
          <w:rFonts w:ascii="Times New Roman" w:hAnsi="Times New Roman"/>
          <w:bCs/>
          <w:sz w:val="28"/>
          <w:szCs w:val="28"/>
          <w:highlight w:val="green"/>
        </w:rPr>
        <w:t>;</w:t>
      </w:r>
    </w:p>
    <w:p w:rsidR="00F51B60" w:rsidRPr="006F5AA1" w:rsidRDefault="00930136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наукове </w:t>
      </w:r>
      <w:r w:rsidR="00F51B60" w:rsidRPr="006F5AA1">
        <w:rPr>
          <w:rFonts w:ascii="Times New Roman" w:hAnsi="Times New Roman"/>
          <w:bCs/>
          <w:sz w:val="28"/>
          <w:szCs w:val="28"/>
        </w:rPr>
        <w:t>обґрунтування бізнес-планів, з об'єктивною оцінкою їх виконання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D320A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D320A0">
        <w:rPr>
          <w:rFonts w:ascii="Times New Roman" w:hAnsi="Times New Roman"/>
          <w:bCs/>
          <w:sz w:val="28"/>
          <w:szCs w:val="28"/>
          <w:highlight w:val="yellow"/>
        </w:rPr>
        <w:t>дослідження</w:t>
      </w:r>
      <w:r w:rsidR="00F51B60" w:rsidRPr="006F5AA1">
        <w:rPr>
          <w:rFonts w:ascii="Times New Roman" w:hAnsi="Times New Roman"/>
          <w:bCs/>
          <w:sz w:val="28"/>
          <w:szCs w:val="28"/>
        </w:rPr>
        <w:t xml:space="preserve"> економічних процесів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B976C5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</w:t>
      </w:r>
      <w:r w:rsidRPr="006F5AA1">
        <w:rPr>
          <w:rFonts w:ascii="Times New Roman" w:hAnsi="Times New Roman"/>
          <w:bCs/>
          <w:sz w:val="28"/>
          <w:szCs w:val="28"/>
        </w:rPr>
        <w:tab/>
        <w:t>Завдання аналізу господарської діяльності: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визначення економічної ефективності використання трудових, </w:t>
      </w:r>
      <w:r w:rsidR="00F86383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матеріальних і фінансових ресурсів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оцінка галузі, ринку і конкуренц</w:t>
      </w:r>
      <w:r w:rsidR="00175D09" w:rsidRPr="006F5AA1">
        <w:rPr>
          <w:rFonts w:ascii="Times New Roman" w:hAnsi="Times New Roman"/>
          <w:bCs/>
          <w:sz w:val="28"/>
          <w:szCs w:val="28"/>
        </w:rPr>
        <w:t>ії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використання виявлених резервів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B976C5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Pr="006F5AA1">
        <w:rPr>
          <w:rFonts w:ascii="Times New Roman" w:hAnsi="Times New Roman"/>
          <w:bCs/>
          <w:sz w:val="28"/>
          <w:szCs w:val="28"/>
        </w:rPr>
        <w:tab/>
        <w:t>Предметом  аналізу господарської діяльності</w:t>
      </w:r>
      <w:r w:rsidR="00F86383">
        <w:rPr>
          <w:rFonts w:ascii="Times New Roman" w:hAnsi="Times New Roman"/>
          <w:bCs/>
          <w:sz w:val="28"/>
          <w:szCs w:val="28"/>
        </w:rPr>
        <w:t xml:space="preserve"> </w:t>
      </w:r>
      <w:r w:rsidR="00F86383" w:rsidRPr="00F86383">
        <w:rPr>
          <w:rFonts w:ascii="Times New Roman" w:hAnsi="Times New Roman"/>
          <w:bCs/>
          <w:sz w:val="28"/>
          <w:szCs w:val="28"/>
          <w:highlight w:val="yellow"/>
        </w:rPr>
        <w:t>є</w:t>
      </w:r>
      <w:r w:rsidRPr="00F86383">
        <w:rPr>
          <w:rFonts w:ascii="Times New Roman" w:hAnsi="Times New Roman"/>
          <w:bCs/>
          <w:sz w:val="28"/>
          <w:szCs w:val="28"/>
          <w:highlight w:val="yellow"/>
        </w:rPr>
        <w:t>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вивчення методів та засобів  сполучення  трудових і речових ко</w:t>
      </w:r>
      <w:r w:rsidRPr="006F5AA1">
        <w:rPr>
          <w:rFonts w:ascii="Times New Roman" w:hAnsi="Times New Roman"/>
          <w:bCs/>
          <w:sz w:val="28"/>
          <w:szCs w:val="28"/>
        </w:rPr>
        <w:t>м</w:t>
      </w:r>
      <w:r w:rsidRPr="006F5AA1">
        <w:rPr>
          <w:rFonts w:ascii="Times New Roman" w:hAnsi="Times New Roman"/>
          <w:bCs/>
          <w:sz w:val="28"/>
          <w:szCs w:val="28"/>
        </w:rPr>
        <w:t>понентів сукупного виробничого процесу виготовлення продукції, надання послуг, які забезпечують безперебійність та ритмічність діяльності підпр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ємства в конкретних умовах, виходячи з поставлених перед ним цілей та завдань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причинно-наслідкові зв'язки економічних процесів діяльності пі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>приємств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</w:t>
      </w:r>
      <w:r w:rsidR="00145504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господарські засоби за їх складом і розміщенням, джерела утв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рення та їх</w:t>
      </w:r>
      <w:r w:rsidR="00145504">
        <w:rPr>
          <w:rFonts w:ascii="Times New Roman" w:hAnsi="Times New Roman"/>
          <w:bCs/>
          <w:sz w:val="28"/>
          <w:szCs w:val="28"/>
        </w:rPr>
        <w:t>нє</w:t>
      </w:r>
      <w:r w:rsidRPr="006F5AA1">
        <w:rPr>
          <w:rFonts w:ascii="Times New Roman" w:hAnsi="Times New Roman"/>
          <w:bCs/>
          <w:sz w:val="28"/>
          <w:szCs w:val="28"/>
        </w:rPr>
        <w:t xml:space="preserve"> цільове призначення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175D09" w:rsidRPr="006F5AA1" w:rsidRDefault="0096142F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</w:t>
      </w:r>
      <w:r>
        <w:rPr>
          <w:rFonts w:ascii="Times New Roman" w:hAnsi="Times New Roman"/>
          <w:bCs/>
          <w:sz w:val="28"/>
          <w:szCs w:val="28"/>
        </w:rPr>
        <w:tab/>
        <w:t xml:space="preserve">Об’єкт </w:t>
      </w:r>
      <w:r w:rsidR="00F51B60" w:rsidRPr="006F5AA1">
        <w:rPr>
          <w:rFonts w:ascii="Times New Roman" w:hAnsi="Times New Roman"/>
          <w:bCs/>
          <w:sz w:val="28"/>
          <w:szCs w:val="28"/>
        </w:rPr>
        <w:t>аналізу господарської діяльності: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виробнича діяльність промислового підприємства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операції у різних сферах виробничої діяльності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основна (звичайна) діяльність підприємства та її економічні р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зультати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Які схожі аспекти поєднують в собі принцип </w:t>
      </w:r>
      <w:r w:rsidRPr="0096142F">
        <w:rPr>
          <w:rFonts w:ascii="Times New Roman" w:hAnsi="Times New Roman"/>
          <w:bCs/>
          <w:sz w:val="28"/>
          <w:szCs w:val="28"/>
          <w:highlight w:val="yellow"/>
        </w:rPr>
        <w:t>планов</w:t>
      </w:r>
      <w:r w:rsidR="0096142F" w:rsidRPr="0096142F">
        <w:rPr>
          <w:rFonts w:ascii="Times New Roman" w:hAnsi="Times New Roman"/>
          <w:bCs/>
          <w:sz w:val="28"/>
          <w:szCs w:val="28"/>
          <w:highlight w:val="yellow"/>
        </w:rPr>
        <w:t>ості</w:t>
      </w:r>
      <w:r w:rsidRPr="0096142F">
        <w:rPr>
          <w:rFonts w:ascii="Times New Roman" w:hAnsi="Times New Roman"/>
          <w:bCs/>
          <w:sz w:val="28"/>
          <w:szCs w:val="28"/>
          <w:highlight w:val="yellow"/>
        </w:rPr>
        <w:t xml:space="preserve"> та дієв</w:t>
      </w:r>
      <w:r w:rsidR="0096142F" w:rsidRPr="0096142F">
        <w:rPr>
          <w:rFonts w:ascii="Times New Roman" w:hAnsi="Times New Roman"/>
          <w:bCs/>
          <w:sz w:val="28"/>
          <w:szCs w:val="28"/>
          <w:highlight w:val="yellow"/>
        </w:rPr>
        <w:t>о</w:t>
      </w:r>
      <w:r w:rsidR="0096142F" w:rsidRPr="0096142F">
        <w:rPr>
          <w:rFonts w:ascii="Times New Roman" w:hAnsi="Times New Roman"/>
          <w:bCs/>
          <w:sz w:val="28"/>
          <w:szCs w:val="28"/>
          <w:highlight w:val="yellow"/>
        </w:rPr>
        <w:t>сті</w:t>
      </w:r>
      <w:r w:rsidRPr="0096142F">
        <w:rPr>
          <w:rFonts w:ascii="Times New Roman" w:hAnsi="Times New Roman"/>
          <w:bCs/>
          <w:sz w:val="28"/>
          <w:szCs w:val="28"/>
          <w:highlight w:val="yellow"/>
        </w:rPr>
        <w:t>?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фактор перевірки інформації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прийня</w:t>
      </w:r>
      <w:r w:rsidR="00175D09" w:rsidRPr="006F5AA1">
        <w:rPr>
          <w:rFonts w:ascii="Times New Roman" w:hAnsi="Times New Roman"/>
          <w:bCs/>
          <w:sz w:val="28"/>
          <w:szCs w:val="28"/>
        </w:rPr>
        <w:t>ття певних управлінських рішень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доведення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точних аналітичних розрахунків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175D09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поєднує в собі </w:t>
      </w:r>
      <w:r w:rsidRPr="0096142F">
        <w:rPr>
          <w:rFonts w:ascii="Times New Roman" w:hAnsi="Times New Roman"/>
          <w:bCs/>
          <w:sz w:val="28"/>
          <w:szCs w:val="28"/>
          <w:highlight w:val="yellow"/>
        </w:rPr>
        <w:t>державни</w:t>
      </w:r>
      <w:r w:rsidR="0096142F" w:rsidRPr="0096142F">
        <w:rPr>
          <w:rFonts w:ascii="Times New Roman" w:hAnsi="Times New Roman"/>
          <w:bCs/>
          <w:sz w:val="28"/>
          <w:szCs w:val="28"/>
          <w:highlight w:val="yellow"/>
        </w:rPr>
        <w:t>й</w:t>
      </w:r>
      <w:r w:rsidR="0096142F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підхід та принцип науковості?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96142F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врахування економічних рішень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="0096142F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зосередження структурних пі</w:t>
      </w:r>
      <w:r w:rsidR="00175D09" w:rsidRPr="006F5AA1">
        <w:rPr>
          <w:rFonts w:ascii="Times New Roman" w:hAnsi="Times New Roman"/>
          <w:bCs/>
          <w:sz w:val="28"/>
          <w:szCs w:val="28"/>
        </w:rPr>
        <w:t>дрозділів на наукову діяльність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175D09" w:rsidRPr="006F5AA1">
        <w:rPr>
          <w:rFonts w:ascii="Times New Roman" w:hAnsi="Times New Roman"/>
          <w:bCs/>
          <w:sz w:val="28"/>
          <w:szCs w:val="28"/>
        </w:rPr>
        <w:t>) своєчасне виявлення недоліків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</w:t>
      </w:r>
      <w:r w:rsidRPr="006F5AA1">
        <w:rPr>
          <w:rFonts w:ascii="Times New Roman" w:hAnsi="Times New Roman"/>
          <w:bCs/>
          <w:sz w:val="28"/>
          <w:szCs w:val="28"/>
        </w:rPr>
        <w:tab/>
        <w:t>У якому розумінні прийняття рішень ототожнюється з усім пр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цесом управління?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вузькому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розширеному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 в</w:t>
      </w:r>
      <w:r w:rsidR="00175D09" w:rsidRPr="006F5AA1">
        <w:rPr>
          <w:rFonts w:ascii="Times New Roman" w:hAnsi="Times New Roman"/>
          <w:bCs/>
          <w:sz w:val="28"/>
          <w:szCs w:val="28"/>
        </w:rPr>
        <w:t>ідповідними факторними ознаками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</w:t>
      </w:r>
      <w:r w:rsidR="0096142F" w:rsidRPr="0096142F">
        <w:rPr>
          <w:rFonts w:ascii="Times New Roman" w:hAnsi="Times New Roman"/>
          <w:bCs/>
          <w:sz w:val="28"/>
          <w:szCs w:val="28"/>
          <w:highlight w:val="yellow"/>
        </w:rPr>
        <w:t>належить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 найважливіших об’єктивних факторів?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ступінь ризику та взаємозв’язок формальних та неформальних а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пектів менедж</w:t>
      </w:r>
      <w:r w:rsidR="00175D09" w:rsidRPr="006F5AA1">
        <w:rPr>
          <w:rFonts w:ascii="Times New Roman" w:hAnsi="Times New Roman"/>
          <w:bCs/>
          <w:sz w:val="28"/>
          <w:szCs w:val="28"/>
        </w:rPr>
        <w:t>менту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інструменти впливу на </w:t>
      </w:r>
      <w:r w:rsidR="00175D09" w:rsidRPr="006F5AA1">
        <w:rPr>
          <w:rFonts w:ascii="Times New Roman" w:hAnsi="Times New Roman"/>
          <w:bCs/>
          <w:sz w:val="28"/>
          <w:szCs w:val="28"/>
        </w:rPr>
        <w:t>об’єкт управління самої системи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обмеженість часу, який дається менеджерові та ступінь ризику, як ім</w:t>
      </w:r>
      <w:r w:rsidR="00175D09" w:rsidRPr="006F5AA1">
        <w:rPr>
          <w:rFonts w:ascii="Times New Roman" w:hAnsi="Times New Roman"/>
          <w:bCs/>
          <w:sz w:val="28"/>
          <w:szCs w:val="28"/>
        </w:rPr>
        <w:t>овірність неправильного рішення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</w:t>
      </w:r>
      <w:r w:rsidRPr="006F5AA1">
        <w:rPr>
          <w:rFonts w:ascii="Times New Roman" w:hAnsi="Times New Roman"/>
          <w:bCs/>
          <w:sz w:val="28"/>
          <w:szCs w:val="28"/>
        </w:rPr>
        <w:tab/>
        <w:t>Класична модель в себе не включає: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раціональну систему впорядкуванн</w:t>
      </w:r>
      <w:r w:rsidR="00175D09" w:rsidRPr="006F5AA1">
        <w:rPr>
          <w:rFonts w:ascii="Times New Roman" w:hAnsi="Times New Roman"/>
          <w:bCs/>
          <w:sz w:val="28"/>
          <w:szCs w:val="28"/>
        </w:rPr>
        <w:t>я переваг за певним ступенем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175D09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не повну інформацію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щодо всіх можливих альтернатив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947B02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повну інформацію</w:t>
      </w:r>
      <w:r w:rsidR="00F51B60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175D09" w:rsidRPr="006F5AA1">
        <w:rPr>
          <w:rFonts w:ascii="Times New Roman" w:hAnsi="Times New Roman"/>
          <w:bCs/>
          <w:sz w:val="28"/>
          <w:szCs w:val="28"/>
        </w:rPr>
        <w:t>щодо ситуації, яка аналізується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947B02" w:rsidRPr="006F5AA1" w:rsidRDefault="00947B02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</w:t>
      </w:r>
      <w:r w:rsidRPr="006F5AA1">
        <w:rPr>
          <w:rFonts w:ascii="Times New Roman" w:hAnsi="Times New Roman"/>
          <w:bCs/>
          <w:sz w:val="28"/>
          <w:szCs w:val="28"/>
        </w:rPr>
        <w:tab/>
        <w:t>За рахунок володіння повною інформацією менеджери можуть обирати: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947B02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альтернативу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організацію</w:t>
      </w:r>
      <w:r w:rsidR="00947B02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947B02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якій працювати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розмір заробітної плати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</w:t>
      </w:r>
      <w:r w:rsidRPr="006F5AA1">
        <w:rPr>
          <w:rFonts w:ascii="Times New Roman" w:hAnsi="Times New Roman"/>
          <w:bCs/>
          <w:sz w:val="28"/>
          <w:szCs w:val="28"/>
        </w:rPr>
        <w:tab/>
        <w:t>Ірраціональна модель відрізняється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від інших моделей тим, що</w:t>
      </w:r>
      <w:r w:rsidRPr="006F5AA1">
        <w:rPr>
          <w:rFonts w:ascii="Times New Roman" w:hAnsi="Times New Roman"/>
          <w:bCs/>
          <w:sz w:val="28"/>
          <w:szCs w:val="28"/>
        </w:rPr>
        <w:t xml:space="preserve">: 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а) саме в цій моделі менеджер має достатньо влади, аб</w:t>
      </w:r>
      <w:r w:rsidR="00175D09" w:rsidRPr="006F5AA1">
        <w:rPr>
          <w:rFonts w:ascii="Times New Roman" w:hAnsi="Times New Roman"/>
          <w:bCs/>
          <w:sz w:val="28"/>
          <w:szCs w:val="28"/>
        </w:rPr>
        <w:t>и нав’язати своє рішення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AC1C2F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особа за цією моделлю</w:t>
      </w:r>
      <w:r w:rsidR="00F51B60" w:rsidRPr="006F5AA1">
        <w:rPr>
          <w:rFonts w:ascii="Times New Roman" w:hAnsi="Times New Roman"/>
          <w:bCs/>
          <w:sz w:val="28"/>
          <w:szCs w:val="28"/>
        </w:rPr>
        <w:t xml:space="preserve"> не здатна передбача</w:t>
      </w:r>
      <w:r w:rsidR="00175D09" w:rsidRPr="006F5AA1">
        <w:rPr>
          <w:rFonts w:ascii="Times New Roman" w:hAnsi="Times New Roman"/>
          <w:bCs/>
          <w:sz w:val="28"/>
          <w:szCs w:val="28"/>
        </w:rPr>
        <w:t>ти наслідки кожної альтернативи</w:t>
      </w:r>
      <w:r w:rsidR="00B6656D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AC1C2F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особа</w:t>
      </w:r>
      <w:r w:rsidR="00F51B60" w:rsidRPr="006F5AA1">
        <w:rPr>
          <w:rFonts w:ascii="Times New Roman" w:hAnsi="Times New Roman"/>
          <w:bCs/>
          <w:sz w:val="28"/>
          <w:szCs w:val="28"/>
        </w:rPr>
        <w:t xml:space="preserve"> може зробити вибір, який максимізує р</w:t>
      </w:r>
      <w:r w:rsidR="00175D09" w:rsidRPr="006F5AA1">
        <w:rPr>
          <w:rFonts w:ascii="Times New Roman" w:hAnsi="Times New Roman"/>
          <w:bCs/>
          <w:sz w:val="28"/>
          <w:szCs w:val="28"/>
        </w:rPr>
        <w:t>езультат діяльності організації</w:t>
      </w:r>
      <w:r w:rsidR="00B6656D">
        <w:rPr>
          <w:rFonts w:ascii="Times New Roman" w:hAnsi="Times New Roman"/>
          <w:bCs/>
          <w:sz w:val="28"/>
          <w:szCs w:val="28"/>
        </w:rPr>
        <w:t>.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Кожне управлінське рішення приймається на основі аналізу: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теоретичних </w:t>
      </w:r>
      <w:r w:rsidR="00AC1C2F">
        <w:rPr>
          <w:rFonts w:ascii="Times New Roman" w:hAnsi="Times New Roman"/>
          <w:bCs/>
          <w:sz w:val="28"/>
          <w:szCs w:val="28"/>
        </w:rPr>
        <w:t>і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 практичних питань та доробок</w:t>
      </w:r>
      <w:r w:rsidR="0061743E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отримання інформації через внут</w:t>
      </w:r>
      <w:r w:rsidR="00175D09" w:rsidRPr="006F5AA1">
        <w:rPr>
          <w:rFonts w:ascii="Times New Roman" w:hAnsi="Times New Roman"/>
          <w:bCs/>
          <w:sz w:val="28"/>
          <w:szCs w:val="28"/>
        </w:rPr>
        <w:t>рішнє та зовнішнє середовище</w:t>
      </w:r>
      <w:r w:rsidR="0061743E">
        <w:rPr>
          <w:rFonts w:ascii="Times New Roman" w:hAnsi="Times New Roman"/>
          <w:bCs/>
          <w:sz w:val="28"/>
          <w:szCs w:val="28"/>
        </w:rPr>
        <w:t>;</w:t>
      </w:r>
    </w:p>
    <w:p w:rsidR="00F51B60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лише с</w:t>
      </w:r>
      <w:r w:rsidR="00175D09" w:rsidRPr="006F5AA1">
        <w:rPr>
          <w:rFonts w:ascii="Times New Roman" w:hAnsi="Times New Roman"/>
          <w:bCs/>
          <w:sz w:val="28"/>
          <w:szCs w:val="28"/>
        </w:rPr>
        <w:t>пеціально відібраної інформації</w:t>
      </w:r>
      <w:r w:rsidR="0061743E">
        <w:rPr>
          <w:rFonts w:ascii="Times New Roman" w:hAnsi="Times New Roman"/>
          <w:bCs/>
          <w:sz w:val="28"/>
          <w:szCs w:val="28"/>
        </w:rPr>
        <w:t>.</w:t>
      </w:r>
    </w:p>
    <w:p w:rsidR="00AC1C2F" w:rsidRPr="006F5AA1" w:rsidRDefault="00AC1C2F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</w:t>
      </w:r>
      <w:r w:rsidRPr="006F5AA1">
        <w:rPr>
          <w:rFonts w:ascii="Times New Roman" w:hAnsi="Times New Roman"/>
          <w:bCs/>
          <w:sz w:val="28"/>
          <w:szCs w:val="28"/>
        </w:rPr>
        <w:tab/>
        <w:t>З чим пов’язана  реалізація певних рішень?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 використанням трудових, матеріальних, енергетичних, фінанс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="00175D09" w:rsidRPr="006F5AA1">
        <w:rPr>
          <w:rFonts w:ascii="Times New Roman" w:hAnsi="Times New Roman"/>
          <w:bCs/>
          <w:sz w:val="28"/>
          <w:szCs w:val="28"/>
        </w:rPr>
        <w:t>вих та інших рішень</w:t>
      </w:r>
      <w:r w:rsidR="00D9554E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 найменшими витратами, обсягом виробництва, максимальним ви</w:t>
      </w:r>
      <w:r w:rsidR="00175D09" w:rsidRPr="006F5AA1">
        <w:rPr>
          <w:rFonts w:ascii="Times New Roman" w:hAnsi="Times New Roman"/>
          <w:bCs/>
          <w:sz w:val="28"/>
          <w:szCs w:val="28"/>
        </w:rPr>
        <w:t>користанням обладнання</w:t>
      </w:r>
      <w:r w:rsidR="00D9554E">
        <w:rPr>
          <w:rFonts w:ascii="Times New Roman" w:hAnsi="Times New Roman"/>
          <w:bCs/>
          <w:sz w:val="28"/>
          <w:szCs w:val="28"/>
        </w:rPr>
        <w:t>;</w:t>
      </w:r>
    </w:p>
    <w:p w:rsidR="00175D09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AC1C2F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з соціальною значущістю, умовам</w:t>
      </w:r>
      <w:r w:rsidR="00175D09" w:rsidRPr="006F5AA1">
        <w:rPr>
          <w:rFonts w:ascii="Times New Roman" w:hAnsi="Times New Roman"/>
          <w:bCs/>
          <w:sz w:val="28"/>
          <w:szCs w:val="28"/>
        </w:rPr>
        <w:t xml:space="preserve">и вирішення стратегічних </w:t>
      </w:r>
      <w:r w:rsidR="00AC1C2F">
        <w:rPr>
          <w:rFonts w:ascii="Times New Roman" w:hAnsi="Times New Roman"/>
          <w:bCs/>
          <w:sz w:val="28"/>
          <w:szCs w:val="28"/>
        </w:rPr>
        <w:br/>
      </w:r>
      <w:r w:rsidR="00175D09" w:rsidRPr="00AC1C2F">
        <w:rPr>
          <w:rFonts w:ascii="Times New Roman" w:hAnsi="Times New Roman"/>
          <w:bCs/>
          <w:sz w:val="28"/>
          <w:szCs w:val="28"/>
          <w:highlight w:val="yellow"/>
        </w:rPr>
        <w:t>за</w:t>
      </w:r>
      <w:r w:rsidR="00AC1C2F" w:rsidRPr="00AC1C2F">
        <w:rPr>
          <w:rFonts w:ascii="Times New Roman" w:hAnsi="Times New Roman"/>
          <w:bCs/>
          <w:sz w:val="28"/>
          <w:szCs w:val="28"/>
          <w:highlight w:val="yellow"/>
        </w:rPr>
        <w:t>вдань</w:t>
      </w:r>
      <w:r w:rsidR="00D9554E">
        <w:rPr>
          <w:rFonts w:ascii="Times New Roman" w:hAnsi="Times New Roman"/>
          <w:bCs/>
          <w:sz w:val="28"/>
          <w:szCs w:val="28"/>
        </w:rPr>
        <w:t>.</w:t>
      </w:r>
    </w:p>
    <w:p w:rsidR="00175D09" w:rsidRPr="006F5AA1" w:rsidRDefault="00175D09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 За яким аспектом визначається етап реалізації прийняття ріше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ня?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виявляють альтернативи з ряду бажаних рі</w:t>
      </w:r>
      <w:r w:rsidR="00175D09" w:rsidRPr="006F5AA1">
        <w:rPr>
          <w:rFonts w:ascii="Times New Roman" w:hAnsi="Times New Roman"/>
          <w:bCs/>
          <w:sz w:val="28"/>
          <w:szCs w:val="28"/>
        </w:rPr>
        <w:t>шень і обирають кращі варіанти</w:t>
      </w:r>
      <w:r w:rsidR="00D9554E">
        <w:rPr>
          <w:rFonts w:ascii="Times New Roman" w:hAnsi="Times New Roman"/>
          <w:bCs/>
          <w:sz w:val="28"/>
          <w:szCs w:val="28"/>
        </w:rPr>
        <w:t>;</w:t>
      </w:r>
    </w:p>
    <w:p w:rsidR="00F51B60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виявляють за рішенн</w:t>
      </w:r>
      <w:r w:rsidR="00175D09" w:rsidRPr="006F5AA1">
        <w:rPr>
          <w:rFonts w:ascii="Times New Roman" w:hAnsi="Times New Roman"/>
          <w:bCs/>
          <w:sz w:val="28"/>
          <w:szCs w:val="28"/>
        </w:rPr>
        <w:t>ям виконання окремих робіт</w:t>
      </w:r>
      <w:r w:rsidR="00D9554E">
        <w:rPr>
          <w:rFonts w:ascii="Times New Roman" w:hAnsi="Times New Roman"/>
          <w:bCs/>
          <w:sz w:val="28"/>
          <w:szCs w:val="28"/>
        </w:rPr>
        <w:t>;</w:t>
      </w:r>
    </w:p>
    <w:p w:rsidR="00110A0B" w:rsidRPr="006F5AA1" w:rsidRDefault="00F51B60" w:rsidP="00F35B2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визначаються повнотою реалізації рішень, які </w:t>
      </w:r>
      <w:r w:rsidR="00175D09" w:rsidRPr="006F5AA1">
        <w:rPr>
          <w:rFonts w:ascii="Times New Roman" w:hAnsi="Times New Roman"/>
          <w:bCs/>
          <w:sz w:val="28"/>
          <w:szCs w:val="28"/>
        </w:rPr>
        <w:t>забезпечують ре</w:t>
      </w:r>
      <w:r w:rsidR="00175D09" w:rsidRPr="006F5AA1">
        <w:rPr>
          <w:rFonts w:ascii="Times New Roman" w:hAnsi="Times New Roman"/>
          <w:bCs/>
          <w:sz w:val="28"/>
          <w:szCs w:val="28"/>
        </w:rPr>
        <w:t>а</w:t>
      </w:r>
      <w:r w:rsidR="00175D09" w:rsidRPr="006F5AA1">
        <w:rPr>
          <w:rFonts w:ascii="Times New Roman" w:hAnsi="Times New Roman"/>
          <w:bCs/>
          <w:sz w:val="28"/>
          <w:szCs w:val="28"/>
        </w:rPr>
        <w:t>льні результати</w:t>
      </w:r>
      <w:r w:rsidR="00D9554E">
        <w:rPr>
          <w:rFonts w:ascii="Times New Roman" w:hAnsi="Times New Roman"/>
          <w:bCs/>
          <w:sz w:val="28"/>
          <w:szCs w:val="28"/>
        </w:rPr>
        <w:t>.</w:t>
      </w:r>
    </w:p>
    <w:p w:rsidR="00F51B60" w:rsidRPr="00B976C5" w:rsidRDefault="00F51B6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Cs w:val="28"/>
        </w:rPr>
      </w:pPr>
    </w:p>
    <w:p w:rsidR="004C62B2" w:rsidRPr="006F5AA1" w:rsidRDefault="00582E10" w:rsidP="00AC1C2F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hyperlink r:id="rId91" w:history="1">
        <w:r w:rsidR="004C62B2" w:rsidRPr="006F5AA1">
          <w:rPr>
            <w:rFonts w:ascii="Times New Roman" w:hAnsi="Times New Roman"/>
            <w:b/>
            <w:sz w:val="28"/>
            <w:szCs w:val="28"/>
            <w:lang w:eastAsia="ru-RU"/>
          </w:rPr>
          <w:t xml:space="preserve">ТЕМА 2. </w:t>
        </w:r>
        <w:r w:rsidR="004C62B2" w:rsidRPr="006F5AA1">
          <w:rPr>
            <w:rFonts w:ascii="Times New Roman" w:hAnsi="Times New Roman"/>
            <w:b/>
            <w:bCs/>
            <w:kern w:val="36"/>
            <w:sz w:val="28"/>
            <w:szCs w:val="28"/>
            <w:lang w:eastAsia="ru-RU"/>
          </w:rPr>
          <w:t>ВИДИ АНАЛІЗУ ГОСПОДАРСЬКОЇ ДІЯЛЬНОСТІ СУБ'ЄКТІВ ГОСПОДАРЮВАННЯ</w:t>
        </w:r>
        <w:r w:rsidR="004C62B2" w:rsidRPr="006F5AA1">
          <w:rPr>
            <w:rFonts w:ascii="Times New Roman" w:hAnsi="Times New Roman"/>
            <w:b/>
            <w:sz w:val="28"/>
            <w:szCs w:val="28"/>
            <w:lang w:eastAsia="ru-RU"/>
          </w:rPr>
          <w:t xml:space="preserve"> </w:t>
        </w:r>
      </w:hyperlink>
    </w:p>
    <w:p w:rsidR="004C62B2" w:rsidRPr="006F5AA1" w:rsidRDefault="00581BE6" w:rsidP="00AC1C2F">
      <w:pPr>
        <w:widowControl w:val="0"/>
        <w:spacing w:before="0" w:beforeAutospacing="0" w:after="0" w:afterAutospacing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5" name="Рисунок 5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C2F" w:rsidRPr="00B976C5" w:rsidRDefault="00AC1C2F" w:rsidP="00AC1C2F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bCs/>
          <w:sz w:val="12"/>
          <w:szCs w:val="28"/>
        </w:rPr>
      </w:pPr>
    </w:p>
    <w:p w:rsidR="004C62B2" w:rsidRPr="006F5AA1" w:rsidRDefault="004C62B2" w:rsidP="00AC1C2F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План вивчення теми:</w:t>
      </w:r>
    </w:p>
    <w:p w:rsidR="004C62B2" w:rsidRPr="006F5AA1" w:rsidRDefault="002859D3" w:rsidP="002859D3">
      <w:pPr>
        <w:pStyle w:val="a3"/>
        <w:widowControl w:val="0"/>
        <w:numPr>
          <w:ilvl w:val="1"/>
          <w:numId w:val="31"/>
        </w:numPr>
        <w:tabs>
          <w:tab w:val="left" w:pos="709"/>
        </w:tabs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4C62B2" w:rsidRPr="006F5AA1">
        <w:rPr>
          <w:rFonts w:ascii="Times New Roman" w:hAnsi="Times New Roman"/>
          <w:bCs/>
          <w:sz w:val="28"/>
          <w:szCs w:val="28"/>
        </w:rPr>
        <w:t>Історія і перспективи розвитку аналізу господарської діяльності.</w:t>
      </w:r>
    </w:p>
    <w:p w:rsidR="004C62B2" w:rsidRPr="002859D3" w:rsidRDefault="004C62B2" w:rsidP="002859D3">
      <w:pPr>
        <w:pStyle w:val="a3"/>
        <w:widowControl w:val="0"/>
        <w:numPr>
          <w:ilvl w:val="1"/>
          <w:numId w:val="31"/>
        </w:numPr>
        <w:tabs>
          <w:tab w:val="left" w:pos="709"/>
        </w:tabs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 w:rsidRPr="002859D3">
        <w:rPr>
          <w:rFonts w:ascii="Times New Roman" w:hAnsi="Times New Roman"/>
          <w:bCs/>
          <w:sz w:val="28"/>
          <w:szCs w:val="28"/>
        </w:rPr>
        <w:t>Взаємозв'язок аналізу діяльності суб'єктів господарювання з і</w:t>
      </w:r>
      <w:r w:rsidRPr="002859D3">
        <w:rPr>
          <w:rFonts w:ascii="Times New Roman" w:hAnsi="Times New Roman"/>
          <w:bCs/>
          <w:sz w:val="28"/>
          <w:szCs w:val="28"/>
        </w:rPr>
        <w:t>н</w:t>
      </w:r>
      <w:r w:rsidRPr="002859D3">
        <w:rPr>
          <w:rFonts w:ascii="Times New Roman" w:hAnsi="Times New Roman"/>
          <w:bCs/>
          <w:sz w:val="28"/>
          <w:szCs w:val="28"/>
        </w:rPr>
        <w:t>шими дисциплінами.</w:t>
      </w:r>
    </w:p>
    <w:p w:rsidR="004C62B2" w:rsidRPr="006F5AA1" w:rsidRDefault="004C62B2" w:rsidP="002859D3">
      <w:pPr>
        <w:pStyle w:val="a3"/>
        <w:widowControl w:val="0"/>
        <w:numPr>
          <w:ilvl w:val="1"/>
          <w:numId w:val="31"/>
        </w:numPr>
        <w:tabs>
          <w:tab w:val="left" w:pos="709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Класифікація та взаємозв'язок видів аналізу господарської діял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ності.</w:t>
      </w:r>
    </w:p>
    <w:p w:rsidR="004C62B2" w:rsidRPr="006F5AA1" w:rsidRDefault="004C62B2" w:rsidP="002859D3">
      <w:pPr>
        <w:pStyle w:val="a3"/>
        <w:widowControl w:val="0"/>
        <w:numPr>
          <w:ilvl w:val="1"/>
          <w:numId w:val="31"/>
        </w:numPr>
        <w:tabs>
          <w:tab w:val="left" w:pos="709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Характеристика основних видів аналізу.</w:t>
      </w:r>
    </w:p>
    <w:p w:rsidR="004C62B2" w:rsidRPr="006F5AA1" w:rsidRDefault="004C62B2" w:rsidP="002859D3">
      <w:pPr>
        <w:pStyle w:val="a3"/>
        <w:widowControl w:val="0"/>
        <w:numPr>
          <w:ilvl w:val="1"/>
          <w:numId w:val="31"/>
        </w:numPr>
        <w:tabs>
          <w:tab w:val="left" w:pos="709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Значення окремих видів аналізу господарської діяльності в </w:t>
      </w:r>
      <w:r w:rsidRPr="00B976C5">
        <w:rPr>
          <w:rFonts w:ascii="Times New Roman" w:hAnsi="Times New Roman"/>
          <w:bCs/>
          <w:sz w:val="28"/>
          <w:szCs w:val="28"/>
          <w:highlight w:val="yellow"/>
        </w:rPr>
        <w:t>управлінн</w:t>
      </w:r>
      <w:r w:rsidR="00B976C5" w:rsidRPr="00B976C5">
        <w:rPr>
          <w:rFonts w:ascii="Times New Roman" w:hAnsi="Times New Roman"/>
          <w:bCs/>
          <w:sz w:val="28"/>
          <w:szCs w:val="28"/>
          <w:highlight w:val="yellow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 xml:space="preserve"> підприємством.</w:t>
      </w:r>
    </w:p>
    <w:p w:rsidR="004C62B2" w:rsidRPr="006F5AA1" w:rsidRDefault="004C62B2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</w:p>
    <w:p w:rsidR="004C62B2" w:rsidRPr="006F5AA1" w:rsidRDefault="000747CC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0747CC" w:rsidRPr="006F5AA1" w:rsidRDefault="000747CC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Системний підхід</w:t>
      </w:r>
      <w:r w:rsidRPr="006F5AA1">
        <w:rPr>
          <w:rFonts w:ascii="Times New Roman" w:hAnsi="Times New Roman"/>
          <w:bCs/>
          <w:sz w:val="28"/>
          <w:szCs w:val="28"/>
        </w:rPr>
        <w:t xml:space="preserve"> – напрям методології досліджень, який полягає в </w:t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 xml:space="preserve">дослідженні об'єкта як цілісної множини елементів </w:t>
      </w:r>
      <w:r w:rsidR="00B976C5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сукупності відношень і зв'язків між ними, тобто розгляд об'єкта як </w:t>
      </w:r>
      <w:r w:rsidRPr="00B976C5">
        <w:rPr>
          <w:rFonts w:ascii="Times New Roman" w:hAnsi="Times New Roman"/>
          <w:bCs/>
          <w:sz w:val="28"/>
          <w:szCs w:val="28"/>
          <w:highlight w:val="yellow"/>
        </w:rPr>
        <w:t>модел</w:t>
      </w:r>
      <w:r w:rsidR="00B976C5" w:rsidRPr="00B976C5">
        <w:rPr>
          <w:rFonts w:ascii="Times New Roman" w:hAnsi="Times New Roman"/>
          <w:bCs/>
          <w:sz w:val="28"/>
          <w:szCs w:val="28"/>
          <w:highlight w:val="yellow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 xml:space="preserve"> системи.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Економіка підприємства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дослідження специфічних закономірно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тей розвитку підприємств, форм і методів управління ними, раціонального поєднання всіх елементів виробничого процесу для найефективнішого їх використання.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Галузь економіки</w:t>
      </w:r>
      <w:r w:rsidRPr="006F5AA1">
        <w:rPr>
          <w:rFonts w:ascii="Times New Roman" w:hAnsi="Times New Roman"/>
          <w:bCs/>
          <w:sz w:val="28"/>
          <w:szCs w:val="28"/>
        </w:rPr>
        <w:t xml:space="preserve"> – сукупність підприємств, що виробляють (вид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бувних) однорідну або специфічну продукцію </w:t>
      </w:r>
      <w:r w:rsidR="00CD3872" w:rsidRPr="00CD3872">
        <w:rPr>
          <w:rFonts w:ascii="Times New Roman" w:hAnsi="Times New Roman"/>
          <w:bCs/>
          <w:sz w:val="28"/>
          <w:szCs w:val="28"/>
          <w:highlight w:val="yellow"/>
        </w:rPr>
        <w:t>за</w:t>
      </w:r>
      <w:r w:rsidRPr="00CD3872">
        <w:rPr>
          <w:rFonts w:ascii="Times New Roman" w:hAnsi="Times New Roman"/>
          <w:bCs/>
          <w:sz w:val="28"/>
          <w:szCs w:val="28"/>
          <w:highlight w:val="yellow"/>
        </w:rPr>
        <w:t xml:space="preserve"> однотипним</w:t>
      </w:r>
      <w:r w:rsidR="00CD3872" w:rsidRPr="00CD3872">
        <w:rPr>
          <w:rFonts w:ascii="Times New Roman" w:hAnsi="Times New Roman"/>
          <w:bCs/>
          <w:sz w:val="28"/>
          <w:szCs w:val="28"/>
          <w:highlight w:val="yellow"/>
        </w:rPr>
        <w:t>и</w:t>
      </w:r>
      <w:r w:rsidRPr="00CD3872">
        <w:rPr>
          <w:rFonts w:ascii="Times New Roman" w:hAnsi="Times New Roman"/>
          <w:bCs/>
          <w:sz w:val="28"/>
          <w:szCs w:val="28"/>
          <w:highlight w:val="yellow"/>
        </w:rPr>
        <w:t xml:space="preserve"> технологі</w:t>
      </w:r>
      <w:r w:rsidRPr="00CD3872">
        <w:rPr>
          <w:rFonts w:ascii="Times New Roman" w:hAnsi="Times New Roman"/>
          <w:bCs/>
          <w:sz w:val="28"/>
          <w:szCs w:val="28"/>
          <w:highlight w:val="yellow"/>
        </w:rPr>
        <w:t>я</w:t>
      </w:r>
      <w:r w:rsidRPr="00CD3872">
        <w:rPr>
          <w:rFonts w:ascii="Times New Roman" w:hAnsi="Times New Roman"/>
          <w:bCs/>
          <w:sz w:val="28"/>
          <w:szCs w:val="28"/>
          <w:highlight w:val="yellow"/>
        </w:rPr>
        <w:t>м</w:t>
      </w:r>
      <w:r w:rsidR="00CD3872" w:rsidRPr="00CD3872">
        <w:rPr>
          <w:rFonts w:ascii="Times New Roman" w:hAnsi="Times New Roman"/>
          <w:bCs/>
          <w:sz w:val="28"/>
          <w:szCs w:val="28"/>
          <w:highlight w:val="yellow"/>
        </w:rPr>
        <w:t>и</w:t>
      </w:r>
      <w:r w:rsidRPr="00CD3872">
        <w:rPr>
          <w:rFonts w:ascii="Times New Roman" w:hAnsi="Times New Roman"/>
          <w:bCs/>
          <w:sz w:val="28"/>
          <w:szCs w:val="28"/>
          <w:highlight w:val="yellow"/>
        </w:rPr>
        <w:t>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Бухгалтерський облік</w:t>
      </w:r>
      <w:r w:rsidRPr="006F5AA1">
        <w:rPr>
          <w:rFonts w:ascii="Times New Roman" w:hAnsi="Times New Roman"/>
          <w:bCs/>
          <w:sz w:val="28"/>
          <w:szCs w:val="28"/>
        </w:rPr>
        <w:t xml:space="preserve"> – процес виявлення, вимірювання, реєстрації, накопичення, узагальнення, зберігання та передачі інформації про діял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ність підприємства зовнішнім та внутрішнім користувачам для прийняття рішень.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Планування </w:t>
      </w:r>
      <w:r w:rsidRPr="0008708D">
        <w:rPr>
          <w:rFonts w:ascii="Times New Roman" w:hAnsi="Times New Roman"/>
          <w:bCs/>
          <w:sz w:val="28"/>
          <w:szCs w:val="28"/>
        </w:rPr>
        <w:t>–</w:t>
      </w:r>
      <w:r w:rsidRPr="006F5AA1">
        <w:rPr>
          <w:rFonts w:ascii="Times New Roman" w:hAnsi="Times New Roman"/>
          <w:bCs/>
          <w:sz w:val="28"/>
          <w:szCs w:val="28"/>
        </w:rPr>
        <w:t xml:space="preserve"> це заздалегідь намічений порядок дій, необхідних для досягнення поставленої цілі, оптимальний розподіл ресурсів для досягне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ня поставленої мети.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Статистика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наука, що вивчає методи кількісного охоплення і д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слідження масових, зокрема суспільних, явищ і процесів.</w:t>
      </w:r>
    </w:p>
    <w:p w:rsidR="00045C86" w:rsidRPr="006F5AA1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Аудит</w:t>
      </w:r>
      <w:r w:rsidRPr="006F5AA1">
        <w:rPr>
          <w:rFonts w:ascii="Times New Roman" w:hAnsi="Times New Roman"/>
          <w:bCs/>
          <w:sz w:val="28"/>
          <w:szCs w:val="28"/>
        </w:rPr>
        <w:t xml:space="preserve"> – перевірка даних бухгалтерського обліку і показників фіна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сової звітності суб'єкта господарювання з метою висловлення незалежної думки аудитора про її достовірність в усіх суттєвих аспектах та відпові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>ність вимогам законів України, положень (стандартів) бухгалтерського о</w:t>
      </w:r>
      <w:r w:rsidRPr="006F5AA1">
        <w:rPr>
          <w:rFonts w:ascii="Times New Roman" w:hAnsi="Times New Roman"/>
          <w:bCs/>
          <w:sz w:val="28"/>
          <w:szCs w:val="28"/>
        </w:rPr>
        <w:t>б</w:t>
      </w:r>
      <w:r w:rsidRPr="006F5AA1">
        <w:rPr>
          <w:rFonts w:ascii="Times New Roman" w:hAnsi="Times New Roman"/>
          <w:bCs/>
          <w:sz w:val="28"/>
          <w:szCs w:val="28"/>
        </w:rPr>
        <w:t>ліку або інших правил (внутрішніх положень суб'єктів господарювання) згідно із вимогами користувачів.</w:t>
      </w:r>
    </w:p>
    <w:p w:rsidR="00045C86" w:rsidRDefault="00045C86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Вид </w:t>
      </w:r>
      <w:r w:rsidRPr="006F5AA1">
        <w:rPr>
          <w:rFonts w:ascii="Times New Roman" w:hAnsi="Times New Roman"/>
          <w:bCs/>
          <w:sz w:val="28"/>
          <w:szCs w:val="28"/>
        </w:rPr>
        <w:t>– це група в класифікації, що складається з дискретних об'єктів, які об'єднуються на підставі загальних властивостей і ознак.</w:t>
      </w:r>
    </w:p>
    <w:p w:rsidR="003205EC" w:rsidRPr="006F5AA1" w:rsidRDefault="003205EC" w:rsidP="00AC1C2F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</w:p>
    <w:p w:rsidR="00212FEA" w:rsidRPr="006F5AA1" w:rsidRDefault="00581BE6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6F5AA1">
        <w:object w:dxaOrig="10860" w:dyaOrig="6892">
          <v:shape id="_x0000_i1028" type="#_x0000_t75" style="width:379.35pt;height:240.7pt" o:ole="">
            <v:imagedata r:id="rId92" o:title=""/>
          </v:shape>
          <o:OLEObject Type="Embed" ProgID="Visio.Drawing.11" ShapeID="_x0000_i1028" DrawAspect="Content" ObjectID="_1627204301" r:id="rId93"/>
        </w:object>
      </w:r>
    </w:p>
    <w:p w:rsidR="003205EC" w:rsidRDefault="003205EC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p w:rsidR="00E43690" w:rsidRPr="0008708D" w:rsidRDefault="00E43690" w:rsidP="00AC1C2F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08708D">
        <w:rPr>
          <w:rFonts w:ascii="Times New Roman" w:hAnsi="Times New Roman"/>
          <w:bCs/>
          <w:sz w:val="28"/>
          <w:szCs w:val="28"/>
        </w:rPr>
        <w:t>Рисунок 2.1 – Види аналізу господарської діяльності</w:t>
      </w:r>
    </w:p>
    <w:p w:rsidR="0008708D" w:rsidRDefault="0008708D" w:rsidP="00AC1C2F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3205EC" w:rsidRDefault="003205EC" w:rsidP="00AC1C2F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C62B2" w:rsidRPr="006F5AA1" w:rsidRDefault="004C62B2" w:rsidP="00AC1C2F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583F2E" w:rsidRPr="006F5AA1" w:rsidRDefault="00583F2E" w:rsidP="00AC1C2F">
      <w:pPr>
        <w:pStyle w:val="a3"/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Які історичні передумови становлення сучасного аналізу госп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дарської діяльності?</w:t>
      </w:r>
    </w:p>
    <w:p w:rsidR="00583F2E" w:rsidRPr="006F5AA1" w:rsidRDefault="00583F2E" w:rsidP="00AC1C2F">
      <w:pPr>
        <w:pStyle w:val="a3"/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Поясніть взаємозв'язок аналізу діяльності суб'єктів господар</w:t>
      </w:r>
      <w:r w:rsidRPr="006F5AA1">
        <w:rPr>
          <w:rFonts w:ascii="Times New Roman" w:hAnsi="Times New Roman"/>
          <w:bCs/>
          <w:sz w:val="28"/>
          <w:szCs w:val="28"/>
        </w:rPr>
        <w:t>ю</w:t>
      </w:r>
      <w:r w:rsidRPr="006F5AA1">
        <w:rPr>
          <w:rFonts w:ascii="Times New Roman" w:hAnsi="Times New Roman"/>
          <w:bCs/>
          <w:sz w:val="28"/>
          <w:szCs w:val="28"/>
        </w:rPr>
        <w:t>вання з іншими дисциплінами.</w:t>
      </w:r>
    </w:p>
    <w:p w:rsidR="00583F2E" w:rsidRPr="006F5AA1" w:rsidRDefault="00583F2E" w:rsidP="00AC1C2F">
      <w:pPr>
        <w:pStyle w:val="a3"/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Наведіть класифікацію видів аналізу господарської діяльності.</w:t>
      </w:r>
    </w:p>
    <w:p w:rsidR="00583F2E" w:rsidRPr="006F5AA1" w:rsidRDefault="00583F2E" w:rsidP="00AC1C2F">
      <w:pPr>
        <w:pStyle w:val="a3"/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Дайте характеристику основних видів аналізу господарської </w:t>
      </w:r>
      <w:r w:rsidR="0008708D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діяльності.</w:t>
      </w:r>
    </w:p>
    <w:p w:rsidR="00583F2E" w:rsidRPr="006F5AA1" w:rsidRDefault="00583F2E" w:rsidP="00AC1C2F">
      <w:pPr>
        <w:pStyle w:val="a3"/>
        <w:widowControl w:val="0"/>
        <w:numPr>
          <w:ilvl w:val="0"/>
          <w:numId w:val="18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Поясніть значення окремих видів аналізу господарської діяльно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 xml:space="preserve">ті в </w:t>
      </w:r>
      <w:r w:rsidRPr="0008708D">
        <w:rPr>
          <w:rFonts w:ascii="Times New Roman" w:hAnsi="Times New Roman"/>
          <w:bCs/>
          <w:sz w:val="28"/>
          <w:szCs w:val="28"/>
          <w:highlight w:val="yellow"/>
        </w:rPr>
        <w:t>управлінн</w:t>
      </w:r>
      <w:r w:rsidR="0008708D" w:rsidRPr="0008708D">
        <w:rPr>
          <w:rFonts w:ascii="Times New Roman" w:hAnsi="Times New Roman"/>
          <w:bCs/>
          <w:sz w:val="28"/>
          <w:szCs w:val="28"/>
          <w:highlight w:val="yellow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 xml:space="preserve"> підприємством.</w:t>
      </w:r>
    </w:p>
    <w:p w:rsidR="004C62B2" w:rsidRPr="006F5AA1" w:rsidRDefault="004C62B2" w:rsidP="00AC1C2F">
      <w:pPr>
        <w:widowControl w:val="0"/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4C62B2" w:rsidRPr="006F5AA1" w:rsidRDefault="004C62B2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 Хто вважається засновником аналізу господарської діяльності?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А. Сміт;</w:t>
      </w:r>
    </w:p>
    <w:p w:rsidR="0009106B" w:rsidRPr="006F5AA1" w:rsidRDefault="00A3267C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Д. </w:t>
      </w:r>
      <w:r w:rsidR="0009106B" w:rsidRPr="006F5AA1">
        <w:rPr>
          <w:rFonts w:ascii="Times New Roman" w:hAnsi="Times New Roman"/>
          <w:bCs/>
          <w:sz w:val="28"/>
          <w:szCs w:val="28"/>
        </w:rPr>
        <w:t>Рікардо;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Аристотель.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 Хто з вчених охарактеризував капітал як головний фактор розви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ку продуктивних сил у суспільстві? Він першим висунув питання про ві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>носну і реальну вартість товару.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У. Петті;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А. Сміт;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Д. Рікардо.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 Коли був інтенсивний розвиток аналізу господарської діяльності завдяки французьким і англійським вченим?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ХVII</w:t>
      </w:r>
      <w:r w:rsidR="00A3267C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>ХVIII ст.;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ХVIIІ</w:t>
      </w:r>
      <w:r w:rsidR="00A3267C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>ХІХ ст.;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ХІХ</w:t>
      </w:r>
      <w:r w:rsidR="00A3267C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>ХХ ст.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 Один зі спеціальних способів наукового дослідження, за яким до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ліджуваний об'єкт розчленовують на елементи, що їх розглядають в єдно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ті, тобто як систему</w:t>
      </w:r>
      <w:r w:rsidR="002D1A96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це…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2D1A96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системний підхід;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комплексний підхід;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структурний підхід.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 З якими економічними дисциплінами тісно пов’язаний аналіз го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 xml:space="preserve">подарської діяльності? 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бухгалтерський облік, маркетинг, менеджмент, фінанси;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бухгалтерський облік, статистика, ревізія, контроль, економіка </w:t>
      </w:r>
      <w:r w:rsidR="008D74AB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підприємства;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 статистика, гроші і кредит, податкова система, маркетинг.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 За просторовою ознакою аналіз господарської діяльності поділ</w:t>
      </w:r>
      <w:r w:rsidRPr="006F5AA1">
        <w:rPr>
          <w:rFonts w:ascii="Times New Roman" w:hAnsi="Times New Roman"/>
          <w:bCs/>
          <w:sz w:val="28"/>
          <w:szCs w:val="28"/>
        </w:rPr>
        <w:t>я</w:t>
      </w:r>
      <w:r w:rsidRPr="006F5AA1">
        <w:rPr>
          <w:rFonts w:ascii="Times New Roman" w:hAnsi="Times New Roman"/>
          <w:bCs/>
          <w:sz w:val="28"/>
          <w:szCs w:val="28"/>
        </w:rPr>
        <w:t xml:space="preserve">ється на: 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внутрішньогосподарський і міжгосподарський;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міжгалузевий і аналіз у галузях економіки;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попередній (перспективний) і наступний (ретроспективний, іст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ричний).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8D74A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 </w:t>
      </w:r>
      <w:r w:rsidR="0009106B" w:rsidRPr="006F5AA1">
        <w:rPr>
          <w:rFonts w:ascii="Times New Roman" w:hAnsi="Times New Roman"/>
          <w:bCs/>
          <w:sz w:val="28"/>
          <w:szCs w:val="28"/>
        </w:rPr>
        <w:t>Назвіть об’єкти а</w:t>
      </w:r>
      <w:r>
        <w:rPr>
          <w:rFonts w:ascii="Times New Roman" w:hAnsi="Times New Roman"/>
          <w:bCs/>
          <w:sz w:val="28"/>
          <w:szCs w:val="28"/>
        </w:rPr>
        <w:t>налізу господарської діяльності: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фінансовий, факторний, комплексний, управлінський;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техніко-економічний, фінансовий, управлінський, маркетинговий, аналіз зовнішньоекономічної діяльності;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маркетинговий, факторний, стохастичний, детермінований, фіна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совий.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 За якою класифікацією аналіз господарської діяльності поділяєт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ся на: експрес-аналіз, факторний аналіз, детермінований аналіз, стохасти</w:t>
      </w:r>
      <w:r w:rsidRPr="006F5AA1">
        <w:rPr>
          <w:rFonts w:ascii="Times New Roman" w:hAnsi="Times New Roman"/>
          <w:bCs/>
          <w:sz w:val="28"/>
          <w:szCs w:val="28"/>
        </w:rPr>
        <w:t>ч</w:t>
      </w:r>
      <w:r w:rsidRPr="006F5AA1">
        <w:rPr>
          <w:rFonts w:ascii="Times New Roman" w:hAnsi="Times New Roman"/>
          <w:bCs/>
          <w:sz w:val="28"/>
          <w:szCs w:val="28"/>
        </w:rPr>
        <w:t>ний, функціонально-вартісний аналіз?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за ознакою часу;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 об’єктами управління;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 методикою вивчення об’єктів.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 За суб’єктами (користувачами аналізу) аналіз господарської діял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ності  розрізняють?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внутрішній і зовнішній аналіз;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галузевий і міжгалузевий;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внутрішньогосподарський і міжгосподарський.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10. За якою ознакою аналіз господарської діяльності поділяється на суцільний і вибірковий?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за охопленням досліджуваних об’єктів;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 змістом програми;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 галузевою ознакою.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За змістом програми аналіз поділяється на: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комплексний і тематичний;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комплексний і вибірковий;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вибірковий і тематичний.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Вид аналізу, що проводиться до здійснення господарських оп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рацій?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оперативний;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підсумковий;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 попередній.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 Один із видів комплексного аналізу основної діяльності, пов'яз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ний з пошуком і класифікацією факторів, що впливають на економічні явища і процеси, з виявленням причинно-наслідкових зв'язків, що вплив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ють на зміну конкретних показників основної діяльності?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оперативний;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факторний;</w:t>
      </w:r>
    </w:p>
    <w:p w:rsidR="0009106B" w:rsidRPr="006F5AA1" w:rsidRDefault="00567B29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функціонально-</w:t>
      </w:r>
      <w:r w:rsidR="0009106B" w:rsidRPr="006F5AA1">
        <w:rPr>
          <w:rFonts w:ascii="Times New Roman" w:hAnsi="Times New Roman"/>
          <w:bCs/>
          <w:sz w:val="28"/>
          <w:szCs w:val="28"/>
        </w:rPr>
        <w:t>вартісний.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 Підхід, спрямований на вивчення прямих зв'язків, коли зв'язок між результативним і факторними показниками функціональна.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системний;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детермінований;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комплексний.</w:t>
      </w:r>
    </w:p>
    <w:p w:rsidR="0009106B" w:rsidRPr="00567B29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Аналіз, що проводиться відразу після здійснення господарських операцій або зміни ситуації за короткі відрізки часу (зміну, добу, декаду тощо).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факторний;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ситуаційний;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підсумковий.</w:t>
      </w:r>
    </w:p>
    <w:p w:rsidR="0009106B" w:rsidRPr="00567B29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Господарська діяльність підприємства поділяється на такі групи: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матеріально-технічні, економічні,соціальні, природоохоронні;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економічні,соціальні, природоохоронні, екологічні;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природоохоронні, екологічні, матеріально-технічні, економічні.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 Економічні процеси поділяються на: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галузеві і міжгалузеві;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внутрішні і зовнішні;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оперативні і стратегічні.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="008D74AB">
        <w:rPr>
          <w:rFonts w:ascii="Times New Roman" w:hAnsi="Times New Roman"/>
          <w:bCs/>
          <w:sz w:val="28"/>
          <w:szCs w:val="28"/>
        </w:rPr>
        <w:t> </w:t>
      </w:r>
      <w:r w:rsidRPr="006F5AA1">
        <w:rPr>
          <w:rFonts w:ascii="Times New Roman" w:hAnsi="Times New Roman"/>
          <w:bCs/>
          <w:sz w:val="28"/>
          <w:szCs w:val="28"/>
        </w:rPr>
        <w:t>Технічна і технологічна підготовка виробництва, забезпечення його виробничими ресурсами, функціонування основного та допоміжного виробництва – це...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економічні процеси;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соціальні процеси;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матеріально-технічні.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</w:t>
      </w:r>
      <w:r w:rsidR="008D74AB">
        <w:rPr>
          <w:rFonts w:ascii="Times New Roman" w:hAnsi="Times New Roman"/>
          <w:bCs/>
          <w:sz w:val="28"/>
          <w:szCs w:val="28"/>
        </w:rPr>
        <w:t> </w:t>
      </w:r>
      <w:r w:rsidRPr="006F5AA1">
        <w:rPr>
          <w:rFonts w:ascii="Times New Roman" w:hAnsi="Times New Roman"/>
          <w:bCs/>
          <w:sz w:val="28"/>
          <w:szCs w:val="28"/>
        </w:rPr>
        <w:t xml:space="preserve">Функція управління, яка забезпечує наукове обґрунтування </w:t>
      </w:r>
      <w:r w:rsidR="00567B29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ріш</w:t>
      </w:r>
      <w:r w:rsidR="008D74AB">
        <w:rPr>
          <w:rFonts w:ascii="Times New Roman" w:hAnsi="Times New Roman"/>
          <w:bCs/>
          <w:sz w:val="28"/>
          <w:szCs w:val="28"/>
        </w:rPr>
        <w:t>ень і контроль за їх виконанням: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аналіз господарської діяльності;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економічна функція;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 оперативна функція.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9106B" w:rsidRPr="006F5AA1" w:rsidRDefault="003205EC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20. </w:t>
      </w:r>
      <w:r w:rsidR="0009106B" w:rsidRPr="006F5AA1">
        <w:rPr>
          <w:rFonts w:ascii="Times New Roman" w:hAnsi="Times New Roman"/>
          <w:bCs/>
          <w:sz w:val="28"/>
          <w:szCs w:val="28"/>
        </w:rPr>
        <w:t>Аналіз, результати якого є точними з деякою</w:t>
      </w:r>
      <w:r>
        <w:rPr>
          <w:rFonts w:ascii="Times New Roman" w:hAnsi="Times New Roman"/>
          <w:bCs/>
          <w:sz w:val="28"/>
          <w:szCs w:val="28"/>
        </w:rPr>
        <w:t xml:space="preserve"> ймовірністю, яку варто оцінити: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детермінований;</w:t>
      </w:r>
    </w:p>
    <w:p w:rsidR="0009106B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функціонально-вартісний;</w:t>
      </w:r>
    </w:p>
    <w:p w:rsidR="004C62B2" w:rsidRPr="006F5AA1" w:rsidRDefault="0009106B" w:rsidP="00AC1C2F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стохастичний.</w:t>
      </w:r>
    </w:p>
    <w:p w:rsidR="0009106B" w:rsidRPr="00754EA4" w:rsidRDefault="0009106B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Cs w:val="28"/>
        </w:rPr>
      </w:pPr>
    </w:p>
    <w:p w:rsidR="008A4376" w:rsidRPr="003205EC" w:rsidRDefault="00582E10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spacing w:val="-4"/>
          <w:sz w:val="28"/>
          <w:szCs w:val="28"/>
          <w:lang w:eastAsia="ru-RU"/>
        </w:rPr>
      </w:pPr>
      <w:hyperlink r:id="rId94" w:history="1">
        <w:r w:rsidR="00FD3482" w:rsidRPr="003205EC">
          <w:rPr>
            <w:rFonts w:ascii="Times New Roman" w:hAnsi="Times New Roman"/>
            <w:b/>
            <w:spacing w:val="-4"/>
            <w:sz w:val="28"/>
            <w:szCs w:val="28"/>
            <w:lang w:eastAsia="ru-RU"/>
          </w:rPr>
          <w:t xml:space="preserve">ТЕМА 3. </w:t>
        </w:r>
        <w:r w:rsidR="00FD3482" w:rsidRPr="003205EC">
          <w:rPr>
            <w:rFonts w:ascii="Times New Roman" w:hAnsi="Times New Roman"/>
            <w:b/>
            <w:bCs/>
            <w:spacing w:val="-4"/>
            <w:kern w:val="36"/>
            <w:sz w:val="28"/>
            <w:szCs w:val="28"/>
            <w:lang w:eastAsia="ru-RU"/>
          </w:rPr>
          <w:t>ОРГАНІЗАЦІЙНО-ІНФОРМАЦІЙНЕ ЗАБЕЗПЕЧЕННЯ АНАЛІТИЧНИХ ДОСЛІДЖЕНЬ</w:t>
        </w:r>
        <w:r w:rsidR="00FD3482" w:rsidRPr="003205EC">
          <w:rPr>
            <w:rFonts w:ascii="Times New Roman" w:hAnsi="Times New Roman"/>
            <w:b/>
            <w:spacing w:val="-4"/>
            <w:sz w:val="28"/>
            <w:szCs w:val="28"/>
            <w:lang w:eastAsia="ru-RU"/>
          </w:rPr>
          <w:t xml:space="preserve"> </w:t>
        </w:r>
      </w:hyperlink>
    </w:p>
    <w:p w:rsidR="008A4376" w:rsidRPr="006F5AA1" w:rsidRDefault="00581BE6" w:rsidP="00581BE6">
      <w:pPr>
        <w:widowControl w:val="0"/>
        <w:spacing w:before="0" w:beforeAutospacing="0" w:after="0" w:afterAutospacing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6" name="Рисунок 6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E6" w:rsidRPr="00495009" w:rsidRDefault="00581BE6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bCs/>
          <w:sz w:val="20"/>
          <w:szCs w:val="28"/>
        </w:rPr>
      </w:pPr>
    </w:p>
    <w:p w:rsidR="008A4376" w:rsidRPr="006F5AA1" w:rsidRDefault="008A4376" w:rsidP="00754EA4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План вивчення теми:</w:t>
      </w:r>
    </w:p>
    <w:p w:rsidR="008A4376" w:rsidRPr="006F5AA1" w:rsidRDefault="00FD3482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3.1</w:t>
      </w:r>
      <w:r w:rsidRPr="006F5AA1">
        <w:rPr>
          <w:rFonts w:ascii="Times New Roman" w:hAnsi="Times New Roman"/>
          <w:bCs/>
          <w:sz w:val="28"/>
          <w:szCs w:val="28"/>
        </w:rPr>
        <w:t xml:space="preserve"> Організація аналітичної роботи на підприємстві.</w:t>
      </w:r>
    </w:p>
    <w:p w:rsidR="00FD3482" w:rsidRPr="006F5AA1" w:rsidRDefault="003205EC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3.2</w:t>
      </w:r>
      <w:r w:rsidR="00FD3482" w:rsidRPr="003205E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3482" w:rsidRPr="006F5AA1">
        <w:rPr>
          <w:rFonts w:ascii="Times New Roman" w:hAnsi="Times New Roman"/>
          <w:bCs/>
          <w:sz w:val="28"/>
          <w:szCs w:val="28"/>
        </w:rPr>
        <w:t>Етапи проведення аналізу господарської діяльності на підприєм</w:t>
      </w:r>
      <w:r w:rsidR="00FD3482" w:rsidRPr="006F5AA1">
        <w:rPr>
          <w:rFonts w:ascii="Times New Roman" w:hAnsi="Times New Roman"/>
          <w:bCs/>
          <w:sz w:val="28"/>
          <w:szCs w:val="28"/>
        </w:rPr>
        <w:t>с</w:t>
      </w:r>
      <w:r w:rsidR="00FD3482" w:rsidRPr="006F5AA1">
        <w:rPr>
          <w:rFonts w:ascii="Times New Roman" w:hAnsi="Times New Roman"/>
          <w:bCs/>
          <w:sz w:val="28"/>
          <w:szCs w:val="28"/>
        </w:rPr>
        <w:t>тві</w:t>
      </w:r>
      <w:r w:rsidR="00083C42">
        <w:rPr>
          <w:rFonts w:ascii="Times New Roman" w:hAnsi="Times New Roman"/>
          <w:bCs/>
          <w:sz w:val="28"/>
          <w:szCs w:val="28"/>
        </w:rPr>
        <w:t>.</w:t>
      </w:r>
    </w:p>
    <w:p w:rsidR="00FD3482" w:rsidRPr="006F5AA1" w:rsidRDefault="003205EC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3.3</w:t>
      </w:r>
      <w:r w:rsidR="00FD3482" w:rsidRPr="006F5AA1">
        <w:rPr>
          <w:rFonts w:ascii="Times New Roman" w:hAnsi="Times New Roman"/>
          <w:bCs/>
          <w:sz w:val="28"/>
          <w:szCs w:val="28"/>
        </w:rPr>
        <w:t xml:space="preserve"> Система економічної інформації, її особливості.</w:t>
      </w:r>
    </w:p>
    <w:p w:rsidR="00FD3482" w:rsidRPr="006F5AA1" w:rsidRDefault="003205EC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3.4</w:t>
      </w:r>
      <w:r w:rsidR="00FD3482" w:rsidRPr="003205E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3482" w:rsidRPr="00083C42">
        <w:rPr>
          <w:rFonts w:ascii="Times New Roman" w:hAnsi="Times New Roman"/>
          <w:bCs/>
          <w:sz w:val="28"/>
          <w:szCs w:val="28"/>
          <w:highlight w:val="yellow"/>
        </w:rPr>
        <w:t>Суть</w:t>
      </w:r>
      <w:r w:rsidR="00FD3482" w:rsidRPr="006F5AA1">
        <w:rPr>
          <w:rFonts w:ascii="Times New Roman" w:hAnsi="Times New Roman"/>
          <w:bCs/>
          <w:sz w:val="28"/>
          <w:szCs w:val="28"/>
        </w:rPr>
        <w:t xml:space="preserve"> процесу забезпечення аналізу господарської діяльності і</w:t>
      </w:r>
      <w:r w:rsidR="00FD3482" w:rsidRPr="006F5AA1">
        <w:rPr>
          <w:rFonts w:ascii="Times New Roman" w:hAnsi="Times New Roman"/>
          <w:bCs/>
          <w:sz w:val="28"/>
          <w:szCs w:val="28"/>
        </w:rPr>
        <w:t>н</w:t>
      </w:r>
      <w:r w:rsidR="00FD3482" w:rsidRPr="006F5AA1">
        <w:rPr>
          <w:rFonts w:ascii="Times New Roman" w:hAnsi="Times New Roman"/>
          <w:bCs/>
          <w:sz w:val="28"/>
          <w:szCs w:val="28"/>
        </w:rPr>
        <w:t>формацією і вимоги до неї.</w:t>
      </w:r>
    </w:p>
    <w:p w:rsidR="00FD3482" w:rsidRPr="006F5AA1" w:rsidRDefault="003205EC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3.5</w:t>
      </w:r>
      <w:r w:rsidR="00FD3482" w:rsidRPr="003205E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3482" w:rsidRPr="006F5AA1">
        <w:rPr>
          <w:rFonts w:ascii="Times New Roman" w:hAnsi="Times New Roman"/>
          <w:bCs/>
          <w:sz w:val="28"/>
          <w:szCs w:val="28"/>
        </w:rPr>
        <w:t>Класифікація інформаційного забезпечення аналізу господарської діяльності.</w:t>
      </w:r>
    </w:p>
    <w:p w:rsidR="00FD3482" w:rsidRPr="006F5AA1" w:rsidRDefault="003205EC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  <w:r w:rsidRPr="003205EC">
        <w:rPr>
          <w:rFonts w:ascii="Times New Roman" w:hAnsi="Times New Roman"/>
          <w:b/>
          <w:bCs/>
          <w:sz w:val="28"/>
          <w:szCs w:val="28"/>
        </w:rPr>
        <w:t>3.6</w:t>
      </w:r>
      <w:r w:rsidR="00FD3482" w:rsidRPr="006F5AA1">
        <w:rPr>
          <w:rFonts w:ascii="Times New Roman" w:hAnsi="Times New Roman"/>
          <w:bCs/>
          <w:sz w:val="28"/>
          <w:szCs w:val="28"/>
        </w:rPr>
        <w:t xml:space="preserve"> Характеристика основних джерел інформаційного забезпечення аналізу господарської діяльності.</w:t>
      </w:r>
    </w:p>
    <w:p w:rsidR="00454A53" w:rsidRPr="00754EA4" w:rsidRDefault="00454A53" w:rsidP="00754EA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hAnsi="Times New Roman"/>
          <w:bCs/>
          <w:color w:val="FF0000"/>
          <w:sz w:val="20"/>
          <w:szCs w:val="28"/>
        </w:rPr>
      </w:pPr>
    </w:p>
    <w:p w:rsidR="00045C86" w:rsidRPr="006F5AA1" w:rsidRDefault="00045C86" w:rsidP="00754EA4">
      <w:pPr>
        <w:pStyle w:val="a3"/>
        <w:widowControl w:val="0"/>
        <w:spacing w:before="0" w:beforeAutospacing="0" w:after="12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План</w:t>
      </w:r>
      <w:r w:rsidRPr="006F5AA1">
        <w:rPr>
          <w:rFonts w:ascii="Times New Roman" w:hAnsi="Times New Roman"/>
          <w:bCs/>
          <w:sz w:val="28"/>
          <w:szCs w:val="28"/>
        </w:rPr>
        <w:t xml:space="preserve"> – фіксація системи цілей, задач і засобів, які передбачають спрямовану зміну ситуації при передбаченому стані середовища.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Аналітична записка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документ, що містить узагальнений матеріал про які-небудь дослідження.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Таблиця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перелік, зведення статистичних даних або інших від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мостей, розташованих у певному порядку за рядками та стовпчиками.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Відхилення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алгебраїчна різниця між розміром фактичним та відп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відним плановим.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Висновок</w:t>
      </w:r>
      <w:r w:rsidRPr="006F5AA1">
        <w:rPr>
          <w:rFonts w:ascii="Times New Roman" w:hAnsi="Times New Roman"/>
          <w:bCs/>
          <w:sz w:val="28"/>
          <w:szCs w:val="28"/>
        </w:rPr>
        <w:t xml:space="preserve"> – остаточна думка про що-небудь, логічний підсумок, зроблений на основі спостережень, міркувань або розгляду певних фактів.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Результат, підсумок</w:t>
      </w:r>
      <w:r w:rsidRPr="00495009">
        <w:rPr>
          <w:rFonts w:ascii="Times New Roman" w:hAnsi="Times New Roman"/>
          <w:bCs/>
          <w:i/>
          <w:sz w:val="28"/>
          <w:szCs w:val="28"/>
        </w:rPr>
        <w:t xml:space="preserve"> –</w:t>
      </w:r>
      <w:r w:rsidRPr="006F5AA1">
        <w:rPr>
          <w:rFonts w:ascii="Times New Roman" w:hAnsi="Times New Roman"/>
          <w:bCs/>
          <w:sz w:val="28"/>
          <w:szCs w:val="28"/>
        </w:rPr>
        <w:t xml:space="preserve"> кінцевий наслідок послідовності дій.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Інформація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будь-які відомості та/або дані, які можуть бути зб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режені на матеріальних носіях або відображені в електронному вигляді.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Інформаційний потік</w:t>
      </w:r>
      <w:r w:rsidRPr="006F5AA1">
        <w:rPr>
          <w:rFonts w:ascii="Times New Roman" w:hAnsi="Times New Roman"/>
          <w:bCs/>
          <w:sz w:val="28"/>
          <w:szCs w:val="28"/>
        </w:rPr>
        <w:t xml:space="preserve"> – стабільний рух інформації, спрямований від джерела інформації до отримувача, визначений функціональними зв’язками між ними.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Якість </w:t>
      </w:r>
      <w:r w:rsidRPr="006F5AA1">
        <w:rPr>
          <w:rFonts w:ascii="Times New Roman" w:hAnsi="Times New Roman"/>
          <w:bCs/>
          <w:sz w:val="28"/>
          <w:szCs w:val="28"/>
        </w:rPr>
        <w:t>– характеристика міри задоволеності користувача.</w:t>
      </w:r>
    </w:p>
    <w:p w:rsidR="00045C86" w:rsidRPr="006F5AA1" w:rsidRDefault="00045C86" w:rsidP="00754EA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Джерела інформації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передбачені, або встановлені законом, </w:t>
      </w:r>
      <w:r w:rsidR="00E701B9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 xml:space="preserve">носії інформації, до яких входять документи, інші носії, що зберігають </w:t>
      </w:r>
      <w:r w:rsidR="00E701B9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інформацію, повідомлення засобів масової комунікації, фундаментальну інформацію або публічні виступи.</w:t>
      </w:r>
    </w:p>
    <w:p w:rsidR="00BC6545" w:rsidRPr="006F5AA1" w:rsidRDefault="00045C8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object w:dxaOrig="8578" w:dyaOrig="12557">
          <v:shape id="_x0000_i1029" type="#_x0000_t75" style="width:373.95pt;height:548.05pt" o:ole="">
            <v:imagedata r:id="rId95" o:title=""/>
          </v:shape>
          <o:OLEObject Type="Embed" ProgID="Visio.Drawing.11" ShapeID="_x0000_i1029" DrawAspect="Content" ObjectID="_1627204302" r:id="rId96"/>
        </w:object>
      </w:r>
    </w:p>
    <w:p w:rsidR="005B6CD6" w:rsidRDefault="005B6CD6" w:rsidP="005B6CD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6CD6" w:rsidRDefault="00BD5AE5" w:rsidP="005B6CD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B6CD6">
        <w:rPr>
          <w:rFonts w:ascii="Times New Roman" w:hAnsi="Times New Roman"/>
          <w:sz w:val="28"/>
          <w:szCs w:val="28"/>
          <w:lang w:eastAsia="ru-RU"/>
        </w:rPr>
        <w:t>Рис</w:t>
      </w:r>
      <w:r w:rsidR="000C7B3D" w:rsidRPr="005B6CD6">
        <w:rPr>
          <w:rFonts w:ascii="Times New Roman" w:hAnsi="Times New Roman"/>
          <w:sz w:val="28"/>
          <w:szCs w:val="28"/>
          <w:lang w:eastAsia="ru-RU"/>
        </w:rPr>
        <w:t>унок</w:t>
      </w:r>
      <w:r w:rsidR="005B6CD6">
        <w:rPr>
          <w:rFonts w:ascii="Times New Roman" w:hAnsi="Times New Roman"/>
          <w:sz w:val="28"/>
          <w:szCs w:val="28"/>
          <w:lang w:eastAsia="ru-RU"/>
        </w:rPr>
        <w:t xml:space="preserve"> 3.1</w:t>
      </w:r>
      <w:r w:rsidR="000C7B3D" w:rsidRPr="005B6CD6"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5B6C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B6CD6">
        <w:rPr>
          <w:rFonts w:ascii="Times New Roman" w:hAnsi="Times New Roman"/>
          <w:bCs/>
          <w:sz w:val="28"/>
          <w:szCs w:val="28"/>
          <w:lang w:eastAsia="ru-RU"/>
        </w:rPr>
        <w:t xml:space="preserve">Етапи проведення аналізу господарської діяльності </w:t>
      </w:r>
    </w:p>
    <w:p w:rsidR="00BD5AE5" w:rsidRPr="005B6CD6" w:rsidRDefault="00BD5AE5" w:rsidP="005B6CD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B6CD6">
        <w:rPr>
          <w:rFonts w:ascii="Times New Roman" w:hAnsi="Times New Roman"/>
          <w:bCs/>
          <w:sz w:val="28"/>
          <w:szCs w:val="28"/>
          <w:lang w:eastAsia="ru-RU"/>
        </w:rPr>
        <w:t>на підприємстві</w:t>
      </w:r>
    </w:p>
    <w:p w:rsidR="00F038F4" w:rsidRPr="006F5AA1" w:rsidRDefault="0099090C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6F5AA1">
        <w:object w:dxaOrig="10860" w:dyaOrig="6891">
          <v:shape id="_x0000_i1030" type="#_x0000_t75" style="width:453.5pt;height:4in" o:ole="">
            <v:imagedata r:id="rId97" o:title=""/>
          </v:shape>
          <o:OLEObject Type="Embed" ProgID="Visio.Drawing.11" ShapeID="_x0000_i1030" DrawAspect="Content" ObjectID="_1627204303" r:id="rId98"/>
        </w:object>
      </w:r>
    </w:p>
    <w:p w:rsidR="0099090C" w:rsidRDefault="0099090C" w:rsidP="0099090C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038F4" w:rsidRPr="0099090C" w:rsidRDefault="00F038F4" w:rsidP="0099090C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9090C">
        <w:rPr>
          <w:rFonts w:ascii="Times New Roman" w:hAnsi="Times New Roman"/>
          <w:sz w:val="28"/>
          <w:szCs w:val="28"/>
          <w:lang w:eastAsia="ru-RU"/>
        </w:rPr>
        <w:t xml:space="preserve">Рисунок 3.2 – </w:t>
      </w:r>
      <w:r w:rsidRPr="0099090C">
        <w:rPr>
          <w:rFonts w:ascii="Times New Roman" w:hAnsi="Times New Roman"/>
          <w:bCs/>
          <w:sz w:val="28"/>
          <w:szCs w:val="28"/>
          <w:lang w:eastAsia="ru-RU"/>
        </w:rPr>
        <w:t>Інформаційне забезпечення аналізу господарської діяльності</w:t>
      </w:r>
    </w:p>
    <w:p w:rsidR="006E2B57" w:rsidRDefault="006E2B57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99090C" w:rsidRDefault="0099090C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99090C" w:rsidRPr="006F5AA1" w:rsidRDefault="0099090C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F038F4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object w:dxaOrig="10860" w:dyaOrig="6891">
          <v:shape id="_x0000_i1031" type="#_x0000_t75" style="width:424.5pt;height:267.6pt" o:ole="">
            <v:imagedata r:id="rId99" o:title=""/>
          </v:shape>
          <o:OLEObject Type="Embed" ProgID="Visio.Drawing.11" ShapeID="_x0000_i1031" DrawAspect="Content" ObjectID="_1627204304" r:id="rId100"/>
        </w:object>
      </w:r>
    </w:p>
    <w:p w:rsidR="0099090C" w:rsidRDefault="0099090C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9090C" w:rsidRDefault="00F038F4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9090C">
        <w:rPr>
          <w:rFonts w:ascii="Times New Roman" w:hAnsi="Times New Roman"/>
          <w:sz w:val="28"/>
          <w:szCs w:val="28"/>
          <w:lang w:eastAsia="ru-RU"/>
        </w:rPr>
        <w:t xml:space="preserve">Рисунок 3.3 – Система показників якості інформації </w:t>
      </w:r>
    </w:p>
    <w:p w:rsidR="00F038F4" w:rsidRPr="0099090C" w:rsidRDefault="00F038F4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9090C">
        <w:rPr>
          <w:rFonts w:ascii="Times New Roman" w:hAnsi="Times New Roman"/>
          <w:sz w:val="28"/>
          <w:szCs w:val="28"/>
          <w:lang w:eastAsia="ru-RU"/>
        </w:rPr>
        <w:lastRenderedPageBreak/>
        <w:t>для аналізу господарської діяльності</w:t>
      </w:r>
    </w:p>
    <w:p w:rsidR="00F038F4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object w:dxaOrig="9882" w:dyaOrig="13397">
          <v:shape id="_x0000_i1032" type="#_x0000_t75" style="width:387.95pt;height:523.35pt" o:ole="">
            <v:imagedata r:id="rId101" o:title=""/>
          </v:shape>
          <o:OLEObject Type="Embed" ProgID="Visio.Drawing.11" ShapeID="_x0000_i1032" DrawAspect="Content" ObjectID="_1627204305" r:id="rId102"/>
        </w:object>
      </w:r>
    </w:p>
    <w:p w:rsidR="00C73AFC" w:rsidRDefault="00F038F4" w:rsidP="00C73AFC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73AFC">
        <w:rPr>
          <w:rFonts w:ascii="Times New Roman" w:hAnsi="Times New Roman"/>
          <w:sz w:val="28"/>
          <w:szCs w:val="28"/>
          <w:lang w:eastAsia="ru-RU"/>
        </w:rPr>
        <w:t xml:space="preserve">Рисунок 3.4 – </w:t>
      </w:r>
      <w:r w:rsidRPr="00C73AFC">
        <w:rPr>
          <w:rFonts w:ascii="Times New Roman" w:hAnsi="Times New Roman"/>
          <w:bCs/>
          <w:sz w:val="28"/>
          <w:szCs w:val="28"/>
          <w:lang w:eastAsia="ru-RU"/>
        </w:rPr>
        <w:t xml:space="preserve">Класифікація інформаційного забезпечення </w:t>
      </w:r>
    </w:p>
    <w:p w:rsidR="00F038F4" w:rsidRPr="00C73AFC" w:rsidRDefault="00F038F4" w:rsidP="00C73AFC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73AFC">
        <w:rPr>
          <w:rFonts w:ascii="Times New Roman" w:hAnsi="Times New Roman"/>
          <w:bCs/>
          <w:sz w:val="28"/>
          <w:szCs w:val="28"/>
          <w:lang w:eastAsia="ru-RU"/>
        </w:rPr>
        <w:t>аналізу господарської діяльності</w:t>
      </w:r>
    </w:p>
    <w:p w:rsidR="00E053DF" w:rsidRPr="006F5AA1" w:rsidRDefault="00E053DF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8A4376" w:rsidRPr="006F5AA1" w:rsidRDefault="008A4376" w:rsidP="00934B5B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617B48" w:rsidRPr="006F5AA1" w:rsidRDefault="00617B48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Розкрийте суть організації аналітичної роботи на підприємстві.</w:t>
      </w:r>
    </w:p>
    <w:p w:rsidR="00617B48" w:rsidRPr="006F5AA1" w:rsidRDefault="00617B48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Охарактеризуйте етапи проведення аналізу господарської діял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ності на підприємстві.</w:t>
      </w:r>
    </w:p>
    <w:p w:rsidR="00617B48" w:rsidRPr="006F5AA1" w:rsidRDefault="00BA5855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="00617B48" w:rsidRPr="006F5AA1">
        <w:rPr>
          <w:rFonts w:ascii="Times New Roman" w:hAnsi="Times New Roman"/>
          <w:bCs/>
          <w:sz w:val="28"/>
          <w:szCs w:val="28"/>
        </w:rPr>
        <w:t xml:space="preserve"> чому суть системи економічної інформації, її особливостей?</w:t>
      </w:r>
    </w:p>
    <w:p w:rsidR="00617B48" w:rsidRPr="006F5AA1" w:rsidRDefault="00617B48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BA5855">
        <w:rPr>
          <w:rFonts w:ascii="Times New Roman" w:hAnsi="Times New Roman"/>
          <w:bCs/>
          <w:sz w:val="28"/>
          <w:szCs w:val="28"/>
          <w:highlight w:val="yellow"/>
        </w:rPr>
        <w:t>Суть</w:t>
      </w:r>
      <w:r w:rsidRPr="006F5AA1">
        <w:rPr>
          <w:rFonts w:ascii="Times New Roman" w:hAnsi="Times New Roman"/>
          <w:bCs/>
          <w:sz w:val="28"/>
          <w:szCs w:val="28"/>
        </w:rPr>
        <w:t xml:space="preserve"> процесу забезпечення аналізу господарської діяльності інф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рмацією і вимоги до неї.</w:t>
      </w:r>
    </w:p>
    <w:p w:rsidR="00617B48" w:rsidRPr="006F5AA1" w:rsidRDefault="00617B48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Дайте класифікацію інформаційного забезпечення аналізу госп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дарської діяльності.</w:t>
      </w:r>
    </w:p>
    <w:p w:rsidR="008A4376" w:rsidRPr="006F5AA1" w:rsidRDefault="00617B48" w:rsidP="00934B5B">
      <w:pPr>
        <w:pStyle w:val="a3"/>
        <w:widowControl w:val="0"/>
        <w:numPr>
          <w:ilvl w:val="0"/>
          <w:numId w:val="20"/>
        </w:numPr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Охарактеризуйте основні джерела інформаційного забезпечення аналізу господарської діяльності.</w:t>
      </w:r>
    </w:p>
    <w:p w:rsidR="00617B48" w:rsidRPr="006F5AA1" w:rsidRDefault="00617B48" w:rsidP="00934B5B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</w:p>
    <w:p w:rsidR="008A4376" w:rsidRPr="006F5AA1" w:rsidRDefault="008A4376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 Аналітична робота підприємства розпочинається з: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обліку;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планування;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аналізу.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 Результати аналізу роботи окремих служб-постачання, оформл</w:t>
      </w:r>
      <w:r w:rsidRPr="006F5AA1">
        <w:rPr>
          <w:rFonts w:ascii="Times New Roman" w:hAnsi="Times New Roman"/>
          <w:bCs/>
          <w:sz w:val="28"/>
          <w:szCs w:val="28"/>
        </w:rPr>
        <w:t>ю</w:t>
      </w:r>
      <w:r w:rsidRPr="006F5AA1">
        <w:rPr>
          <w:rFonts w:ascii="Times New Roman" w:hAnsi="Times New Roman"/>
          <w:bCs/>
          <w:sz w:val="28"/>
          <w:szCs w:val="28"/>
        </w:rPr>
        <w:t>ють за: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декілька років;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тиждень;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місяць, квартал.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 Етап</w:t>
      </w:r>
      <w:r w:rsidR="001B71F0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який </w:t>
      </w:r>
      <w:r w:rsidR="001B71F0" w:rsidRPr="001B71F0">
        <w:rPr>
          <w:rFonts w:ascii="Times New Roman" w:hAnsi="Times New Roman"/>
          <w:bCs/>
          <w:sz w:val="28"/>
          <w:szCs w:val="28"/>
          <w:highlight w:val="yellow"/>
        </w:rPr>
        <w:t>охоплює</w:t>
      </w:r>
      <w:r w:rsidRPr="006F5AA1">
        <w:rPr>
          <w:rFonts w:ascii="Times New Roman" w:hAnsi="Times New Roman"/>
          <w:bCs/>
          <w:sz w:val="28"/>
          <w:szCs w:val="28"/>
        </w:rPr>
        <w:t xml:space="preserve"> роботи організаційного характеру, що гара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тують достатню глибину й оперативність аналізу: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підготовчий;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основний;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заключний;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 Етап</w:t>
      </w:r>
      <w:r w:rsidR="00812591">
        <w:rPr>
          <w:rFonts w:ascii="Times New Roman" w:hAnsi="Times New Roman"/>
          <w:bCs/>
          <w:sz w:val="28"/>
          <w:szCs w:val="28"/>
        </w:rPr>
        <w:t>,</w:t>
      </w:r>
      <w:r w:rsidR="00812591" w:rsidRPr="006F5AA1">
        <w:rPr>
          <w:rFonts w:ascii="Times New Roman" w:hAnsi="Times New Roman"/>
          <w:bCs/>
          <w:sz w:val="28"/>
          <w:szCs w:val="28"/>
        </w:rPr>
        <w:t xml:space="preserve"> який </w:t>
      </w:r>
      <w:r w:rsidR="00812591" w:rsidRPr="001B71F0">
        <w:rPr>
          <w:rFonts w:ascii="Times New Roman" w:hAnsi="Times New Roman"/>
          <w:bCs/>
          <w:sz w:val="28"/>
          <w:szCs w:val="28"/>
          <w:highlight w:val="yellow"/>
        </w:rPr>
        <w:t>охоплює</w:t>
      </w:r>
      <w:r w:rsidRPr="006F5AA1">
        <w:rPr>
          <w:rFonts w:ascii="Times New Roman" w:hAnsi="Times New Roman"/>
          <w:bCs/>
          <w:sz w:val="28"/>
          <w:szCs w:val="28"/>
        </w:rPr>
        <w:t>: збір і перевірку достовірності інформації, с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стематизацію накопичених матеріалів, обробку отриманих даних, оцінку динаміки об’єкта аналізу: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підготовчий;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основний;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заключний.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 Етап</w:t>
      </w:r>
      <w:r w:rsidR="00812591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який полягає в узагальненні отриманих результатів та обґр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нтуванні управлінських рішень: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підготовчий;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основний;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заключний.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 Сукупність економічної інформації по фазах і процесах господа</w:t>
      </w:r>
      <w:r w:rsidRPr="006F5AA1">
        <w:rPr>
          <w:rFonts w:ascii="Times New Roman" w:hAnsi="Times New Roman"/>
          <w:bCs/>
          <w:sz w:val="28"/>
          <w:szCs w:val="28"/>
        </w:rPr>
        <w:t>р</w:t>
      </w:r>
      <w:r w:rsidRPr="006F5AA1">
        <w:rPr>
          <w:rFonts w:ascii="Times New Roman" w:hAnsi="Times New Roman"/>
          <w:bCs/>
          <w:sz w:val="28"/>
          <w:szCs w:val="28"/>
        </w:rPr>
        <w:t>ської діяльності – це інформація про: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виробництво, розподіл, облік, споживання;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населення і трудові ресурси, продукцію і послуги, грошові кошти;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галузі національної економіки.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 Сукупність економічної інформації по елементах (чинниках) від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ворення: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а) інформація про виробництво, розподіл, облік, споживання;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інформація про населення і трудові ресурси, продукцію і послуги, грошові кошти;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інформація по </w:t>
      </w:r>
      <w:r w:rsidRPr="00812591">
        <w:rPr>
          <w:rFonts w:ascii="Times New Roman" w:hAnsi="Times New Roman"/>
          <w:bCs/>
          <w:sz w:val="28"/>
          <w:szCs w:val="28"/>
          <w:highlight w:val="yellow"/>
        </w:rPr>
        <w:t>галузя</w:t>
      </w:r>
      <w:r w:rsidR="00812591" w:rsidRPr="00812591">
        <w:rPr>
          <w:rFonts w:ascii="Times New Roman" w:hAnsi="Times New Roman"/>
          <w:bCs/>
          <w:sz w:val="28"/>
          <w:szCs w:val="28"/>
          <w:highlight w:val="yellow"/>
        </w:rPr>
        <w:t>х</w:t>
      </w:r>
      <w:r w:rsidRPr="006F5AA1">
        <w:rPr>
          <w:rFonts w:ascii="Times New Roman" w:hAnsi="Times New Roman"/>
          <w:bCs/>
          <w:sz w:val="28"/>
          <w:szCs w:val="28"/>
        </w:rPr>
        <w:t xml:space="preserve"> національної економіки.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8. Характеризує структуру і форму надання інформації в </w:t>
      </w:r>
      <w:r w:rsidR="00812591" w:rsidRPr="00812591">
        <w:rPr>
          <w:rFonts w:ascii="Times New Roman" w:hAnsi="Times New Roman"/>
          <w:bCs/>
          <w:sz w:val="28"/>
          <w:szCs w:val="28"/>
          <w:highlight w:val="yellow"/>
        </w:rPr>
        <w:t>межах</w:t>
      </w:r>
      <w:r w:rsidRPr="006F5AA1">
        <w:rPr>
          <w:rFonts w:ascii="Times New Roman" w:hAnsi="Times New Roman"/>
          <w:bCs/>
          <w:sz w:val="28"/>
          <w:szCs w:val="28"/>
        </w:rPr>
        <w:t xml:space="preserve"> кіл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кісної теорії інформації – це: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синтаксичний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семантичний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прагматичний аспект.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9. Коли інформація </w:t>
      </w:r>
      <w:r w:rsidR="00812591" w:rsidRPr="00812591">
        <w:rPr>
          <w:rFonts w:ascii="Times New Roman" w:hAnsi="Times New Roman"/>
          <w:bCs/>
          <w:sz w:val="28"/>
          <w:szCs w:val="28"/>
          <w:highlight w:val="yellow"/>
        </w:rPr>
        <w:t>має</w:t>
      </w:r>
      <w:r w:rsidRPr="006F5AA1">
        <w:rPr>
          <w:rFonts w:ascii="Times New Roman" w:hAnsi="Times New Roman"/>
          <w:bCs/>
          <w:sz w:val="28"/>
          <w:szCs w:val="28"/>
        </w:rPr>
        <w:t xml:space="preserve"> володіти певним сенсом – це: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синтаксичний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семантичний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прагматичний аспект.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10. Здатність інформації впливати на процеси управління, тобто ці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ність, корисність: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синтаксичний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семантичний аспект;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прагматичний аспект.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Яка функція реалізується шляхом обробки інформації, яка надх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дить з інформаційної системи управління суб’єктом управління?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регулювання;</w:t>
      </w:r>
    </w:p>
    <w:p w:rsidR="0054389C" w:rsidRPr="006F5AA1" w:rsidRDefault="00754EA4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аналітична</w:t>
      </w:r>
      <w:r w:rsidR="0054389C" w:rsidRPr="006F5AA1">
        <w:rPr>
          <w:rFonts w:ascii="Times New Roman" w:hAnsi="Times New Roman"/>
          <w:bCs/>
          <w:sz w:val="28"/>
          <w:szCs w:val="28"/>
        </w:rPr>
        <w:t xml:space="preserve">;   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інформаційна.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У вив</w:t>
      </w:r>
      <w:r w:rsidR="00754EA4">
        <w:rPr>
          <w:rFonts w:ascii="Times New Roman" w:hAnsi="Times New Roman"/>
          <w:bCs/>
          <w:sz w:val="28"/>
          <w:szCs w:val="28"/>
        </w:rPr>
        <w:t>ченні інформації є розкриття 3-</w:t>
      </w:r>
      <w:r w:rsidRPr="006F5AA1">
        <w:rPr>
          <w:rFonts w:ascii="Times New Roman" w:hAnsi="Times New Roman"/>
          <w:bCs/>
          <w:sz w:val="28"/>
          <w:szCs w:val="28"/>
        </w:rPr>
        <w:t>х основних аспектів, які це аспекти?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прагматичний, семантичний, аналітичний;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синтаксичний, семантичний, прагматичний;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аналітичний, синтаксичний, прагматичний.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13. Звіт про власний капітал відображає: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податкове зобов’язання та податковий кредит підприємства у ро</w:t>
      </w:r>
      <w:r w:rsidRPr="006F5AA1">
        <w:rPr>
          <w:rFonts w:ascii="Times New Roman" w:hAnsi="Times New Roman"/>
          <w:bCs/>
          <w:sz w:val="28"/>
          <w:szCs w:val="28"/>
        </w:rPr>
        <w:t>з</w:t>
      </w:r>
      <w:r w:rsidRPr="006F5AA1">
        <w:rPr>
          <w:rFonts w:ascii="Times New Roman" w:hAnsi="Times New Roman"/>
          <w:bCs/>
          <w:sz w:val="28"/>
          <w:szCs w:val="28"/>
        </w:rPr>
        <w:t>різі різних ставок ПДВ, суму податку на додану вартість, яка підлягає сплаті до бюджету;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інформацію, щодо надходження, витрачання та залишків грош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вих коштів підприємства за видами діяльності;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інформація відносно змін у власному капіталі, які пов’язані з п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реоцінкою активів, розподілом прибутку, внесками учасників, вилученням капіталу, тощо.</w:t>
      </w:r>
    </w:p>
    <w:p w:rsidR="0054389C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934B5B" w:rsidRPr="006F5AA1" w:rsidRDefault="00934B5B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 До податкової звітності можна віднести: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декларацію з податку на прибуток підприємства;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примітки до фінансової звітності;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декларація з податку на використання основних засобів.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Звіт про фінансові результати…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описує порядок визнання витрат, їх склад і розкриття інформації про витрати в примітках до фінансової звітності;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розглядається виправлення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помилок, внесення і розкриття інших змін у фінансовій звітності;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містить визнання доходів і витрат, визначення прибутку (збитку) за звітний період, елементи операційних витрат, форму звіту про фінансові результати.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До головних джерел</w:t>
      </w:r>
      <w:r w:rsidR="00934B5B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з яких надходить зовнішня інформація</w:t>
      </w:r>
      <w:r w:rsidR="00934B5B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н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лежать: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органи законодавчої влади, ЗМІ, контрагенти;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органи законодавчої і виконавчої влади, контрагенти, ЗМІ;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засоби масової інформації, органи виконавчої влади, страхові </w:t>
      </w:r>
      <w:r w:rsidR="00A74ABA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агенти.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 До контрагентів відносять: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постачальники, покупці, фінансові установи;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державний комітет статистики, фінансові установи, покупці;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постачальники, фінансові установи, державний комітет статист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ки.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18. </w:t>
      </w:r>
      <w:r w:rsidR="00A74ABA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процесі здійснення діяльності суб’єкта господарювання, сфера формування економічної інформації поділяється на 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зовнішня, внутрішня;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відкрита</w:t>
      </w:r>
      <w:r w:rsidR="00A74ABA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закрита;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а і б .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19. Нормативно-довідкова інформація включає: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облікову, позаоблікову, нормативну інформацію;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нормативну, позаоблікову інформацію;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довідкову, нормативну інформацію. 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20. Інформація </w:t>
      </w:r>
      <w:r w:rsidR="00A74ABA" w:rsidRPr="00A74ABA">
        <w:rPr>
          <w:rFonts w:ascii="Times New Roman" w:hAnsi="Times New Roman"/>
          <w:bCs/>
          <w:sz w:val="28"/>
          <w:szCs w:val="28"/>
          <w:highlight w:val="yellow"/>
        </w:rPr>
        <w:t>має</w:t>
      </w:r>
      <w:r w:rsidRPr="006F5AA1">
        <w:rPr>
          <w:rFonts w:ascii="Times New Roman" w:hAnsi="Times New Roman"/>
          <w:bCs/>
          <w:sz w:val="28"/>
          <w:szCs w:val="28"/>
        </w:rPr>
        <w:t xml:space="preserve"> бути: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систематичною та оперативною;</w:t>
      </w:r>
    </w:p>
    <w:p w:rsidR="0054389C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швидкою;</w:t>
      </w:r>
    </w:p>
    <w:p w:rsidR="008A4376" w:rsidRPr="006F5AA1" w:rsidRDefault="0054389C" w:rsidP="00934B5B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систематичною.</w:t>
      </w:r>
    </w:p>
    <w:p w:rsidR="00160C1C" w:rsidRDefault="00160C1C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34B5B" w:rsidRDefault="00934B5B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34B5B" w:rsidRPr="006F5AA1" w:rsidRDefault="00934B5B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60C1C" w:rsidRPr="006F5AA1" w:rsidRDefault="00160C1C" w:rsidP="00581BE6">
      <w:pPr>
        <w:widowControl w:val="0"/>
        <w:spacing w:before="0" w:beforeAutospacing="0" w:after="0" w:afterAutospacing="0" w:line="276" w:lineRule="auto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ТЕМА 4. МЕТОДИЧНІ ПРИЙОМИ АНАЛІТИЧНИХ </w:t>
      </w:r>
      <w:r w:rsidR="00934B5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ДОСЛІДЖЕНЬ ТА ЇХ КЛАСИФІКАЦІЯ</w:t>
      </w:r>
    </w:p>
    <w:p w:rsidR="00160C1C" w:rsidRPr="006F5AA1" w:rsidRDefault="00581BE6" w:rsidP="00581BE6">
      <w:pPr>
        <w:widowControl w:val="0"/>
        <w:spacing w:before="0" w:beforeAutospacing="0" w:after="0" w:afterAutospacing="0" w:line="276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7" name="Рисунок 7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E6" w:rsidRDefault="00581BE6" w:rsidP="000A5554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60C1C" w:rsidRPr="006F5AA1" w:rsidRDefault="00160C1C" w:rsidP="000A5554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160C1C" w:rsidRPr="006F5AA1" w:rsidRDefault="00160C1C" w:rsidP="000A5554">
      <w:pPr>
        <w:widowControl w:val="0"/>
        <w:tabs>
          <w:tab w:val="left" w:pos="1134"/>
        </w:tabs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80269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4.1 </w:t>
      </w:r>
      <w:r w:rsidRPr="000F2E16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, зміст і особливості методу та методики аналізу господарс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кої діяльності.</w:t>
      </w:r>
    </w:p>
    <w:p w:rsidR="00160C1C" w:rsidRPr="006F5AA1" w:rsidRDefault="0080269E" w:rsidP="000A5554">
      <w:pPr>
        <w:widowControl w:val="0"/>
        <w:tabs>
          <w:tab w:val="left" w:pos="1134"/>
        </w:tabs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80269E">
        <w:rPr>
          <w:rFonts w:ascii="Times New Roman" w:hAnsi="Times New Roman"/>
          <w:b/>
          <w:bCs/>
          <w:sz w:val="28"/>
          <w:szCs w:val="28"/>
          <w:lang w:eastAsia="ru-RU"/>
        </w:rPr>
        <w:t>4.2</w:t>
      </w:r>
      <w:r w:rsidR="00160C1C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Класифікація методичних прийомів аналітичних досліджень.</w:t>
      </w:r>
    </w:p>
    <w:p w:rsidR="00160C1C" w:rsidRPr="006F5AA1" w:rsidRDefault="00160C1C" w:rsidP="000A5554">
      <w:pPr>
        <w:widowControl w:val="0"/>
        <w:tabs>
          <w:tab w:val="left" w:pos="1134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80269E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4.3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Характеристика </w:t>
      </w:r>
      <w:r w:rsidR="00342B35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традиційних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математичних способів та прийомів аналізу господарської діяльності.</w:t>
      </w:r>
    </w:p>
    <w:p w:rsidR="00160C1C" w:rsidRDefault="00160C1C" w:rsidP="000A5554">
      <w:pPr>
        <w:widowControl w:val="0"/>
        <w:tabs>
          <w:tab w:val="left" w:pos="1134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80269E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4.4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Характеристика евристичних способів та прийомів аналізу госп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о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дарської діяльності.</w:t>
      </w:r>
    </w:p>
    <w:p w:rsidR="000A5554" w:rsidRPr="006F5AA1" w:rsidRDefault="000A5554" w:rsidP="000A5554">
      <w:pPr>
        <w:widowControl w:val="0"/>
        <w:tabs>
          <w:tab w:val="left" w:pos="1134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B27C50" w:rsidRPr="006F5AA1" w:rsidRDefault="00B27C50" w:rsidP="000A5554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B27C50" w:rsidRPr="000A5554" w:rsidRDefault="00B27C50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10"/>
          <w:szCs w:val="28"/>
        </w:rPr>
      </w:pPr>
    </w:p>
    <w:p w:rsidR="00160C1C" w:rsidRPr="006F5AA1" w:rsidRDefault="000D49F8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Метод</w:t>
      </w:r>
      <w:r w:rsidRPr="006F5AA1">
        <w:rPr>
          <w:rFonts w:ascii="Times New Roman" w:hAnsi="Times New Roman"/>
          <w:bCs/>
          <w:sz w:val="28"/>
          <w:szCs w:val="28"/>
        </w:rPr>
        <w:t xml:space="preserve"> – систематизована сукупність кроків, які потрібно здійснити, щоб виконати певну задачу чи досягти певної мети.</w:t>
      </w:r>
    </w:p>
    <w:p w:rsidR="000D49F8" w:rsidRPr="006F5AA1" w:rsidRDefault="00E4412B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Методика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певна послідовність, алгоритм, процедура для пров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дення будь яких конкретних цілей. Методика відрізняється від методу більш чіткою конкретизацією задач.</w:t>
      </w:r>
    </w:p>
    <w:p w:rsidR="00E4412B" w:rsidRPr="006F5AA1" w:rsidRDefault="000162BF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Прийом </w:t>
      </w:r>
      <w:r w:rsidRPr="006F5AA1">
        <w:rPr>
          <w:rFonts w:ascii="Times New Roman" w:hAnsi="Times New Roman"/>
          <w:bCs/>
          <w:sz w:val="28"/>
          <w:szCs w:val="28"/>
        </w:rPr>
        <w:t>– певна дія (послідовність дій), спосіб або система способів, яка дає можливість зробити, здійснити що-небудь, досягти чогось.</w:t>
      </w:r>
    </w:p>
    <w:p w:rsidR="00006D98" w:rsidRPr="006F5AA1" w:rsidRDefault="00262680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Таблиця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перелік, зведення статистичних даних або інших від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мостей, розташованих у певному порядку за рядками та стовпчиками.</w:t>
      </w:r>
    </w:p>
    <w:p w:rsidR="00262680" w:rsidRPr="006F5AA1" w:rsidRDefault="00262680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Величина</w:t>
      </w:r>
      <w:r w:rsidRPr="006F5AA1">
        <w:rPr>
          <w:rFonts w:ascii="Times New Roman" w:hAnsi="Times New Roman"/>
          <w:bCs/>
          <w:sz w:val="28"/>
          <w:szCs w:val="28"/>
        </w:rPr>
        <w:t xml:space="preserve"> – одне з основних </w:t>
      </w:r>
      <w:hyperlink r:id="rId103" w:tooltip="Математика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математичних</w:t>
        </w:r>
      </w:hyperlink>
      <w:r w:rsidRPr="006F5AA1">
        <w:rPr>
          <w:rFonts w:ascii="Times New Roman" w:hAnsi="Times New Roman"/>
          <w:bCs/>
          <w:sz w:val="28"/>
          <w:szCs w:val="28"/>
        </w:rPr>
        <w:t> понять, узагальнення 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нять </w:t>
      </w:r>
      <w:hyperlink r:id="rId104" w:tooltip="Довжина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довжина</w:t>
        </w:r>
      </w:hyperlink>
      <w:r w:rsidRPr="006F5AA1">
        <w:rPr>
          <w:rFonts w:ascii="Times New Roman" w:hAnsi="Times New Roman"/>
          <w:bCs/>
          <w:sz w:val="28"/>
          <w:szCs w:val="28"/>
        </w:rPr>
        <w:t>, </w:t>
      </w:r>
      <w:hyperlink r:id="rId105" w:tooltip="Розмір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розмір</w:t>
        </w:r>
      </w:hyperlink>
      <w:r w:rsidRPr="006F5AA1">
        <w:rPr>
          <w:rFonts w:ascii="Times New Roman" w:hAnsi="Times New Roman"/>
          <w:bCs/>
          <w:sz w:val="28"/>
          <w:szCs w:val="28"/>
        </w:rPr>
        <w:t>, </w:t>
      </w:r>
      <w:hyperlink r:id="rId106" w:tooltip="Площа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площа</w:t>
        </w:r>
      </w:hyperlink>
      <w:r w:rsidRPr="006F5AA1">
        <w:rPr>
          <w:rFonts w:ascii="Times New Roman" w:hAnsi="Times New Roman"/>
          <w:bCs/>
          <w:sz w:val="28"/>
          <w:szCs w:val="28"/>
        </w:rPr>
        <w:t>, </w:t>
      </w:r>
      <w:hyperlink r:id="rId107" w:tooltip="Об'єм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об'єм</w:t>
        </w:r>
      </w:hyperlink>
      <w:r w:rsidRPr="006F5AA1">
        <w:rPr>
          <w:rFonts w:ascii="Times New Roman" w:hAnsi="Times New Roman"/>
          <w:bCs/>
          <w:sz w:val="28"/>
          <w:szCs w:val="28"/>
        </w:rPr>
        <w:t> тощо. Неформально, величини – це те, що можна порівнювати між собою. Формально, це елементи </w:t>
      </w:r>
      <w:hyperlink r:id="rId108" w:tooltip="Впорядкована множина" w:history="1">
        <w:r w:rsidRPr="006F5AA1">
          <w:rPr>
            <w:rStyle w:val="a5"/>
            <w:rFonts w:ascii="Times New Roman" w:hAnsi="Times New Roman"/>
            <w:bCs/>
            <w:color w:val="auto"/>
            <w:sz w:val="28"/>
            <w:szCs w:val="28"/>
            <w:u w:val="none"/>
          </w:rPr>
          <w:t>впорядкованої множини</w:t>
        </w:r>
      </w:hyperlink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262680" w:rsidRPr="006F5AA1" w:rsidRDefault="00262680" w:rsidP="000A5554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</w:p>
    <w:p w:rsidR="00160C1C" w:rsidRPr="006F5AA1" w:rsidRDefault="00160C1C" w:rsidP="000A5554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BC225C" w:rsidRPr="006F5AA1" w:rsidRDefault="00BC225C" w:rsidP="000A5554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 xml:space="preserve"> Розкрийте </w:t>
      </w:r>
      <w:r w:rsidRPr="00313D08">
        <w:rPr>
          <w:rFonts w:ascii="Times New Roman" w:hAnsi="Times New Roman"/>
          <w:bCs/>
          <w:sz w:val="28"/>
          <w:szCs w:val="28"/>
          <w:highlight w:val="yellow"/>
        </w:rPr>
        <w:t>суть</w:t>
      </w:r>
      <w:r w:rsidRPr="006F5AA1">
        <w:rPr>
          <w:rFonts w:ascii="Times New Roman" w:hAnsi="Times New Roman"/>
          <w:bCs/>
          <w:sz w:val="28"/>
          <w:szCs w:val="28"/>
        </w:rPr>
        <w:t>, зміст і особливості методу та методики аналізу 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сподарської діяльності.</w:t>
      </w:r>
    </w:p>
    <w:p w:rsidR="00BC225C" w:rsidRPr="006F5AA1" w:rsidRDefault="00BC225C" w:rsidP="000A5554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 xml:space="preserve"> Класифікація методичних прийомів аналітичних досліджень.</w:t>
      </w:r>
    </w:p>
    <w:p w:rsidR="00BC225C" w:rsidRPr="006F5AA1" w:rsidRDefault="00BC225C" w:rsidP="000A5554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3.</w:t>
      </w:r>
      <w:r w:rsidR="00313D08">
        <w:rPr>
          <w:rFonts w:ascii="Times New Roman" w:hAnsi="Times New Roman"/>
          <w:bCs/>
          <w:sz w:val="28"/>
          <w:szCs w:val="28"/>
        </w:rPr>
        <w:t> </w:t>
      </w:r>
      <w:r w:rsidRPr="006F5AA1">
        <w:rPr>
          <w:rFonts w:ascii="Times New Roman" w:hAnsi="Times New Roman"/>
          <w:bCs/>
          <w:sz w:val="28"/>
          <w:szCs w:val="28"/>
        </w:rPr>
        <w:t>Дайте характеристику традиційним математичним способам та прийомів аналізу господарської діяльності.</w:t>
      </w:r>
    </w:p>
    <w:p w:rsidR="00160C1C" w:rsidRPr="006F5AA1" w:rsidRDefault="00BC225C" w:rsidP="000A5554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 xml:space="preserve"> Охарактеризуйте евристичні способи та прийоми аналізу госп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дарської діяльності.</w:t>
      </w:r>
    </w:p>
    <w:p w:rsidR="00006D98" w:rsidRPr="006F5AA1" w:rsidRDefault="00006D98" w:rsidP="000A5554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</w:p>
    <w:p w:rsidR="00160C1C" w:rsidRPr="006F5AA1" w:rsidRDefault="00160C1C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>Методика в аналізі господарської діяльності – це: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сукупність аналітичних способів і правил дослідження економіки підприємства відповідно до мети</w:t>
      </w:r>
      <w:r w:rsidR="00313D08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сукупність органічно пов’язаних принципів та прийомів досл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дження економічних явищ</w:t>
      </w:r>
      <w:r w:rsidR="00313D08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послідовність всіх операці</w:t>
      </w:r>
      <w:r w:rsidR="00B27C50" w:rsidRPr="006F5AA1">
        <w:rPr>
          <w:rFonts w:ascii="Times New Roman" w:hAnsi="Times New Roman"/>
          <w:bCs/>
          <w:sz w:val="28"/>
          <w:szCs w:val="28"/>
        </w:rPr>
        <w:t xml:space="preserve">й, що </w:t>
      </w:r>
      <w:r w:rsidR="00B27C50" w:rsidRPr="00313D08">
        <w:rPr>
          <w:rFonts w:ascii="Times New Roman" w:hAnsi="Times New Roman"/>
          <w:bCs/>
          <w:sz w:val="28"/>
          <w:szCs w:val="28"/>
          <w:highlight w:val="yellow"/>
        </w:rPr>
        <w:t>с</w:t>
      </w:r>
      <w:r w:rsidR="00313D08" w:rsidRPr="00313D08">
        <w:rPr>
          <w:rFonts w:ascii="Times New Roman" w:hAnsi="Times New Roman"/>
          <w:bCs/>
          <w:sz w:val="28"/>
          <w:szCs w:val="28"/>
          <w:highlight w:val="yellow"/>
        </w:rPr>
        <w:t>тановлять</w:t>
      </w:r>
      <w:r w:rsidR="00B27C50" w:rsidRPr="006F5AA1">
        <w:rPr>
          <w:rFonts w:ascii="Times New Roman" w:hAnsi="Times New Roman"/>
          <w:bCs/>
          <w:sz w:val="28"/>
          <w:szCs w:val="28"/>
        </w:rPr>
        <w:t xml:space="preserve"> загальну системи</w:t>
      </w:r>
      <w:r w:rsidRPr="006F5AA1">
        <w:rPr>
          <w:rFonts w:ascii="Times New Roman" w:hAnsi="Times New Roman"/>
          <w:bCs/>
          <w:sz w:val="28"/>
          <w:szCs w:val="28"/>
        </w:rPr>
        <w:t xml:space="preserve"> дій і способів організації аналізу господарської діяльності.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не </w:t>
      </w:r>
      <w:r w:rsidR="00827F6D" w:rsidRPr="00827F6D">
        <w:rPr>
          <w:rFonts w:ascii="Times New Roman" w:hAnsi="Times New Roman"/>
          <w:bCs/>
          <w:sz w:val="28"/>
          <w:szCs w:val="28"/>
          <w:highlight w:val="yellow"/>
        </w:rPr>
        <w:t>належить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 евристичних прийомів та способів аналізу 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сподарської діяльності?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експертні</w:t>
      </w:r>
      <w:r w:rsidR="00827F6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827F6D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Делфі та психологічні</w:t>
      </w:r>
      <w:r w:rsidR="00827F6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традиційні логічні прийоми обробки інформації.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не </w:t>
      </w:r>
      <w:r w:rsidR="00827F6D" w:rsidRPr="00827F6D">
        <w:rPr>
          <w:rFonts w:ascii="Times New Roman" w:hAnsi="Times New Roman"/>
          <w:bCs/>
          <w:sz w:val="28"/>
          <w:szCs w:val="28"/>
          <w:highlight w:val="yellow"/>
        </w:rPr>
        <w:t>належить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 психологічних методів: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морфологічного аналізу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Делфі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контрольних запитань.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ab/>
        <w:t>Що не відносять до математичних прийомів та способів аналізу господарської діяльності: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евристичні прийоми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стохастичний аналіз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традиційні логічні прийоми обробки інформації.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</w:t>
      </w:r>
      <w:r w:rsidRPr="006F5AA1">
        <w:rPr>
          <w:rFonts w:ascii="Times New Roman" w:hAnsi="Times New Roman"/>
          <w:bCs/>
          <w:sz w:val="28"/>
          <w:szCs w:val="28"/>
        </w:rPr>
        <w:tab/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Е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вристичні методи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дослідження передбачають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комплекс логічних та математичних прийомів і процедур, що з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безпечують отримання від фахівців-експертів інформації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66CE2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</w:rPr>
      </w:pPr>
      <w:r w:rsidRPr="006F5AA1">
        <w:rPr>
          <w:rFonts w:ascii="Times New Roman" w:hAnsi="Times New Roman"/>
          <w:bCs/>
          <w:sz w:val="28"/>
          <w:szCs w:val="28"/>
        </w:rPr>
        <w:t>б) здобуття нових знань, засновані на використанні досвіду, інтуїції фахівця і його творчого мислення</w:t>
      </w:r>
      <w:r w:rsidR="00066CE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початкове ізольоване винесення експертами своїх суджень і под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а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льш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е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багаторазов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е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їх коригування.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не </w:t>
      </w:r>
      <w:r w:rsidR="009F3D73" w:rsidRPr="009F3D73">
        <w:rPr>
          <w:rFonts w:ascii="Times New Roman" w:hAnsi="Times New Roman"/>
          <w:bCs/>
          <w:sz w:val="28"/>
          <w:szCs w:val="28"/>
          <w:highlight w:val="yellow"/>
        </w:rPr>
        <w:t>належить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 якісних прийомів дослідження:</w:t>
      </w:r>
    </w:p>
    <w:p w:rsidR="00936DDD" w:rsidRPr="00936DDD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  <w:lang w:val="ru-RU"/>
        </w:rPr>
      </w:pPr>
      <w:r w:rsidRPr="006F5AA1">
        <w:rPr>
          <w:rFonts w:ascii="Times New Roman" w:hAnsi="Times New Roman"/>
          <w:bCs/>
          <w:sz w:val="28"/>
          <w:szCs w:val="28"/>
        </w:rPr>
        <w:t>а) евристичні прийоми</w:t>
      </w:r>
      <w:r w:rsidR="00936DD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описові прийоми</w:t>
      </w:r>
      <w:r w:rsidR="00936DD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аналіз та синтез.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</w:t>
      </w:r>
      <w:r w:rsidRPr="006F5AA1">
        <w:rPr>
          <w:rFonts w:ascii="Times New Roman" w:hAnsi="Times New Roman"/>
          <w:bCs/>
          <w:sz w:val="28"/>
          <w:szCs w:val="28"/>
        </w:rPr>
        <w:tab/>
        <w:t>Кількісні прийоми поділяються на: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описові та психологічні</w:t>
      </w:r>
      <w:r w:rsidR="00936DD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аналітичні та розрахункові</w:t>
      </w:r>
      <w:r w:rsidR="00936DDD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описові та аналітичні.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</w:t>
      </w:r>
      <w:r w:rsidRPr="006F5AA1">
        <w:rPr>
          <w:rFonts w:ascii="Times New Roman" w:hAnsi="Times New Roman"/>
          <w:bCs/>
          <w:sz w:val="28"/>
          <w:szCs w:val="28"/>
        </w:rPr>
        <w:tab/>
        <w:t>Аналітичний прийом – це: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936DDD">
        <w:rPr>
          <w:rFonts w:ascii="Times New Roman" w:hAnsi="Times New Roman"/>
          <w:bCs/>
          <w:sz w:val="28"/>
          <w:szCs w:val="28"/>
        </w:rPr>
        <w:t> 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дослідження причинно-наслідкових залежностей між явищами, 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визначення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сил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и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 впливу окремих факторів на предмет дослідження</w:t>
      </w:r>
      <w:r w:rsidR="00936DDD" w:rsidRPr="009E0244">
        <w:rPr>
          <w:rFonts w:ascii="Times New Roman" w:hAnsi="Times New Roman"/>
          <w:bCs/>
          <w:sz w:val="28"/>
          <w:szCs w:val="28"/>
          <w:highlight w:val="green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="00936DDD">
        <w:rPr>
          <w:rFonts w:ascii="Times New Roman" w:hAnsi="Times New Roman"/>
          <w:bCs/>
          <w:sz w:val="28"/>
          <w:szCs w:val="28"/>
        </w:rPr>
        <w:t> </w:t>
      </w:r>
      <w:r w:rsidRPr="006F5AA1">
        <w:rPr>
          <w:rFonts w:ascii="Times New Roman" w:hAnsi="Times New Roman"/>
          <w:bCs/>
          <w:sz w:val="28"/>
          <w:szCs w:val="28"/>
        </w:rPr>
        <w:t xml:space="preserve">дослідження дають можливість визначити розміри, масштаби, </w:t>
      </w:r>
      <w:r w:rsidR="00936DDD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визначають стан та структуру економічних явищ, певну числову характ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ристику окремих на</w:t>
      </w:r>
      <w:r w:rsidR="00936DDD">
        <w:rPr>
          <w:rFonts w:ascii="Times New Roman" w:hAnsi="Times New Roman"/>
          <w:bCs/>
          <w:sz w:val="28"/>
          <w:szCs w:val="28"/>
        </w:rPr>
        <w:t>прямків діяльності підприємства;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дослідження дає можливість визначити зміни протягом певного періоду або на скільки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 xml:space="preserve">один </w:t>
      </w:r>
      <w:r w:rsidR="009E0244" w:rsidRPr="009E0244">
        <w:rPr>
          <w:rFonts w:ascii="Times New Roman" w:hAnsi="Times New Roman"/>
          <w:bCs/>
          <w:sz w:val="28"/>
          <w:szCs w:val="28"/>
          <w:highlight w:val="green"/>
        </w:rPr>
        <w:t>порівнюва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ний</w:t>
      </w:r>
      <w:r w:rsidRPr="006F5AA1">
        <w:rPr>
          <w:rFonts w:ascii="Times New Roman" w:hAnsi="Times New Roman"/>
          <w:bCs/>
          <w:sz w:val="28"/>
          <w:szCs w:val="28"/>
        </w:rPr>
        <w:t xml:space="preserve"> показник (об'єкт, явище) відрі</w:t>
      </w:r>
      <w:r w:rsidRPr="006F5AA1">
        <w:rPr>
          <w:rFonts w:ascii="Times New Roman" w:hAnsi="Times New Roman"/>
          <w:bCs/>
          <w:sz w:val="28"/>
          <w:szCs w:val="28"/>
        </w:rPr>
        <w:t>з</w:t>
      </w:r>
      <w:r w:rsidRPr="006F5AA1">
        <w:rPr>
          <w:rFonts w:ascii="Times New Roman" w:hAnsi="Times New Roman"/>
          <w:bCs/>
          <w:sz w:val="28"/>
          <w:szCs w:val="28"/>
        </w:rPr>
        <w:t>няється від іншого.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Метод контрольних запитань полягає: </w:t>
      </w:r>
    </w:p>
    <w:p w:rsidR="00006D98" w:rsidRPr="00936DDD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  <w:lang w:val="ru-RU"/>
        </w:rPr>
      </w:pPr>
      <w:r w:rsidRPr="006F5AA1">
        <w:rPr>
          <w:rFonts w:ascii="Times New Roman" w:hAnsi="Times New Roman"/>
          <w:bCs/>
          <w:sz w:val="28"/>
          <w:szCs w:val="28"/>
        </w:rPr>
        <w:t>а) винесення експертами своїх суджень і подальшу багаторазову їх коригування на базі ознайомлення кожного експер</w:t>
      </w:r>
      <w:r w:rsidR="00936DDD">
        <w:rPr>
          <w:rFonts w:ascii="Times New Roman" w:hAnsi="Times New Roman"/>
          <w:bCs/>
          <w:sz w:val="28"/>
          <w:szCs w:val="28"/>
        </w:rPr>
        <w:t>та із судженнями інших експертів;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вирішення аналітичних завдань на основі використання заздал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гідь складеного переліку навідних запитань</w:t>
      </w:r>
      <w:r w:rsidR="00936DDD">
        <w:rPr>
          <w:rFonts w:ascii="Times New Roman" w:hAnsi="Times New Roman"/>
          <w:bCs/>
          <w:sz w:val="28"/>
          <w:szCs w:val="28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подолання упередженості щодо існуючих думок про можливість і шляхи вирішення проблеми.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936DDD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</w:t>
      </w:r>
      <w:r>
        <w:rPr>
          <w:rFonts w:ascii="Times New Roman" w:hAnsi="Times New Roman"/>
          <w:bCs/>
          <w:sz w:val="28"/>
          <w:szCs w:val="28"/>
        </w:rPr>
        <w:tab/>
      </w:r>
      <w:r w:rsidR="00006D98" w:rsidRPr="006F5AA1">
        <w:rPr>
          <w:rFonts w:ascii="Times New Roman" w:hAnsi="Times New Roman"/>
          <w:bCs/>
          <w:sz w:val="28"/>
          <w:szCs w:val="28"/>
        </w:rPr>
        <w:t>Найпоширеніший метод колективного експертного оцінювання:</w:t>
      </w:r>
    </w:p>
    <w:p w:rsidR="00006D98" w:rsidRPr="006F5AA1" w:rsidRDefault="00D51F76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метод комісії;</w:t>
      </w:r>
    </w:p>
    <w:p w:rsidR="00006D98" w:rsidRPr="006F5AA1" w:rsidRDefault="00D51F76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метод обговорення;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ризику та упередження.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Метод аналізу має певні специфічні особливості, до яких нал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жать:</w:t>
      </w:r>
    </w:p>
    <w:p w:rsidR="00A030F3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</w:rPr>
      </w:pPr>
      <w:r w:rsidRPr="006F5AA1">
        <w:rPr>
          <w:rFonts w:ascii="Times New Roman" w:hAnsi="Times New Roman"/>
          <w:bCs/>
          <w:sz w:val="28"/>
          <w:szCs w:val="28"/>
        </w:rPr>
        <w:t>а) використання системи показників, що характеризують діяльність підприємства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визначення та вимірювання взаємозв'язків та взаємних залежно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тей між ними за допомогою спеціальних прийомів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усі відповіді </w:t>
      </w:r>
      <w:r w:rsidR="00D51F76" w:rsidRPr="00D51F76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Категорії аналізу господарської діяльності – це: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спеціальні поняття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BD05AA" w:rsidRPr="00BD05AA">
        <w:rPr>
          <w:rFonts w:ascii="Times New Roman" w:hAnsi="Times New Roman"/>
          <w:bCs/>
          <w:sz w:val="28"/>
          <w:szCs w:val="28"/>
          <w:highlight w:val="cyan"/>
        </w:rPr>
        <w:t>ЯКОЇ?</w:t>
      </w:r>
      <w:r w:rsidR="00BD05AA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науки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Pr="009E0244">
        <w:rPr>
          <w:rFonts w:ascii="Times New Roman" w:hAnsi="Times New Roman"/>
          <w:bCs/>
          <w:sz w:val="28"/>
          <w:szCs w:val="28"/>
          <w:highlight w:val="green"/>
        </w:rPr>
        <w:t>загальні поняття науки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немає </w:t>
      </w:r>
      <w:r w:rsidR="00BD05AA" w:rsidRPr="00BD05AA">
        <w:rPr>
          <w:rFonts w:ascii="Times New Roman" w:hAnsi="Times New Roman"/>
          <w:bCs/>
          <w:sz w:val="28"/>
          <w:szCs w:val="28"/>
          <w:highlight w:val="yellow"/>
        </w:rPr>
        <w:t>правильної</w:t>
      </w:r>
      <w:r w:rsidRPr="006F5AA1">
        <w:rPr>
          <w:rFonts w:ascii="Times New Roman" w:hAnsi="Times New Roman"/>
          <w:bCs/>
          <w:sz w:val="28"/>
          <w:szCs w:val="28"/>
        </w:rPr>
        <w:t xml:space="preserve"> відповіді.</w:t>
      </w:r>
    </w:p>
    <w:p w:rsidR="00006D98" w:rsidRPr="00A030F3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18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 Метод аналізу господарської діяльності – це:</w:t>
      </w:r>
    </w:p>
    <w:p w:rsidR="00A030F3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="00A030F3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сі явища, які досліджуються, розглядаються в їх взаємозв'язку та русі, зміні та розвитку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науково обґрунтована система теоретико-пізнавальних категорій, принципів, способів та спеціальних прийомів дослідження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сукупність методів обробки статистичних даних для теоретичного аналізу законів розвитку економічної системи і регулювання макро- та </w:t>
      </w:r>
      <w:r w:rsidR="00A030F3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мікроекономічних процесів.</w:t>
      </w:r>
    </w:p>
    <w:p w:rsidR="00006D98" w:rsidRPr="00A030F3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 Усі прийоми аналізу господарської діяльності можна поділити на: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кількісні та якісні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аналітичні та описові</w:t>
      </w:r>
      <w:r w:rsidR="00A030F3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 якісні та аналітичні.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Аналіз, синтез, індукцію, дедукцію, порівняння, евристичні 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йоми </w:t>
      </w:r>
      <w:r w:rsidR="003132F2" w:rsidRPr="003132F2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евристичних прийомів</w:t>
      </w:r>
      <w:r w:rsidR="003132F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кількісних прийомів</w:t>
      </w:r>
      <w:r w:rsidR="003132F2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якісних прийомів.</w:t>
      </w:r>
    </w:p>
    <w:p w:rsidR="00006D98" w:rsidRP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Дослідження причинно-наслідкових залежностей між явищами, силу впливу окремих факторів на предмет дослідження визначають: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аналітичні прийоми</w:t>
      </w:r>
      <w:r w:rsidR="000B1280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описові прийоми</w:t>
      </w:r>
      <w:r w:rsidR="000B1280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усі відповіді </w:t>
      </w:r>
      <w:r w:rsidR="000B1280" w:rsidRPr="000B1280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006D98" w:rsidRP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17. Основними традиційними прийомами аналізу господарської </w:t>
      </w:r>
      <w:r w:rsidR="000B1280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діяльності є: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абсолютні величини, відносні величини, середні величини, бала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совий спосіб</w:t>
      </w:r>
      <w:r w:rsidR="000B1280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спосіб порівняння, групування, гістограма</w:t>
      </w:r>
      <w:r w:rsidR="000B1280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усі відповіді </w:t>
      </w:r>
      <w:r w:rsidR="000B1280" w:rsidRPr="000B1280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006D98" w:rsidRP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 Евристичні методи – це: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комплекс логічних та математичних прийомів і процедур, що з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безпечують отримання від фахівців-експертів інформації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Style w:val="bold"/>
          <w:rFonts w:ascii="Times New Roman" w:hAnsi="Times New Roman"/>
          <w:bCs/>
          <w:sz w:val="28"/>
          <w:szCs w:val="12"/>
        </w:rPr>
      </w:pPr>
      <w:r w:rsidRPr="006F5AA1">
        <w:rPr>
          <w:rFonts w:ascii="Times New Roman" w:hAnsi="Times New Roman"/>
          <w:bCs/>
          <w:sz w:val="28"/>
          <w:szCs w:val="28"/>
        </w:rPr>
        <w:t>б) здобуття нових знань, засновані на використанні досвіду, інтуїції фахівця і його творчого мислення як сукупності властивих людині механ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змів вирішення творчих завдань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зміна показника протягом певного періоду часу.</w:t>
      </w:r>
    </w:p>
    <w:p w:rsidR="00006D98" w:rsidRP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 Індивідуальні експертні методи поділяють на: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інтерв'ю й анкетування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психофізичні та колективні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описові та аналітичні.</w:t>
      </w:r>
    </w:p>
    <w:p w:rsidR="00006D98" w:rsidRPr="002859FA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0"/>
          <w:szCs w:val="28"/>
        </w:rPr>
      </w:pP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 Сукупність правил і процедур, які стимулюють вирішення тво</w:t>
      </w:r>
      <w:r w:rsidRPr="006F5AA1">
        <w:rPr>
          <w:rFonts w:ascii="Times New Roman" w:hAnsi="Times New Roman"/>
          <w:bCs/>
          <w:sz w:val="28"/>
          <w:szCs w:val="28"/>
        </w:rPr>
        <w:t>р</w:t>
      </w:r>
      <w:r w:rsidRPr="006F5AA1">
        <w:rPr>
          <w:rFonts w:ascii="Times New Roman" w:hAnsi="Times New Roman"/>
          <w:bCs/>
          <w:sz w:val="28"/>
          <w:szCs w:val="28"/>
        </w:rPr>
        <w:t>чих завдань: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індивідуальні методи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006D98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психологічні методи</w:t>
      </w:r>
      <w:r w:rsidR="002859FA" w:rsidRPr="00313D08">
        <w:rPr>
          <w:rStyle w:val="bold"/>
          <w:rFonts w:ascii="Times New Roman" w:hAnsi="Times New Roman"/>
          <w:bCs/>
          <w:sz w:val="28"/>
          <w:szCs w:val="12"/>
        </w:rPr>
        <w:t>;</w:t>
      </w:r>
    </w:p>
    <w:p w:rsidR="00160C1C" w:rsidRPr="006F5AA1" w:rsidRDefault="00006D98" w:rsidP="000A5554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Делфі.</w:t>
      </w:r>
    </w:p>
    <w:p w:rsidR="00006D98" w:rsidRPr="006F5AA1" w:rsidRDefault="00006D98" w:rsidP="002859FA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890EF3" w:rsidRPr="002859FA" w:rsidRDefault="00890EF3" w:rsidP="002859FA">
      <w:pPr>
        <w:widowControl w:val="0"/>
        <w:spacing w:before="0" w:beforeAutospacing="0" w:after="0" w:afterAutospacing="0"/>
        <w:ind w:firstLine="709"/>
        <w:outlineLvl w:val="0"/>
        <w:rPr>
          <w:rFonts w:ascii="Times New Roman" w:hAnsi="Times New Roman"/>
          <w:b/>
          <w:bCs/>
          <w:spacing w:val="-2"/>
          <w:kern w:val="36"/>
          <w:sz w:val="28"/>
          <w:szCs w:val="28"/>
          <w:lang w:eastAsia="ru-RU"/>
        </w:rPr>
      </w:pPr>
      <w:r w:rsidRPr="002859FA">
        <w:rPr>
          <w:rFonts w:ascii="Times New Roman" w:hAnsi="Times New Roman"/>
          <w:b/>
          <w:bCs/>
          <w:spacing w:val="-2"/>
          <w:kern w:val="36"/>
          <w:sz w:val="28"/>
          <w:szCs w:val="28"/>
          <w:lang w:eastAsia="ru-RU"/>
        </w:rPr>
        <w:t xml:space="preserve">ТЕМА 5. МЕТОДИЧНІ ПРИЙОМИ ТА СПОСОБИ </w:t>
      </w:r>
      <w:r w:rsidR="002859FA">
        <w:rPr>
          <w:rFonts w:ascii="Times New Roman" w:hAnsi="Times New Roman"/>
          <w:b/>
          <w:bCs/>
          <w:spacing w:val="-2"/>
          <w:kern w:val="36"/>
          <w:sz w:val="28"/>
          <w:szCs w:val="28"/>
          <w:lang w:eastAsia="ru-RU"/>
        </w:rPr>
        <w:br/>
      </w:r>
      <w:r w:rsidRPr="002859FA">
        <w:rPr>
          <w:rFonts w:ascii="Times New Roman" w:hAnsi="Times New Roman"/>
          <w:b/>
          <w:bCs/>
          <w:spacing w:val="-2"/>
          <w:kern w:val="36"/>
          <w:sz w:val="28"/>
          <w:szCs w:val="28"/>
          <w:lang w:eastAsia="ru-RU"/>
        </w:rPr>
        <w:t>ОЦІНЮВАННЯ ДІЯЛЬНОСТІ ПІДПРИЄМСТВ</w:t>
      </w:r>
    </w:p>
    <w:p w:rsidR="00890EF3" w:rsidRPr="006F5AA1" w:rsidRDefault="00581BE6" w:rsidP="002859FA">
      <w:pPr>
        <w:widowControl w:val="0"/>
        <w:spacing w:before="0" w:beforeAutospacing="0" w:after="0" w:afterAutospacing="0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8" name="Рисунок 8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E6" w:rsidRPr="002859FA" w:rsidRDefault="00581BE6" w:rsidP="002859FA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0"/>
          <w:szCs w:val="28"/>
          <w:lang w:eastAsia="ru-RU"/>
        </w:rPr>
      </w:pPr>
    </w:p>
    <w:p w:rsidR="00890EF3" w:rsidRPr="006F5AA1" w:rsidRDefault="00890EF3" w:rsidP="002859FA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E72521" w:rsidRDefault="008201FB" w:rsidP="00E72521">
      <w:pPr>
        <w:pStyle w:val="a3"/>
        <w:widowControl w:val="0"/>
        <w:numPr>
          <w:ilvl w:val="1"/>
          <w:numId w:val="32"/>
        </w:numPr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567" w:firstLine="141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2859FA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та характеристика детермінованих факторних систем.</w:t>
      </w:r>
    </w:p>
    <w:p w:rsidR="00E72521" w:rsidRPr="00E72521" w:rsidRDefault="008201FB" w:rsidP="00E72521">
      <w:pPr>
        <w:pStyle w:val="a3"/>
        <w:widowControl w:val="0"/>
        <w:numPr>
          <w:ilvl w:val="1"/>
          <w:numId w:val="32"/>
        </w:numPr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567" w:firstLine="141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E72521">
        <w:rPr>
          <w:rFonts w:ascii="Times New Roman" w:hAnsi="Times New Roman"/>
          <w:bCs/>
          <w:kern w:val="36"/>
          <w:sz w:val="28"/>
          <w:szCs w:val="28"/>
          <w:highlight w:val="yellow"/>
          <w:lang w:eastAsia="ru-RU"/>
        </w:rPr>
        <w:t>Суть</w:t>
      </w: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та характеристика прийомів детермінованого факторного </w:t>
      </w: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lastRenderedPageBreak/>
        <w:t>аналізу.</w:t>
      </w:r>
    </w:p>
    <w:p w:rsidR="00E72521" w:rsidRPr="00E72521" w:rsidRDefault="002E4476" w:rsidP="00E72521">
      <w:pPr>
        <w:pStyle w:val="a3"/>
        <w:widowControl w:val="0"/>
        <w:numPr>
          <w:ilvl w:val="1"/>
          <w:numId w:val="32"/>
        </w:numPr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567" w:firstLine="141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Загальна характеристика методів комплексної оцінки господарс</w:t>
      </w: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ь</w:t>
      </w: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кої діяльності підприємства</w:t>
      </w:r>
      <w:r w:rsidR="008201FB"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8201FB" w:rsidRPr="00E72521" w:rsidRDefault="003F6437" w:rsidP="00E72521">
      <w:pPr>
        <w:pStyle w:val="a3"/>
        <w:widowControl w:val="0"/>
        <w:numPr>
          <w:ilvl w:val="1"/>
          <w:numId w:val="32"/>
        </w:numPr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567" w:firstLine="141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Прийоми оптимізації показників в економічних дослідженнях</w:t>
      </w:r>
      <w:r w:rsidR="008201FB" w:rsidRPr="00E7252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890EF3" w:rsidRPr="006F5AA1" w:rsidRDefault="00890EF3" w:rsidP="002859FA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rPr>
          <w:rFonts w:ascii="Times New Roman" w:hAnsi="Times New Roman"/>
          <w:bCs/>
          <w:sz w:val="28"/>
          <w:szCs w:val="28"/>
        </w:rPr>
      </w:pPr>
    </w:p>
    <w:p w:rsidR="000B4825" w:rsidRPr="006F5AA1" w:rsidRDefault="000B4825" w:rsidP="002859FA">
      <w:pPr>
        <w:pStyle w:val="a3"/>
        <w:widowControl w:val="0"/>
        <w:tabs>
          <w:tab w:val="left" w:pos="1134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A77AAE" w:rsidRPr="006F5AA1" w:rsidRDefault="00A77AAE" w:rsidP="002859F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B4825" w:rsidRPr="006F5AA1" w:rsidRDefault="000B4825" w:rsidP="002859F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i/>
          <w:sz w:val="28"/>
          <w:szCs w:val="28"/>
          <w:lang w:eastAsia="ru-RU"/>
        </w:rPr>
        <w:t>Економічна модель</w:t>
      </w:r>
      <w:r w:rsidR="00D2140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–</w:t>
      </w:r>
      <w:r w:rsidR="00C944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теоретична</w:t>
      </w:r>
      <w:r w:rsidR="00D2140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модель, збудована для наближен</w:t>
      </w:r>
      <w:r w:rsidRPr="006F5AA1">
        <w:rPr>
          <w:rFonts w:ascii="Times New Roman" w:hAnsi="Times New Roman"/>
          <w:sz w:val="28"/>
          <w:szCs w:val="28"/>
          <w:lang w:eastAsia="ru-RU"/>
        </w:rPr>
        <w:t>о</w:t>
      </w:r>
      <w:r w:rsidRPr="006F5AA1">
        <w:rPr>
          <w:rFonts w:ascii="Times New Roman" w:hAnsi="Times New Roman"/>
          <w:sz w:val="28"/>
          <w:szCs w:val="28"/>
          <w:lang w:eastAsia="ru-RU"/>
        </w:rPr>
        <w:t>го опису економічних</w:t>
      </w:r>
      <w:r w:rsidR="00D2140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процесів за допомогою відносно невеликого числа концепцій або змінних.</w:t>
      </w:r>
    </w:p>
    <w:p w:rsidR="000B4825" w:rsidRPr="006F5AA1" w:rsidRDefault="000B4825" w:rsidP="002859F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i/>
          <w:sz w:val="28"/>
          <w:szCs w:val="28"/>
          <w:lang w:eastAsia="ru-RU"/>
        </w:rPr>
        <w:t>Економіко-математичне моделювання</w:t>
      </w:r>
      <w:r w:rsidR="00BD5DA5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– математичний опис зак</w:t>
      </w:r>
      <w:r w:rsidRPr="006F5AA1">
        <w:rPr>
          <w:rFonts w:ascii="Times New Roman" w:hAnsi="Times New Roman"/>
          <w:sz w:val="28"/>
          <w:szCs w:val="28"/>
          <w:lang w:eastAsia="ru-RU"/>
        </w:rPr>
        <w:t>о</w:t>
      </w:r>
      <w:r w:rsidRPr="006F5AA1">
        <w:rPr>
          <w:rFonts w:ascii="Times New Roman" w:hAnsi="Times New Roman"/>
          <w:sz w:val="28"/>
          <w:szCs w:val="28"/>
          <w:lang w:eastAsia="ru-RU"/>
        </w:rPr>
        <w:t>номірностей, притаманних якому-небудь об'єкту, системі, процесу, вир</w:t>
      </w:r>
      <w:r w:rsidRPr="006F5AA1">
        <w:rPr>
          <w:rFonts w:ascii="Times New Roman" w:hAnsi="Times New Roman"/>
          <w:sz w:val="28"/>
          <w:szCs w:val="28"/>
          <w:lang w:eastAsia="ru-RU"/>
        </w:rPr>
        <w:t>а</w:t>
      </w:r>
      <w:r w:rsidRPr="006F5AA1">
        <w:rPr>
          <w:rFonts w:ascii="Times New Roman" w:hAnsi="Times New Roman"/>
          <w:sz w:val="28"/>
          <w:szCs w:val="28"/>
          <w:lang w:eastAsia="ru-RU"/>
        </w:rPr>
        <w:t>жених за допомогою</w:t>
      </w:r>
      <w:r w:rsidR="00BD5D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економічного показника.</w:t>
      </w:r>
    </w:p>
    <w:p w:rsidR="000B4825" w:rsidRPr="006F5AA1" w:rsidRDefault="000B4825" w:rsidP="002859F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i/>
          <w:sz w:val="28"/>
          <w:szCs w:val="28"/>
          <w:lang w:eastAsia="ru-RU"/>
        </w:rPr>
        <w:t>Елімінування</w:t>
      </w:r>
      <w:r w:rsidRPr="006F5AA1">
        <w:rPr>
          <w:rFonts w:ascii="Times New Roman" w:hAnsi="Times New Roman"/>
          <w:sz w:val="28"/>
          <w:szCs w:val="28"/>
          <w:lang w:eastAsia="ru-RU"/>
        </w:rPr>
        <w:t xml:space="preserve"> – усунення, виключення впливу всіх, крім одного, </w:t>
      </w:r>
      <w:r w:rsidR="00BD5DA5">
        <w:rPr>
          <w:rFonts w:ascii="Times New Roman" w:hAnsi="Times New Roman"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sz w:val="28"/>
          <w:szCs w:val="28"/>
          <w:lang w:eastAsia="ru-RU"/>
        </w:rPr>
        <w:t>факторів на величину результативного показника. </w:t>
      </w:r>
    </w:p>
    <w:p w:rsidR="000B4825" w:rsidRPr="006F5AA1" w:rsidRDefault="000B4825" w:rsidP="002859F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i/>
          <w:sz w:val="28"/>
          <w:szCs w:val="28"/>
          <w:lang w:eastAsia="ru-RU"/>
        </w:rPr>
        <w:t>Метод</w:t>
      </w:r>
      <w:r w:rsidR="00BD5DA5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  <w:lang w:eastAsia="ru-RU"/>
        </w:rPr>
        <w:t>– систематизована сукупність кроків, які потрібно здійснити, щоб виконати певну задачу чи досягти певної мети; поняття тотожне алг</w:t>
      </w:r>
      <w:r w:rsidRPr="006F5AA1">
        <w:rPr>
          <w:rFonts w:ascii="Times New Roman" w:hAnsi="Times New Roman"/>
          <w:sz w:val="28"/>
          <w:szCs w:val="28"/>
          <w:lang w:eastAsia="ru-RU"/>
        </w:rPr>
        <w:t>о</w:t>
      </w:r>
      <w:r w:rsidRPr="006F5AA1">
        <w:rPr>
          <w:rFonts w:ascii="Times New Roman" w:hAnsi="Times New Roman"/>
          <w:sz w:val="28"/>
          <w:szCs w:val="28"/>
          <w:lang w:eastAsia="ru-RU"/>
        </w:rPr>
        <w:t>ритму дій і технологічному процесу.</w:t>
      </w:r>
    </w:p>
    <w:p w:rsidR="00A77AAE" w:rsidRPr="006F5AA1" w:rsidRDefault="00A77AA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77AAE" w:rsidRPr="006F5AA1" w:rsidRDefault="00A9232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6877" w:dyaOrig="5460">
          <v:shape id="_x0000_i1033" type="#_x0000_t75" style="width:396.55pt;height:329.9pt" o:ole="">
            <v:imagedata r:id="rId109" o:title=""/>
          </v:shape>
          <o:OLEObject Type="Embed" ProgID="Visio.Drawing.11" ShapeID="_x0000_i1033" DrawAspect="Content" ObjectID="_1627204306" r:id="rId110"/>
        </w:object>
      </w:r>
    </w:p>
    <w:p w:rsidR="00A9232A" w:rsidRDefault="00A9232A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A77AAE" w:rsidRPr="00C9448B" w:rsidRDefault="00A77AA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9448B">
        <w:rPr>
          <w:rFonts w:ascii="Times New Roman" w:hAnsi="Times New Roman"/>
          <w:sz w:val="28"/>
          <w:szCs w:val="28"/>
          <w:lang w:eastAsia="ru-RU"/>
        </w:rPr>
        <w:t>Рисунок 5.1 – Моделювання факторної детермінованої системи</w:t>
      </w:r>
    </w:p>
    <w:p w:rsidR="00A77AAE" w:rsidRPr="006F5AA1" w:rsidRDefault="00A77AA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77AAE" w:rsidRPr="006F5AA1" w:rsidRDefault="00A9232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7728" w:dyaOrig="2909">
          <v:shape id="_x0000_i1034" type="#_x0000_t75" style="width:426.65pt;height:174.1pt" o:ole="">
            <v:imagedata r:id="rId111" o:title=""/>
          </v:shape>
          <o:OLEObject Type="Embed" ProgID="Visio.Drawing.11" ShapeID="_x0000_i1034" DrawAspect="Content" ObjectID="_1627204307" r:id="rId112"/>
        </w:object>
      </w:r>
    </w:p>
    <w:p w:rsidR="00C9448B" w:rsidRDefault="00C9448B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A77AAE" w:rsidRPr="00C9448B" w:rsidRDefault="00A77AA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9448B">
        <w:rPr>
          <w:rFonts w:ascii="Times New Roman" w:hAnsi="Times New Roman"/>
          <w:sz w:val="28"/>
          <w:szCs w:val="28"/>
          <w:lang w:eastAsia="ru-RU"/>
        </w:rPr>
        <w:t>Рисунок 5.2 – Типи детермінованих систем</w:t>
      </w:r>
    </w:p>
    <w:p w:rsidR="00C9448B" w:rsidRDefault="00C9448B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C9448B" w:rsidRPr="006F5AA1" w:rsidRDefault="00C9448B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A77AAE" w:rsidRPr="006F5AA1" w:rsidRDefault="00A77AA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8861" w:dyaOrig="3192">
          <v:shape id="_x0000_i1035" type="#_x0000_t75" style="width:396.55pt;height:142.95pt" o:ole="">
            <v:imagedata r:id="rId113" o:title=""/>
          </v:shape>
          <o:OLEObject Type="Embed" ProgID="Visio.Drawing.11" ShapeID="_x0000_i1035" DrawAspect="Content" ObjectID="_1627204308" r:id="rId114"/>
        </w:object>
      </w:r>
    </w:p>
    <w:p w:rsidR="00A9232A" w:rsidRDefault="00A9232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A77AAE" w:rsidRPr="00C9448B" w:rsidRDefault="00A77AA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9448B">
        <w:rPr>
          <w:rFonts w:ascii="Times New Roman" w:hAnsi="Times New Roman"/>
          <w:sz w:val="28"/>
          <w:szCs w:val="28"/>
          <w:lang w:eastAsia="ru-RU"/>
        </w:rPr>
        <w:t>Рисунок 5.3 – Методи факторного моделювання детермінованих систем</w:t>
      </w:r>
    </w:p>
    <w:p w:rsidR="00A77AAE" w:rsidRDefault="00A77AA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C9448B" w:rsidRDefault="00C9448B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77AAE" w:rsidRPr="006F5AA1" w:rsidRDefault="00C9448B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1271" w:dyaOrig="3476">
          <v:shape id="_x0000_i1036" type="#_x0000_t75" style="width:451.35pt;height:138.65pt" o:ole="">
            <v:imagedata r:id="rId115" o:title=""/>
          </v:shape>
          <o:OLEObject Type="Embed" ProgID="Visio.Drawing.11" ShapeID="_x0000_i1036" DrawAspect="Content" ObjectID="_1627204309" r:id="rId116"/>
        </w:object>
      </w:r>
    </w:p>
    <w:p w:rsidR="00C9448B" w:rsidRDefault="00C9448B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A77AAE" w:rsidRPr="00C9448B" w:rsidRDefault="00A77AAE" w:rsidP="00C9448B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9448B">
        <w:rPr>
          <w:rFonts w:ascii="Times New Roman" w:hAnsi="Times New Roman"/>
          <w:sz w:val="28"/>
          <w:szCs w:val="28"/>
          <w:lang w:eastAsia="ru-RU"/>
        </w:rPr>
        <w:t>Рисунок 5.4 – Способи розрахунку детермінованих факторних моделей</w:t>
      </w:r>
    </w:p>
    <w:p w:rsidR="00A77AAE" w:rsidRDefault="00A77AA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5949C4" w:rsidRPr="006F5AA1" w:rsidRDefault="00C9448B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1224" w:dyaOrig="3457">
          <v:shape id="_x0000_i1037" type="#_x0000_t75" style="width:447.05pt;height:138.65pt" o:ole="">
            <v:imagedata r:id="rId117" o:title=""/>
          </v:shape>
          <o:OLEObject Type="Embed" ProgID="Visio.Drawing.11" ShapeID="_x0000_i1037" DrawAspect="Content" ObjectID="_1627204310" r:id="rId118"/>
        </w:object>
      </w:r>
    </w:p>
    <w:p w:rsidR="00BD5DA5" w:rsidRDefault="00BD5DA5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BD5DA5" w:rsidRDefault="000B4825" w:rsidP="00BD5DA5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5DA5">
        <w:rPr>
          <w:rFonts w:ascii="Times New Roman" w:hAnsi="Times New Roman"/>
          <w:sz w:val="28"/>
          <w:szCs w:val="28"/>
          <w:lang w:eastAsia="ru-RU"/>
        </w:rPr>
        <w:t>Рисунок 5.5</w:t>
      </w:r>
      <w:r w:rsidR="005949C4" w:rsidRPr="00BD5DA5">
        <w:rPr>
          <w:rFonts w:ascii="Times New Roman" w:hAnsi="Times New Roman"/>
          <w:sz w:val="28"/>
          <w:szCs w:val="28"/>
          <w:lang w:eastAsia="ru-RU"/>
        </w:rPr>
        <w:t xml:space="preserve"> – Методи комплексної оцінки </w:t>
      </w:r>
    </w:p>
    <w:p w:rsidR="005949C4" w:rsidRPr="00BD5DA5" w:rsidRDefault="005949C4" w:rsidP="00BD5DA5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5DA5">
        <w:rPr>
          <w:rFonts w:ascii="Times New Roman" w:hAnsi="Times New Roman"/>
          <w:sz w:val="28"/>
          <w:szCs w:val="28"/>
          <w:lang w:eastAsia="ru-RU"/>
        </w:rPr>
        <w:t>господарської діяльності підприємства</w:t>
      </w:r>
    </w:p>
    <w:p w:rsidR="005949C4" w:rsidRPr="006F5AA1" w:rsidRDefault="005949C4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9232A" w:rsidRDefault="00BD5DA5" w:rsidP="00581BE6">
      <w:pPr>
        <w:widowControl w:val="0"/>
        <w:spacing w:before="0" w:beforeAutospacing="0" w:after="0" w:afterAutospacing="0" w:line="276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2405" w:dyaOrig="5318">
          <v:shape id="_x0000_i1038" type="#_x0000_t75" style="width:453.5pt;height:195.6pt" o:ole="">
            <v:imagedata r:id="rId119" o:title=""/>
          </v:shape>
          <o:OLEObject Type="Embed" ProgID="Visio.Drawing.11" ShapeID="_x0000_i1038" DrawAspect="Content" ObjectID="_1627204311" r:id="rId120"/>
        </w:object>
      </w:r>
    </w:p>
    <w:p w:rsidR="00BD5DA5" w:rsidRDefault="00BD5DA5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BD5DA5" w:rsidRDefault="001E546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5DA5">
        <w:rPr>
          <w:rFonts w:ascii="Times New Roman" w:hAnsi="Times New Roman"/>
          <w:sz w:val="28"/>
          <w:szCs w:val="28"/>
          <w:lang w:eastAsia="ru-RU"/>
        </w:rPr>
        <w:t xml:space="preserve">Рисунок 5.6 – Основні прийоми оптимізації показників </w:t>
      </w:r>
    </w:p>
    <w:p w:rsidR="001E546A" w:rsidRPr="00BD5DA5" w:rsidRDefault="001E546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5DA5">
        <w:rPr>
          <w:rFonts w:ascii="Times New Roman" w:hAnsi="Times New Roman"/>
          <w:sz w:val="28"/>
          <w:szCs w:val="28"/>
          <w:lang w:eastAsia="ru-RU"/>
        </w:rPr>
        <w:t>в економічних дослідженнях</w:t>
      </w:r>
    </w:p>
    <w:p w:rsidR="002B0F65" w:rsidRPr="00BD5DA5" w:rsidRDefault="002B0F6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Cs w:val="28"/>
        </w:rPr>
      </w:pPr>
    </w:p>
    <w:p w:rsidR="00890EF3" w:rsidRPr="006F5AA1" w:rsidRDefault="00890EF3" w:rsidP="00325841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890EF3" w:rsidRPr="006F5AA1" w:rsidRDefault="006E6008" w:rsidP="00325841">
      <w:pPr>
        <w:pStyle w:val="a3"/>
        <w:widowControl w:val="0"/>
        <w:numPr>
          <w:ilvl w:val="0"/>
          <w:numId w:val="23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Розкрийте поняття детермінованої факторної системи.</w:t>
      </w:r>
    </w:p>
    <w:p w:rsidR="006E6008" w:rsidRPr="006F5AA1" w:rsidRDefault="00BD5DA5" w:rsidP="00325841">
      <w:pPr>
        <w:pStyle w:val="a3"/>
        <w:widowControl w:val="0"/>
        <w:numPr>
          <w:ilvl w:val="0"/>
          <w:numId w:val="23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="006E6008" w:rsidRPr="006F5AA1">
        <w:rPr>
          <w:rFonts w:ascii="Times New Roman" w:hAnsi="Times New Roman"/>
          <w:bCs/>
          <w:sz w:val="28"/>
          <w:szCs w:val="28"/>
        </w:rPr>
        <w:t xml:space="preserve"> чому суть основних прийомів детермінованого факторного ан</w:t>
      </w:r>
      <w:r w:rsidR="006E6008" w:rsidRPr="006F5AA1">
        <w:rPr>
          <w:rFonts w:ascii="Times New Roman" w:hAnsi="Times New Roman"/>
          <w:bCs/>
          <w:sz w:val="28"/>
          <w:szCs w:val="28"/>
        </w:rPr>
        <w:t>а</w:t>
      </w:r>
      <w:r w:rsidR="006E6008" w:rsidRPr="006F5AA1">
        <w:rPr>
          <w:rFonts w:ascii="Times New Roman" w:hAnsi="Times New Roman"/>
          <w:bCs/>
          <w:sz w:val="28"/>
          <w:szCs w:val="28"/>
        </w:rPr>
        <w:t>лізу?</w:t>
      </w:r>
    </w:p>
    <w:p w:rsidR="006E6008" w:rsidRPr="006F5AA1" w:rsidRDefault="006E6008" w:rsidP="00325841">
      <w:pPr>
        <w:pStyle w:val="a3"/>
        <w:widowControl w:val="0"/>
        <w:numPr>
          <w:ilvl w:val="0"/>
          <w:numId w:val="23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Дайте загальну характеристику способів комплексної оцінки.</w:t>
      </w:r>
    </w:p>
    <w:p w:rsidR="006E6008" w:rsidRPr="006F5AA1" w:rsidRDefault="006E6008" w:rsidP="00325841">
      <w:pPr>
        <w:pStyle w:val="a3"/>
        <w:widowControl w:val="0"/>
        <w:numPr>
          <w:ilvl w:val="0"/>
          <w:numId w:val="23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Охарактеризуйте основні прийоми оптимізації показників.</w:t>
      </w:r>
    </w:p>
    <w:p w:rsidR="006E6008" w:rsidRPr="00BD5DA5" w:rsidRDefault="006E6008" w:rsidP="00325841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1069"/>
        <w:rPr>
          <w:rFonts w:ascii="Times New Roman" w:hAnsi="Times New Roman"/>
          <w:bCs/>
          <w:sz w:val="18"/>
          <w:szCs w:val="28"/>
        </w:rPr>
      </w:pPr>
    </w:p>
    <w:p w:rsidR="00890EF3" w:rsidRPr="006F5AA1" w:rsidRDefault="00890EF3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>Методом дослідження економічних явищ і процесів шляхом створення їх абстрактного образу називається: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спостереження;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моделювання;</w:t>
      </w:r>
    </w:p>
    <w:p w:rsidR="00D057A0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планування.</w:t>
      </w:r>
    </w:p>
    <w:p w:rsidR="00325841" w:rsidRPr="006F5AA1" w:rsidRDefault="00325841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 Оберіть характеристику детермінованої моделі: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рівняння та функції не містять випадкових факторів;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дозволяє кількісно виміряти, яка частина результативного пока</w:t>
      </w:r>
      <w:r w:rsidRPr="006F5AA1">
        <w:rPr>
          <w:rFonts w:ascii="Times New Roman" w:hAnsi="Times New Roman"/>
          <w:bCs/>
          <w:sz w:val="28"/>
          <w:szCs w:val="28"/>
        </w:rPr>
        <w:t>з</w:t>
      </w:r>
      <w:r w:rsidRPr="006F5AA1">
        <w:rPr>
          <w:rFonts w:ascii="Times New Roman" w:hAnsi="Times New Roman"/>
          <w:bCs/>
          <w:sz w:val="28"/>
          <w:szCs w:val="28"/>
        </w:rPr>
        <w:t xml:space="preserve">ника </w:t>
      </w:r>
      <w:r w:rsidR="009B0A88" w:rsidRPr="009B0A88">
        <w:rPr>
          <w:rFonts w:ascii="Times New Roman" w:hAnsi="Times New Roman"/>
          <w:bCs/>
          <w:sz w:val="28"/>
          <w:szCs w:val="28"/>
          <w:highlight w:val="yellow"/>
        </w:rPr>
        <w:t>з</w:t>
      </w:r>
      <w:r w:rsidRPr="009B0A88">
        <w:rPr>
          <w:rFonts w:ascii="Times New Roman" w:hAnsi="Times New Roman"/>
          <w:bCs/>
          <w:sz w:val="28"/>
          <w:szCs w:val="28"/>
          <w:highlight w:val="yellow"/>
        </w:rPr>
        <w:t>умовлена</w:t>
      </w:r>
      <w:r w:rsidRPr="006F5AA1">
        <w:rPr>
          <w:rFonts w:ascii="Times New Roman" w:hAnsi="Times New Roman"/>
          <w:bCs/>
          <w:sz w:val="28"/>
          <w:szCs w:val="28"/>
        </w:rPr>
        <w:t xml:space="preserve"> зміною факторних, від яких він залежить;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9B0A88" w:rsidRPr="009B0A88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Pr="006F5AA1">
        <w:rPr>
          <w:rFonts w:ascii="Times New Roman" w:hAnsi="Times New Roman"/>
          <w:bCs/>
          <w:sz w:val="28"/>
          <w:szCs w:val="28"/>
        </w:rPr>
        <w:t xml:space="preserve"> варіанти а і б.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3. До типів детермінованих моделей </w:t>
      </w:r>
      <w:r w:rsidR="002B26E0" w:rsidRPr="002B26E0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2B26E0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адитивні, мультиплікаційні, кратні</w:t>
      </w:r>
      <w:r w:rsidR="002B26E0">
        <w:rPr>
          <w:rFonts w:ascii="Times New Roman" w:hAnsi="Times New Roman"/>
          <w:bCs/>
          <w:sz w:val="28"/>
          <w:szCs w:val="28"/>
        </w:rPr>
        <w:t>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комбіновані, адитивні, мультиплікативні;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кратні, мультиплікативні, спеціальні.</w:t>
      </w:r>
    </w:p>
    <w:p w:rsidR="002B26E0" w:rsidRDefault="002B26E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4. До якого типу детермінованої моделі </w:t>
      </w:r>
      <w:r w:rsidR="002B26E0" w:rsidRPr="002B26E0">
        <w:rPr>
          <w:rFonts w:ascii="Times New Roman" w:hAnsi="Times New Roman"/>
          <w:bCs/>
          <w:sz w:val="28"/>
          <w:szCs w:val="28"/>
          <w:highlight w:val="yellow"/>
        </w:rPr>
        <w:t>належить</w:t>
      </w:r>
      <w:r w:rsidRPr="002B26E0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2B26E0" w:rsidRPr="002B26E0">
        <w:rPr>
          <w:rFonts w:ascii="Times New Roman" w:hAnsi="Times New Roman"/>
          <w:bCs/>
          <w:sz w:val="28"/>
          <w:szCs w:val="28"/>
          <w:highlight w:val="yellow"/>
        </w:rPr>
        <w:t>рівняння</w:t>
      </w:r>
      <w:r w:rsidR="002B26E0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у=</w:t>
      </w:r>
      <w:r w:rsidRPr="00C26BAF">
        <w:rPr>
          <w:rFonts w:ascii="Times New Roman" w:hAnsi="Times New Roman"/>
          <w:bCs/>
          <w:sz w:val="28"/>
          <w:szCs w:val="28"/>
          <w:highlight w:val="red"/>
        </w:rPr>
        <w:t>а</w:t>
      </w:r>
      <w:r w:rsidR="00B51A74" w:rsidRPr="00C26BAF">
        <w:rPr>
          <w:rFonts w:ascii="Times New Roman" w:hAnsi="Times New Roman"/>
          <w:bCs/>
          <w:sz w:val="28"/>
          <w:szCs w:val="28"/>
          <w:highlight w:val="red"/>
        </w:rPr>
        <w:t>∙</w:t>
      </w:r>
      <w:r w:rsidRPr="006F5AA1">
        <w:rPr>
          <w:rFonts w:ascii="Times New Roman" w:hAnsi="Times New Roman"/>
          <w:bCs/>
          <w:sz w:val="28"/>
          <w:szCs w:val="28"/>
        </w:rPr>
        <w:t>в</w:t>
      </w:r>
      <w:r w:rsidR="00B51A74" w:rsidRPr="006F5AA1">
        <w:rPr>
          <w:rFonts w:ascii="Times New Roman" w:hAnsi="Times New Roman"/>
          <w:bCs/>
          <w:sz w:val="28"/>
          <w:szCs w:val="28"/>
        </w:rPr>
        <w:t>∙</w:t>
      </w:r>
      <w:r w:rsidRPr="006F5AA1">
        <w:rPr>
          <w:rFonts w:ascii="Times New Roman" w:hAnsi="Times New Roman"/>
          <w:bCs/>
          <w:sz w:val="28"/>
          <w:szCs w:val="28"/>
        </w:rPr>
        <w:t>с?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мультиплікативні;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комбіновані;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кратні.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 Оберіть рівняння для комбінованої моделі: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у=а+</w:t>
      </w:r>
      <w:r w:rsidRPr="00C26BAF">
        <w:rPr>
          <w:rFonts w:ascii="Times New Roman" w:hAnsi="Times New Roman"/>
          <w:bCs/>
          <w:sz w:val="28"/>
          <w:szCs w:val="28"/>
          <w:highlight w:val="red"/>
        </w:rPr>
        <w:t>вс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у=а/в;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у=а+в+с.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6. До методів факторного моделювання </w:t>
      </w:r>
      <w:r w:rsidR="00C26BAF" w:rsidRPr="00C26BAF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продовження, звуження, розширення,  формального розкл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ду факторної системи;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розширення, подовження, скорочення, копіювання;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подовження, розширення, формального розкладу факторної системи, скорочення.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D057A0" w:rsidRPr="00535B13" w:rsidRDefault="00D057A0" w:rsidP="00535B13">
      <w:pPr>
        <w:pStyle w:val="a3"/>
        <w:widowControl w:val="0"/>
        <w:tabs>
          <w:tab w:val="left" w:pos="1134"/>
          <w:tab w:val="left" w:pos="2127"/>
          <w:tab w:val="center" w:pos="4889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  <w:highlight w:val="green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7. Елімінування – </w:t>
      </w:r>
      <w:r w:rsidRPr="00325841">
        <w:rPr>
          <w:rFonts w:ascii="Times New Roman" w:hAnsi="Times New Roman"/>
          <w:bCs/>
          <w:sz w:val="28"/>
          <w:szCs w:val="28"/>
          <w:highlight w:val="red"/>
        </w:rPr>
        <w:t>це</w:t>
      </w:r>
      <w:r w:rsidR="00325841" w:rsidRPr="00325841">
        <w:rPr>
          <w:rFonts w:ascii="Times New Roman" w:hAnsi="Times New Roman"/>
          <w:bCs/>
          <w:sz w:val="28"/>
          <w:szCs w:val="28"/>
          <w:highlight w:val="red"/>
        </w:rPr>
        <w:t>: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ab/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>а) визнач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ення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сукупн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о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ст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і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безпосередньо</w:t>
      </w:r>
      <w:r w:rsidRPr="006F5AA1">
        <w:rPr>
          <w:rFonts w:ascii="Times New Roman" w:hAnsi="Times New Roman"/>
          <w:bCs/>
          <w:sz w:val="28"/>
          <w:szCs w:val="28"/>
        </w:rPr>
        <w:t xml:space="preserve">  непорівнюваних елементів;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усунення, виключення впливу всіх, окрім одного, факторів на в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личину результативного показника;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розкладання додаткового приросту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р</w:t>
      </w:r>
      <w:r w:rsidRPr="006F5AA1">
        <w:rPr>
          <w:rFonts w:ascii="Times New Roman" w:hAnsi="Times New Roman"/>
          <w:bCs/>
          <w:sz w:val="28"/>
          <w:szCs w:val="28"/>
        </w:rPr>
        <w:t xml:space="preserve">езультативного показника у зв’язку </w:t>
      </w:r>
      <w:r w:rsidR="0032584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 xml:space="preserve">з взаємодією факторів між ними. 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8. Метод формального розкладання  факторної системи передбачає: 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розширення моделі вихідної факторної системи шляхом множення чисельника і знаменника дробу на один і той самий факторний показник;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подовження чисельника вихідної факторної системи шляхом зам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ни одного чи кількох факторів на суму однорідних факторів;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подовження знаменника вихідної факторної системи шляхом зам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ни одного чи кількох факторів на суму однорідних факторів.</w:t>
      </w:r>
    </w:p>
    <w:p w:rsidR="00D057A0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Cs w:val="28"/>
        </w:rPr>
      </w:pPr>
    </w:p>
    <w:p w:rsidR="00325841" w:rsidRPr="00325841" w:rsidRDefault="00325841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9. Метод скорочення факторної системи передбачає: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розширення моделі вихідної факторної системи шляхом множення чисельника і знаменника дробу на один і той самий факторний показник;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розширення моделі вихідної факторної системи шляхом ділення чисельника і знаменника дробу на один і той самий факторний показник;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подовження чисельника вихідної факторної системи шляхом зам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ни одного чи кількох факторів на суму однорідних факторів.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10. Загальний індекс – </w:t>
      </w:r>
      <w:r w:rsidRPr="00325841">
        <w:rPr>
          <w:rFonts w:ascii="Times New Roman" w:hAnsi="Times New Roman"/>
          <w:bCs/>
          <w:sz w:val="28"/>
          <w:szCs w:val="28"/>
          <w:highlight w:val="red"/>
        </w:rPr>
        <w:t>це</w:t>
      </w:r>
      <w:r w:rsidR="00325841" w:rsidRPr="00325841">
        <w:rPr>
          <w:rFonts w:ascii="Times New Roman" w:hAnsi="Times New Roman"/>
          <w:bCs/>
          <w:sz w:val="28"/>
          <w:szCs w:val="28"/>
          <w:highlight w:val="red"/>
        </w:rPr>
        <w:t>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сукупніст</w:t>
      </w:r>
      <w:r w:rsidR="00535B13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 xml:space="preserve"> безпосередньо  непорівнюваних елементів;</w:t>
      </w:r>
    </w:p>
    <w:p w:rsidR="00D057A0" w:rsidRPr="00535B13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  <w:highlight w:val="green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усунення, виключення впливу всіх, окрім одного, факторів на в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е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личину результативного показника;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в) додатковий приріст результативного показника у зв’язку </w:t>
      </w:r>
      <w:r w:rsidR="00325841" w:rsidRPr="00535B13">
        <w:rPr>
          <w:rFonts w:ascii="Times New Roman" w:hAnsi="Times New Roman"/>
          <w:bCs/>
          <w:sz w:val="28"/>
          <w:szCs w:val="28"/>
          <w:highlight w:val="green"/>
        </w:rPr>
        <w:t>і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з вза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є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модією факторів між ними.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Який спосіб детермінованого факторного аналізу дозволяє роз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 xml:space="preserve">ласти додатковий приріст результативного показника у зв’язку </w:t>
      </w:r>
      <w:r w:rsidR="0032584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з взаємод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єю факторів між ними?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інтегральний спосіб; 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індексний спосіб;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прийом абсолютних різниць.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Конструювання інтегрального показника для узагальнюючої комплексної оцінки може проводитись такими методами: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сум, коефіцієнтів, абсолютних різниць, суми місць;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середньої геометричної, суми місць, відстаней, коефіцієнтів;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сум, суми місць, формального розкладання, коефіцієнтів.</w:t>
      </w:r>
    </w:p>
    <w:p w:rsidR="00D057A0" w:rsidRPr="0032584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1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 При використанні якого методу передбачається попереднє ра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жирування кожного об’єкта аналізу – організацій чи підрозділу</w:t>
      </w:r>
      <w:r w:rsidR="00325841">
        <w:rPr>
          <w:rFonts w:ascii="Times New Roman" w:hAnsi="Times New Roman"/>
          <w:bCs/>
          <w:sz w:val="28"/>
          <w:szCs w:val="28"/>
        </w:rPr>
        <w:t xml:space="preserve"> ‒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325841" w:rsidRPr="00325841">
        <w:rPr>
          <w:rFonts w:ascii="Times New Roman" w:hAnsi="Times New Roman"/>
          <w:bCs/>
          <w:sz w:val="28"/>
          <w:szCs w:val="28"/>
          <w:highlight w:val="yellow"/>
        </w:rPr>
        <w:t>залежно</w:t>
      </w:r>
      <w:r w:rsidRPr="006F5AA1">
        <w:rPr>
          <w:rFonts w:ascii="Times New Roman" w:hAnsi="Times New Roman"/>
          <w:bCs/>
          <w:sz w:val="28"/>
          <w:szCs w:val="28"/>
        </w:rPr>
        <w:t xml:space="preserve"> від рівня показників, що досліджуються?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суми місць;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коефіцієнтів;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 відстаней.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14. Метод коефіцієнтів передбачає: </w:t>
      </w:r>
    </w:p>
    <w:p w:rsidR="00D057A0" w:rsidRPr="006F5AA1" w:rsidRDefault="00325841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057A0" w:rsidRPr="006F5AA1">
        <w:rPr>
          <w:rFonts w:ascii="Times New Roman" w:hAnsi="Times New Roman"/>
          <w:bCs/>
          <w:sz w:val="28"/>
          <w:szCs w:val="28"/>
        </w:rPr>
        <w:tab/>
        <w:t>попереднє ранжирування кожного об’єкта аналізу – організацій чи підрозділу</w:t>
      </w:r>
      <w:r>
        <w:rPr>
          <w:rFonts w:ascii="Times New Roman" w:hAnsi="Times New Roman"/>
          <w:bCs/>
          <w:sz w:val="28"/>
          <w:szCs w:val="28"/>
        </w:rPr>
        <w:t xml:space="preserve"> ‒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325841">
        <w:rPr>
          <w:rFonts w:ascii="Times New Roman" w:hAnsi="Times New Roman"/>
          <w:bCs/>
          <w:sz w:val="28"/>
          <w:szCs w:val="28"/>
          <w:highlight w:val="yellow"/>
        </w:rPr>
        <w:t>залежно</w:t>
      </w:r>
      <w:r w:rsidR="00D057A0" w:rsidRPr="006F5AA1">
        <w:rPr>
          <w:rFonts w:ascii="Times New Roman" w:hAnsi="Times New Roman"/>
          <w:bCs/>
          <w:sz w:val="28"/>
          <w:szCs w:val="28"/>
        </w:rPr>
        <w:t xml:space="preserve"> від рівня показників, що досліджуються;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отримання інтегрального показника шляхом множення факторів на відповідні коефіцієнти; 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визначення коефіцієнта за окремими показниками. Найвищий 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казник береться за одиницю.</w:t>
      </w:r>
    </w:p>
    <w:p w:rsidR="00D057A0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325841" w:rsidRPr="006F5AA1" w:rsidRDefault="00325841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Коефіцієнти значущості, як правило, визначаються: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а) експертним шляхом;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згідно з галуззю;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методом попередніх оцінок.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325841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16.</w:t>
      </w:r>
      <w:r w:rsidR="00D057A0" w:rsidRPr="006F5AA1">
        <w:rPr>
          <w:rFonts w:ascii="Times New Roman" w:hAnsi="Times New Roman"/>
          <w:bCs/>
          <w:sz w:val="28"/>
          <w:szCs w:val="28"/>
        </w:rPr>
        <w:t xml:space="preserve"> Який з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="00D057A0" w:rsidRPr="006F5AA1">
        <w:rPr>
          <w:rFonts w:ascii="Times New Roman" w:hAnsi="Times New Roman"/>
          <w:bCs/>
          <w:sz w:val="28"/>
          <w:szCs w:val="28"/>
        </w:rPr>
        <w:t>ів оптимізації показників передбачає  дослідження залежності результативного показника від варіації значень показників, що беруть участь у його визначенні?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оптимального програмування;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B51A74" w:rsidRPr="006F5AA1">
        <w:rPr>
          <w:rFonts w:ascii="Times New Roman" w:hAnsi="Times New Roman"/>
          <w:bCs/>
          <w:sz w:val="28"/>
          <w:szCs w:val="28"/>
        </w:rPr>
        <w:t>) 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імітаційного моделювання;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аналізу чутливості.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17. 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Метою 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якого</w:t>
      </w:r>
      <w:r w:rsidR="00325841"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</w:t>
      </w:r>
      <w:r w:rsidR="00B51A74" w:rsidRPr="00535B13">
        <w:rPr>
          <w:rFonts w:ascii="Times New Roman" w:hAnsi="Times New Roman"/>
          <w:bCs/>
          <w:sz w:val="28"/>
          <w:szCs w:val="28"/>
          <w:highlight w:val="green"/>
        </w:rPr>
        <w:t>прийому</w:t>
      </w:r>
      <w:r w:rsidRPr="006F5AA1">
        <w:rPr>
          <w:rFonts w:ascii="Times New Roman" w:hAnsi="Times New Roman"/>
          <w:bCs/>
          <w:sz w:val="28"/>
          <w:szCs w:val="28"/>
        </w:rPr>
        <w:t xml:space="preserve"> є визначення розподілу результатів реал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зації проекту на основі імовірнісного розподілу його ключових змінних і кореляційної залежності між ними: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імітаційне </w:t>
      </w:r>
      <w:r w:rsidR="00B51A74" w:rsidRPr="006F5AA1">
        <w:rPr>
          <w:rFonts w:ascii="Times New Roman" w:hAnsi="Times New Roman"/>
          <w:bCs/>
          <w:sz w:val="28"/>
          <w:szCs w:val="28"/>
        </w:rPr>
        <w:t>моделювання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Монте-Карло;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лінійного програмування.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18.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дерева рішень передбачає: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розподіл результатів реалізації проекту на основі імовірнісного </w:t>
      </w:r>
      <w:r w:rsidR="0032584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розподілу його ключових змінних і кореляційної залежності між ними;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допомагає суб’єкту господарювання прийняти найкраще обґру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товане рішення в умовах більш-менш жорстких обмежень стосовно дост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пних для підприємства ресурсів;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порівнявши рівень витрат і рівень доходу, аналітик визначає </w:t>
      </w:r>
      <w:r w:rsidR="00865280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рівень чистого виграшу і відображає на вузлах схеми.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19. 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Який</w:t>
      </w:r>
      <w:r w:rsidR="00865280"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</w:t>
      </w:r>
      <w:r w:rsidR="00B51A74" w:rsidRPr="00535B13">
        <w:rPr>
          <w:rFonts w:ascii="Times New Roman" w:hAnsi="Times New Roman"/>
          <w:bCs/>
          <w:sz w:val="28"/>
          <w:szCs w:val="28"/>
          <w:highlight w:val="green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розробляє способи вирішення умовних </w:t>
      </w:r>
      <w:r w:rsidR="00865280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екстремальних завдань і є основою формального апарату аналізу задач управління, планування та проектування</w:t>
      </w:r>
      <w:r w:rsidR="00865280">
        <w:rPr>
          <w:rFonts w:ascii="Times New Roman" w:hAnsi="Times New Roman"/>
          <w:bCs/>
          <w:sz w:val="28"/>
          <w:szCs w:val="28"/>
        </w:rPr>
        <w:t>: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="00B51A74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програмування;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математичне програмування;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3D3C5F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аналізу чутливості.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20. Згідно з яким </w:t>
      </w:r>
      <w:r w:rsidR="003D3C5F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економічний експеримент може змінюват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ся статистичними випробуваннями моделі економічного процесу?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="003D3C5F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оптимального програмування;</w:t>
      </w:r>
    </w:p>
    <w:p w:rsidR="00D057A0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="003D3C5F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Монте-Карло;</w:t>
      </w:r>
    </w:p>
    <w:p w:rsidR="00890EF3" w:rsidRPr="006F5AA1" w:rsidRDefault="00D057A0" w:rsidP="00325841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r w:rsidR="003D3C5F" w:rsidRPr="006F5AA1">
        <w:rPr>
          <w:rFonts w:ascii="Times New Roman" w:hAnsi="Times New Roman"/>
          <w:bCs/>
          <w:sz w:val="28"/>
          <w:szCs w:val="28"/>
        </w:rPr>
        <w:t>прийом</w:t>
      </w:r>
      <w:r w:rsidRPr="006F5AA1">
        <w:rPr>
          <w:rFonts w:ascii="Times New Roman" w:hAnsi="Times New Roman"/>
          <w:bCs/>
          <w:sz w:val="28"/>
          <w:szCs w:val="28"/>
        </w:rPr>
        <w:t xml:space="preserve"> дерева рішень.</w:t>
      </w:r>
    </w:p>
    <w:p w:rsidR="004A42C5" w:rsidRDefault="004A42C5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rPr>
          <w:rFonts w:ascii="Times New Roman" w:hAnsi="Times New Roman"/>
          <w:bCs/>
          <w:sz w:val="28"/>
          <w:szCs w:val="28"/>
        </w:rPr>
      </w:pPr>
    </w:p>
    <w:p w:rsidR="00865280" w:rsidRDefault="0086528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rPr>
          <w:rFonts w:ascii="Times New Roman" w:hAnsi="Times New Roman"/>
          <w:bCs/>
          <w:sz w:val="28"/>
          <w:szCs w:val="28"/>
        </w:rPr>
      </w:pPr>
    </w:p>
    <w:p w:rsidR="00865280" w:rsidRPr="006F5AA1" w:rsidRDefault="0086528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rPr>
          <w:rFonts w:ascii="Times New Roman" w:hAnsi="Times New Roman"/>
          <w:bCs/>
          <w:sz w:val="28"/>
          <w:szCs w:val="28"/>
        </w:rPr>
      </w:pPr>
    </w:p>
    <w:p w:rsidR="00865280" w:rsidRDefault="004A42C5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 xml:space="preserve">ЗМІСТОВИЙ МОДУЛЬ 2 </w:t>
      </w:r>
    </w:p>
    <w:p w:rsidR="00865280" w:rsidRDefault="004A42C5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lastRenderedPageBreak/>
        <w:t xml:space="preserve">АНАЛІЗ І ПРОГНОЗУВАННЯ ГОСПОДАРСЬКОЇ ДІЯЛЬНОСТІ </w:t>
      </w:r>
    </w:p>
    <w:p w:rsidR="004A42C5" w:rsidRDefault="004A42C5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ПІДПРИЄМСТВА ТА ЇЇ РЕЗУЛЬТАТІВ</w:t>
      </w:r>
    </w:p>
    <w:p w:rsidR="00865280" w:rsidRPr="006F5AA1" w:rsidRDefault="0086528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42C5" w:rsidRPr="006F5AA1" w:rsidRDefault="00581BE6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hanging="720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9" name="Рисунок 9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80" w:rsidRDefault="0086528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/>
          <w:bCs/>
          <w:sz w:val="28"/>
          <w:szCs w:val="28"/>
        </w:rPr>
      </w:pPr>
    </w:p>
    <w:p w:rsidR="004A42C5" w:rsidRPr="006F5AA1" w:rsidRDefault="004A42C5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ТЕМА 6. КОНТРОЛЬНО-ДІАГНОСТИЧНІ МЕТОДИ АНАЛІЗУ ДІЯЛЬНОСТІ ПІДПРИЄМСТВА</w:t>
      </w:r>
    </w:p>
    <w:p w:rsidR="004A42C5" w:rsidRPr="006F5AA1" w:rsidRDefault="004A42C5" w:rsidP="00581BE6">
      <w:pPr>
        <w:pStyle w:val="a3"/>
        <w:widowControl w:val="0"/>
        <w:tabs>
          <w:tab w:val="left" w:pos="1134"/>
          <w:tab w:val="left" w:pos="2127"/>
        </w:tabs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:rsidR="004A42C5" w:rsidRPr="006F5AA1" w:rsidRDefault="004A42C5" w:rsidP="00581BE6">
      <w:pPr>
        <w:pStyle w:val="a3"/>
        <w:widowControl w:val="0"/>
        <w:tabs>
          <w:tab w:val="left" w:pos="1134"/>
          <w:tab w:val="left" w:pos="2127"/>
        </w:tabs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</w:rPr>
        <w:t>План вивчення теми:</w:t>
      </w:r>
    </w:p>
    <w:p w:rsidR="00890EF3" w:rsidRPr="006F5AA1" w:rsidRDefault="004A42C5" w:rsidP="00E72521">
      <w:pPr>
        <w:pStyle w:val="a3"/>
        <w:widowControl w:val="0"/>
        <w:numPr>
          <w:ilvl w:val="1"/>
          <w:numId w:val="32"/>
        </w:numPr>
        <w:tabs>
          <w:tab w:val="left" w:pos="284"/>
          <w:tab w:val="left" w:pos="993"/>
          <w:tab w:val="left" w:pos="1134"/>
          <w:tab w:val="left" w:pos="1418"/>
          <w:tab w:val="left" w:pos="2127"/>
        </w:tabs>
        <w:spacing w:before="0" w:beforeAutospacing="0" w:after="0" w:afterAutospacing="0" w:line="276" w:lineRule="auto"/>
        <w:ind w:left="709" w:firstLine="11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Сутність, зміст, мета та задачі діагностики діяльності підприєм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тва</w:t>
      </w:r>
    </w:p>
    <w:p w:rsidR="004A42C5" w:rsidRPr="006F5AA1" w:rsidRDefault="004A42C5" w:rsidP="00E72521">
      <w:pPr>
        <w:pStyle w:val="a3"/>
        <w:widowControl w:val="0"/>
        <w:numPr>
          <w:ilvl w:val="1"/>
          <w:numId w:val="32"/>
        </w:numPr>
        <w:tabs>
          <w:tab w:val="left" w:pos="993"/>
          <w:tab w:val="left" w:pos="1134"/>
          <w:tab w:val="left" w:pos="1418"/>
          <w:tab w:val="left" w:pos="2127"/>
        </w:tabs>
        <w:spacing w:before="0" w:beforeAutospacing="0" w:after="0" w:afterAutospacing="0" w:line="276" w:lineRule="auto"/>
        <w:ind w:left="709" w:firstLine="11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Попереднє діагностування узагальнюючих показників ефекти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в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ності функціонування підприємства</w:t>
      </w:r>
    </w:p>
    <w:p w:rsidR="004A42C5" w:rsidRPr="006F5AA1" w:rsidRDefault="004A42C5" w:rsidP="00E72521">
      <w:pPr>
        <w:pStyle w:val="a3"/>
        <w:widowControl w:val="0"/>
        <w:numPr>
          <w:ilvl w:val="1"/>
          <w:numId w:val="32"/>
        </w:numPr>
        <w:tabs>
          <w:tab w:val="left" w:pos="993"/>
          <w:tab w:val="left" w:pos="1134"/>
          <w:tab w:val="left" w:pos="1418"/>
          <w:tab w:val="left" w:pos="2127"/>
        </w:tabs>
        <w:spacing w:before="0" w:beforeAutospacing="0" w:after="0" w:afterAutospacing="0" w:line="276" w:lineRule="auto"/>
        <w:ind w:left="709" w:firstLine="11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Діагностика технічного потенціалу підприємства</w:t>
      </w:r>
    </w:p>
    <w:p w:rsidR="004A42C5" w:rsidRPr="006F5AA1" w:rsidRDefault="004A42C5" w:rsidP="00E72521">
      <w:pPr>
        <w:pStyle w:val="a3"/>
        <w:widowControl w:val="0"/>
        <w:numPr>
          <w:ilvl w:val="1"/>
          <w:numId w:val="32"/>
        </w:numPr>
        <w:tabs>
          <w:tab w:val="left" w:pos="993"/>
          <w:tab w:val="left" w:pos="1134"/>
          <w:tab w:val="left" w:pos="1418"/>
          <w:tab w:val="left" w:pos="2127"/>
        </w:tabs>
        <w:spacing w:before="0" w:beforeAutospacing="0" w:after="0" w:afterAutospacing="0" w:line="276" w:lineRule="auto"/>
        <w:ind w:left="709" w:firstLine="11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Діагностика трудових ресурсів підприємства</w:t>
      </w:r>
    </w:p>
    <w:p w:rsidR="004A42C5" w:rsidRPr="006F5AA1" w:rsidRDefault="004A42C5" w:rsidP="00E72521">
      <w:pPr>
        <w:pStyle w:val="a3"/>
        <w:widowControl w:val="0"/>
        <w:numPr>
          <w:ilvl w:val="1"/>
          <w:numId w:val="32"/>
        </w:numPr>
        <w:tabs>
          <w:tab w:val="left" w:pos="993"/>
          <w:tab w:val="left" w:pos="1134"/>
          <w:tab w:val="left" w:pos="1418"/>
          <w:tab w:val="left" w:pos="2127"/>
        </w:tabs>
        <w:spacing w:before="0" w:beforeAutospacing="0" w:after="0" w:afterAutospacing="0" w:line="276" w:lineRule="auto"/>
        <w:ind w:left="709" w:firstLine="11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Діагностика фінансової стійкості підприємства</w:t>
      </w:r>
    </w:p>
    <w:p w:rsidR="004A42C5" w:rsidRPr="006F5AA1" w:rsidRDefault="004A42C5" w:rsidP="00581BE6">
      <w:pPr>
        <w:pStyle w:val="a3"/>
        <w:widowControl w:val="0"/>
        <w:tabs>
          <w:tab w:val="left" w:pos="1276"/>
          <w:tab w:val="left" w:pos="1418"/>
          <w:tab w:val="left" w:pos="2127"/>
        </w:tabs>
        <w:spacing w:before="0" w:beforeAutospacing="0" w:after="0" w:afterAutospacing="0" w:line="276" w:lineRule="auto"/>
        <w:ind w:left="709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DE7175" w:rsidRPr="006F5AA1" w:rsidRDefault="00DE7175" w:rsidP="00581BE6">
      <w:pPr>
        <w:pStyle w:val="a3"/>
        <w:widowControl w:val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4A42C5" w:rsidRPr="00865280" w:rsidRDefault="004A42C5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rPr>
          <w:rFonts w:ascii="Times New Roman" w:hAnsi="Times New Roman"/>
          <w:b/>
          <w:bCs/>
          <w:color w:val="FF0000"/>
          <w:sz w:val="20"/>
          <w:szCs w:val="28"/>
        </w:rPr>
      </w:pP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Фінансова діяльність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система норм і методів, які використов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ються для фінансового забезпечення функціонування підприємств і дося</w:t>
      </w:r>
      <w:r w:rsidRPr="006F5AA1">
        <w:rPr>
          <w:rFonts w:ascii="Times New Roman" w:hAnsi="Times New Roman"/>
          <w:bCs/>
          <w:sz w:val="28"/>
          <w:szCs w:val="28"/>
        </w:rPr>
        <w:t>г</w:t>
      </w:r>
      <w:r w:rsidRPr="006F5AA1">
        <w:rPr>
          <w:rFonts w:ascii="Times New Roman" w:hAnsi="Times New Roman"/>
          <w:bCs/>
          <w:sz w:val="28"/>
          <w:szCs w:val="28"/>
        </w:rPr>
        <w:t>нення ними поставлених цілей.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Господарська діяльність</w:t>
      </w:r>
      <w:r w:rsidRPr="006F5AA1">
        <w:rPr>
          <w:rFonts w:ascii="Times New Roman" w:hAnsi="Times New Roman"/>
          <w:bCs/>
          <w:sz w:val="28"/>
          <w:szCs w:val="28"/>
        </w:rPr>
        <w:t xml:space="preserve"> – будь-яка діяльність, в тому числі підпр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ємницька, пов'язана з виробництвом та обміном та переробкою матеріал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них і нематеріальних благ, що виступають у формі товару.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Темпи зростання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– відносні статистичні і планові показники, що характеризують інтенсивність динаміки явища.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Рентабельність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відносний показник прибутковості, що хара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теризує ефективність господарської та фінансової діяльності підприємства.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Технологічний потенціал</w:t>
      </w:r>
      <w:r w:rsidRPr="006F5AA1">
        <w:rPr>
          <w:rFonts w:ascii="Times New Roman" w:hAnsi="Times New Roman"/>
          <w:bCs/>
          <w:sz w:val="28"/>
          <w:szCs w:val="28"/>
        </w:rPr>
        <w:t xml:space="preserve"> – сукупність засобів виробництва та 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собів їх залучення до процесу виробництва для перетворення предметів праці на продукцію (товари і послуги) для кінцевого споживання, необхі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 xml:space="preserve">ну для задоволення потреб суспільства. 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фонди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частина засобів виробництва, які діють у процесі виробництва протягом тривалого періоду часу, зберігають при цьому впродовж усього періоду натурально-речовинну форму і переносять свою вартість на продукцію по частинах у міру зносу у вигляді амортизаційних відрахувань.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Трудовий потенціал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сукупність характеристик людини, які </w:t>
      </w:r>
      <w:r w:rsidR="0057716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формуються в результаті матеріальних і духовних вкладень (здоров'я, інт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 xml:space="preserve">лект, творчі здібності, освіта, професіоналізм, моральність, активність, </w:t>
      </w:r>
      <w:r w:rsidR="0057716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організованість тощо).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Фінансовий стан підприємства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комплексне поняття, яке є </w:t>
      </w:r>
      <w:r w:rsidR="0057716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результатом взаємодії всіх елементів системи фінансових відносин підпр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ємства, визначається сукупністю виробничо-господарських факторів і </w:t>
      </w:r>
      <w:r w:rsidR="00577161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характеризується системою показників, що відображають наявність, ро</w:t>
      </w:r>
      <w:r w:rsidRPr="006F5AA1">
        <w:rPr>
          <w:rFonts w:ascii="Times New Roman" w:hAnsi="Times New Roman"/>
          <w:bCs/>
          <w:sz w:val="28"/>
          <w:szCs w:val="28"/>
        </w:rPr>
        <w:t>з</w:t>
      </w:r>
      <w:r w:rsidRPr="006F5AA1">
        <w:rPr>
          <w:rFonts w:ascii="Times New Roman" w:hAnsi="Times New Roman"/>
          <w:bCs/>
          <w:sz w:val="28"/>
          <w:szCs w:val="28"/>
        </w:rPr>
        <w:t>міщення і використання фінансових ресурсів.</w:t>
      </w:r>
    </w:p>
    <w:p w:rsidR="00DE7175" w:rsidRPr="006F5AA1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Фінансова стійкість підприємства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 такий стан його фінанс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вих ресурсів, їх розподілу і використання, який забезпечує збереження н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 xml:space="preserve">ші міжнародного ринку, розвиток підприємства за рахунок </w:t>
      </w:r>
      <w:r w:rsidR="00414487" w:rsidRPr="00414487">
        <w:rPr>
          <w:rFonts w:ascii="Times New Roman" w:hAnsi="Times New Roman"/>
          <w:bCs/>
          <w:sz w:val="28"/>
          <w:szCs w:val="28"/>
          <w:highlight w:val="yellow"/>
        </w:rPr>
        <w:t>зростання</w:t>
      </w:r>
      <w:r w:rsidRPr="006F5AA1">
        <w:rPr>
          <w:rFonts w:ascii="Times New Roman" w:hAnsi="Times New Roman"/>
          <w:bCs/>
          <w:sz w:val="28"/>
          <w:szCs w:val="28"/>
        </w:rPr>
        <w:t xml:space="preserve"> 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бутку і капіталу при збереженні платоспроможності та кредитоспромо</w:t>
      </w:r>
      <w:r w:rsidRPr="006F5AA1">
        <w:rPr>
          <w:rFonts w:ascii="Times New Roman" w:hAnsi="Times New Roman"/>
          <w:bCs/>
          <w:sz w:val="28"/>
          <w:szCs w:val="28"/>
        </w:rPr>
        <w:t>ж</w:t>
      </w:r>
      <w:r w:rsidRPr="006F5AA1">
        <w:rPr>
          <w:rFonts w:ascii="Times New Roman" w:hAnsi="Times New Roman"/>
          <w:bCs/>
          <w:sz w:val="28"/>
          <w:szCs w:val="28"/>
        </w:rPr>
        <w:t>ності в умовах допустимого ризику зовнішньоекономічної діяльності.</w:t>
      </w:r>
    </w:p>
    <w:p w:rsidR="00DE7175" w:rsidRPr="006F5AA1" w:rsidRDefault="00DE7175" w:rsidP="00581BE6">
      <w:pPr>
        <w:pStyle w:val="a3"/>
        <w:widowControl w:val="0"/>
        <w:tabs>
          <w:tab w:val="left" w:pos="1134"/>
        </w:tabs>
        <w:spacing w:before="0" w:beforeAutospacing="0" w:after="0" w:afterAutospacing="0" w:line="276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DA08E6" w:rsidRPr="006F5AA1" w:rsidRDefault="00414487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8011" w:dyaOrig="8494">
          <v:shape id="_x0000_i1039" type="#_x0000_t75" style="width:5in;height:381.5pt" o:ole="">
            <v:imagedata r:id="rId121" o:title=""/>
          </v:shape>
          <o:OLEObject Type="Embed" ProgID="Visio.Drawing.11" ShapeID="_x0000_i1039" DrawAspect="Content" ObjectID="_1627204312" r:id="rId122"/>
        </w:object>
      </w:r>
    </w:p>
    <w:p w:rsidR="00A9232A" w:rsidRDefault="00A9232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DA08E6" w:rsidRPr="004B7E3E" w:rsidRDefault="00DA08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B7E3E">
        <w:rPr>
          <w:rFonts w:ascii="Times New Roman" w:hAnsi="Times New Roman"/>
          <w:bCs/>
          <w:iCs/>
          <w:sz w:val="28"/>
          <w:szCs w:val="28"/>
          <w:lang w:eastAsia="ru-RU"/>
        </w:rPr>
        <w:t>Рисунок 6.1 – Алгоритм проведення економічної діагностики діяльності підприємства</w:t>
      </w:r>
    </w:p>
    <w:p w:rsidR="00DA08E6" w:rsidRPr="006F5AA1" w:rsidRDefault="004A1C3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1129" w:dyaOrig="4526">
          <v:shape id="_x0000_i1040" type="#_x0000_t75" style="width:414.8pt;height:168.7pt" o:ole="">
            <v:imagedata r:id="rId123" o:title=""/>
          </v:shape>
          <o:OLEObject Type="Embed" ProgID="Visio.Drawing.11" ShapeID="_x0000_i1040" DrawAspect="Content" ObjectID="_1627204313" r:id="rId124"/>
        </w:object>
      </w:r>
    </w:p>
    <w:p w:rsidR="00A9232A" w:rsidRDefault="00A9232A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4A1C3A" w:rsidRPr="00415318" w:rsidRDefault="00DA08E6" w:rsidP="004A1C3A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4A1C3A">
        <w:rPr>
          <w:rFonts w:ascii="Times New Roman" w:hAnsi="Times New Roman"/>
          <w:sz w:val="28"/>
          <w:szCs w:val="28"/>
          <w:lang w:eastAsia="ru-RU"/>
        </w:rPr>
        <w:t xml:space="preserve">Рисунок 6.2 – Види попередньої економічної діагностики діяльності </w:t>
      </w:r>
    </w:p>
    <w:p w:rsidR="00DA08E6" w:rsidRDefault="004A1C3A" w:rsidP="004A1C3A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DA08E6" w:rsidRPr="004A1C3A">
        <w:rPr>
          <w:rFonts w:ascii="Times New Roman" w:hAnsi="Times New Roman"/>
          <w:sz w:val="28"/>
          <w:szCs w:val="28"/>
          <w:lang w:eastAsia="ru-RU"/>
        </w:rPr>
        <w:t>ідприємства</w:t>
      </w:r>
    </w:p>
    <w:p w:rsidR="004A1C3A" w:rsidRPr="004A1C3A" w:rsidRDefault="004A1C3A" w:rsidP="004A1C3A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</w:p>
    <w:p w:rsidR="00DA08E6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0846" w:dyaOrig="9629">
          <v:shape id="_x0000_i1041" type="#_x0000_t75" style="width:372.9pt;height:352.5pt" o:ole="">
            <v:imagedata r:id="rId125" o:title=""/>
          </v:shape>
          <o:OLEObject Type="Embed" ProgID="Visio.Drawing.11" ShapeID="_x0000_i1041" DrawAspect="Content" ObjectID="_1627204314" r:id="rId126"/>
        </w:object>
      </w:r>
    </w:p>
    <w:p w:rsidR="004A1C3A" w:rsidRDefault="004A1C3A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4A1C3A" w:rsidRDefault="00DA08E6" w:rsidP="004A1C3A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1C3A">
        <w:rPr>
          <w:rFonts w:ascii="Times New Roman" w:hAnsi="Times New Roman"/>
          <w:sz w:val="28"/>
          <w:szCs w:val="28"/>
          <w:lang w:eastAsia="ru-RU"/>
        </w:rPr>
        <w:t xml:space="preserve">Рисунок 6.3 – Система узагальнюючих показників для попередньої </w:t>
      </w:r>
    </w:p>
    <w:p w:rsidR="00DA08E6" w:rsidRPr="004A1C3A" w:rsidRDefault="00DA08E6" w:rsidP="004A1C3A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A1C3A">
        <w:rPr>
          <w:rFonts w:ascii="Times New Roman" w:hAnsi="Times New Roman"/>
          <w:sz w:val="28"/>
          <w:szCs w:val="28"/>
          <w:lang w:eastAsia="ru-RU"/>
        </w:rPr>
        <w:t>діагностики підприємства</w:t>
      </w:r>
    </w:p>
    <w:p w:rsidR="00D20BFA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1526" w:dyaOrig="8976">
          <v:shape id="_x0000_i1042" type="#_x0000_t75" style="width:342.8pt;height:268.65pt" o:ole="">
            <v:imagedata r:id="rId127" o:title=""/>
          </v:shape>
          <o:OLEObject Type="Embed" ProgID="Visio.Drawing.11" ShapeID="_x0000_i1042" DrawAspect="Content" ObjectID="_1627204315" r:id="rId128"/>
        </w:object>
      </w:r>
    </w:p>
    <w:p w:rsidR="004A1C3A" w:rsidRDefault="004A1C3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D20BFA" w:rsidRPr="004A1C3A" w:rsidRDefault="00D20BF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A1C3A">
        <w:rPr>
          <w:rFonts w:ascii="Times New Roman" w:hAnsi="Times New Roman"/>
          <w:bCs/>
          <w:iCs/>
          <w:sz w:val="28"/>
          <w:szCs w:val="28"/>
          <w:lang w:eastAsia="ru-RU"/>
        </w:rPr>
        <w:t>Рисунок 6.4 – Групи основних фондів підприємства</w:t>
      </w:r>
    </w:p>
    <w:p w:rsidR="00D20BFA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0846" w:dyaOrig="18416">
          <v:shape id="_x0000_i1043" type="#_x0000_t75" style="width:377.2pt;height:641.55pt" o:ole="">
            <v:imagedata r:id="rId129" o:title=""/>
          </v:shape>
          <o:OLEObject Type="Embed" ProgID="Visio.Drawing.11" ShapeID="_x0000_i1043" DrawAspect="Content" ObjectID="_1627204316" r:id="rId130"/>
        </w:object>
      </w:r>
    </w:p>
    <w:p w:rsidR="00215A7E" w:rsidRDefault="00215A7E" w:rsidP="00215A7E">
      <w:pPr>
        <w:widowControl w:val="0"/>
        <w:spacing w:before="0" w:beforeAutospacing="0" w:after="0" w:afterAutospacing="0" w:line="276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215A7E" w:rsidRDefault="00D20BFA" w:rsidP="00215A7E">
      <w:pPr>
        <w:widowControl w:val="0"/>
        <w:spacing w:before="0" w:beforeAutospacing="0" w:after="0" w:afterAutospacing="0" w:line="276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15A7E">
        <w:rPr>
          <w:rFonts w:ascii="Times New Roman" w:hAnsi="Times New Roman"/>
          <w:bCs/>
          <w:kern w:val="36"/>
          <w:sz w:val="28"/>
          <w:szCs w:val="28"/>
          <w:lang w:eastAsia="ru-RU"/>
        </w:rPr>
        <w:t>Рисунок 6.5 – П</w:t>
      </w:r>
      <w:r w:rsidRPr="00215A7E">
        <w:rPr>
          <w:rFonts w:ascii="Times New Roman" w:hAnsi="Times New Roman"/>
          <w:sz w:val="28"/>
          <w:szCs w:val="28"/>
          <w:lang w:eastAsia="ru-RU"/>
        </w:rPr>
        <w:t xml:space="preserve">оказників ефективного використання основних фондів </w:t>
      </w:r>
    </w:p>
    <w:p w:rsidR="00D20BFA" w:rsidRPr="00215A7E" w:rsidRDefault="00D20BFA" w:rsidP="00215A7E">
      <w:pPr>
        <w:widowControl w:val="0"/>
        <w:spacing w:before="0" w:beforeAutospacing="0" w:after="0" w:afterAutospacing="0" w:line="276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15A7E">
        <w:rPr>
          <w:rFonts w:ascii="Times New Roman" w:hAnsi="Times New Roman"/>
          <w:sz w:val="28"/>
          <w:szCs w:val="28"/>
          <w:lang w:eastAsia="ru-RU"/>
        </w:rPr>
        <w:t>підприємства</w:t>
      </w:r>
    </w:p>
    <w:p w:rsidR="00154917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0846" w:dyaOrig="18416">
          <v:shape id="_x0000_i1044" type="#_x0000_t75" style="width:369.65pt;height:630.8pt" o:ole="">
            <v:imagedata r:id="rId131" o:title=""/>
          </v:shape>
          <o:OLEObject Type="Embed" ProgID="Visio.Drawing.11" ShapeID="_x0000_i1044" DrawAspect="Content" ObjectID="_1627204317" r:id="rId132"/>
        </w:object>
      </w:r>
    </w:p>
    <w:p w:rsidR="00215A7E" w:rsidRDefault="00215A7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215A7E" w:rsidRDefault="00154917" w:rsidP="00215A7E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15A7E">
        <w:rPr>
          <w:rFonts w:ascii="Times New Roman" w:hAnsi="Times New Roman"/>
          <w:sz w:val="28"/>
          <w:szCs w:val="28"/>
          <w:lang w:eastAsia="ru-RU"/>
        </w:rPr>
        <w:t xml:space="preserve">Рисунок 6.6 – Основні показники діагностики трудових ресурсів </w:t>
      </w:r>
    </w:p>
    <w:p w:rsidR="00154917" w:rsidRPr="00215A7E" w:rsidRDefault="00154917" w:rsidP="00215A7E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15A7E">
        <w:rPr>
          <w:rFonts w:ascii="Times New Roman" w:hAnsi="Times New Roman"/>
          <w:sz w:val="28"/>
          <w:szCs w:val="28"/>
          <w:lang w:eastAsia="ru-RU"/>
        </w:rPr>
        <w:t>підприємства</w:t>
      </w:r>
    </w:p>
    <w:p w:rsidR="00EC6BD1" w:rsidRPr="006F5AA1" w:rsidRDefault="00EC6BD1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0846" w:dyaOrig="13314">
          <v:shape id="_x0000_i1045" type="#_x0000_t75" style="width:397.6pt;height:487.9pt" o:ole="">
            <v:imagedata r:id="rId133" o:title=""/>
          </v:shape>
          <o:OLEObject Type="Embed" ProgID="Visio.Drawing.11" ShapeID="_x0000_i1045" DrawAspect="Content" ObjectID="_1627204318" r:id="rId134"/>
        </w:object>
      </w:r>
    </w:p>
    <w:p w:rsidR="00215A7E" w:rsidRDefault="00215A7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EC6BD1" w:rsidRPr="00215A7E" w:rsidRDefault="00EC6BD1" w:rsidP="00215A7E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215A7E">
        <w:rPr>
          <w:rFonts w:ascii="Times New Roman" w:hAnsi="Times New Roman"/>
          <w:bCs/>
          <w:iCs/>
          <w:sz w:val="28"/>
          <w:szCs w:val="28"/>
          <w:lang w:eastAsia="ru-RU"/>
        </w:rPr>
        <w:t>Рисунок 6.7 – Показники діагностики фінансової стійкості підприємства</w:t>
      </w:r>
    </w:p>
    <w:p w:rsidR="0049655E" w:rsidRPr="006F5AA1" w:rsidRDefault="0049655E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</w:p>
    <w:p w:rsidR="004A42C5" w:rsidRPr="006F5AA1" w:rsidRDefault="004A42C5" w:rsidP="00215A7E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2077A4" w:rsidRPr="006F5AA1" w:rsidRDefault="004A42C5" w:rsidP="00215A7E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Розкрийте </w:t>
      </w:r>
      <w:r w:rsidR="002077A4" w:rsidRPr="00215A7E">
        <w:rPr>
          <w:rFonts w:ascii="Times New Roman" w:hAnsi="Times New Roman"/>
          <w:bCs/>
          <w:sz w:val="28"/>
          <w:szCs w:val="28"/>
          <w:highlight w:val="yellow"/>
        </w:rPr>
        <w:t>суть</w:t>
      </w:r>
      <w:r w:rsidR="002077A4" w:rsidRPr="006F5AA1">
        <w:rPr>
          <w:rFonts w:ascii="Times New Roman" w:hAnsi="Times New Roman"/>
          <w:bCs/>
          <w:sz w:val="28"/>
          <w:szCs w:val="28"/>
        </w:rPr>
        <w:t>, зміст, мет</w:t>
      </w:r>
      <w:r w:rsidR="00215A7E">
        <w:rPr>
          <w:rFonts w:ascii="Times New Roman" w:hAnsi="Times New Roman"/>
          <w:bCs/>
          <w:sz w:val="28"/>
          <w:szCs w:val="28"/>
        </w:rPr>
        <w:t>у</w:t>
      </w:r>
      <w:r w:rsidR="002077A4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215A7E">
        <w:rPr>
          <w:rFonts w:ascii="Times New Roman" w:hAnsi="Times New Roman"/>
          <w:bCs/>
          <w:sz w:val="28"/>
          <w:szCs w:val="28"/>
        </w:rPr>
        <w:t>і</w:t>
      </w:r>
      <w:r w:rsidR="002077A4" w:rsidRPr="006F5AA1">
        <w:rPr>
          <w:rFonts w:ascii="Times New Roman" w:hAnsi="Times New Roman"/>
          <w:bCs/>
          <w:sz w:val="28"/>
          <w:szCs w:val="28"/>
        </w:rPr>
        <w:t xml:space="preserve"> задачі діагностики діяльності підпр</w:t>
      </w:r>
      <w:r w:rsidR="002077A4" w:rsidRPr="006F5AA1">
        <w:rPr>
          <w:rFonts w:ascii="Times New Roman" w:hAnsi="Times New Roman"/>
          <w:bCs/>
          <w:sz w:val="28"/>
          <w:szCs w:val="28"/>
        </w:rPr>
        <w:t>и</w:t>
      </w:r>
      <w:r w:rsidR="002077A4" w:rsidRPr="006F5AA1">
        <w:rPr>
          <w:rFonts w:ascii="Times New Roman" w:hAnsi="Times New Roman"/>
          <w:bCs/>
          <w:sz w:val="28"/>
          <w:szCs w:val="28"/>
        </w:rPr>
        <w:t>ємства.</w:t>
      </w:r>
    </w:p>
    <w:p w:rsidR="00CF29AC" w:rsidRPr="006F5AA1" w:rsidRDefault="002077A4" w:rsidP="00215A7E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Наведіть методику попереднього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діагностування узагальнюючих показників ефективності функціонування підприємства.</w:t>
      </w:r>
    </w:p>
    <w:p w:rsidR="00CF29AC" w:rsidRPr="006F5AA1" w:rsidRDefault="00215A7E" w:rsidP="00215A7E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="00CF29AC" w:rsidRPr="006F5AA1">
        <w:rPr>
          <w:rFonts w:ascii="Times New Roman" w:hAnsi="Times New Roman"/>
          <w:bCs/>
          <w:sz w:val="28"/>
          <w:szCs w:val="28"/>
        </w:rPr>
        <w:t xml:space="preserve"> чому суть </w:t>
      </w:r>
      <w:r>
        <w:rPr>
          <w:rFonts w:ascii="Times New Roman" w:hAnsi="Times New Roman"/>
          <w:bCs/>
          <w:sz w:val="28"/>
          <w:szCs w:val="28"/>
        </w:rPr>
        <w:t>і</w:t>
      </w:r>
      <w:r w:rsidR="00CF29AC" w:rsidRPr="006F5AA1">
        <w:rPr>
          <w:rFonts w:ascii="Times New Roman" w:hAnsi="Times New Roman"/>
          <w:bCs/>
          <w:sz w:val="28"/>
          <w:szCs w:val="28"/>
        </w:rPr>
        <w:t xml:space="preserve"> мета </w:t>
      </w:r>
      <w:r w:rsidR="00CF29AC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технічного потенціалу підприємства?</w:t>
      </w:r>
    </w:p>
    <w:p w:rsidR="004A42C5" w:rsidRPr="006F5AA1" w:rsidRDefault="00CF29AC" w:rsidP="00215A7E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Мета та суть діагностики трудових ресурсів підприємства.</w:t>
      </w:r>
    </w:p>
    <w:p w:rsidR="004A42C5" w:rsidRPr="006F5AA1" w:rsidRDefault="00CF29AC" w:rsidP="00215A7E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851"/>
          <w:tab w:val="left" w:pos="993"/>
          <w:tab w:val="left" w:pos="2127"/>
        </w:tabs>
        <w:spacing w:before="0" w:beforeAutospacing="0" w:after="0" w:afterAutospacing="0"/>
        <w:ind w:left="709" w:firstLine="0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Поясніть суть та завдання фінансової діагностики підприємства.</w:t>
      </w:r>
    </w:p>
    <w:p w:rsidR="00215A7E" w:rsidRDefault="00215A7E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215A7E" w:rsidRDefault="00215A7E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A42C5" w:rsidRPr="006F5AA1" w:rsidRDefault="004A42C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lastRenderedPageBreak/>
        <w:t>Тестові завдання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="00215A7E">
        <w:rPr>
          <w:rFonts w:ascii="Times New Roman" w:hAnsi="Times New Roman"/>
          <w:bCs/>
          <w:sz w:val="28"/>
          <w:szCs w:val="28"/>
        </w:rPr>
        <w:t xml:space="preserve"> У</w:t>
      </w:r>
      <w:r w:rsidRPr="006F5AA1">
        <w:rPr>
          <w:rFonts w:ascii="Times New Roman" w:hAnsi="Times New Roman"/>
          <w:bCs/>
          <w:sz w:val="28"/>
          <w:szCs w:val="28"/>
        </w:rPr>
        <w:t xml:space="preserve"> чому полягає суть діагностики фінансово-господарської діял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ності підприємства?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у виявленні патологічних змін </w:t>
      </w:r>
      <w:r w:rsidR="006B7DEE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 xml:space="preserve"> досліджуваній системі і встано</w:t>
      </w:r>
      <w:r w:rsidRPr="006F5AA1">
        <w:rPr>
          <w:rFonts w:ascii="Times New Roman" w:hAnsi="Times New Roman"/>
          <w:bCs/>
          <w:sz w:val="28"/>
          <w:szCs w:val="28"/>
        </w:rPr>
        <w:t>в</w:t>
      </w:r>
      <w:r w:rsidRPr="006F5AA1">
        <w:rPr>
          <w:rFonts w:ascii="Times New Roman" w:hAnsi="Times New Roman"/>
          <w:bCs/>
          <w:sz w:val="28"/>
          <w:szCs w:val="28"/>
        </w:rPr>
        <w:t>ленні діагнозу;</w:t>
      </w:r>
    </w:p>
    <w:p w:rsidR="00020B5D" w:rsidRPr="006F5AA1" w:rsidRDefault="006B7DEE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020B5D" w:rsidRPr="006F5AA1">
        <w:rPr>
          <w:rFonts w:ascii="Times New Roman" w:hAnsi="Times New Roman"/>
          <w:bCs/>
          <w:sz w:val="28"/>
          <w:szCs w:val="28"/>
        </w:rPr>
        <w:t>в оптимальному розподілі ресурсів для досягнення поставленої мети;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у встановленні стану об’єкта за допомогою певного комплексу процедур.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 Який з видів діагностичного аналізу, з точки зору цілей його пр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ведення і масштабів робіт, не існує?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а) діагностика банкрутства;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б) експрес-діагностика;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в) діагностика одиничних економічних показників.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 Як відношення суми чистого прибутку і нарахованої</w:t>
      </w:r>
      <w:r w:rsidR="006B7DEE">
        <w:rPr>
          <w:rFonts w:ascii="Times New Roman" w:hAnsi="Times New Roman"/>
          <w:bCs/>
          <w:sz w:val="28"/>
          <w:szCs w:val="28"/>
        </w:rPr>
        <w:t xml:space="preserve"> амортизації до </w:t>
      </w:r>
      <w:r w:rsidRPr="006F5AA1">
        <w:rPr>
          <w:rFonts w:ascii="Times New Roman" w:hAnsi="Times New Roman"/>
          <w:bCs/>
          <w:sz w:val="28"/>
          <w:szCs w:val="28"/>
        </w:rPr>
        <w:t>суми довгострокових і поточних зобов'язань, розраховуються: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коефіцієнт Бівера;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коефіцієнт маневреності власного  капіталу;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фондоозброєність.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 Для попередньої діагностики ефективності функціонування під</w:t>
      </w:r>
      <w:r w:rsidRPr="006F5AA1">
        <w:rPr>
          <w:rFonts w:ascii="Times New Roman" w:hAnsi="Times New Roman"/>
          <w:bCs/>
          <w:sz w:val="28"/>
          <w:szCs w:val="28"/>
        </w:rPr>
        <w:t>п</w:t>
      </w:r>
      <w:r w:rsidRPr="006F5AA1">
        <w:rPr>
          <w:rFonts w:ascii="Times New Roman" w:hAnsi="Times New Roman"/>
          <w:bCs/>
          <w:sz w:val="28"/>
          <w:szCs w:val="28"/>
        </w:rPr>
        <w:t>риємства використовують показники: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фондомісткість, фондоозброєність, коефіцієнт Бівера;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темп зміни величини власного капіталу, темп зміни нерозподіл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ного прибутку, темп зміни валового прибутку;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рентабельність продажу, рентабельність активів, коефіцієнт авт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номії.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 Що є основною метою експрес-діагностики банкрутства?</w:t>
      </w:r>
    </w:p>
    <w:p w:rsidR="00020B5D" w:rsidRPr="006F5AA1" w:rsidRDefault="00211FBC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виявити слабкі ланки і «</w:t>
      </w:r>
      <w:r w:rsidR="00020B5D" w:rsidRPr="006F5AA1">
        <w:rPr>
          <w:rFonts w:ascii="Times New Roman" w:hAnsi="Times New Roman"/>
          <w:bCs/>
          <w:sz w:val="28"/>
          <w:szCs w:val="28"/>
        </w:rPr>
        <w:t xml:space="preserve">вузькі місця»;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виявити на ранньому етапі ознаки кризового розвитку підприємс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ва та попередньо оцінити його масштаби;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встановити діагноз об'єкт</w:t>
      </w:r>
      <w:r w:rsidR="008505F5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 xml:space="preserve"> дослідження і дати висновок про його стан, на підставі якого можна вибрати правильну і грамотну економічну політику, стратегію і тактику розвитку підприємства.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6. Об’єктом основних засобів є: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матеріальні активи, які підприємство утримує з метою викори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тання в процесі виробництва або постачання товарів, надання послуг, оч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куваний термін використання яких більш за один рік;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активи, які протягом одного виробничого циклу або одного кале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дарного року можуть бути перетворені на гроші;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в) закінчений пристрій зі всіма пристосуваннями і приладдям для нього, або конструктивно відокремлений предмет, призначений для вик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нання окремих самостійних функцій.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7. Основні засоби за функціями поділяються на: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активні та пасивні;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виробничі та невиробничі;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діючі, недіючі та запасні.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8. </w:t>
      </w:r>
      <w:r w:rsidR="00020B5D" w:rsidRPr="006F5AA1">
        <w:rPr>
          <w:rFonts w:ascii="Times New Roman" w:hAnsi="Times New Roman"/>
          <w:bCs/>
          <w:sz w:val="28"/>
          <w:szCs w:val="28"/>
        </w:rPr>
        <w:t>Який коефіцієнт характеризує частку основних засобів, які вибули в результаті зносу в їх загальній вартості за досліджуваний період?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коефіцієнт вибуття;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коефіцієнт заміни;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коефіцієнт ліквідації.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9. Що характеризує коефіцієнт придатності основних засобів?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частку приросту основних засобів в їх загальній вартості за досл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джуваний період;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частку основних засобів, що поступили, в їх загальній вартості за досліджуваний період;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ступінь придатності основних засобів підприємства за дослідж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ваний період.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10. Коефіцієнт, який показує частку прибутку, отриманого підприє</w:t>
      </w:r>
      <w:r w:rsidRPr="006F5AA1">
        <w:rPr>
          <w:rFonts w:ascii="Times New Roman" w:hAnsi="Times New Roman"/>
          <w:bCs/>
          <w:sz w:val="28"/>
          <w:szCs w:val="28"/>
        </w:rPr>
        <w:t>м</w:t>
      </w:r>
      <w:r w:rsidRPr="006F5AA1">
        <w:rPr>
          <w:rFonts w:ascii="Times New Roman" w:hAnsi="Times New Roman"/>
          <w:bCs/>
          <w:sz w:val="28"/>
          <w:szCs w:val="28"/>
        </w:rPr>
        <w:t xml:space="preserve">ством на одну гривню вкладених основних засобів, </w:t>
      </w:r>
      <w:r w:rsidR="008505F5">
        <w:rPr>
          <w:rFonts w:ascii="Times New Roman" w:hAnsi="Times New Roman"/>
          <w:bCs/>
          <w:sz w:val="28"/>
          <w:szCs w:val="28"/>
        </w:rPr>
        <w:t xml:space="preserve">‒ </w:t>
      </w:r>
      <w:r w:rsidRPr="006F5AA1">
        <w:rPr>
          <w:rFonts w:ascii="Times New Roman" w:hAnsi="Times New Roman"/>
          <w:bCs/>
          <w:sz w:val="28"/>
          <w:szCs w:val="28"/>
        </w:rPr>
        <w:t>це: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фондомісткість;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фондорентабельність;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фондоозброєність. 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Відповідна чисельність працівників, яким притаманна сукупність фізичних та духовних властивостей, що дозволяє їм працювати та задов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льняти потреби підприємства у робочій силі</w:t>
      </w:r>
      <w:r w:rsidR="008505F5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– це: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фінансові ресурси;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трудові ресурси;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матеріальні ресурси.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Як розраховується коефіцієнт</w:t>
      </w:r>
      <w:r w:rsidR="008505F5">
        <w:rPr>
          <w:rFonts w:ascii="Times New Roman" w:hAnsi="Times New Roman"/>
          <w:bCs/>
          <w:sz w:val="28"/>
          <w:szCs w:val="28"/>
        </w:rPr>
        <w:t xml:space="preserve"> обороту робочої сили</w:t>
      </w:r>
      <w:r w:rsidRPr="006F5AA1">
        <w:rPr>
          <w:rFonts w:ascii="Times New Roman" w:hAnsi="Times New Roman"/>
          <w:bCs/>
          <w:sz w:val="28"/>
          <w:szCs w:val="28"/>
        </w:rPr>
        <w:t>?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число прийнятих</w:t>
      </w:r>
      <w:r w:rsidR="00020B5D" w:rsidRPr="006F5AA1">
        <w:rPr>
          <w:rFonts w:ascii="Times New Roman" w:hAnsi="Times New Roman"/>
          <w:bCs/>
          <w:sz w:val="28"/>
          <w:szCs w:val="28"/>
        </w:rPr>
        <w:t>/середньооблікову чисельність;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число з</w:t>
      </w:r>
      <w:r w:rsidR="008505F5">
        <w:rPr>
          <w:rFonts w:ascii="Times New Roman" w:hAnsi="Times New Roman"/>
          <w:bCs/>
          <w:sz w:val="28"/>
          <w:szCs w:val="28"/>
        </w:rPr>
        <w:t>вільнених – явочну чисельність/</w:t>
      </w:r>
      <w:r w:rsidRPr="006F5AA1">
        <w:rPr>
          <w:rFonts w:ascii="Times New Roman" w:hAnsi="Times New Roman"/>
          <w:bCs/>
          <w:sz w:val="28"/>
          <w:szCs w:val="28"/>
        </w:rPr>
        <w:t>середньооблікову чисел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ність;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чис</w:t>
      </w:r>
      <w:r w:rsidR="008505F5">
        <w:rPr>
          <w:rFonts w:ascii="Times New Roman" w:hAnsi="Times New Roman"/>
          <w:bCs/>
          <w:sz w:val="28"/>
          <w:szCs w:val="28"/>
        </w:rPr>
        <w:t>ло прийнятих – число звільнених/</w:t>
      </w:r>
      <w:r w:rsidRPr="006F5AA1">
        <w:rPr>
          <w:rFonts w:ascii="Times New Roman" w:hAnsi="Times New Roman"/>
          <w:bCs/>
          <w:sz w:val="28"/>
          <w:szCs w:val="28"/>
        </w:rPr>
        <w:t>середньооблікову чисел</w:t>
      </w:r>
      <w:r w:rsidRPr="006F5AA1">
        <w:rPr>
          <w:rFonts w:ascii="Times New Roman" w:hAnsi="Times New Roman"/>
          <w:bCs/>
          <w:sz w:val="28"/>
          <w:szCs w:val="28"/>
        </w:rPr>
        <w:t>ь</w:t>
      </w:r>
      <w:r w:rsidRPr="006F5AA1">
        <w:rPr>
          <w:rFonts w:ascii="Times New Roman" w:hAnsi="Times New Roman"/>
          <w:bCs/>
          <w:sz w:val="28"/>
          <w:szCs w:val="28"/>
        </w:rPr>
        <w:t>ність.</w:t>
      </w:r>
    </w:p>
    <w:p w:rsidR="00020B5D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8505F5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8505F5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8505F5">
        <w:rPr>
          <w:rFonts w:ascii="Times New Roman" w:hAnsi="Times New Roman"/>
          <w:bCs/>
          <w:spacing w:val="-2"/>
          <w:sz w:val="28"/>
          <w:szCs w:val="28"/>
        </w:rPr>
        <w:lastRenderedPageBreak/>
        <w:t>13. Які показники використовують для аналізу продуктивності праці ?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абсолютне відхилення</w:t>
      </w:r>
      <w:r w:rsidR="00020B5D" w:rsidRPr="006F5AA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20B5D" w:rsidRPr="006F5AA1">
        <w:rPr>
          <w:rFonts w:ascii="Times New Roman" w:hAnsi="Times New Roman"/>
          <w:bCs/>
          <w:sz w:val="28"/>
          <w:szCs w:val="28"/>
        </w:rPr>
        <w:t>ступінь виконання плану,  темп зміни;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темп зміни, к</w:t>
      </w:r>
      <w:r w:rsidR="008505F5">
        <w:rPr>
          <w:rFonts w:ascii="Times New Roman" w:hAnsi="Times New Roman"/>
          <w:bCs/>
          <w:sz w:val="28"/>
          <w:szCs w:val="28"/>
        </w:rPr>
        <w:t>оефіцієнт обороту робочої сили,</w:t>
      </w:r>
      <w:r w:rsidRPr="006F5AA1">
        <w:rPr>
          <w:rFonts w:ascii="Times New Roman" w:hAnsi="Times New Roman"/>
          <w:bCs/>
          <w:sz w:val="28"/>
          <w:szCs w:val="28"/>
        </w:rPr>
        <w:t xml:space="preserve"> абсолютне відх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лення;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абсолютне відхилення, середньогодинну продуктивність праці, </w:t>
      </w:r>
      <w:r w:rsidR="008505F5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річну продуктивність праці.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14) Продуктивність праці – це: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показник трудової діяльності працівників, характеризує кількість продукції, виробленої за одиницю часу, або витрати часу на виробництво одиниці продукції;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показник, що визначається діленням обсягу виробленої сільськ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господарської продукції в порівнянних цінах на середньорічну кількість працівників, зайнятих у сільськогосподарському виробництві;</w:t>
      </w:r>
    </w:p>
    <w:p w:rsidR="00020B5D" w:rsidRPr="008505F5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8505F5">
        <w:rPr>
          <w:rFonts w:ascii="Times New Roman" w:hAnsi="Times New Roman"/>
          <w:bCs/>
          <w:spacing w:val="-2"/>
          <w:sz w:val="28"/>
          <w:szCs w:val="28"/>
        </w:rPr>
        <w:t>в) показник, визначений діленням обсягу виробленої сільськогосп</w:t>
      </w:r>
      <w:r w:rsidRPr="008505F5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8505F5">
        <w:rPr>
          <w:rFonts w:ascii="Times New Roman" w:hAnsi="Times New Roman"/>
          <w:bCs/>
          <w:spacing w:val="-2"/>
          <w:sz w:val="28"/>
          <w:szCs w:val="28"/>
        </w:rPr>
        <w:t>дарської продукції, оціненої в порівнянних цінах, на кількість відпрацьов</w:t>
      </w:r>
      <w:r w:rsidRPr="008505F5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8505F5">
        <w:rPr>
          <w:rFonts w:ascii="Times New Roman" w:hAnsi="Times New Roman"/>
          <w:bCs/>
          <w:spacing w:val="-2"/>
          <w:sz w:val="28"/>
          <w:szCs w:val="28"/>
        </w:rPr>
        <w:t>них людино-годин (людино-днів) у сільськогосподарському виробництві.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Як ви</w:t>
      </w:r>
      <w:r w:rsidR="008505F5">
        <w:rPr>
          <w:rFonts w:ascii="Times New Roman" w:hAnsi="Times New Roman"/>
          <w:bCs/>
          <w:sz w:val="28"/>
          <w:szCs w:val="28"/>
        </w:rPr>
        <w:t>значається коефіцієнт вибуття (звільнення) працівників</w:t>
      </w:r>
      <w:r w:rsidRPr="006F5AA1">
        <w:rPr>
          <w:rFonts w:ascii="Times New Roman" w:hAnsi="Times New Roman"/>
          <w:bCs/>
          <w:sz w:val="28"/>
          <w:szCs w:val="28"/>
        </w:rPr>
        <w:t>?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 чисельність прийнятих/</w:t>
      </w:r>
      <w:r w:rsidR="00020B5D" w:rsidRPr="006F5AA1">
        <w:rPr>
          <w:rFonts w:ascii="Times New Roman" w:hAnsi="Times New Roman"/>
          <w:bCs/>
          <w:sz w:val="28"/>
          <w:szCs w:val="28"/>
        </w:rPr>
        <w:t>середньооблікову чисельність;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чисельність вибутих (</w:t>
      </w:r>
      <w:r w:rsidR="00020B5D" w:rsidRPr="006F5AA1">
        <w:rPr>
          <w:rFonts w:ascii="Times New Roman" w:hAnsi="Times New Roman"/>
          <w:bCs/>
          <w:sz w:val="28"/>
          <w:szCs w:val="28"/>
        </w:rPr>
        <w:t>звільнених) / середньооблікову чисельність;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явочну чисельність / середньооблікову чисельність працівників.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Фінансова стійкість підприємства – це: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такий стан підприємства, коли обсяг його майна (активів) доста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ній для погашення зобов'язань, тобто підприємство платоспроможне;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такий стан підприємства,  коли запаси і витрати покриваються с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Pr="006F5AA1">
        <w:rPr>
          <w:rFonts w:ascii="Times New Roman" w:hAnsi="Times New Roman"/>
          <w:bCs/>
          <w:sz w:val="28"/>
          <w:szCs w:val="28"/>
        </w:rPr>
        <w:t>мою власних джерел формування оборотних активів, довгострокових 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зикових джерел, короткострокових кредитів і позик;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стан, коли запаси і витрати не покриваються всіма видами можл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вих джерел їх забезпечення (власних, позикових та ін.), підприємство п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ребуває на межі банкрутства.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 Залежно від співвідношення матеріальних запасів і власних об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ротних коштів виділяють такі типи фінансової стійкості підприємства: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абсолютна</w:t>
      </w:r>
      <w:r w:rsidR="00020B5D" w:rsidRPr="006F5AA1">
        <w:rPr>
          <w:rFonts w:ascii="Times New Roman" w:hAnsi="Times New Roman"/>
          <w:bCs/>
          <w:sz w:val="28"/>
          <w:szCs w:val="28"/>
        </w:rPr>
        <w:t>, нормальна, кризова;</w:t>
      </w:r>
    </w:p>
    <w:p w:rsidR="00020B5D" w:rsidRPr="006F5AA1" w:rsidRDefault="008505F5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нормальна</w:t>
      </w:r>
      <w:r w:rsidR="00020B5D" w:rsidRPr="006F5AA1">
        <w:rPr>
          <w:rFonts w:ascii="Times New Roman" w:hAnsi="Times New Roman"/>
          <w:bCs/>
          <w:sz w:val="28"/>
          <w:szCs w:val="28"/>
        </w:rPr>
        <w:t>, передкризова , кризова;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абсолютна, нормальна, передкризова, кризова.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="008505F5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Індекс постійного активу характеризує 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частку необоротних активів у джерелах власних коштів;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стабільність і незалежність від зовнішніх кредиторів;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структуру капіталу, ступінь залежності підприємства від довг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строкових кредиторів.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19. Нормальна стійкість, при якій гарантується платоспроможність підприємства, якщо: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&lt; ВОК + КР;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= ВОК + КР;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&gt;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ВОК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+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КР.</w:t>
      </w:r>
    </w:p>
    <w:p w:rsidR="00020B5D" w:rsidRPr="00DE4CF7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 Величина власних оборотних коштів (ВОК) розраховується таким способами :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DB58BE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різниці суми власного капіталу і поточних зобов’язань;</w:t>
      </w:r>
    </w:p>
    <w:p w:rsidR="00020B5D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різниця оборотних активів і поточних зобов'язань;</w:t>
      </w:r>
    </w:p>
    <w:p w:rsidR="004A42C5" w:rsidRPr="006F5AA1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різниця суми власного капіталу, довгострокових зобов'язань і н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оборотних активів.</w:t>
      </w:r>
    </w:p>
    <w:p w:rsidR="00020B5D" w:rsidRPr="00DE4CF7" w:rsidRDefault="00020B5D" w:rsidP="00215A7E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295557" w:rsidRPr="006F5AA1" w:rsidRDefault="00295557" w:rsidP="00215A7E">
      <w:pPr>
        <w:widowControl w:val="0"/>
        <w:spacing w:before="0" w:beforeAutospacing="0" w:after="0" w:afterAutospacing="0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ТЕМА 7. МЕТОДИ І МОДЕЛІ ПРОГНОЗУВАННЯ, ПОШУКУ ПОТЕНЦІЙНИХ МОЖЛИВОСТЕЙ РОЗВИТКУ ПІДПРИЄМСТВА ТА ОПТИМІЗАЦІЇ ЙОГО ДІЯЛЬНОСТІ</w:t>
      </w:r>
    </w:p>
    <w:p w:rsidR="00A9232A" w:rsidRDefault="00581BE6" w:rsidP="00215A7E">
      <w:pPr>
        <w:widowControl w:val="0"/>
        <w:spacing w:before="0" w:beforeAutospacing="0" w:after="0" w:afterAutospacing="0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0" name="Рисунок 10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BE6" w:rsidRPr="00DE4CF7" w:rsidRDefault="00581BE6" w:rsidP="00215A7E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295557" w:rsidRPr="006F5AA1" w:rsidRDefault="00295557" w:rsidP="00215A7E">
      <w:pPr>
        <w:widowControl w:val="0"/>
        <w:spacing w:before="0" w:beforeAutospacing="0" w:after="0" w:afterAutospacing="0"/>
        <w:ind w:firstLine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295557" w:rsidRPr="006F5AA1" w:rsidRDefault="00295557" w:rsidP="00215A7E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7.1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E4CF7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, значення та задачі прогнозування розвитку підприємства</w:t>
      </w:r>
      <w:r w:rsidR="00DE4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95557" w:rsidRPr="006F5AA1" w:rsidRDefault="00295557" w:rsidP="00215A7E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7.2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Методи прогнозування розвитку підприємства</w:t>
      </w:r>
      <w:r w:rsidR="00DE4CF7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85227B" w:rsidRPr="006F5AA1" w:rsidRDefault="00295557" w:rsidP="00215A7E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7.3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5227B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Поняття, принципи, види та методи підрахунку потенційних </w:t>
      </w:r>
      <w:r w:rsidR="00DE4CF7">
        <w:rPr>
          <w:rFonts w:ascii="Times New Roman" w:hAnsi="Times New Roman"/>
          <w:bCs/>
          <w:sz w:val="28"/>
          <w:szCs w:val="28"/>
          <w:lang w:eastAsia="ru-RU"/>
        </w:rPr>
        <w:br/>
      </w:r>
      <w:r w:rsidR="0085227B" w:rsidRPr="006F5AA1">
        <w:rPr>
          <w:rFonts w:ascii="Times New Roman" w:hAnsi="Times New Roman"/>
          <w:bCs/>
          <w:sz w:val="28"/>
          <w:szCs w:val="28"/>
          <w:lang w:eastAsia="ru-RU"/>
        </w:rPr>
        <w:t>можливостей розвитку підприємства</w:t>
      </w:r>
      <w:r w:rsidR="00DE4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95557" w:rsidRPr="006F5AA1" w:rsidRDefault="00295557" w:rsidP="00215A7E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7.</w:t>
      </w:r>
      <w:r w:rsidR="0085227B" w:rsidRPr="006F5AA1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Оптимізація величини прибутку підприємства</w:t>
      </w:r>
      <w:r w:rsidR="00DE4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95557" w:rsidRPr="00DE4CF7" w:rsidRDefault="00295557" w:rsidP="00215A7E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4"/>
          <w:szCs w:val="28"/>
          <w:lang w:eastAsia="ru-RU"/>
        </w:rPr>
      </w:pPr>
    </w:p>
    <w:p w:rsidR="00823EE4" w:rsidRPr="006F5AA1" w:rsidRDefault="00823EE4" w:rsidP="00215A7E">
      <w:pPr>
        <w:widowControl w:val="0"/>
        <w:spacing w:before="0" w:beforeAutospacing="0" w:after="0" w:afterAutospacing="0"/>
        <w:jc w:val="center"/>
        <w:outlineLvl w:val="2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Основні визначення, терміни, класифікації, види</w:t>
      </w:r>
    </w:p>
    <w:p w:rsidR="00DE7175" w:rsidRPr="00DE4CF7" w:rsidRDefault="00DE7175" w:rsidP="00215A7E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14"/>
          <w:szCs w:val="28"/>
          <w:lang w:eastAsia="ru-RU"/>
        </w:rPr>
      </w:pPr>
    </w:p>
    <w:p w:rsidR="00DE7175" w:rsidRPr="006F5AA1" w:rsidRDefault="00DE7175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Потенціал – </w:t>
      </w:r>
      <w:r w:rsidRPr="006F5AA1">
        <w:rPr>
          <w:rFonts w:ascii="Times New Roman" w:hAnsi="Times New Roman"/>
          <w:bCs/>
          <w:sz w:val="28"/>
          <w:szCs w:val="28"/>
        </w:rPr>
        <w:t>можливості, наявні сили, запаси, засоби, що можуть бути використані.</w:t>
      </w:r>
    </w:p>
    <w:p w:rsidR="00DE7175" w:rsidRPr="006F5AA1" w:rsidRDefault="00DE7175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Резерви – </w:t>
      </w:r>
      <w:r w:rsidRPr="00EE120E">
        <w:rPr>
          <w:rFonts w:ascii="Times New Roman" w:hAnsi="Times New Roman"/>
          <w:bCs/>
          <w:sz w:val="28"/>
          <w:szCs w:val="28"/>
        </w:rPr>
        <w:t>це</w:t>
      </w:r>
      <w:r w:rsidRPr="006F5AA1">
        <w:rPr>
          <w:rFonts w:ascii="Times New Roman" w:hAnsi="Times New Roman"/>
          <w:bCs/>
          <w:sz w:val="28"/>
          <w:szCs w:val="28"/>
        </w:rPr>
        <w:t xml:space="preserve"> матеріальні чи грошові запаси, що створюються </w:t>
      </w:r>
      <w:r w:rsidR="00EE120E">
        <w:rPr>
          <w:rFonts w:ascii="Times New Roman" w:hAnsi="Times New Roman"/>
          <w:bCs/>
          <w:sz w:val="28"/>
          <w:szCs w:val="28"/>
        </w:rPr>
        <w:t>за</w:t>
      </w:r>
      <w:r w:rsidRPr="006F5AA1">
        <w:rPr>
          <w:rFonts w:ascii="Times New Roman" w:hAnsi="Times New Roman"/>
          <w:bCs/>
          <w:sz w:val="28"/>
          <w:szCs w:val="28"/>
        </w:rPr>
        <w:t xml:space="preserve"> н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обхідності. Ця частина матеріальних, фінансових ресурсів тимчасово в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ключена з обороту і слугує джерелом, з якого використовуються ресурси у разі крайньої необхідності.</w:t>
      </w:r>
    </w:p>
    <w:p w:rsidR="00DE7175" w:rsidRPr="006F5AA1" w:rsidRDefault="00DE7175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Розвиток – </w:t>
      </w:r>
      <w:r w:rsidRPr="006F5AA1">
        <w:rPr>
          <w:rFonts w:ascii="Times New Roman" w:hAnsi="Times New Roman"/>
          <w:bCs/>
          <w:sz w:val="28"/>
          <w:szCs w:val="28"/>
        </w:rPr>
        <w:t>різноманітні зміни (внутрішнього та зовнішнього хара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теру), які є результатом взаємодії економічних об'єктів та їхніх різних вл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стивостей.</w:t>
      </w:r>
    </w:p>
    <w:p w:rsidR="00DE7175" w:rsidRPr="006F5AA1" w:rsidRDefault="00DE7175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Оптимізація – </w:t>
      </w:r>
      <w:r w:rsidRPr="006F5AA1">
        <w:rPr>
          <w:rFonts w:ascii="Times New Roman" w:hAnsi="Times New Roman"/>
          <w:bCs/>
          <w:sz w:val="28"/>
          <w:szCs w:val="28"/>
        </w:rPr>
        <w:t xml:space="preserve">це комплекс заходів, </w:t>
      </w:r>
      <w:r w:rsidR="00EE120E" w:rsidRPr="00EE120E">
        <w:rPr>
          <w:rFonts w:ascii="Times New Roman" w:hAnsi="Times New Roman"/>
          <w:bCs/>
          <w:sz w:val="28"/>
          <w:szCs w:val="28"/>
          <w:highlight w:val="yellow"/>
        </w:rPr>
        <w:t>спрямованих</w:t>
      </w:r>
      <w:r w:rsidRPr="006F5AA1">
        <w:rPr>
          <w:rFonts w:ascii="Times New Roman" w:hAnsi="Times New Roman"/>
          <w:bCs/>
          <w:sz w:val="28"/>
          <w:szCs w:val="28"/>
        </w:rPr>
        <w:t xml:space="preserve"> на надання будь-чому найвигідніших характеристик.</w:t>
      </w:r>
    </w:p>
    <w:p w:rsidR="00DE7175" w:rsidRPr="00DE4CF7" w:rsidRDefault="00DE7175" w:rsidP="00215A7E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pacing w:val="-2"/>
          <w:sz w:val="28"/>
          <w:szCs w:val="28"/>
        </w:rPr>
      </w:pPr>
      <w:r w:rsidRPr="00DE4CF7">
        <w:rPr>
          <w:rFonts w:ascii="Times New Roman" w:hAnsi="Times New Roman"/>
          <w:b/>
          <w:bCs/>
          <w:i/>
          <w:spacing w:val="-2"/>
          <w:sz w:val="28"/>
          <w:szCs w:val="28"/>
        </w:rPr>
        <w:t xml:space="preserve">Бенчмаркінг – </w:t>
      </w:r>
      <w:r w:rsidRPr="00DE4CF7">
        <w:rPr>
          <w:rFonts w:ascii="Times New Roman" w:hAnsi="Times New Roman"/>
          <w:bCs/>
          <w:spacing w:val="-2"/>
          <w:sz w:val="28"/>
          <w:szCs w:val="28"/>
        </w:rPr>
        <w:t>безупинний систематичний пошук і впровадження найкращих практик, що приведуть підприємство до досконалішої форми. Дієвий інструмент для в</w:t>
      </w:r>
      <w:r w:rsidR="00EE120E">
        <w:rPr>
          <w:rFonts w:ascii="Times New Roman" w:hAnsi="Times New Roman"/>
          <w:bCs/>
          <w:spacing w:val="-2"/>
          <w:sz w:val="28"/>
          <w:szCs w:val="28"/>
        </w:rPr>
        <w:t xml:space="preserve">изначення стану підприємства </w:t>
      </w:r>
      <w:r w:rsidRPr="00EE120E">
        <w:rPr>
          <w:rFonts w:ascii="Times New Roman" w:hAnsi="Times New Roman"/>
          <w:bCs/>
          <w:spacing w:val="-2"/>
          <w:sz w:val="28"/>
          <w:szCs w:val="28"/>
          <w:highlight w:val="yellow"/>
        </w:rPr>
        <w:t>порівнян</w:t>
      </w:r>
      <w:r w:rsidR="00EE120E" w:rsidRPr="00EE120E">
        <w:rPr>
          <w:rFonts w:ascii="Times New Roman" w:hAnsi="Times New Roman"/>
          <w:bCs/>
          <w:spacing w:val="-2"/>
          <w:sz w:val="28"/>
          <w:szCs w:val="28"/>
          <w:highlight w:val="yellow"/>
        </w:rPr>
        <w:t>о</w:t>
      </w:r>
      <w:r w:rsidRPr="00DE4CF7">
        <w:rPr>
          <w:rFonts w:ascii="Times New Roman" w:hAnsi="Times New Roman"/>
          <w:bCs/>
          <w:spacing w:val="-2"/>
          <w:sz w:val="28"/>
          <w:szCs w:val="28"/>
        </w:rPr>
        <w:t xml:space="preserve"> з іншими, аналогічними за розмірами та/або сферою діяльності, підприємствами.</w:t>
      </w:r>
    </w:p>
    <w:p w:rsidR="00A9232A" w:rsidRDefault="00DE7175" w:rsidP="00215A7E">
      <w:pPr>
        <w:widowControl w:val="0"/>
        <w:spacing w:before="0" w:beforeAutospacing="0" w:after="0" w:afterAutospacing="0"/>
        <w:ind w:firstLine="709"/>
        <w:rPr>
          <w:rFonts w:asciiTheme="minorHAnsi" w:eastAsiaTheme="minorHAnsi" w:hAnsiTheme="minorHAnsi" w:cstheme="minorBidi"/>
          <w:lang w:eastAsia="en-US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 xml:space="preserve">Реінжиніринг – </w:t>
      </w:r>
      <w:r w:rsidRPr="006F5AA1">
        <w:rPr>
          <w:rFonts w:ascii="Times New Roman" w:hAnsi="Times New Roman"/>
          <w:bCs/>
          <w:sz w:val="28"/>
          <w:szCs w:val="28"/>
        </w:rPr>
        <w:t>це фундаментальне переосмислення і радикальне перепроектування бізнес-процесів з метою досягнення істотного полі</w:t>
      </w:r>
      <w:r w:rsidRPr="006F5AA1">
        <w:rPr>
          <w:rFonts w:ascii="Times New Roman" w:hAnsi="Times New Roman"/>
          <w:bCs/>
          <w:sz w:val="28"/>
          <w:szCs w:val="28"/>
        </w:rPr>
        <w:t>п</w:t>
      </w:r>
      <w:r w:rsidRPr="006F5AA1">
        <w:rPr>
          <w:rFonts w:ascii="Times New Roman" w:hAnsi="Times New Roman"/>
          <w:bCs/>
          <w:sz w:val="28"/>
          <w:szCs w:val="28"/>
        </w:rPr>
        <w:t>шення якості функціонування.</w:t>
      </w:r>
      <w:r w:rsidR="00A9232A" w:rsidRPr="00A9232A">
        <w:rPr>
          <w:rFonts w:asciiTheme="minorHAnsi" w:eastAsiaTheme="minorHAnsi" w:hAnsiTheme="minorHAnsi" w:cstheme="minorBidi"/>
          <w:lang w:eastAsia="en-US"/>
        </w:rPr>
        <w:t xml:space="preserve"> </w:t>
      </w:r>
    </w:p>
    <w:p w:rsidR="00A9232A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8011" w:dyaOrig="5177">
          <v:shape id="_x0000_i1046" type="#_x0000_t75" style="width:337.45pt;height:217.05pt" o:ole="">
            <v:imagedata r:id="rId135" o:title=""/>
          </v:shape>
          <o:OLEObject Type="Embed" ProgID="Visio.Drawing.11" ShapeID="_x0000_i1046" DrawAspect="Content" ObjectID="_1627204319" r:id="rId136"/>
        </w:object>
      </w:r>
    </w:p>
    <w:p w:rsidR="00F07E58" w:rsidRDefault="00F07E58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A9232A" w:rsidRPr="00F07E58" w:rsidRDefault="00A9232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7E58">
        <w:rPr>
          <w:rFonts w:ascii="Times New Roman" w:hAnsi="Times New Roman"/>
          <w:sz w:val="28"/>
          <w:szCs w:val="28"/>
          <w:lang w:eastAsia="ru-RU"/>
        </w:rPr>
        <w:t>Рисунок 7.1 – Методи прогнозування розвитку підприємства</w:t>
      </w:r>
    </w:p>
    <w:p w:rsidR="00DE7175" w:rsidRDefault="00DE7175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bCs/>
          <w:i/>
          <w:sz w:val="28"/>
          <w:szCs w:val="28"/>
        </w:rPr>
      </w:pPr>
    </w:p>
    <w:p w:rsidR="00F07E58" w:rsidRPr="006F5AA1" w:rsidRDefault="00F07E58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/>
          <w:bCs/>
          <w:i/>
          <w:sz w:val="28"/>
          <w:szCs w:val="28"/>
        </w:rPr>
      </w:pPr>
    </w:p>
    <w:p w:rsidR="00C32275" w:rsidRPr="006F5AA1" w:rsidRDefault="00581BE6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8011" w:dyaOrig="8578">
          <v:shape id="_x0000_i1047" type="#_x0000_t75" style="width:285.85pt;height:308.4pt" o:ole="">
            <v:imagedata r:id="rId137" o:title=""/>
          </v:shape>
          <o:OLEObject Type="Embed" ProgID="Visio.Drawing.11" ShapeID="_x0000_i1047" DrawAspect="Content" ObjectID="_1627204320" r:id="rId138"/>
        </w:object>
      </w:r>
    </w:p>
    <w:p w:rsidR="00215A7E" w:rsidRDefault="00215A7E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C32275" w:rsidRPr="00215A7E" w:rsidRDefault="00C32275" w:rsidP="00215A7E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15A7E">
        <w:rPr>
          <w:rFonts w:ascii="Times New Roman" w:hAnsi="Times New Roman"/>
          <w:sz w:val="28"/>
          <w:szCs w:val="28"/>
          <w:lang w:eastAsia="ru-RU"/>
        </w:rPr>
        <w:t>Рисунок 7.</w:t>
      </w:r>
      <w:r w:rsidR="00A9232A" w:rsidRPr="00215A7E">
        <w:rPr>
          <w:rFonts w:ascii="Times New Roman" w:hAnsi="Times New Roman"/>
          <w:sz w:val="28"/>
          <w:szCs w:val="28"/>
          <w:lang w:eastAsia="ru-RU"/>
        </w:rPr>
        <w:t>2</w:t>
      </w:r>
      <w:r w:rsidRPr="00215A7E">
        <w:rPr>
          <w:rFonts w:ascii="Times New Roman" w:hAnsi="Times New Roman"/>
          <w:sz w:val="28"/>
          <w:szCs w:val="28"/>
          <w:lang w:eastAsia="ru-RU"/>
        </w:rPr>
        <w:t xml:space="preserve"> – Алгоритм прогнозування економічного стану підприємства</w:t>
      </w:r>
    </w:p>
    <w:p w:rsidR="00C37F47" w:rsidRPr="006F5AA1" w:rsidRDefault="00C37F47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C37F47" w:rsidRPr="006F5AA1" w:rsidRDefault="00C37F47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8011" w:dyaOrig="4893">
          <v:shape id="_x0000_i1048" type="#_x0000_t75" style="width:400.85pt;height:245pt" o:ole="">
            <v:imagedata r:id="rId139" o:title=""/>
          </v:shape>
          <o:OLEObject Type="Embed" ProgID="Visio.Drawing.11" ShapeID="_x0000_i1048" DrawAspect="Content" ObjectID="_1627204321" r:id="rId140"/>
        </w:object>
      </w:r>
    </w:p>
    <w:p w:rsidR="00F07E58" w:rsidRDefault="00F07E58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C37F47" w:rsidRPr="00F07E58" w:rsidRDefault="00C37F47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7E58">
        <w:rPr>
          <w:rFonts w:ascii="Times New Roman" w:hAnsi="Times New Roman"/>
          <w:sz w:val="28"/>
          <w:szCs w:val="28"/>
          <w:lang w:eastAsia="ru-RU"/>
        </w:rPr>
        <w:t xml:space="preserve">Рисунок 7.3 – </w:t>
      </w:r>
      <w:r w:rsidRPr="00F07E58">
        <w:rPr>
          <w:rFonts w:ascii="Times New Roman" w:hAnsi="Times New Roman"/>
          <w:bCs/>
          <w:sz w:val="28"/>
          <w:szCs w:val="28"/>
          <w:lang w:eastAsia="ru-RU"/>
        </w:rPr>
        <w:t>Складові розвитку підприємства</w:t>
      </w:r>
    </w:p>
    <w:p w:rsidR="00C37F47" w:rsidRPr="006F5AA1" w:rsidRDefault="00C37F47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F5AA1">
        <w:rPr>
          <w:rFonts w:asciiTheme="minorHAnsi" w:eastAsiaTheme="minorHAnsi" w:hAnsiTheme="minorHAnsi" w:cstheme="minorBidi"/>
          <w:lang w:eastAsia="en-US"/>
        </w:rPr>
        <w:object w:dxaOrig="10704" w:dyaOrig="14990">
          <v:shape id="_x0000_i1049" type="#_x0000_t75" style="width:409.45pt;height:8in" o:ole="">
            <v:imagedata r:id="rId141" o:title=""/>
          </v:shape>
          <o:OLEObject Type="Embed" ProgID="Visio.Drawing.11" ShapeID="_x0000_i1049" DrawAspect="Content" ObjectID="_1627204322" r:id="rId142"/>
        </w:object>
      </w:r>
    </w:p>
    <w:p w:rsidR="00F07E58" w:rsidRDefault="00F07E58" w:rsidP="00326F57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C37F47" w:rsidRPr="00F07E58" w:rsidRDefault="00C37F47" w:rsidP="00326F57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F07E58">
        <w:rPr>
          <w:rFonts w:ascii="Times New Roman" w:hAnsi="Times New Roman"/>
          <w:sz w:val="28"/>
          <w:szCs w:val="28"/>
          <w:lang w:eastAsia="ru-RU"/>
        </w:rPr>
        <w:t>Рисунок 7.4 – Основні види потенційних можливостей розвитку сучасного підприємства</w:t>
      </w:r>
    </w:p>
    <w:p w:rsidR="00C37F47" w:rsidRPr="006F5AA1" w:rsidRDefault="00C37F47" w:rsidP="00326F57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95557" w:rsidRPr="006F5AA1" w:rsidRDefault="00295557" w:rsidP="00326F57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295557" w:rsidRPr="006F5AA1" w:rsidRDefault="00295557" w:rsidP="00326F57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Сформулюйте суть, значення та задачі прогнозування розвитку </w:t>
      </w:r>
      <w:r w:rsidR="00F07E58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підприємства.</w:t>
      </w:r>
    </w:p>
    <w:p w:rsidR="00295557" w:rsidRPr="006F5AA1" w:rsidRDefault="00295557" w:rsidP="00326F5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2.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Здійсніть аналіз методів прогнозування розвитку підприємства.</w:t>
      </w:r>
    </w:p>
    <w:p w:rsidR="00295557" w:rsidRPr="006F5AA1" w:rsidRDefault="00295557" w:rsidP="00326F5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lastRenderedPageBreak/>
        <w:t>3.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0112E" w:rsidRPr="006F5AA1">
        <w:rPr>
          <w:rFonts w:ascii="Times New Roman" w:hAnsi="Times New Roman"/>
          <w:bCs/>
          <w:sz w:val="28"/>
          <w:szCs w:val="28"/>
          <w:lang w:eastAsia="ru-RU"/>
        </w:rPr>
        <w:t>Визначте основні п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оняття, принципи організації пошуку і підрах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нку потенційних можливостей розвитку підприємства</w:t>
      </w:r>
      <w:r w:rsidR="0030112E" w:rsidRPr="006F5AA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95557" w:rsidRPr="006F5AA1" w:rsidRDefault="00295557" w:rsidP="00326F5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kern w:val="36"/>
          <w:sz w:val="28"/>
          <w:szCs w:val="28"/>
          <w:lang w:eastAsia="ru-RU"/>
        </w:rPr>
        <w:t>4.</w:t>
      </w:r>
      <w:r w:rsidR="00A9232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30112E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Наведіть методику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підрахунку і обґрунтування потенційних мо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ж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ливостей розвитку підприємства</w:t>
      </w:r>
      <w:r w:rsidR="0030112E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295557" w:rsidRPr="006F5AA1" w:rsidRDefault="00295557" w:rsidP="00326F57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5.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07E58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30112E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чому суть оптимізації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величини прибутку підприємства</w:t>
      </w:r>
      <w:r w:rsidR="00F07E58">
        <w:rPr>
          <w:rFonts w:ascii="Times New Roman" w:hAnsi="Times New Roman"/>
          <w:bCs/>
          <w:sz w:val="28"/>
          <w:szCs w:val="28"/>
          <w:lang w:eastAsia="ru-RU"/>
        </w:rPr>
        <w:t>?</w:t>
      </w:r>
    </w:p>
    <w:p w:rsidR="00295557" w:rsidRPr="006F5AA1" w:rsidRDefault="00295557" w:rsidP="00326F57">
      <w:pPr>
        <w:pStyle w:val="a3"/>
        <w:widowControl w:val="0"/>
        <w:tabs>
          <w:tab w:val="left" w:pos="851"/>
          <w:tab w:val="left" w:pos="993"/>
          <w:tab w:val="left" w:pos="2127"/>
        </w:tabs>
        <w:spacing w:before="0" w:beforeAutospacing="0" w:after="0" w:afterAutospacing="0"/>
        <w:ind w:left="1069"/>
        <w:rPr>
          <w:rFonts w:ascii="Times New Roman" w:hAnsi="Times New Roman"/>
          <w:bCs/>
          <w:sz w:val="28"/>
          <w:szCs w:val="28"/>
        </w:rPr>
      </w:pPr>
    </w:p>
    <w:p w:rsidR="00295557" w:rsidRPr="006F5AA1" w:rsidRDefault="00295557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505CDA" w:rsidRPr="006F5AA1" w:rsidRDefault="00326F57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Прогноз – це</w:t>
      </w:r>
      <w:r w:rsidR="00505CDA" w:rsidRPr="006F5AA1">
        <w:rPr>
          <w:rFonts w:ascii="Times New Roman" w:hAnsi="Times New Roman"/>
          <w:bCs/>
          <w:sz w:val="28"/>
          <w:szCs w:val="28"/>
        </w:rPr>
        <w:t>: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оцінка майбутньої діяльності;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це вид передбачення, оскільки його суб'єкти отримують інформ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цію про майбутнє;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науково обґрунтоване передбачення напрям</w:t>
      </w:r>
      <w:r w:rsidR="00326F57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ів розвитку країни.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 На чому ґрунтується прогнозування?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ефективність виробництва і реалізації продукції;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кон’юнктур</w:t>
      </w:r>
      <w:r w:rsidR="00326F57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 xml:space="preserve"> ринку;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вивчення об’єктивних закономірностей, яким підлягають певні процеси і події.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 Які дві головні функції виконує прогнозування?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кількісні та якісні;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передбачення і розпорядження;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внутрішня і зовнішня.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 Скільки основних етапів прогнозування виділяють фахівці?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7;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5;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3.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 Проходження процесу зміни об'єкта прогнозування протягом ма</w:t>
      </w:r>
      <w:r w:rsidRPr="006F5AA1">
        <w:rPr>
          <w:rFonts w:ascii="Times New Roman" w:hAnsi="Times New Roman"/>
          <w:bCs/>
          <w:sz w:val="28"/>
          <w:szCs w:val="28"/>
        </w:rPr>
        <w:t>й</w:t>
      </w:r>
      <w:r w:rsidRPr="006F5AA1">
        <w:rPr>
          <w:rFonts w:ascii="Times New Roman" w:hAnsi="Times New Roman"/>
          <w:bCs/>
          <w:sz w:val="28"/>
          <w:szCs w:val="28"/>
        </w:rPr>
        <w:t xml:space="preserve">бутнього періоду </w:t>
      </w:r>
      <w:r w:rsidR="00326F57">
        <w:rPr>
          <w:rFonts w:ascii="Times New Roman" w:hAnsi="Times New Roman"/>
          <w:bCs/>
          <w:sz w:val="28"/>
          <w:szCs w:val="28"/>
        </w:rPr>
        <w:t>‒ це: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цілі процесу прогнозування;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процес прогнозування;</w:t>
      </w:r>
    </w:p>
    <w:p w:rsidR="00505CDA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предмет прогнозування.</w:t>
      </w:r>
    </w:p>
    <w:p w:rsidR="00326F57" w:rsidRPr="006F5AA1" w:rsidRDefault="00326F57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 … базуються на інформації, яку можна одержати, знаючи тенде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ції зміни певних параметрів та маючи статистично достовірні залежності.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ланцюгових підстановок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відносних різниць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кількісний метод.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 Якісний метод…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Pr="00326F57">
        <w:rPr>
          <w:rFonts w:ascii="Times New Roman" w:hAnsi="Times New Roman"/>
          <w:bCs/>
          <w:sz w:val="28"/>
          <w:szCs w:val="28"/>
          <w:highlight w:val="yellow"/>
        </w:rPr>
        <w:t>базу</w:t>
      </w:r>
      <w:r w:rsidR="00326F57" w:rsidRPr="00326F57">
        <w:rPr>
          <w:rFonts w:ascii="Times New Roman" w:hAnsi="Times New Roman"/>
          <w:bCs/>
          <w:sz w:val="28"/>
          <w:szCs w:val="28"/>
          <w:highlight w:val="yellow"/>
        </w:rPr>
        <w:t>є</w:t>
      </w:r>
      <w:r w:rsidRPr="00326F57">
        <w:rPr>
          <w:rFonts w:ascii="Times New Roman" w:hAnsi="Times New Roman"/>
          <w:bCs/>
          <w:sz w:val="28"/>
          <w:szCs w:val="28"/>
          <w:highlight w:val="yellow"/>
        </w:rPr>
        <w:t>ться</w:t>
      </w:r>
      <w:r w:rsidRPr="006F5AA1">
        <w:rPr>
          <w:rFonts w:ascii="Times New Roman" w:hAnsi="Times New Roman"/>
          <w:bCs/>
          <w:sz w:val="28"/>
          <w:szCs w:val="28"/>
        </w:rPr>
        <w:t xml:space="preserve"> на інформації, яку можна одержати, знаючи тенденції зміни певних параметрів та маючи статистично достовірні залежності;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 xml:space="preserve">б) </w:t>
      </w:r>
      <w:r w:rsidRPr="00326F57">
        <w:rPr>
          <w:rFonts w:ascii="Times New Roman" w:hAnsi="Times New Roman"/>
          <w:bCs/>
          <w:sz w:val="28"/>
          <w:szCs w:val="28"/>
          <w:highlight w:val="yellow"/>
        </w:rPr>
        <w:t>заснован</w:t>
      </w:r>
      <w:r w:rsidR="00326F57" w:rsidRPr="00326F57">
        <w:rPr>
          <w:rFonts w:ascii="Times New Roman" w:hAnsi="Times New Roman"/>
          <w:bCs/>
          <w:sz w:val="28"/>
          <w:szCs w:val="28"/>
          <w:highlight w:val="yellow"/>
        </w:rPr>
        <w:t>ий</w:t>
      </w:r>
      <w:r w:rsidRPr="006F5AA1">
        <w:rPr>
          <w:rFonts w:ascii="Times New Roman" w:hAnsi="Times New Roman"/>
          <w:bCs/>
          <w:sz w:val="28"/>
          <w:szCs w:val="28"/>
        </w:rPr>
        <w:t xml:space="preserve"> на експертних оцінках фахівців (методи експертних оцінок, думка журі;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точності описання досліджуваних зв'язків залежить точність пр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гнозування.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 …</w:t>
      </w:r>
      <w:r w:rsidR="00326F57">
        <w:rPr>
          <w:rFonts w:ascii="Times New Roman" w:hAnsi="Times New Roman"/>
          <w:bCs/>
          <w:sz w:val="28"/>
          <w:szCs w:val="28"/>
        </w:rPr>
        <w:t xml:space="preserve"> ‒</w:t>
      </w:r>
      <w:r w:rsidRPr="006F5AA1">
        <w:rPr>
          <w:rFonts w:ascii="Times New Roman" w:hAnsi="Times New Roman"/>
          <w:bCs/>
          <w:sz w:val="28"/>
          <w:szCs w:val="28"/>
        </w:rPr>
        <w:t xml:space="preserve"> це математичний метод прогнозування.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регресійний аналіз;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екстраполяції трендів;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методи експертних оцінок.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="00326F57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До методів прогнозування розвитку підприємства входять?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методи експертних оцінок, детерміновані методи, стохастичні м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тоди;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балансова модель, комбінований метод, методи регресивного ан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="00326F57">
        <w:rPr>
          <w:rFonts w:ascii="Times New Roman" w:hAnsi="Times New Roman"/>
          <w:bCs/>
          <w:sz w:val="28"/>
          <w:szCs w:val="28"/>
        </w:rPr>
        <w:t>лізу;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</w:t>
      </w:r>
      <w:r w:rsidR="00326F57">
        <w:rPr>
          <w:rFonts w:ascii="Times New Roman" w:hAnsi="Times New Roman"/>
          <w:bCs/>
          <w:sz w:val="28"/>
          <w:szCs w:val="28"/>
        </w:rPr>
        <w:t xml:space="preserve"> пропорційних залежностей, </w:t>
      </w:r>
      <w:proofErr w:type="spellStart"/>
      <w:r w:rsidR="00326F57">
        <w:rPr>
          <w:rFonts w:ascii="Times New Roman" w:hAnsi="Times New Roman"/>
          <w:bCs/>
          <w:sz w:val="28"/>
          <w:szCs w:val="28"/>
        </w:rPr>
        <w:t>авто</w:t>
      </w:r>
      <w:r w:rsidRPr="006F5AA1">
        <w:rPr>
          <w:rFonts w:ascii="Times New Roman" w:hAnsi="Times New Roman"/>
          <w:bCs/>
          <w:sz w:val="28"/>
          <w:szCs w:val="28"/>
        </w:rPr>
        <w:t>регресійний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 xml:space="preserve"> метод.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10. Потенціал – це …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це характеристика стабільності фінансового стану підприємства, яка забезпечується високою часткою власного капіталу в загальній сумі використання фінансових засобів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аналіз у процесі здійснення господарської діяльності </w:t>
      </w:r>
      <w:r w:rsidR="00326F57" w:rsidRPr="00326F57">
        <w:rPr>
          <w:rFonts w:ascii="Times New Roman" w:hAnsi="Times New Roman"/>
          <w:bCs/>
          <w:sz w:val="28"/>
          <w:szCs w:val="28"/>
          <w:highlight w:val="yellow"/>
        </w:rPr>
        <w:t>під час</w:t>
      </w:r>
      <w:r w:rsidRPr="006F5AA1">
        <w:rPr>
          <w:rFonts w:ascii="Times New Roman" w:hAnsi="Times New Roman"/>
          <w:bCs/>
          <w:sz w:val="28"/>
          <w:szCs w:val="28"/>
        </w:rPr>
        <w:t xml:space="preserve"> вик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нання поставлених завдань;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можливості, наявні сили, запасу, засобу, що можуть бути викори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тані.</w:t>
      </w:r>
    </w:p>
    <w:p w:rsidR="00C41FC1" w:rsidRPr="00326F57" w:rsidRDefault="00C41FC1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Застосовується для підрахунку потенційних можливостей розви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ку підприємства екстенсивного характеру, коли відома величина додатк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вого залучення або величина безумовних втрат ресурсів. Це?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прямого рахунку;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порівняння;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методи детермінованого факторного аналізу.</w:t>
      </w:r>
    </w:p>
    <w:p w:rsidR="00505CDA" w:rsidRPr="00326F57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12. Методи детермінованого факторного аналізу </w:t>
      </w:r>
      <w:r w:rsidR="00326F57">
        <w:rPr>
          <w:rFonts w:ascii="Times New Roman" w:hAnsi="Times New Roman"/>
          <w:bCs/>
          <w:sz w:val="28"/>
          <w:szCs w:val="28"/>
        </w:rPr>
        <w:t xml:space="preserve">‒ </w:t>
      </w:r>
      <w:r w:rsidRPr="006F5AA1">
        <w:rPr>
          <w:rFonts w:ascii="Times New Roman" w:hAnsi="Times New Roman"/>
          <w:bCs/>
          <w:sz w:val="28"/>
          <w:szCs w:val="28"/>
        </w:rPr>
        <w:t xml:space="preserve">це: 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застосовується для підрахунку потенційних можливостей розвитку підприємства екстенсивного характеру;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застосовується для підрахунку величини потенційних можливо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тей розвитку підприємства інтенсивного характеру, коли втрата ресурсів;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ланцюгової підстановки, абсолютних різниць, інтегральний метод.</w:t>
      </w:r>
    </w:p>
    <w:p w:rsidR="00505CDA" w:rsidRPr="00326F57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 Застосовується для підрахунку величини потенційних можливо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тей розвитку підприємства інтенсивного характеру</w:t>
      </w:r>
      <w:r w:rsidR="00326F57">
        <w:rPr>
          <w:rFonts w:ascii="Times New Roman" w:hAnsi="Times New Roman"/>
          <w:bCs/>
          <w:sz w:val="28"/>
          <w:szCs w:val="28"/>
        </w:rPr>
        <w:t>.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326F57">
        <w:rPr>
          <w:rFonts w:ascii="Times New Roman" w:hAnsi="Times New Roman"/>
          <w:bCs/>
          <w:sz w:val="28"/>
          <w:szCs w:val="28"/>
        </w:rPr>
        <w:t>Ц</w:t>
      </w:r>
      <w:r w:rsidRPr="006F5AA1">
        <w:rPr>
          <w:rFonts w:ascii="Times New Roman" w:hAnsi="Times New Roman"/>
          <w:bCs/>
          <w:sz w:val="28"/>
          <w:szCs w:val="28"/>
        </w:rPr>
        <w:t>е?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 прямого рахунку;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 порівняння;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методи детермінованого факторного аналізу.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 xml:space="preserve">14. … </w:t>
      </w:r>
      <w:r w:rsidR="00002DD1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процес надання будь-чому найвигідніших характеристик, співвідношень. Оптимізація полягає в знаходженні найкращого варіанта.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операційність;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оптимізація;</w:t>
      </w:r>
    </w:p>
    <w:p w:rsidR="00505CDA" w:rsidRPr="006F5AA1" w:rsidRDefault="00AF370C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планування.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 Критерій оптимальності, математична модель процесу обмеже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 xml:space="preserve">ня, пов'язані з економічними та конструктивними умовами, можливостями обладнання </w:t>
      </w:r>
      <w:r w:rsidR="00CF095E">
        <w:rPr>
          <w:rFonts w:ascii="Times New Roman" w:hAnsi="Times New Roman"/>
          <w:bCs/>
          <w:sz w:val="28"/>
          <w:szCs w:val="28"/>
        </w:rPr>
        <w:t>‒ це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методи оптимізації;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задача оптимізації;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об’єкт оптимізації.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Формула для розрахунку резервів зростання: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Р↑Кі∙П1і</m:t>
            </m:r>
          </m:e>
        </m:nary>
      </m:oMath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Р↓Сі∙(К1і</m:t>
            </m:r>
          </m:e>
        </m:nary>
        <m:r>
          <w:rPr>
            <w:rFonts w:ascii="Cambria Math" w:hAnsi="Cambria Math"/>
            <w:sz w:val="28"/>
            <w:szCs w:val="28"/>
          </w:rPr>
          <m:t>+Р↑Кі)</m:t>
        </m:r>
      </m:oMath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ц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Р↑Ці∙(К1і</m:t>
            </m:r>
          </m:e>
        </m:nary>
        <m:r>
          <w:rPr>
            <w:rFonts w:ascii="Cambria Math" w:hAnsi="Cambria Math"/>
            <w:sz w:val="28"/>
            <w:szCs w:val="28"/>
          </w:rPr>
          <m:t>+Р↑Кі)</m:t>
        </m:r>
      </m:oMath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 Оптимізація  прибутку за рахунок зниження собівартості визн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чається за формулою: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Р↑Кі∙П1і</m:t>
            </m:r>
          </m:e>
        </m:nary>
      </m:oMath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Р↓Сі∙(К1і</m:t>
            </m:r>
          </m:e>
        </m:nary>
        <m:r>
          <w:rPr>
            <w:rFonts w:ascii="Cambria Math" w:hAnsi="Cambria Math"/>
            <w:sz w:val="28"/>
            <w:szCs w:val="28"/>
          </w:rPr>
          <m:t>+Р↑Кі)</m:t>
        </m:r>
      </m:oMath>
      <w:r w:rsidR="00895CFC" w:rsidRPr="006F5AA1">
        <w:rPr>
          <w:rFonts w:ascii="Times New Roman" w:hAnsi="Times New Roman"/>
          <w:bCs/>
          <w:sz w:val="28"/>
          <w:szCs w:val="28"/>
        </w:rPr>
        <w:t>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 </w:t>
      </w:r>
      <m:oMath>
        <m:r>
          <w:rPr>
            <w:rFonts w:ascii="Cambria Math" w:hAnsi="Cambria Math"/>
            <w:sz w:val="28"/>
            <w:szCs w:val="28"/>
          </w:rPr>
          <m:t>Р↑П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ц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Р↑Ці∙(К1і</m:t>
            </m:r>
          </m:e>
        </m:nary>
        <m:r>
          <w:rPr>
            <w:rFonts w:ascii="Cambria Math" w:hAnsi="Cambria Math"/>
            <w:sz w:val="28"/>
            <w:szCs w:val="28"/>
          </w:rPr>
          <m:t>+Р↑Кі)</m:t>
        </m:r>
      </m:oMath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 З яких років починає бути популярною управлінською концепц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єю комплексна оптимізація діяльності підприємства?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80-х;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70-х;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90-х.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 Які існують моделі оптимізації діяльності підприємства?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система управління якістю</w:t>
      </w:r>
      <w:r w:rsidR="00CF095E">
        <w:rPr>
          <w:rFonts w:ascii="Times New Roman" w:hAnsi="Times New Roman"/>
          <w:bCs/>
          <w:sz w:val="28"/>
          <w:szCs w:val="28"/>
        </w:rPr>
        <w:t>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proofErr w:type="spellStart"/>
      <w:r w:rsidR="00CF095E" w:rsidRPr="00CF095E">
        <w:rPr>
          <w:rFonts w:ascii="Times New Roman" w:hAnsi="Times New Roman"/>
          <w:bCs/>
          <w:sz w:val="28"/>
          <w:szCs w:val="28"/>
          <w:highlight w:val="yellow"/>
        </w:rPr>
        <w:t>охоплювальне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 xml:space="preserve"> управління якістю, система виконання стратегії, с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стема управління якістю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proofErr w:type="spellStart"/>
      <w:r w:rsidR="00CF095E" w:rsidRPr="00CF095E">
        <w:rPr>
          <w:rFonts w:ascii="Times New Roman" w:hAnsi="Times New Roman"/>
          <w:bCs/>
          <w:sz w:val="28"/>
          <w:szCs w:val="28"/>
          <w:highlight w:val="yellow"/>
        </w:rPr>
        <w:t>охоплювальне</w:t>
      </w:r>
      <w:proofErr w:type="spellEnd"/>
      <w:r w:rsidR="00CF095E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управління якістю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 Який із цих методів ві</w:t>
      </w:r>
      <w:r w:rsidR="0049360C" w:rsidRPr="006F5AA1">
        <w:rPr>
          <w:rFonts w:ascii="Times New Roman" w:hAnsi="Times New Roman"/>
          <w:bCs/>
          <w:sz w:val="28"/>
          <w:szCs w:val="28"/>
        </w:rPr>
        <w:t>дповідає</w:t>
      </w:r>
      <w:r w:rsidRPr="006F5AA1">
        <w:rPr>
          <w:rFonts w:ascii="Times New Roman" w:hAnsi="Times New Roman"/>
          <w:bCs/>
          <w:sz w:val="28"/>
          <w:szCs w:val="28"/>
        </w:rPr>
        <w:t xml:space="preserve"> TQM (</w:t>
      </w:r>
      <w:proofErr w:type="spellStart"/>
      <w:r w:rsidRPr="006F5AA1">
        <w:rPr>
          <w:rFonts w:ascii="Times New Roman" w:hAnsi="Times New Roman"/>
          <w:bCs/>
          <w:sz w:val="28"/>
          <w:szCs w:val="28"/>
        </w:rPr>
        <w:t>Total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F5AA1">
        <w:rPr>
          <w:rFonts w:ascii="Times New Roman" w:hAnsi="Times New Roman"/>
          <w:bCs/>
          <w:sz w:val="28"/>
          <w:szCs w:val="28"/>
        </w:rPr>
        <w:t>Quality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F5AA1">
        <w:rPr>
          <w:rFonts w:ascii="Times New Roman" w:hAnsi="Times New Roman"/>
          <w:bCs/>
          <w:sz w:val="28"/>
          <w:szCs w:val="28"/>
        </w:rPr>
        <w:t>Management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>)</w:t>
      </w:r>
      <w:r w:rsidR="00CF095E">
        <w:rPr>
          <w:rFonts w:ascii="Times New Roman" w:hAnsi="Times New Roman"/>
          <w:bCs/>
          <w:sz w:val="28"/>
          <w:szCs w:val="28"/>
        </w:rPr>
        <w:t>?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система виконання стратегії;</w:t>
      </w:r>
    </w:p>
    <w:p w:rsidR="00505CDA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система управління якістю;</w:t>
      </w:r>
    </w:p>
    <w:p w:rsidR="00295557" w:rsidRPr="006F5AA1" w:rsidRDefault="00505CDA" w:rsidP="00326F57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</w:t>
      </w:r>
      <w:proofErr w:type="spellStart"/>
      <w:r w:rsidR="00CF095E" w:rsidRPr="00CF095E">
        <w:rPr>
          <w:rFonts w:ascii="Times New Roman" w:hAnsi="Times New Roman"/>
          <w:bCs/>
          <w:sz w:val="28"/>
          <w:szCs w:val="28"/>
          <w:highlight w:val="yellow"/>
        </w:rPr>
        <w:t>охоплювальне</w:t>
      </w:r>
      <w:proofErr w:type="spellEnd"/>
      <w:r w:rsidR="00CF095E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управління якістю.</w:t>
      </w:r>
    </w:p>
    <w:p w:rsidR="00505CDA" w:rsidRDefault="00505CDA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1F3276" w:rsidRDefault="001F3276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1F3276" w:rsidRPr="006F5AA1" w:rsidRDefault="001F3276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F56134" w:rsidRPr="006F5AA1" w:rsidRDefault="00F56134" w:rsidP="00581BE6">
      <w:pPr>
        <w:pStyle w:val="a3"/>
        <w:widowControl w:val="0"/>
        <w:spacing w:before="0" w:beforeAutospacing="0" w:after="0" w:afterAutospacing="0" w:line="276" w:lineRule="auto"/>
        <w:ind w:left="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lastRenderedPageBreak/>
        <w:t>ТЕМА 8. АНАЛІЗ ФІНАНСОВОЇ ЗВІТНОСТІ ПІДПРИЄМСТВА</w:t>
      </w:r>
    </w:p>
    <w:p w:rsidR="00F56134" w:rsidRPr="006F5AA1" w:rsidRDefault="00C41FC1" w:rsidP="00C41FC1">
      <w:pPr>
        <w:pStyle w:val="a3"/>
        <w:widowControl w:val="0"/>
        <w:spacing w:before="0" w:beforeAutospacing="0" w:after="0" w:afterAutospacing="0" w:line="276" w:lineRule="auto"/>
        <w:ind w:left="1440" w:hanging="1440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1" name="Рисунок 11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C1" w:rsidRDefault="00C41FC1" w:rsidP="00581BE6">
      <w:pPr>
        <w:pStyle w:val="a3"/>
        <w:widowControl w:val="0"/>
        <w:spacing w:before="0" w:beforeAutospacing="0" w:after="0" w:afterAutospacing="0" w:line="276" w:lineRule="auto"/>
        <w:ind w:left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56134" w:rsidRPr="006F5AA1" w:rsidRDefault="00F56134" w:rsidP="00581BE6">
      <w:pPr>
        <w:pStyle w:val="a3"/>
        <w:widowControl w:val="0"/>
        <w:spacing w:before="0" w:beforeAutospacing="0" w:after="0" w:afterAutospacing="0" w:line="276" w:lineRule="auto"/>
        <w:ind w:left="709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F56134" w:rsidRPr="00E22704" w:rsidRDefault="00F56134" w:rsidP="00581BE6">
      <w:pPr>
        <w:pStyle w:val="a3"/>
        <w:widowControl w:val="0"/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E22704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8.1</w:t>
      </w:r>
      <w:r w:rsidRPr="00E22704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Значення, мета та задачі аналізу фінансової звітності підприємс</w:t>
      </w:r>
      <w:r w:rsidRPr="00E22704">
        <w:rPr>
          <w:rFonts w:ascii="Times New Roman" w:hAnsi="Times New Roman"/>
          <w:bCs/>
          <w:spacing w:val="-2"/>
          <w:sz w:val="28"/>
          <w:szCs w:val="28"/>
          <w:lang w:eastAsia="ru-RU"/>
        </w:rPr>
        <w:t>т</w:t>
      </w:r>
      <w:r w:rsidRPr="00E22704">
        <w:rPr>
          <w:rFonts w:ascii="Times New Roman" w:hAnsi="Times New Roman"/>
          <w:bCs/>
          <w:spacing w:val="-2"/>
          <w:sz w:val="28"/>
          <w:szCs w:val="28"/>
          <w:lang w:eastAsia="ru-RU"/>
        </w:rPr>
        <w:t>ва</w:t>
      </w:r>
      <w:r w:rsidR="00E22704" w:rsidRPr="00E22704">
        <w:rPr>
          <w:rFonts w:ascii="Times New Roman" w:hAnsi="Times New Roman"/>
          <w:bCs/>
          <w:spacing w:val="-2"/>
          <w:sz w:val="28"/>
          <w:szCs w:val="28"/>
          <w:lang w:eastAsia="ru-RU"/>
        </w:rPr>
        <w:t>.</w:t>
      </w:r>
    </w:p>
    <w:p w:rsidR="00F56134" w:rsidRPr="006F5AA1" w:rsidRDefault="00F56134" w:rsidP="00581BE6">
      <w:pPr>
        <w:widowControl w:val="0"/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8.2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складу, структури і динаміки майна підприємства та дж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е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рел його формування</w:t>
      </w:r>
      <w:r w:rsidR="00E22704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F56134" w:rsidRPr="006F5AA1" w:rsidRDefault="00F56134" w:rsidP="00581BE6">
      <w:pPr>
        <w:widowControl w:val="0"/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8.3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Оцінка ефективності використання майна та оптимальності стр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у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ктури капіталу підприємства</w:t>
      </w:r>
      <w:r w:rsidR="00E22704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F56134" w:rsidRPr="006F5AA1" w:rsidRDefault="00F56134" w:rsidP="00581BE6">
      <w:pPr>
        <w:widowControl w:val="0"/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8.4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доходів, витрат та фінансових результатів роботи підпр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и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ємства</w:t>
      </w:r>
      <w:r w:rsidR="00E22704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F56134" w:rsidRPr="006F5AA1" w:rsidRDefault="00F56134" w:rsidP="00581BE6">
      <w:pPr>
        <w:widowControl w:val="0"/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8.5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надходження та вибуття грошових коштів підприємства</w:t>
      </w:r>
      <w:r w:rsidR="00E22704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F56134" w:rsidRPr="006F5AA1" w:rsidRDefault="00F56134" w:rsidP="00581BE6">
      <w:pPr>
        <w:widowControl w:val="0"/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8.6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Аналіз структури та динаміки власного капіталу підприємства</w:t>
      </w:r>
      <w:r w:rsidR="00E2270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67D0F" w:rsidRPr="0089599B" w:rsidRDefault="00367D0F" w:rsidP="00581BE6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4"/>
          <w:szCs w:val="28"/>
        </w:rPr>
      </w:pPr>
    </w:p>
    <w:p w:rsidR="00823EE4" w:rsidRDefault="00823EE4" w:rsidP="00581BE6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E22704" w:rsidRPr="0089599B" w:rsidRDefault="00E22704" w:rsidP="00581BE6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16"/>
          <w:szCs w:val="28"/>
        </w:rPr>
      </w:pPr>
    </w:p>
    <w:p w:rsidR="008669F3" w:rsidRPr="00D406E2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Фінансова звітність</w:t>
      </w:r>
      <w:r w:rsidRPr="00D406E2">
        <w:rPr>
          <w:rFonts w:ascii="Times New Roman" w:hAnsi="Times New Roman"/>
          <w:bCs/>
          <w:sz w:val="28"/>
          <w:szCs w:val="28"/>
        </w:rPr>
        <w:t xml:space="preserve"> – бухгалтерська звітність, що містить інфо</w:t>
      </w:r>
      <w:r w:rsidRPr="00D406E2">
        <w:rPr>
          <w:rFonts w:ascii="Times New Roman" w:hAnsi="Times New Roman"/>
          <w:bCs/>
          <w:sz w:val="28"/>
          <w:szCs w:val="28"/>
        </w:rPr>
        <w:t>р</w:t>
      </w:r>
      <w:r w:rsidRPr="00D406E2">
        <w:rPr>
          <w:rFonts w:ascii="Times New Roman" w:hAnsi="Times New Roman"/>
          <w:bCs/>
          <w:sz w:val="28"/>
          <w:szCs w:val="28"/>
        </w:rPr>
        <w:t>мацію про фінансове становище, результати діяльності та рух грошових коштів підприємства за звітний період.</w:t>
      </w:r>
    </w:p>
    <w:p w:rsidR="008669F3" w:rsidRPr="00D406E2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Баланс підприємства</w:t>
      </w:r>
      <w:r w:rsidRPr="00D406E2">
        <w:rPr>
          <w:rFonts w:ascii="Times New Roman" w:hAnsi="Times New Roman"/>
          <w:bCs/>
          <w:sz w:val="28"/>
          <w:szCs w:val="28"/>
        </w:rPr>
        <w:t xml:space="preserve"> – основний звітний документ, що відображає фінансово-майновий стан підприємства на певну дату: його активи, зоб</w:t>
      </w:r>
      <w:r w:rsidRPr="00D406E2">
        <w:rPr>
          <w:rFonts w:ascii="Times New Roman" w:hAnsi="Times New Roman"/>
          <w:bCs/>
          <w:sz w:val="28"/>
          <w:szCs w:val="28"/>
        </w:rPr>
        <w:t>о</w:t>
      </w:r>
      <w:r w:rsidRPr="00D406E2">
        <w:rPr>
          <w:rFonts w:ascii="Times New Roman" w:hAnsi="Times New Roman"/>
          <w:bCs/>
          <w:sz w:val="28"/>
          <w:szCs w:val="28"/>
        </w:rPr>
        <w:t xml:space="preserve">в'язання і власний капітал. </w:t>
      </w:r>
    </w:p>
    <w:p w:rsidR="008669F3" w:rsidRPr="0089599B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89599B">
        <w:rPr>
          <w:rFonts w:ascii="Times New Roman" w:hAnsi="Times New Roman"/>
          <w:b/>
          <w:bCs/>
          <w:i/>
          <w:spacing w:val="-2"/>
          <w:sz w:val="28"/>
          <w:szCs w:val="28"/>
        </w:rPr>
        <w:t>Майно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 xml:space="preserve"> – предмети матеріального світу, які перебувають у власності суб'єкта права (фізична особа, юридична особа, держава, територіальна гр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 xml:space="preserve">мада, </w:t>
      </w:r>
      <w:r w:rsidR="0089599B">
        <w:rPr>
          <w:rFonts w:ascii="Times New Roman" w:hAnsi="Times New Roman"/>
          <w:bCs/>
          <w:spacing w:val="-2"/>
          <w:sz w:val="28"/>
          <w:szCs w:val="28"/>
        </w:rPr>
        <w:t>український народ), у тому числі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 xml:space="preserve"> окрема річ, сукупність речей, майн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>ві права та обов'язки, гроші і цінні папери, а також майнові права на них.</w:t>
      </w:r>
    </w:p>
    <w:p w:rsidR="008669F3" w:rsidRPr="0089599B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89599B">
        <w:rPr>
          <w:rFonts w:ascii="Times New Roman" w:hAnsi="Times New Roman"/>
          <w:b/>
          <w:bCs/>
          <w:i/>
          <w:spacing w:val="-2"/>
          <w:sz w:val="28"/>
          <w:szCs w:val="28"/>
        </w:rPr>
        <w:t>Фінансовий леверидж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 xml:space="preserve"> – це відношення позикових коштів до особи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>с</w:t>
      </w:r>
      <w:r w:rsidRPr="0089599B">
        <w:rPr>
          <w:rFonts w:ascii="Times New Roman" w:hAnsi="Times New Roman"/>
          <w:bCs/>
          <w:spacing w:val="-2"/>
          <w:sz w:val="28"/>
          <w:szCs w:val="28"/>
        </w:rPr>
        <w:t>тих.</w:t>
      </w:r>
    </w:p>
    <w:p w:rsidR="008669F3" w:rsidRPr="00D406E2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Дохід</w:t>
      </w:r>
      <w:r w:rsidRPr="00D406E2">
        <w:rPr>
          <w:rFonts w:ascii="Times New Roman" w:hAnsi="Times New Roman"/>
          <w:bCs/>
          <w:sz w:val="28"/>
          <w:szCs w:val="28"/>
        </w:rPr>
        <w:t xml:space="preserve"> – </w:t>
      </w:r>
      <w:r w:rsidR="0089599B">
        <w:rPr>
          <w:rFonts w:ascii="Times New Roman" w:hAnsi="Times New Roman"/>
          <w:bCs/>
          <w:sz w:val="28"/>
          <w:szCs w:val="28"/>
        </w:rPr>
        <w:t>г</w:t>
      </w:r>
      <w:r w:rsidRPr="00D406E2">
        <w:rPr>
          <w:rFonts w:ascii="Times New Roman" w:hAnsi="Times New Roman"/>
          <w:bCs/>
          <w:sz w:val="28"/>
          <w:szCs w:val="28"/>
        </w:rPr>
        <w:t>роші або матеріальні цінності, одержувані державою, юр</w:t>
      </w:r>
      <w:r w:rsidRPr="00D406E2">
        <w:rPr>
          <w:rFonts w:ascii="Times New Roman" w:hAnsi="Times New Roman"/>
          <w:bCs/>
          <w:sz w:val="28"/>
          <w:szCs w:val="28"/>
        </w:rPr>
        <w:t>и</w:t>
      </w:r>
      <w:r w:rsidRPr="00D406E2">
        <w:rPr>
          <w:rFonts w:ascii="Times New Roman" w:hAnsi="Times New Roman"/>
          <w:bCs/>
          <w:sz w:val="28"/>
          <w:szCs w:val="28"/>
        </w:rPr>
        <w:t>дичною та фізичною особою внаслідок якої-небудь діяльності (виробничої, комерційної, посередницької) за певний період часу. Прирощення вартості підприємства за рахунок продажу товарів і послуг.</w:t>
      </w:r>
    </w:p>
    <w:p w:rsidR="008669F3" w:rsidRPr="00D406E2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Витрати</w:t>
      </w:r>
      <w:r w:rsidRPr="00D406E2">
        <w:rPr>
          <w:rFonts w:ascii="Times New Roman" w:hAnsi="Times New Roman"/>
          <w:bCs/>
          <w:sz w:val="28"/>
          <w:szCs w:val="28"/>
        </w:rPr>
        <w:t xml:space="preserve"> – це обсяг спожитих виробничих факторів (матеріальних, фінансових, трудових ресурсів), необхідних для здійснення підприємством господарської діяльності, направленої на отримання прибутку та максим</w:t>
      </w:r>
      <w:r w:rsidRPr="00D406E2">
        <w:rPr>
          <w:rFonts w:ascii="Times New Roman" w:hAnsi="Times New Roman"/>
          <w:bCs/>
          <w:sz w:val="28"/>
          <w:szCs w:val="28"/>
        </w:rPr>
        <w:t>і</w:t>
      </w:r>
      <w:r w:rsidRPr="00D406E2">
        <w:rPr>
          <w:rFonts w:ascii="Times New Roman" w:hAnsi="Times New Roman"/>
          <w:bCs/>
          <w:sz w:val="28"/>
          <w:szCs w:val="28"/>
        </w:rPr>
        <w:t>зацію добробуту власників у грошовому вираженні.</w:t>
      </w:r>
    </w:p>
    <w:p w:rsidR="008669F3" w:rsidRPr="00D406E2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Прибуток</w:t>
      </w:r>
      <w:r w:rsidRPr="00D406E2">
        <w:rPr>
          <w:rFonts w:ascii="Times New Roman" w:hAnsi="Times New Roman"/>
          <w:bCs/>
          <w:sz w:val="28"/>
          <w:szCs w:val="28"/>
        </w:rPr>
        <w:t xml:space="preserve"> – </w:t>
      </w:r>
      <w:r w:rsidRPr="00D406E2">
        <w:rPr>
          <w:rFonts w:ascii="Times New Roman" w:hAnsi="Times New Roman"/>
          <w:sz w:val="28"/>
          <w:szCs w:val="28"/>
          <w:shd w:val="clear" w:color="auto" w:fill="FFFFFF"/>
        </w:rPr>
        <w:t>сума, на яку доходи перевищують пов'язані з ними в</w:t>
      </w:r>
      <w:r w:rsidRPr="00D406E2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D406E2">
        <w:rPr>
          <w:rFonts w:ascii="Times New Roman" w:hAnsi="Times New Roman"/>
          <w:sz w:val="28"/>
          <w:szCs w:val="28"/>
          <w:shd w:val="clear" w:color="auto" w:fill="FFFFFF"/>
        </w:rPr>
        <w:t>трати.</w:t>
      </w:r>
    </w:p>
    <w:p w:rsidR="00367D0F" w:rsidRPr="00156299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6299">
        <w:rPr>
          <w:rFonts w:asciiTheme="minorHAnsi" w:eastAsiaTheme="minorHAnsi" w:hAnsiTheme="minorHAnsi" w:cstheme="minorBidi"/>
          <w:lang w:val="ru-RU" w:eastAsia="en-US"/>
        </w:rPr>
        <w:object w:dxaOrig="8011" w:dyaOrig="7161">
          <v:shape id="_x0000_i1050" type="#_x0000_t75" style="width:254.7pt;height:229.95pt" o:ole="">
            <v:imagedata r:id="rId143" o:title=""/>
          </v:shape>
          <o:OLEObject Type="Embed" ProgID="Visio.Drawing.11" ShapeID="_x0000_i1050" DrawAspect="Content" ObjectID="_1627204323" r:id="rId144"/>
        </w:object>
      </w:r>
    </w:p>
    <w:p w:rsidR="0089599B" w:rsidRDefault="0089599B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367D0F" w:rsidRPr="00642748" w:rsidRDefault="00367D0F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42748">
        <w:rPr>
          <w:rFonts w:ascii="Times New Roman" w:hAnsi="Times New Roman"/>
          <w:sz w:val="28"/>
          <w:szCs w:val="28"/>
          <w:lang w:eastAsia="ru-RU"/>
        </w:rPr>
        <w:t>Рисунок 8.1 – Завдання аналізу фінансової звітності підприємства</w:t>
      </w:r>
    </w:p>
    <w:p w:rsidR="0089599B" w:rsidRPr="00156299" w:rsidRDefault="0089599B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i/>
          <w:sz w:val="28"/>
          <w:szCs w:val="28"/>
          <w:lang w:eastAsia="ru-RU"/>
        </w:rPr>
      </w:pPr>
    </w:p>
    <w:p w:rsidR="00367D0F" w:rsidRPr="001708C7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708C7">
        <w:rPr>
          <w:rFonts w:asciiTheme="minorHAnsi" w:eastAsiaTheme="minorHAnsi" w:hAnsiTheme="minorHAnsi" w:cstheme="minorBidi"/>
          <w:lang w:val="ru-RU" w:eastAsia="en-US"/>
        </w:rPr>
        <w:object w:dxaOrig="8011" w:dyaOrig="10562">
          <v:shape id="_x0000_i1051" type="#_x0000_t75" style="width:301.95pt;height:399.75pt" o:ole="">
            <v:imagedata r:id="rId145" o:title=""/>
          </v:shape>
          <o:OLEObject Type="Embed" ProgID="Visio.Drawing.11" ShapeID="_x0000_i1051" DrawAspect="Content" ObjectID="_1627204324" r:id="rId146"/>
        </w:object>
      </w:r>
    </w:p>
    <w:p w:rsidR="00367D0F" w:rsidRPr="000431CE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431CE">
        <w:rPr>
          <w:rFonts w:ascii="Times New Roman" w:hAnsi="Times New Roman"/>
          <w:bCs/>
          <w:iCs/>
          <w:sz w:val="28"/>
          <w:szCs w:val="28"/>
          <w:lang w:eastAsia="ru-RU"/>
        </w:rPr>
        <w:t>Рисунок 8.2 – Джерела формування майна підприємства</w:t>
      </w:r>
    </w:p>
    <w:p w:rsidR="00367D0F" w:rsidRPr="001708C7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708C7">
        <w:rPr>
          <w:rFonts w:asciiTheme="minorHAnsi" w:eastAsiaTheme="minorHAnsi" w:hAnsiTheme="minorHAnsi" w:cstheme="minorBidi"/>
          <w:lang w:val="ru-RU" w:eastAsia="en-US"/>
        </w:rPr>
        <w:object w:dxaOrig="8011" w:dyaOrig="6877">
          <v:shape id="_x0000_i1052" type="#_x0000_t75" style="width:319.15pt;height:274.05pt" o:ole="">
            <v:imagedata r:id="rId147" o:title=""/>
          </v:shape>
          <o:OLEObject Type="Embed" ProgID="Visio.Drawing.11" ShapeID="_x0000_i1052" DrawAspect="Content" ObjectID="_1627204325" r:id="rId148"/>
        </w:object>
      </w:r>
    </w:p>
    <w:p w:rsidR="000431CE" w:rsidRDefault="000431C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367D0F" w:rsidRPr="000431CE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431CE">
        <w:rPr>
          <w:rFonts w:ascii="Times New Roman" w:hAnsi="Times New Roman"/>
          <w:sz w:val="28"/>
          <w:szCs w:val="28"/>
          <w:lang w:eastAsia="ru-RU"/>
        </w:rPr>
        <w:t>Рисунок 8.3 – Алгоритм аналізу майна підприємства</w:t>
      </w:r>
    </w:p>
    <w:p w:rsidR="000431CE" w:rsidRDefault="000431C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0431CE" w:rsidRPr="001708C7" w:rsidRDefault="000431CE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367D0F" w:rsidRPr="00C1509E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509E">
        <w:rPr>
          <w:rFonts w:asciiTheme="minorHAnsi" w:eastAsiaTheme="minorHAnsi" w:hAnsiTheme="minorHAnsi" w:cstheme="minorBidi"/>
          <w:lang w:val="ru-RU" w:eastAsia="en-US"/>
        </w:rPr>
        <w:object w:dxaOrig="8011" w:dyaOrig="6877">
          <v:shape id="_x0000_i1053" type="#_x0000_t75" style="width:326.7pt;height:279.4pt" o:ole="">
            <v:imagedata r:id="rId149" o:title=""/>
          </v:shape>
          <o:OLEObject Type="Embed" ProgID="Visio.Drawing.11" ShapeID="_x0000_i1053" DrawAspect="Content" ObjectID="_1627204326" r:id="rId150"/>
        </w:object>
      </w:r>
    </w:p>
    <w:p w:rsidR="00C41FC1" w:rsidRDefault="00C41FC1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367D0F" w:rsidRPr="000431CE" w:rsidRDefault="00367D0F" w:rsidP="000431CE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0431CE">
        <w:rPr>
          <w:rFonts w:ascii="Times New Roman" w:hAnsi="Times New Roman"/>
          <w:bCs/>
          <w:iCs/>
          <w:sz w:val="28"/>
          <w:szCs w:val="28"/>
          <w:lang w:eastAsia="ru-RU"/>
        </w:rPr>
        <w:t>Рисунок 8.4 – Основні напрямки аналізу ефективності використання майна підприємства</w:t>
      </w:r>
    </w:p>
    <w:p w:rsidR="00367D0F" w:rsidRPr="00CD7AC7" w:rsidRDefault="00367D0F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367D0F" w:rsidRPr="00CD7AC7" w:rsidRDefault="00C41FC1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CD7AC7">
        <w:rPr>
          <w:rFonts w:asciiTheme="minorHAnsi" w:eastAsiaTheme="minorHAnsi" w:hAnsiTheme="minorHAnsi" w:cstheme="minorBidi"/>
          <w:lang w:val="ru-RU" w:eastAsia="en-US"/>
        </w:rPr>
        <w:object w:dxaOrig="8011" w:dyaOrig="8578">
          <v:shape id="_x0000_i1054" type="#_x0000_t75" style="width:292.3pt;height:310.55pt" o:ole="">
            <v:imagedata r:id="rId151" o:title=""/>
          </v:shape>
          <o:OLEObject Type="Embed" ProgID="Visio.Drawing.11" ShapeID="_x0000_i1054" DrawAspect="Content" ObjectID="_1627204327" r:id="rId152"/>
        </w:object>
      </w:r>
    </w:p>
    <w:p w:rsidR="00EF173C" w:rsidRPr="00EF173C" w:rsidRDefault="00EF173C" w:rsidP="00EF173C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Cs/>
          <w:i/>
          <w:iCs/>
          <w:sz w:val="20"/>
          <w:szCs w:val="28"/>
          <w:lang w:eastAsia="ru-RU"/>
        </w:rPr>
      </w:pPr>
    </w:p>
    <w:p w:rsidR="00367D0F" w:rsidRPr="00EF173C" w:rsidRDefault="00367D0F" w:rsidP="00EF173C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F173C">
        <w:rPr>
          <w:rFonts w:ascii="Times New Roman" w:hAnsi="Times New Roman"/>
          <w:bCs/>
          <w:iCs/>
          <w:sz w:val="28"/>
          <w:szCs w:val="28"/>
          <w:lang w:eastAsia="ru-RU"/>
        </w:rPr>
        <w:t>Рисунок 8.5 – Завдання аналізу доходів і витрат підприємства</w:t>
      </w:r>
    </w:p>
    <w:p w:rsidR="00EF173C" w:rsidRPr="00CD7AC7" w:rsidRDefault="00EF173C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367D0F" w:rsidRPr="00CD7AC7" w:rsidRDefault="00EF173C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D7AC7">
        <w:rPr>
          <w:rFonts w:asciiTheme="minorHAnsi" w:eastAsiaTheme="minorHAnsi" w:hAnsiTheme="minorHAnsi" w:cstheme="minorBidi"/>
          <w:lang w:val="ru-RU" w:eastAsia="en-US"/>
        </w:rPr>
        <w:object w:dxaOrig="8011" w:dyaOrig="8578">
          <v:shape id="_x0000_i1055" type="#_x0000_t75" style="width:295.5pt;height:314.85pt" o:ole="">
            <v:imagedata r:id="rId153" o:title=""/>
          </v:shape>
          <o:OLEObject Type="Embed" ProgID="Visio.Drawing.11" ShapeID="_x0000_i1055" DrawAspect="Content" ObjectID="_1627204328" r:id="rId154"/>
        </w:object>
      </w:r>
    </w:p>
    <w:p w:rsidR="00367D0F" w:rsidRPr="00EF173C" w:rsidRDefault="00367D0F" w:rsidP="00EF173C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F173C">
        <w:rPr>
          <w:rFonts w:ascii="Times New Roman" w:hAnsi="Times New Roman"/>
          <w:sz w:val="28"/>
          <w:szCs w:val="28"/>
          <w:lang w:eastAsia="ru-RU"/>
        </w:rPr>
        <w:t>Рисунок 8.6 – Система показників аналізу виконання плану, динаміки та структури доходів</w:t>
      </w:r>
    </w:p>
    <w:p w:rsidR="00367D0F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Theme="minorHAnsi" w:eastAsiaTheme="minorHAnsi" w:hAnsiTheme="minorHAnsi" w:cstheme="minorBidi"/>
          <w:lang w:val="ru-RU" w:eastAsia="en-US"/>
        </w:rPr>
      </w:pPr>
      <w:r w:rsidRPr="00CD7AC7">
        <w:rPr>
          <w:rFonts w:asciiTheme="minorHAnsi" w:eastAsiaTheme="minorHAnsi" w:hAnsiTheme="minorHAnsi" w:cstheme="minorBidi"/>
          <w:lang w:val="ru-RU" w:eastAsia="en-US"/>
        </w:rPr>
        <w:object w:dxaOrig="8011" w:dyaOrig="6310">
          <v:shape id="_x0000_i1056" type="#_x0000_t75" style="width:346.05pt;height:274.05pt" o:ole="">
            <v:imagedata r:id="rId155" o:title=""/>
          </v:shape>
          <o:OLEObject Type="Embed" ProgID="Visio.Drawing.11" ShapeID="_x0000_i1056" DrawAspect="Content" ObjectID="_1627204329" r:id="rId156"/>
        </w:object>
      </w:r>
    </w:p>
    <w:p w:rsidR="00F10C9A" w:rsidRDefault="00F10C9A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367D0F" w:rsidRPr="00F10C9A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10C9A">
        <w:rPr>
          <w:rFonts w:ascii="Times New Roman" w:hAnsi="Times New Roman"/>
          <w:sz w:val="28"/>
          <w:szCs w:val="28"/>
          <w:lang w:eastAsia="ru-RU"/>
        </w:rPr>
        <w:t>Рисунок 8.7 – Завдання аналізу надходження та вибуття грошових коштів</w:t>
      </w:r>
    </w:p>
    <w:p w:rsidR="00367D0F" w:rsidRPr="00CD7AC7" w:rsidRDefault="00367D0F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367D0F" w:rsidRPr="00CD7AC7" w:rsidRDefault="00415318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D7AC7">
        <w:rPr>
          <w:rFonts w:asciiTheme="minorHAnsi" w:eastAsiaTheme="minorHAnsi" w:hAnsiTheme="minorHAnsi" w:cstheme="minorBidi"/>
          <w:lang w:val="ru-RU" w:eastAsia="en-US"/>
        </w:rPr>
        <w:object w:dxaOrig="8011" w:dyaOrig="14247">
          <v:shape id="_x0000_i1057" type="#_x0000_t75" style="width:367.5pt;height:654.45pt" o:ole="">
            <v:imagedata r:id="rId157" o:title=""/>
          </v:shape>
          <o:OLEObject Type="Embed" ProgID="Visio.Drawing.11" ShapeID="_x0000_i1057" DrawAspect="Content" ObjectID="_1627204330" r:id="rId158"/>
        </w:object>
      </w:r>
    </w:p>
    <w:p w:rsidR="00415318" w:rsidRDefault="00415318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</w:p>
    <w:p w:rsidR="00367D0F" w:rsidRPr="003546ED" w:rsidRDefault="00367D0F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CD7AC7">
        <w:rPr>
          <w:rFonts w:ascii="Times New Roman" w:hAnsi="Times New Roman"/>
          <w:sz w:val="28"/>
          <w:szCs w:val="28"/>
          <w:lang w:eastAsia="ru-RU"/>
        </w:rPr>
        <w:t>Рисунок 8.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CD7AC7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CD7AC7">
        <w:rPr>
          <w:rFonts w:ascii="Times New Roman" w:hAnsi="Times New Roman"/>
          <w:bCs/>
          <w:sz w:val="28"/>
          <w:szCs w:val="28"/>
          <w:lang w:eastAsia="ru-RU"/>
        </w:rPr>
        <w:t>Система показників прибутку підприємств</w:t>
      </w:r>
    </w:p>
    <w:p w:rsidR="00415318" w:rsidRPr="003546ED" w:rsidRDefault="00415318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A36D52" w:rsidRPr="006F5AA1" w:rsidRDefault="00A36D52" w:rsidP="00581BE6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lastRenderedPageBreak/>
        <w:t>Контрольні запитання</w:t>
      </w:r>
    </w:p>
    <w:p w:rsidR="00A36D52" w:rsidRPr="006F5AA1" w:rsidRDefault="00A36D52" w:rsidP="00581BE6">
      <w:pPr>
        <w:pStyle w:val="a3"/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Яке значення, мета та задачі аналізу фінансової звітності підпр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ємства?</w:t>
      </w:r>
    </w:p>
    <w:p w:rsidR="00A36D52" w:rsidRPr="006F5AA1" w:rsidRDefault="00A36D52" w:rsidP="00581BE6">
      <w:pPr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kern w:val="36"/>
          <w:sz w:val="28"/>
          <w:szCs w:val="28"/>
          <w:lang w:eastAsia="ru-RU"/>
        </w:rPr>
        <w:t>2.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Проаналізуйте склад, структуру і динаміку майна підприємства та джерела його формування.</w:t>
      </w:r>
    </w:p>
    <w:p w:rsidR="00A36D52" w:rsidRPr="006F5AA1" w:rsidRDefault="00A36D52" w:rsidP="00581BE6">
      <w:pPr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kern w:val="36"/>
          <w:sz w:val="28"/>
          <w:szCs w:val="28"/>
          <w:lang w:eastAsia="ru-RU"/>
        </w:rPr>
        <w:t>3.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За якими показниками проводиться оцінка ефективності викори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с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тання майна та оптимальності структури капіталу підприємства?</w:t>
      </w:r>
    </w:p>
    <w:p w:rsidR="00A36D52" w:rsidRPr="006F5AA1" w:rsidRDefault="00A36D52" w:rsidP="00581BE6">
      <w:pPr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kern w:val="36"/>
          <w:sz w:val="28"/>
          <w:szCs w:val="28"/>
          <w:lang w:eastAsia="ru-RU"/>
        </w:rPr>
        <w:t>4.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На підставі яких показників здійснюється аналіз доходів, витрат та фінансових результатів роботи підприємства?</w:t>
      </w:r>
    </w:p>
    <w:p w:rsidR="00A36D52" w:rsidRPr="006F5AA1" w:rsidRDefault="00A36D52" w:rsidP="00581BE6">
      <w:pPr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kern w:val="36"/>
          <w:sz w:val="28"/>
          <w:szCs w:val="28"/>
          <w:lang w:eastAsia="ru-RU"/>
        </w:rPr>
        <w:t>5.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415318">
        <w:rPr>
          <w:rFonts w:ascii="Times New Roman" w:hAnsi="Times New Roman"/>
          <w:bCs/>
          <w:kern w:val="36"/>
          <w:sz w:val="28"/>
          <w:szCs w:val="28"/>
          <w:lang w:eastAsia="ru-RU"/>
        </w:rPr>
        <w:t>У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чому суть аналізу надходження та вибуття грошових коштів </w:t>
      </w:r>
      <w:r w:rsidR="00415318">
        <w:rPr>
          <w:rFonts w:ascii="Times New Roman" w:hAnsi="Times New Roman"/>
          <w:bCs/>
          <w:kern w:val="36"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підприємства?</w:t>
      </w:r>
    </w:p>
    <w:p w:rsidR="00A36D52" w:rsidRPr="006F5AA1" w:rsidRDefault="00A36D52" w:rsidP="00581BE6">
      <w:pPr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6.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Проаналізуйте структуру та </w:t>
      </w:r>
      <w:r w:rsidRPr="00415318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динамік</w:t>
      </w:r>
      <w:r w:rsidR="00415318" w:rsidRPr="00415318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у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власного капіталу підприє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ства.</w:t>
      </w:r>
    </w:p>
    <w:p w:rsidR="00A36D52" w:rsidRPr="006F5AA1" w:rsidRDefault="00A36D52" w:rsidP="00581BE6">
      <w:pPr>
        <w:widowControl w:val="0"/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z w:val="28"/>
          <w:szCs w:val="28"/>
        </w:rPr>
      </w:pPr>
    </w:p>
    <w:p w:rsidR="00A36D52" w:rsidRPr="006F5AA1" w:rsidRDefault="00A36D52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 Відповідно до Цивільного кодексу України майно можна визнач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ти як: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активи, об’єктами яких вважаються окрема річ, сукупність речей, а також майнові права та обов’язки;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податки з юридичних і фізичних осіб, об’єктом оподаткування яких є рухоме і нерухоме майно;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об’єкти в матеріальній формі, у тому числі земельні ділянки, буд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влі та споруди</w:t>
      </w:r>
      <w:r w:rsidR="00C1307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2. Вартість майна – це: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доходи, одержані від реалізації продукції, а також від інших видів основної діяльності;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капітальні вкладення і дотації з бюджетів;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грошовий еквівалент цінності об’єкта, який покупець готовий о</w:t>
      </w:r>
      <w:r w:rsidRPr="006F5AA1">
        <w:rPr>
          <w:rFonts w:ascii="Times New Roman" w:hAnsi="Times New Roman"/>
          <w:bCs/>
          <w:sz w:val="28"/>
          <w:szCs w:val="28"/>
        </w:rPr>
        <w:t>б</w:t>
      </w:r>
      <w:r w:rsidRPr="006F5AA1">
        <w:rPr>
          <w:rFonts w:ascii="Times New Roman" w:hAnsi="Times New Roman"/>
          <w:bCs/>
          <w:sz w:val="28"/>
          <w:szCs w:val="28"/>
        </w:rPr>
        <w:t>міняти на право власності на цей об’єкт</w:t>
      </w:r>
      <w:r w:rsidR="00C1307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 Основою інформаційного забезпечення при аналізі майна підпр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ємства є: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інвестиційний проект;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платіжний баланс;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бухгалтерський баланс</w:t>
      </w:r>
      <w:r w:rsidR="00C1307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15318" w:rsidRPr="006F5AA1" w:rsidRDefault="00415318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4. Дослідження майнового стану проводиться за допомогою: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порівняльного аналітичного балансу;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первинних даних бухгалтерського обліку;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маркетингових досліджень підприємства</w:t>
      </w:r>
      <w:r w:rsidR="00C1307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5. Основні підходи до оцінки вартості бізнесу </w:t>
      </w:r>
      <w:r w:rsidR="00E96C80">
        <w:rPr>
          <w:rFonts w:ascii="Times New Roman" w:hAnsi="Times New Roman"/>
          <w:bCs/>
          <w:sz w:val="28"/>
          <w:szCs w:val="28"/>
        </w:rPr>
        <w:t xml:space="preserve">‒ </w:t>
      </w:r>
      <w:r w:rsidRPr="006F5AA1">
        <w:rPr>
          <w:rFonts w:ascii="Times New Roman" w:hAnsi="Times New Roman"/>
          <w:bCs/>
          <w:sz w:val="28"/>
          <w:szCs w:val="28"/>
        </w:rPr>
        <w:t xml:space="preserve">це: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доходний, витратний, майновий;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витратний, порівняльний, майновий; </w:t>
      </w:r>
    </w:p>
    <w:p w:rsidR="0049360C" w:rsidRPr="006F5AA1" w:rsidRDefault="00C1307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) доходний, порівняльний (ринковий), майновий.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 Підхід до оцінки вартості бізнесу, коли аналогічні підприємства мають п</w:t>
      </w:r>
      <w:r w:rsidR="00A816EC" w:rsidRPr="006F5AA1">
        <w:rPr>
          <w:rFonts w:ascii="Times New Roman" w:hAnsi="Times New Roman"/>
          <w:bCs/>
          <w:sz w:val="28"/>
          <w:szCs w:val="28"/>
        </w:rPr>
        <w:t>родаватися за подібними цінами –</w:t>
      </w:r>
      <w:r w:rsidR="00E96C80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 xml:space="preserve">це: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порівняльний (ринковий);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витратний;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майновий</w:t>
      </w:r>
      <w:r w:rsidR="00D97F00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 Опер</w:t>
      </w:r>
      <w:r w:rsidR="00A816EC" w:rsidRPr="006F5AA1">
        <w:rPr>
          <w:rFonts w:ascii="Times New Roman" w:hAnsi="Times New Roman"/>
          <w:bCs/>
          <w:sz w:val="28"/>
          <w:szCs w:val="28"/>
        </w:rPr>
        <w:t>аційна діяльність підприємства –</w:t>
      </w:r>
      <w:r w:rsidRPr="006F5AA1">
        <w:rPr>
          <w:rFonts w:ascii="Times New Roman" w:hAnsi="Times New Roman"/>
          <w:bCs/>
          <w:sz w:val="28"/>
          <w:szCs w:val="28"/>
        </w:rPr>
        <w:t xml:space="preserve"> це:</w:t>
      </w:r>
    </w:p>
    <w:p w:rsidR="0049360C" w:rsidRPr="00EA0AA9" w:rsidRDefault="0049360C" w:rsidP="00EA0AA9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будь-яка основна діяльність підприємства, а також операції, що її</w:t>
      </w:r>
      <w:r w:rsidR="00EA0AA9">
        <w:rPr>
          <w:rFonts w:ascii="Times New Roman" w:hAnsi="Times New Roman"/>
          <w:bCs/>
          <w:sz w:val="28"/>
          <w:szCs w:val="28"/>
        </w:rPr>
        <w:t xml:space="preserve"> </w:t>
      </w:r>
      <w:r w:rsidRPr="00EA0AA9">
        <w:rPr>
          <w:rFonts w:ascii="Times New Roman" w:hAnsi="Times New Roman"/>
          <w:bCs/>
          <w:sz w:val="28"/>
          <w:szCs w:val="28"/>
        </w:rPr>
        <w:t xml:space="preserve">забезпечують;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основна діяльність підприємства, а також інші види діяльності,</w:t>
      </w:r>
      <w:r w:rsidR="00EA0AA9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 xml:space="preserve">які не є інвестиційною чи фінансовою діяльністю;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операції, пов’язані з виробництвом або реалізацією продукції (т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варів, робіт, послуг), що є головною метою створення підприємства.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 У собівартість реалізації включено при реалізації продукції (над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них послуг):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повну собівартість;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повну собівартість за вирахуванням загальновиробничих витрат;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виробничу собівартість.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 У собівартість реалізації включено при реалізації товарів: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витрати на їхнє придбання, доставку і доведення до придатного для реалізації стану;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купівельну вартість та витрати на збут;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купівельну вартість з торгівельною націнкою.</w:t>
      </w:r>
    </w:p>
    <w:p w:rsidR="0049360C" w:rsidRPr="009E0244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lang w:val="ru-RU"/>
        </w:rPr>
      </w:pPr>
    </w:p>
    <w:p w:rsidR="003546ED" w:rsidRPr="009E0244" w:rsidRDefault="003546ED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lang w:val="ru-RU"/>
        </w:rPr>
      </w:pPr>
    </w:p>
    <w:p w:rsidR="003546ED" w:rsidRPr="009E0244" w:rsidRDefault="003546ED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lang w:val="ru-RU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10. Різниця між чистим доходом від реалізації продукції, товарів, р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біт, послуг та собівартістю реалізації має назву: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маржинальний прибуток;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валовий прибуток; </w:t>
      </w:r>
    </w:p>
    <w:p w:rsidR="0049360C" w:rsidRPr="006F5AA1" w:rsidRDefault="00D97F00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>) прибуток від основної діяльності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 Частина виручки, що спрямовується на заміщення умовно по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 xml:space="preserve">тійних витрат і формування валового прибутку, має назву: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маржинальний прибуток;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прибуток від реалізації;</w:t>
      </w:r>
    </w:p>
    <w:p w:rsidR="0049360C" w:rsidRPr="006F5AA1" w:rsidRDefault="00D97F00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>) прибуток від основної діяльності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 Різниця між виручкою від реалізації продукції та умовно змінн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ми витратами має назву: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маржинальний прибуток;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прибуток від реалізації; </w:t>
      </w:r>
    </w:p>
    <w:p w:rsidR="0049360C" w:rsidRPr="006F5AA1" w:rsidRDefault="00D97F00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>) прибуток від основної діяльності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13. Основою системи директ-костинг є розподіл витрат: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на операційні, фінансові, інвестиційні;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основні та допоміжні</w:t>
      </w:r>
      <w:r w:rsidR="00D97F00" w:rsidRPr="006F5AA1">
        <w:rPr>
          <w:rFonts w:ascii="Times New Roman" w:hAnsi="Times New Roman"/>
          <w:bCs/>
          <w:sz w:val="28"/>
          <w:szCs w:val="28"/>
        </w:rPr>
        <w:t>;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49360C" w:rsidRPr="006F5AA1" w:rsidRDefault="00D97F00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>) на постійні та змінні.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14. Виручка від реалізації в точці беззбитковості розраховується за формулою: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</w:t>
      </w:r>
      <w:r w:rsidR="00FC76FC" w:rsidRPr="006F5AA1">
        <w:rPr>
          <w:rFonts w:ascii="Times New Roman" w:hAnsi="Times New Roman"/>
          <w:bCs/>
          <w:sz w:val="28"/>
          <w:szCs w:val="28"/>
        </w:rPr>
        <w:t>відношенням постійних витрат до прибутку з одиниці продукції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</w:t>
      </w:r>
      <w:r w:rsidR="00FC76FC" w:rsidRPr="006F5AA1">
        <w:rPr>
          <w:rFonts w:ascii="Times New Roman" w:hAnsi="Times New Roman"/>
          <w:bCs/>
          <w:sz w:val="28"/>
          <w:szCs w:val="28"/>
        </w:rPr>
        <w:t>відношенням змінних витрат до прибутку з одиниці продукції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49360C" w:rsidRPr="006F5AA1" w:rsidRDefault="00FC76F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) </w:t>
      </w:r>
      <w:r w:rsidR="0056090B" w:rsidRPr="006F5AA1">
        <w:rPr>
          <w:rFonts w:ascii="Times New Roman" w:hAnsi="Times New Roman"/>
          <w:bCs/>
          <w:sz w:val="28"/>
          <w:szCs w:val="28"/>
        </w:rPr>
        <w:t>відношенням постійних витрат підприємства до прибутку підпр</w:t>
      </w:r>
      <w:r w:rsidR="0056090B" w:rsidRPr="006F5AA1">
        <w:rPr>
          <w:rFonts w:ascii="Times New Roman" w:hAnsi="Times New Roman"/>
          <w:bCs/>
          <w:sz w:val="28"/>
          <w:szCs w:val="28"/>
        </w:rPr>
        <w:t>и</w:t>
      </w:r>
      <w:r w:rsidR="0056090B" w:rsidRPr="006F5AA1">
        <w:rPr>
          <w:rFonts w:ascii="Times New Roman" w:hAnsi="Times New Roman"/>
          <w:bCs/>
          <w:sz w:val="28"/>
          <w:szCs w:val="28"/>
        </w:rPr>
        <w:t>ємства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. </w:t>
      </w:r>
    </w:p>
    <w:p w:rsidR="0049360C" w:rsidRPr="003546ED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15. Що не є фактором зміни прибутку: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амортизація основних засобів та нематеріальних активів;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продаж цінних паперів та нематеріальних активів;</w:t>
      </w:r>
    </w:p>
    <w:p w:rsidR="0049360C" w:rsidRPr="006F5AA1" w:rsidRDefault="00FC76F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) закупки сировини та матеріалів. </w:t>
      </w:r>
    </w:p>
    <w:p w:rsidR="0049360C" w:rsidRPr="003546ED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49360C" w:rsidRPr="006F5AA1" w:rsidRDefault="00A816E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 Потік пренумерандо –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 це потік, коли грошові надходження: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генеруються на початку періоду;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генеруються в кінці періоду;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генеруються в середині періоду</w:t>
      </w:r>
      <w:r w:rsidR="00FC76F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A816E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17. Потік постнумерандо –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 це потік, коли грошові надходження: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генеруються на початку періоду;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генеруються в кінці періоду;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="00FC76FC" w:rsidRPr="006F5AA1">
        <w:rPr>
          <w:rFonts w:ascii="Times New Roman" w:hAnsi="Times New Roman"/>
          <w:bCs/>
          <w:sz w:val="28"/>
          <w:szCs w:val="28"/>
        </w:rPr>
        <w:t xml:space="preserve"> генеруються в середині періоду.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A816E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 Ануїтет –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 це грошовий потік, </w:t>
      </w:r>
      <w:r w:rsidR="009E2411">
        <w:rPr>
          <w:rFonts w:ascii="Times New Roman" w:hAnsi="Times New Roman"/>
          <w:bCs/>
          <w:sz w:val="28"/>
          <w:szCs w:val="28"/>
        </w:rPr>
        <w:t>у</w:t>
      </w:r>
      <w:r w:rsidR="0049360C" w:rsidRPr="006F5AA1">
        <w:rPr>
          <w:rFonts w:ascii="Times New Roman" w:hAnsi="Times New Roman"/>
          <w:bCs/>
          <w:sz w:val="28"/>
          <w:szCs w:val="28"/>
        </w:rPr>
        <w:t xml:space="preserve"> якому надходження: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однакові за величиною в кожному періоді;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рівномірно розподілені;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генеруються в кінці періоду</w:t>
      </w:r>
      <w:r w:rsidR="00FC76FC" w:rsidRPr="006F5AA1">
        <w:rPr>
          <w:rFonts w:ascii="Times New Roman" w:hAnsi="Times New Roman"/>
          <w:bCs/>
          <w:sz w:val="28"/>
          <w:szCs w:val="28"/>
        </w:rPr>
        <w:t>.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</w:t>
      </w:r>
      <w:r w:rsidR="009E241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Як залучення в оборот підприємства позикових коштів впливає на рентабельність власного капіталу</w:t>
      </w:r>
      <w:r w:rsidR="009E2411">
        <w:rPr>
          <w:rFonts w:ascii="Times New Roman" w:hAnsi="Times New Roman"/>
          <w:bCs/>
          <w:sz w:val="28"/>
          <w:szCs w:val="28"/>
        </w:rPr>
        <w:t>?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A816EC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 xml:space="preserve">однозначно зменшує; </w:t>
      </w:r>
    </w:p>
    <w:p w:rsidR="0049360C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="00A816EC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 xml:space="preserve">однозначно збільшує; </w:t>
      </w:r>
    </w:p>
    <w:p w:rsidR="00A36D52" w:rsidRPr="006F5AA1" w:rsidRDefault="0049360C" w:rsidP="00581BE6">
      <w:pPr>
        <w:pStyle w:val="a3"/>
        <w:widowControl w:val="0"/>
        <w:tabs>
          <w:tab w:val="left" w:pos="0"/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="00A816EC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результат залежить від співвідношення економічної рентабельно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ті підприємства і ставки залучених коштів.</w:t>
      </w:r>
    </w:p>
    <w:p w:rsidR="0049360C" w:rsidRPr="006F5AA1" w:rsidRDefault="0049360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20"/>
        <w:rPr>
          <w:rFonts w:ascii="Times New Roman" w:hAnsi="Times New Roman"/>
          <w:bCs/>
          <w:sz w:val="28"/>
          <w:szCs w:val="28"/>
        </w:rPr>
      </w:pPr>
    </w:p>
    <w:p w:rsidR="00CB7C11" w:rsidRPr="006F5AA1" w:rsidRDefault="00CB7C11" w:rsidP="00581BE6">
      <w:pPr>
        <w:widowControl w:val="0"/>
        <w:spacing w:before="0" w:beforeAutospacing="0" w:after="0" w:afterAutospacing="0" w:line="276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ТЕМА 9. АНАЛІЗ БІЗНЕС-ПРОЦЕСІВ ПІДПРИЄМСТВА</w:t>
      </w:r>
    </w:p>
    <w:p w:rsidR="00CB7C11" w:rsidRPr="006F5AA1" w:rsidRDefault="00C41FC1" w:rsidP="00C41FC1">
      <w:pPr>
        <w:widowControl w:val="0"/>
        <w:spacing w:before="0" w:beforeAutospacing="0" w:after="0" w:afterAutospacing="0" w:line="276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2" name="Рисунок 12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C1" w:rsidRDefault="00C41FC1" w:rsidP="00581BE6">
      <w:pPr>
        <w:widowControl w:val="0"/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B7C11" w:rsidRPr="006F5AA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CB7C11" w:rsidRPr="006F5AA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9.1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E2411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, зміст та види бізнес-процесів підприємства</w:t>
      </w:r>
      <w:r w:rsidR="009E241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7C11" w:rsidRPr="006F5AA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9.2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Значення, мета, задачі та інформаційне забезпечення аналізу бі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з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нес-процесів</w:t>
      </w:r>
      <w:r w:rsidR="009E241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CB7C11" w:rsidRPr="006F5AA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9.3</w:t>
      </w:r>
      <w:r w:rsidRPr="009E2411">
        <w:rPr>
          <w:rFonts w:ascii="Times New Roman" w:hAnsi="Times New Roman"/>
          <w:bCs/>
          <w:spacing w:val="-2"/>
          <w:kern w:val="36"/>
          <w:sz w:val="28"/>
          <w:szCs w:val="28"/>
          <w:lang w:eastAsia="ru-RU"/>
        </w:rPr>
        <w:t xml:space="preserve"> Аналіз процесу постачання матеріальних ресурсів на підприємстві</w:t>
      </w:r>
      <w:r w:rsidR="009E2411" w:rsidRPr="009E2411">
        <w:rPr>
          <w:rFonts w:ascii="Times New Roman" w:hAnsi="Times New Roman"/>
          <w:bCs/>
          <w:spacing w:val="-2"/>
          <w:kern w:val="36"/>
          <w:sz w:val="28"/>
          <w:szCs w:val="28"/>
          <w:lang w:eastAsia="ru-RU"/>
        </w:rPr>
        <w:t>.</w:t>
      </w:r>
    </w:p>
    <w:p w:rsidR="00CB7C11" w:rsidRPr="006F5AA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9.4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процесу виробництва готової продукції</w:t>
      </w:r>
      <w:r w:rsidR="009E241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CB7C11" w:rsidRPr="006F5AA1" w:rsidRDefault="00CB7C11" w:rsidP="009E2411">
      <w:pPr>
        <w:pStyle w:val="1"/>
        <w:widowControl w:val="0"/>
        <w:spacing w:before="0" w:beforeAutospacing="0" w:after="0" w:afterAutospacing="0"/>
        <w:ind w:left="709"/>
        <w:jc w:val="both"/>
        <w:rPr>
          <w:b w:val="0"/>
          <w:sz w:val="28"/>
          <w:szCs w:val="28"/>
          <w:lang w:val="uk-UA"/>
        </w:rPr>
      </w:pPr>
      <w:r w:rsidRPr="006F5AA1">
        <w:rPr>
          <w:bCs w:val="0"/>
          <w:sz w:val="28"/>
          <w:szCs w:val="28"/>
          <w:lang w:val="uk-UA"/>
        </w:rPr>
        <w:t>9.5</w:t>
      </w:r>
      <w:r w:rsidRPr="006F5AA1">
        <w:rPr>
          <w:b w:val="0"/>
          <w:bCs w:val="0"/>
          <w:sz w:val="28"/>
          <w:szCs w:val="28"/>
          <w:lang w:val="uk-UA"/>
        </w:rPr>
        <w:t xml:space="preserve"> </w:t>
      </w:r>
      <w:r w:rsidRPr="006F5AA1">
        <w:rPr>
          <w:b w:val="0"/>
          <w:sz w:val="28"/>
          <w:szCs w:val="28"/>
          <w:lang w:val="uk-UA"/>
        </w:rPr>
        <w:t>Аналіз процесу реалізації готової продукції</w:t>
      </w:r>
      <w:r w:rsidR="009E2411">
        <w:rPr>
          <w:b w:val="0"/>
          <w:sz w:val="28"/>
          <w:szCs w:val="28"/>
          <w:lang w:val="uk-UA"/>
        </w:rPr>
        <w:t>.</w:t>
      </w:r>
    </w:p>
    <w:p w:rsidR="00CB7C11" w:rsidRPr="006F5AA1" w:rsidRDefault="00CB7C11" w:rsidP="009E2411">
      <w:pPr>
        <w:pStyle w:val="1"/>
        <w:widowControl w:val="0"/>
        <w:spacing w:before="0" w:beforeAutospacing="0" w:after="0" w:afterAutospacing="0"/>
        <w:ind w:left="709"/>
        <w:jc w:val="both"/>
        <w:rPr>
          <w:b w:val="0"/>
          <w:sz w:val="28"/>
          <w:szCs w:val="28"/>
          <w:lang w:val="uk-UA"/>
        </w:rPr>
      </w:pPr>
      <w:r w:rsidRPr="006F5AA1">
        <w:rPr>
          <w:bCs w:val="0"/>
          <w:sz w:val="28"/>
          <w:szCs w:val="28"/>
          <w:lang w:val="uk-UA"/>
        </w:rPr>
        <w:t>9.6</w:t>
      </w:r>
      <w:r w:rsidRPr="006F5AA1">
        <w:rPr>
          <w:b w:val="0"/>
          <w:bCs w:val="0"/>
          <w:sz w:val="28"/>
          <w:szCs w:val="28"/>
          <w:lang w:val="uk-UA"/>
        </w:rPr>
        <w:t xml:space="preserve"> </w:t>
      </w:r>
      <w:r w:rsidRPr="006F5AA1">
        <w:rPr>
          <w:b w:val="0"/>
          <w:sz w:val="28"/>
          <w:szCs w:val="28"/>
          <w:lang w:val="uk-UA"/>
        </w:rPr>
        <w:t>Аналіз процесу розрахунків з покупцями готової продукції</w:t>
      </w:r>
      <w:r w:rsidR="009E2411">
        <w:rPr>
          <w:b w:val="0"/>
          <w:sz w:val="28"/>
          <w:szCs w:val="28"/>
          <w:lang w:val="uk-UA"/>
        </w:rPr>
        <w:t>.</w:t>
      </w:r>
    </w:p>
    <w:p w:rsidR="00CB7C11" w:rsidRDefault="00CB7C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sz w:val="28"/>
          <w:szCs w:val="28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9.7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sz w:val="28"/>
          <w:szCs w:val="28"/>
        </w:rPr>
        <w:t>Можливості оптимізації бізнес-процесів підприємства</w:t>
      </w:r>
      <w:r w:rsidR="009E2411">
        <w:rPr>
          <w:rFonts w:ascii="Times New Roman" w:hAnsi="Times New Roman"/>
          <w:sz w:val="28"/>
          <w:szCs w:val="28"/>
        </w:rPr>
        <w:t>.</w:t>
      </w:r>
    </w:p>
    <w:p w:rsidR="009E2411" w:rsidRPr="006F5AA1" w:rsidRDefault="009E2411" w:rsidP="009E2411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823EE4" w:rsidRDefault="00823EE4" w:rsidP="009E2411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8669F3" w:rsidRPr="00D406E2" w:rsidRDefault="008669F3" w:rsidP="009E2411">
      <w:pPr>
        <w:pStyle w:val="a4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Бізнес-процес – </w:t>
      </w:r>
      <w:r w:rsidRPr="00D406E2">
        <w:rPr>
          <w:rFonts w:ascii="Times New Roman" w:hAnsi="Times New Roman"/>
          <w:bCs/>
          <w:sz w:val="28"/>
          <w:szCs w:val="28"/>
        </w:rPr>
        <w:t xml:space="preserve">це процес, який </w:t>
      </w:r>
      <w:r w:rsidRPr="00744814">
        <w:rPr>
          <w:rFonts w:ascii="Times New Roman" w:hAnsi="Times New Roman"/>
          <w:bCs/>
          <w:sz w:val="28"/>
          <w:szCs w:val="28"/>
          <w:highlight w:val="yellow"/>
        </w:rPr>
        <w:t>с</w:t>
      </w:r>
      <w:r w:rsidR="00744814" w:rsidRPr="00744814">
        <w:rPr>
          <w:rFonts w:ascii="Times New Roman" w:hAnsi="Times New Roman"/>
          <w:bCs/>
          <w:sz w:val="28"/>
          <w:szCs w:val="28"/>
          <w:highlight w:val="yellow"/>
        </w:rPr>
        <w:t>тановить</w:t>
      </w:r>
      <w:r w:rsidRPr="00D406E2">
        <w:rPr>
          <w:rFonts w:ascii="Times New Roman" w:hAnsi="Times New Roman"/>
          <w:bCs/>
          <w:sz w:val="28"/>
          <w:szCs w:val="28"/>
        </w:rPr>
        <w:t xml:space="preserve"> основний бізнес підпр</w:t>
      </w:r>
      <w:r w:rsidRPr="00D406E2">
        <w:rPr>
          <w:rFonts w:ascii="Times New Roman" w:hAnsi="Times New Roman"/>
          <w:bCs/>
          <w:sz w:val="28"/>
          <w:szCs w:val="28"/>
        </w:rPr>
        <w:t>и</w:t>
      </w:r>
      <w:r w:rsidRPr="00D406E2">
        <w:rPr>
          <w:rFonts w:ascii="Times New Roman" w:hAnsi="Times New Roman"/>
          <w:bCs/>
          <w:sz w:val="28"/>
          <w:szCs w:val="28"/>
        </w:rPr>
        <w:t>ємства і створює основний потік доходів.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Постачання – </w:t>
      </w:r>
      <w:r w:rsidRPr="00D406E2">
        <w:rPr>
          <w:rFonts w:ascii="Times New Roman" w:hAnsi="Times New Roman"/>
          <w:bCs/>
          <w:sz w:val="28"/>
          <w:szCs w:val="28"/>
        </w:rPr>
        <w:t>частина логістики, яке охоплює власне закупівлю, складування, транспортування товарів, внутрішню перевірку й зберігання закупленого.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Угода – </w:t>
      </w:r>
      <w:r w:rsidRPr="00D406E2">
        <w:rPr>
          <w:rFonts w:ascii="Times New Roman" w:hAnsi="Times New Roman"/>
          <w:bCs/>
          <w:sz w:val="28"/>
          <w:szCs w:val="28"/>
        </w:rPr>
        <w:t>дії громадян і організацій, спрямовані на встановлення, зм</w:t>
      </w:r>
      <w:r w:rsidRPr="00D406E2">
        <w:rPr>
          <w:rFonts w:ascii="Times New Roman" w:hAnsi="Times New Roman"/>
          <w:bCs/>
          <w:sz w:val="28"/>
          <w:szCs w:val="28"/>
        </w:rPr>
        <w:t>і</w:t>
      </w:r>
      <w:r w:rsidRPr="00D406E2">
        <w:rPr>
          <w:rFonts w:ascii="Times New Roman" w:hAnsi="Times New Roman"/>
          <w:bCs/>
          <w:sz w:val="28"/>
          <w:szCs w:val="28"/>
        </w:rPr>
        <w:t>ну або припинення цивільних прав або обов'язків.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Виробництво продукції – </w:t>
      </w:r>
      <w:r w:rsidRPr="00D406E2">
        <w:rPr>
          <w:rFonts w:ascii="Times New Roman" w:hAnsi="Times New Roman"/>
          <w:bCs/>
          <w:sz w:val="28"/>
          <w:szCs w:val="28"/>
        </w:rPr>
        <w:t>процес безпосереднього перетворення с</w:t>
      </w:r>
      <w:r w:rsidRPr="00D406E2">
        <w:rPr>
          <w:rFonts w:ascii="Times New Roman" w:hAnsi="Times New Roman"/>
          <w:bCs/>
          <w:sz w:val="28"/>
          <w:szCs w:val="28"/>
        </w:rPr>
        <w:t>и</w:t>
      </w:r>
      <w:r w:rsidRPr="00D406E2">
        <w:rPr>
          <w:rFonts w:ascii="Times New Roman" w:hAnsi="Times New Roman"/>
          <w:bCs/>
          <w:sz w:val="28"/>
          <w:szCs w:val="28"/>
        </w:rPr>
        <w:t>ровини, матеріалів у готову продукцію.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lastRenderedPageBreak/>
        <w:t xml:space="preserve">Асортимент – </w:t>
      </w:r>
      <w:r w:rsidRPr="00D406E2">
        <w:rPr>
          <w:rFonts w:ascii="Times New Roman" w:hAnsi="Times New Roman"/>
          <w:bCs/>
          <w:sz w:val="28"/>
          <w:szCs w:val="28"/>
        </w:rPr>
        <w:t>підбір або набір різноманітних товарів, об'єднаних певною споживчою, торговою або виробничою ознакою.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Номенклатура – </w:t>
      </w:r>
      <w:r w:rsidRPr="00D406E2">
        <w:rPr>
          <w:rFonts w:ascii="Times New Roman" w:hAnsi="Times New Roman"/>
          <w:bCs/>
          <w:sz w:val="28"/>
          <w:szCs w:val="28"/>
        </w:rPr>
        <w:t>це систематизований перелік усіх асортиментних груп товарів і товарних одиниць, що пропонуються виробником для реал</w:t>
      </w:r>
      <w:r w:rsidRPr="00D406E2">
        <w:rPr>
          <w:rFonts w:ascii="Times New Roman" w:hAnsi="Times New Roman"/>
          <w:bCs/>
          <w:sz w:val="28"/>
          <w:szCs w:val="28"/>
        </w:rPr>
        <w:t>і</w:t>
      </w:r>
      <w:r w:rsidRPr="00D406E2">
        <w:rPr>
          <w:rFonts w:ascii="Times New Roman" w:hAnsi="Times New Roman"/>
          <w:bCs/>
          <w:sz w:val="28"/>
          <w:szCs w:val="28"/>
        </w:rPr>
        <w:t>зації.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 xml:space="preserve">Рівномірність виробництва – </w:t>
      </w:r>
      <w:r w:rsidRPr="00D406E2">
        <w:rPr>
          <w:rFonts w:ascii="Times New Roman" w:hAnsi="Times New Roman"/>
          <w:bCs/>
          <w:sz w:val="28"/>
          <w:szCs w:val="28"/>
        </w:rPr>
        <w:t xml:space="preserve">це однаковий випуск продукції за </w:t>
      </w:r>
      <w:r w:rsidR="00744814" w:rsidRPr="00744814">
        <w:rPr>
          <w:rFonts w:ascii="Times New Roman" w:hAnsi="Times New Roman"/>
          <w:bCs/>
          <w:sz w:val="28"/>
          <w:szCs w:val="28"/>
          <w:highlight w:val="yellow"/>
        </w:rPr>
        <w:t>о</w:t>
      </w:r>
      <w:r w:rsidR="00744814" w:rsidRPr="00744814">
        <w:rPr>
          <w:rFonts w:ascii="Times New Roman" w:hAnsi="Times New Roman"/>
          <w:bCs/>
          <w:sz w:val="28"/>
          <w:szCs w:val="28"/>
          <w:highlight w:val="yellow"/>
        </w:rPr>
        <w:t>д</w:t>
      </w:r>
      <w:r w:rsidR="00744814" w:rsidRPr="00744814">
        <w:rPr>
          <w:rFonts w:ascii="Times New Roman" w:hAnsi="Times New Roman"/>
          <w:bCs/>
          <w:sz w:val="28"/>
          <w:szCs w:val="28"/>
          <w:highlight w:val="yellow"/>
        </w:rPr>
        <w:t>накові</w:t>
      </w:r>
      <w:r w:rsidRPr="00D406E2">
        <w:rPr>
          <w:rFonts w:ascii="Times New Roman" w:hAnsi="Times New Roman"/>
          <w:bCs/>
          <w:sz w:val="28"/>
          <w:szCs w:val="28"/>
        </w:rPr>
        <w:t xml:space="preserve"> проміжки часу.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Ритмічність виробництва</w:t>
      </w:r>
      <w:r w:rsidRPr="00D406E2">
        <w:rPr>
          <w:rFonts w:ascii="Times New Roman" w:hAnsi="Times New Roman"/>
          <w:bCs/>
          <w:sz w:val="28"/>
          <w:szCs w:val="28"/>
        </w:rPr>
        <w:t xml:space="preserve"> – це чітка, стійка й збалансована діял</w:t>
      </w:r>
      <w:r w:rsidRPr="00D406E2">
        <w:rPr>
          <w:rFonts w:ascii="Times New Roman" w:hAnsi="Times New Roman"/>
          <w:bCs/>
          <w:sz w:val="28"/>
          <w:szCs w:val="28"/>
        </w:rPr>
        <w:t>ь</w:t>
      </w:r>
      <w:r w:rsidRPr="00D406E2">
        <w:rPr>
          <w:rFonts w:ascii="Times New Roman" w:hAnsi="Times New Roman"/>
          <w:bCs/>
          <w:sz w:val="28"/>
          <w:szCs w:val="28"/>
        </w:rPr>
        <w:t>ність підприємства, яка дає можливість своєчасно випускати продукцію та належним чином виконувати свої зобов'язання перед споживачами.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Місткість ринку</w:t>
      </w:r>
      <w:r w:rsidRPr="00D406E2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максимально можлива кількість товару, яка м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же бути реалізована в межах певного ринку за певний період.</w:t>
      </w:r>
    </w:p>
    <w:p w:rsidR="008669F3" w:rsidRPr="00D406E2" w:rsidRDefault="008669F3" w:rsidP="009E2411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406E2">
        <w:rPr>
          <w:rFonts w:ascii="Times New Roman" w:hAnsi="Times New Roman"/>
          <w:b/>
          <w:bCs/>
          <w:i/>
          <w:sz w:val="28"/>
          <w:szCs w:val="28"/>
        </w:rPr>
        <w:t>Канал збуту</w:t>
      </w:r>
      <w:r w:rsidRPr="00D406E2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шлях товару від безпосереднього виробника до сп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живача, включаючи оптових та роздрібних торговців.</w:t>
      </w:r>
    </w:p>
    <w:p w:rsidR="008669F3" w:rsidRPr="006F5AA1" w:rsidRDefault="008669F3" w:rsidP="009E2411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8669F3" w:rsidRPr="00D406E2" w:rsidRDefault="008669F3" w:rsidP="009E2411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Theme="minorHAnsi" w:eastAsiaTheme="minorHAnsi" w:hAnsiTheme="minorHAnsi" w:cstheme="minorBidi"/>
          <w:lang w:eastAsia="en-US"/>
        </w:rPr>
        <w:object w:dxaOrig="9145" w:dyaOrig="6452">
          <v:shape id="_x0000_i1058" type="#_x0000_t75" style="width:334.2pt;height:236.4pt" o:ole="">
            <v:imagedata r:id="rId159" o:title=""/>
          </v:shape>
          <o:OLEObject Type="Embed" ProgID="Visio.Drawing.11" ShapeID="_x0000_i1058" DrawAspect="Content" ObjectID="_1627204331" r:id="rId160"/>
        </w:object>
      </w:r>
    </w:p>
    <w:p w:rsidR="00744814" w:rsidRDefault="00744814" w:rsidP="009E2411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669F3" w:rsidRPr="00D406E2" w:rsidRDefault="008669F3" w:rsidP="009E2411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="Times New Roman" w:hAnsi="Times New Roman"/>
          <w:sz w:val="28"/>
          <w:szCs w:val="28"/>
          <w:lang w:eastAsia="ru-RU"/>
        </w:rPr>
        <w:t>Рисунок 9.1 – Схема бізнес-процесу на підприємстві</w:t>
      </w:r>
    </w:p>
    <w:p w:rsidR="008669F3" w:rsidRPr="00D406E2" w:rsidRDefault="008669F3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69F3" w:rsidRPr="00D406E2" w:rsidRDefault="00744814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Theme="minorHAnsi" w:eastAsiaTheme="minorHAnsi" w:hAnsiTheme="minorHAnsi" w:cstheme="minorBidi"/>
          <w:lang w:eastAsia="en-US"/>
        </w:rPr>
        <w:object w:dxaOrig="8578" w:dyaOrig="9853">
          <v:shape id="_x0000_i1059" type="#_x0000_t75" style="width:336.35pt;height:384.7pt" o:ole="">
            <v:imagedata r:id="rId161" o:title=""/>
          </v:shape>
          <o:OLEObject Type="Embed" ProgID="Visio.Drawing.11" ShapeID="_x0000_i1059" DrawAspect="Content" ObjectID="_1627204332" r:id="rId162"/>
        </w:object>
      </w:r>
    </w:p>
    <w:p w:rsidR="008669F3" w:rsidRDefault="008669F3" w:rsidP="00581BE6">
      <w:pPr>
        <w:widowControl w:val="0"/>
        <w:spacing w:before="0" w:beforeAutospacing="0" w:after="0" w:afterAutospacing="0" w:line="276" w:lineRule="auto"/>
        <w:ind w:firstLine="14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="Times New Roman" w:hAnsi="Times New Roman"/>
          <w:sz w:val="28"/>
          <w:szCs w:val="28"/>
          <w:lang w:eastAsia="ru-RU"/>
        </w:rPr>
        <w:t>Рисунок 9.2 – Класифікація бізнес-процесів підприємства</w:t>
      </w:r>
    </w:p>
    <w:p w:rsidR="00097504" w:rsidRPr="00D406E2" w:rsidRDefault="00097504" w:rsidP="00581BE6">
      <w:pPr>
        <w:widowControl w:val="0"/>
        <w:spacing w:before="0" w:beforeAutospacing="0" w:after="0" w:afterAutospacing="0" w:line="276" w:lineRule="auto"/>
        <w:ind w:firstLine="14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669F3" w:rsidRDefault="008669F3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Таблиця 9.1 – </w:t>
      </w:r>
      <w:r w:rsidRPr="00D406E2">
        <w:rPr>
          <w:rFonts w:ascii="Times New Roman" w:hAnsi="Times New Roman"/>
          <w:sz w:val="28"/>
          <w:szCs w:val="28"/>
          <w:lang w:eastAsia="ru-RU"/>
        </w:rPr>
        <w:t xml:space="preserve">Характеристика основних джерел інформаційного </w:t>
      </w:r>
      <w:r w:rsidR="00097504">
        <w:rPr>
          <w:rFonts w:ascii="Times New Roman" w:hAnsi="Times New Roman"/>
          <w:sz w:val="28"/>
          <w:szCs w:val="28"/>
          <w:lang w:eastAsia="ru-RU"/>
        </w:rPr>
        <w:br/>
      </w:r>
      <w:r w:rsidRPr="00D406E2">
        <w:rPr>
          <w:rFonts w:ascii="Times New Roman" w:hAnsi="Times New Roman"/>
          <w:sz w:val="28"/>
          <w:szCs w:val="28"/>
          <w:lang w:eastAsia="ru-RU"/>
        </w:rPr>
        <w:t>забезпечення для аналізу бізнес-процесів</w:t>
      </w:r>
    </w:p>
    <w:p w:rsidR="00097504" w:rsidRPr="00D406E2" w:rsidRDefault="00097504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5050"/>
      </w:tblGrid>
      <w:tr w:rsidR="008669F3" w:rsidRPr="00D406E2" w:rsidTr="00C4237E">
        <w:trPr>
          <w:jc w:val="center"/>
        </w:trPr>
        <w:tc>
          <w:tcPr>
            <w:tcW w:w="9269" w:type="dxa"/>
            <w:gridSpan w:val="2"/>
            <w:vAlign w:val="center"/>
          </w:tcPr>
          <w:p w:rsidR="008669F3" w:rsidRPr="00D406E2" w:rsidRDefault="008669F3" w:rsidP="00581BE6">
            <w:pPr>
              <w:widowControl w:val="0"/>
              <w:numPr>
                <w:ilvl w:val="0"/>
                <w:numId w:val="29"/>
              </w:numPr>
              <w:spacing w:before="0" w:beforeAutospacing="0" w:after="0" w:afterAutospacing="0"/>
              <w:ind w:left="0" w:firstLine="3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Довідкова інформація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Дані бухгалтерії про планову </w:t>
            </w:r>
            <w:r w:rsidR="00097504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собівартість готової продукції</w:t>
            </w:r>
          </w:p>
        </w:tc>
        <w:tc>
          <w:tcPr>
            <w:tcW w:w="5050" w:type="dxa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Витрати сировини, матеріалів та н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прямих витрат обчислюється планова собівартість готової продукції</w:t>
            </w:r>
          </w:p>
        </w:tc>
      </w:tr>
      <w:tr w:rsidR="008669F3" w:rsidRPr="00D406E2" w:rsidTr="00C4237E">
        <w:trPr>
          <w:jc w:val="center"/>
        </w:trPr>
        <w:tc>
          <w:tcPr>
            <w:tcW w:w="9269" w:type="dxa"/>
            <w:gridSpan w:val="2"/>
            <w:vAlign w:val="center"/>
          </w:tcPr>
          <w:p w:rsidR="008669F3" w:rsidRPr="00D406E2" w:rsidRDefault="008669F3" w:rsidP="00581BE6">
            <w:pPr>
              <w:widowControl w:val="0"/>
              <w:numPr>
                <w:ilvl w:val="0"/>
                <w:numId w:val="29"/>
              </w:numPr>
              <w:spacing w:before="0" w:beforeAutospacing="0" w:after="0" w:afterAutospacing="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Фактографічна інформація</w:t>
            </w:r>
          </w:p>
        </w:tc>
      </w:tr>
      <w:tr w:rsidR="008669F3" w:rsidRPr="00D406E2" w:rsidTr="00C4237E">
        <w:trPr>
          <w:jc w:val="center"/>
        </w:trPr>
        <w:tc>
          <w:tcPr>
            <w:tcW w:w="9269" w:type="dxa"/>
            <w:gridSpan w:val="2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2.1 Облікова інформація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Відомість руху матеріалів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Кількість, ціна та сума матеріалів, які витрачені на виробництво готової пр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дукції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Відомість обліку готової прод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кції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Обсяг виробленої готової продукції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Фактична собівартість готової продукції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Собівартість готової продукції з урах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ванням фактичної кількості та ціни в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трачених матеріалів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Облік робочого часу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Фактично відпрацьований час для роб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і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тників з погодинною оплатою праці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Розрахунково-платіжна </w:t>
            </w:r>
            <w:r w:rsidR="00097504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відомість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Нарахована заробітна плата, відрах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вання та утримання на соціальне стр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хування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Амортизація основних засобів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Амортизація основних засобів відпов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і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дно обраного методу та встановлених норм</w:t>
            </w:r>
          </w:p>
        </w:tc>
      </w:tr>
      <w:tr w:rsidR="008669F3" w:rsidRPr="00D406E2" w:rsidTr="00C4237E">
        <w:trPr>
          <w:jc w:val="center"/>
        </w:trPr>
        <w:tc>
          <w:tcPr>
            <w:tcW w:w="9269" w:type="dxa"/>
            <w:gridSpan w:val="2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2.2 Звітна інформація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Звіт про фінансові результати 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Доходи та витрати підприємства за в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дами діяльності. 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Звіт про фінансові результати і дебіторську та кредиторську з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боргованість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Фінансові результати діяльності під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риємства від звичайної діяльності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Звіт про виробництво промисл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вої продукції 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Кількість виробленої продукції за її в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дами</w:t>
            </w:r>
          </w:p>
        </w:tc>
      </w:tr>
      <w:tr w:rsidR="008669F3" w:rsidRPr="00D406E2" w:rsidTr="00C4237E">
        <w:trPr>
          <w:jc w:val="center"/>
        </w:trPr>
        <w:tc>
          <w:tcPr>
            <w:tcW w:w="9269" w:type="dxa"/>
            <w:gridSpan w:val="2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2.3 Позаоблікова інформація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 інвентаризації мат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ріальних ресурсів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Кількість сировини, матеріалів та гот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вої продукції</w:t>
            </w:r>
          </w:p>
        </w:tc>
      </w:tr>
      <w:tr w:rsidR="008669F3" w:rsidRPr="00D406E2" w:rsidTr="00C4237E">
        <w:trPr>
          <w:jc w:val="center"/>
        </w:trPr>
        <w:tc>
          <w:tcPr>
            <w:tcW w:w="4219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Наказ про облікову політику </w:t>
            </w:r>
            <w:r w:rsidR="00097504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підприємства</w:t>
            </w:r>
          </w:p>
        </w:tc>
        <w:tc>
          <w:tcPr>
            <w:tcW w:w="5050" w:type="dxa"/>
            <w:vAlign w:val="center"/>
          </w:tcPr>
          <w:p w:rsidR="008669F3" w:rsidRPr="00D406E2" w:rsidRDefault="008669F3" w:rsidP="00581BE6">
            <w:pPr>
              <w:widowControl w:val="0"/>
              <w:spacing w:before="0" w:beforeAutospacing="0" w:after="0" w:afterAutospacing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Розподіл непрямих витрат, які безпос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редньо впливають на собівартість гот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D406E2">
              <w:rPr>
                <w:rFonts w:ascii="Times New Roman" w:hAnsi="Times New Roman"/>
                <w:sz w:val="28"/>
                <w:szCs w:val="28"/>
                <w:lang w:eastAsia="ru-RU"/>
              </w:rPr>
              <w:t>вої продукції</w:t>
            </w:r>
          </w:p>
        </w:tc>
      </w:tr>
    </w:tbl>
    <w:p w:rsidR="008669F3" w:rsidRPr="00D406E2" w:rsidRDefault="008669F3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69F3" w:rsidRPr="00076AB9" w:rsidRDefault="008669F3" w:rsidP="00581BE6">
      <w:pPr>
        <w:widowControl w:val="0"/>
        <w:tabs>
          <w:tab w:val="left" w:pos="366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76AB9">
        <w:rPr>
          <w:rFonts w:ascii="Times New Roman" w:hAnsi="Times New Roman"/>
          <w:sz w:val="28"/>
          <w:szCs w:val="28"/>
          <w:lang w:eastAsia="ru-RU"/>
        </w:rPr>
        <w:tab/>
      </w:r>
    </w:p>
    <w:p w:rsidR="008669F3" w:rsidRPr="00076AB9" w:rsidRDefault="00097504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Theme="minorHAnsi" w:eastAsiaTheme="minorHAnsi" w:hAnsiTheme="minorHAnsi" w:cstheme="minorBidi"/>
          <w:lang w:eastAsia="en-US"/>
        </w:rPr>
        <w:object w:dxaOrig="8011" w:dyaOrig="9712">
          <v:shape id="_x0000_i1060" type="#_x0000_t75" style="width:358.95pt;height:434.15pt" o:ole="">
            <v:imagedata r:id="rId163" o:title=""/>
          </v:shape>
          <o:OLEObject Type="Embed" ProgID="Visio.Drawing.11" ShapeID="_x0000_i1060" DrawAspect="Content" ObjectID="_1627204333" r:id="rId164"/>
        </w:object>
      </w:r>
    </w:p>
    <w:p w:rsidR="00C41FC1" w:rsidRDefault="00C41FC1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97504" w:rsidRDefault="008669F3" w:rsidP="0009750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6AB9">
        <w:rPr>
          <w:rFonts w:ascii="Times New Roman" w:hAnsi="Times New Roman"/>
          <w:sz w:val="28"/>
          <w:szCs w:val="28"/>
          <w:lang w:eastAsia="ru-RU"/>
        </w:rPr>
        <w:t xml:space="preserve">Рисунок 9.3 – Система показників забезпеченості підприємства </w:t>
      </w:r>
    </w:p>
    <w:p w:rsidR="008669F3" w:rsidRPr="00076AB9" w:rsidRDefault="008669F3" w:rsidP="0009750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76AB9">
        <w:rPr>
          <w:rFonts w:ascii="Times New Roman" w:hAnsi="Times New Roman"/>
          <w:sz w:val="28"/>
          <w:szCs w:val="28"/>
          <w:lang w:eastAsia="ru-RU"/>
        </w:rPr>
        <w:t>матеріальними ресурсами</w:t>
      </w:r>
    </w:p>
    <w:p w:rsidR="008669F3" w:rsidRPr="00076AB9" w:rsidRDefault="008669F3" w:rsidP="00097504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669F3" w:rsidRPr="00076AB9" w:rsidRDefault="00C41FC1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06E2">
        <w:rPr>
          <w:rFonts w:asciiTheme="minorHAnsi" w:eastAsiaTheme="minorHAnsi" w:hAnsiTheme="minorHAnsi" w:cstheme="minorBidi"/>
          <w:lang w:eastAsia="en-US"/>
        </w:rPr>
        <w:object w:dxaOrig="8011" w:dyaOrig="4893">
          <v:shape id="_x0000_i1061" type="#_x0000_t75" style="width:358.95pt;height:218.15pt" o:ole="">
            <v:imagedata r:id="rId165" o:title=""/>
          </v:shape>
          <o:OLEObject Type="Embed" ProgID="Visio.Drawing.11" ShapeID="_x0000_i1061" DrawAspect="Content" ObjectID="_1627204334" r:id="rId166"/>
        </w:object>
      </w:r>
    </w:p>
    <w:p w:rsidR="00097504" w:rsidRDefault="00097504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69F3" w:rsidRPr="00097504" w:rsidRDefault="008669F3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097504">
        <w:rPr>
          <w:rFonts w:ascii="Times New Roman" w:hAnsi="Times New Roman"/>
          <w:spacing w:val="-2"/>
          <w:sz w:val="28"/>
          <w:szCs w:val="28"/>
          <w:lang w:eastAsia="ru-RU"/>
        </w:rPr>
        <w:t>Рисунок 9.4 – Чинники, що визначають обсяги виробництва продукції</w:t>
      </w:r>
    </w:p>
    <w:p w:rsidR="00C41FC1" w:rsidRPr="00076AB9" w:rsidRDefault="00C41FC1" w:rsidP="00581BE6">
      <w:pPr>
        <w:widowControl w:val="0"/>
        <w:spacing w:before="0" w:beforeAutospacing="0" w:after="0" w:afterAutospacing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669F3" w:rsidRPr="00D406E2" w:rsidRDefault="00C41FC1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 w:rsidRPr="00D406E2">
        <w:rPr>
          <w:lang w:val="uk-UA"/>
        </w:rPr>
        <w:object w:dxaOrig="8011" w:dyaOrig="8295">
          <v:shape id="_x0000_i1062" type="#_x0000_t75" style="width:337.45pt;height:351.4pt" o:ole="">
            <v:imagedata r:id="rId167" o:title=""/>
          </v:shape>
          <o:OLEObject Type="Embed" ProgID="Visio.Drawing.11" ShapeID="_x0000_i1062" DrawAspect="Content" ObjectID="_1627204335" r:id="rId168"/>
        </w:object>
      </w:r>
    </w:p>
    <w:p w:rsidR="004300F9" w:rsidRDefault="004300F9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 w:rsidRPr="00D406E2">
        <w:rPr>
          <w:sz w:val="28"/>
          <w:szCs w:val="28"/>
          <w:lang w:val="uk-UA"/>
        </w:rPr>
        <w:t>Рисунок 9.5 – Резерви збільшення обсягів реалізації продукції</w:t>
      </w: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 w:rsidRPr="00D406E2">
        <w:rPr>
          <w:lang w:val="uk-UA"/>
        </w:rPr>
        <w:object w:dxaOrig="8011" w:dyaOrig="8295">
          <v:shape id="_x0000_i1063" type="#_x0000_t75" style="width:336.35pt;height:349.25pt" o:ole="">
            <v:imagedata r:id="rId169" o:title=""/>
          </v:shape>
          <o:OLEObject Type="Embed" ProgID="Visio.Drawing.11" ShapeID="_x0000_i1063" DrawAspect="Content" ObjectID="_1627204336" r:id="rId170"/>
        </w:object>
      </w:r>
    </w:p>
    <w:p w:rsidR="00B52773" w:rsidRDefault="00B52773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 w:rsidRPr="00D406E2">
        <w:rPr>
          <w:sz w:val="28"/>
          <w:szCs w:val="28"/>
          <w:lang w:val="uk-UA"/>
        </w:rPr>
        <w:t>Рисунок 9.6 – Шляхи оптимізації процесу розрахунків з покупцями готової продукції підприємства</w:t>
      </w: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</w:p>
    <w:p w:rsidR="008669F3" w:rsidRPr="00D406E2" w:rsidRDefault="008669F3" w:rsidP="00581BE6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 w:rsidRPr="00D406E2">
        <w:rPr>
          <w:lang w:val="uk-UA"/>
        </w:rPr>
        <w:object w:dxaOrig="8011" w:dyaOrig="2625">
          <v:shape id="_x0000_i1064" type="#_x0000_t75" style="width:339.6pt;height:111.75pt" o:ole="">
            <v:imagedata r:id="rId171" o:title=""/>
          </v:shape>
          <o:OLEObject Type="Embed" ProgID="Visio.Drawing.11" ShapeID="_x0000_i1064" DrawAspect="Content" ObjectID="_1627204337" r:id="rId172"/>
        </w:object>
      </w:r>
    </w:p>
    <w:p w:rsidR="005D7D16" w:rsidRDefault="005D7D16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E504E0" w:rsidRPr="006F5AA1" w:rsidRDefault="008669F3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669F3">
        <w:rPr>
          <w:rFonts w:ascii="Times New Roman" w:hAnsi="Times New Roman"/>
          <w:bCs/>
          <w:sz w:val="28"/>
          <w:szCs w:val="28"/>
        </w:rPr>
        <w:t>Рисунок 9.7 – Способи оптимізації бізнес-процесів підприємства</w:t>
      </w:r>
    </w:p>
    <w:p w:rsidR="00823EE4" w:rsidRPr="006F5AA1" w:rsidRDefault="00823EE4" w:rsidP="00581BE6">
      <w:pPr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E504E0" w:rsidRPr="006F5AA1" w:rsidRDefault="00E504E0" w:rsidP="00581BE6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E504E0" w:rsidRPr="006F5AA1" w:rsidRDefault="00E504E0" w:rsidP="00581BE6">
      <w:pPr>
        <w:pStyle w:val="a3"/>
        <w:widowControl w:val="0"/>
        <w:tabs>
          <w:tab w:val="left" w:pos="993"/>
        </w:tabs>
        <w:spacing w:line="276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Назвіть </w:t>
      </w:r>
      <w:r w:rsidRPr="005D7D16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, зміст та види бізнес-процесів підприємства.</w:t>
      </w:r>
    </w:p>
    <w:p w:rsidR="00E504E0" w:rsidRPr="006F5AA1" w:rsidRDefault="00E504E0" w:rsidP="00581BE6">
      <w:pPr>
        <w:pStyle w:val="a3"/>
        <w:widowControl w:val="0"/>
        <w:tabs>
          <w:tab w:val="left" w:pos="993"/>
        </w:tabs>
        <w:spacing w:line="276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2</w:t>
      </w:r>
      <w:r w:rsidR="00045E97"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Сформулюйте значення, мету, задачі та інформаційне забезпече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ня аналізу бізнес-процесів.</w:t>
      </w:r>
    </w:p>
    <w:p w:rsidR="00E504E0" w:rsidRPr="006F5AA1" w:rsidRDefault="00045E97" w:rsidP="00581BE6">
      <w:pPr>
        <w:pStyle w:val="a3"/>
        <w:widowControl w:val="0"/>
        <w:tabs>
          <w:tab w:val="left" w:pos="993"/>
        </w:tabs>
        <w:spacing w:line="276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3.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Здійсніть аналіз процесу постачання матеріальних ресурсів на пі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>приємстві.</w:t>
      </w:r>
    </w:p>
    <w:p w:rsidR="00E504E0" w:rsidRPr="006F5AA1" w:rsidRDefault="00045E97" w:rsidP="00581BE6">
      <w:pPr>
        <w:pStyle w:val="a3"/>
        <w:widowControl w:val="0"/>
        <w:tabs>
          <w:tab w:val="left" w:pos="993"/>
        </w:tabs>
        <w:spacing w:line="276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lastRenderedPageBreak/>
        <w:t>4.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D7D16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чому суть аналізу процесу виробництва готової продукції?</w:t>
      </w:r>
    </w:p>
    <w:p w:rsidR="00E504E0" w:rsidRPr="006F5AA1" w:rsidRDefault="00045E97" w:rsidP="00581BE6">
      <w:pPr>
        <w:pStyle w:val="a3"/>
        <w:widowControl w:val="0"/>
        <w:tabs>
          <w:tab w:val="left" w:pos="993"/>
        </w:tabs>
        <w:spacing w:line="276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5.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Проаналізуйте процес реалізації готової продукції.</w:t>
      </w:r>
    </w:p>
    <w:p w:rsidR="00E504E0" w:rsidRPr="006F5AA1" w:rsidRDefault="00045E97" w:rsidP="00581BE6">
      <w:pPr>
        <w:pStyle w:val="a3"/>
        <w:widowControl w:val="0"/>
        <w:tabs>
          <w:tab w:val="left" w:pos="993"/>
        </w:tabs>
        <w:spacing w:line="276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6.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Проведіть аналіз процесу розрахунків з покупцями готової прод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>у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>кції.</w:t>
      </w:r>
    </w:p>
    <w:p w:rsidR="00E504E0" w:rsidRPr="006F5AA1" w:rsidRDefault="00045E97" w:rsidP="00581BE6">
      <w:pPr>
        <w:pStyle w:val="a3"/>
        <w:widowControl w:val="0"/>
        <w:tabs>
          <w:tab w:val="left" w:pos="993"/>
        </w:tabs>
        <w:spacing w:line="276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7.</w:t>
      </w:r>
      <w:r w:rsidR="00E504E0"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Назвіть можливості оптимізації бізнес-процесів підприємства.</w:t>
      </w:r>
    </w:p>
    <w:p w:rsidR="00E504E0" w:rsidRPr="006F5AA1" w:rsidRDefault="00E504E0" w:rsidP="00581BE6">
      <w:pPr>
        <w:pStyle w:val="a3"/>
        <w:widowControl w:val="0"/>
        <w:tabs>
          <w:tab w:val="left" w:pos="993"/>
        </w:tabs>
        <w:spacing w:before="0" w:beforeAutospacing="0" w:after="0" w:afterAutospacing="0" w:line="276" w:lineRule="auto"/>
        <w:ind w:left="709"/>
        <w:outlineLvl w:val="2"/>
        <w:rPr>
          <w:rFonts w:ascii="Times New Roman" w:hAnsi="Times New Roman"/>
          <w:bCs/>
          <w:sz w:val="28"/>
          <w:szCs w:val="28"/>
        </w:rPr>
      </w:pPr>
    </w:p>
    <w:p w:rsidR="00E504E0" w:rsidRPr="006F5AA1" w:rsidRDefault="00E504E0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Що таке бізнес-процес? 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це техніко-економічне обґрунтування діяльності підприємств у ринкових умовах, програма його діяльності;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сукупність бізнес-операцій, певну кількість внутрішніх видів ді</w:t>
      </w:r>
      <w:r w:rsidRPr="006F5AA1">
        <w:rPr>
          <w:rFonts w:ascii="Times New Roman" w:hAnsi="Times New Roman"/>
          <w:bCs/>
          <w:sz w:val="28"/>
          <w:szCs w:val="28"/>
        </w:rPr>
        <w:t>я</w:t>
      </w:r>
      <w:r w:rsidRPr="006F5AA1">
        <w:rPr>
          <w:rFonts w:ascii="Times New Roman" w:hAnsi="Times New Roman"/>
          <w:bCs/>
          <w:sz w:val="28"/>
          <w:szCs w:val="28"/>
        </w:rPr>
        <w:t>льності, що починаються з одного або більше входів і закінчуються ств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ренням продукції, необхідної клієнту;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процес виробництва готової продукції призначений для перетв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рення </w:t>
      </w:r>
      <w:r w:rsidR="005D7D16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входу</w:t>
      </w:r>
      <w:r w:rsidR="005D7D16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 xml:space="preserve"> процесу на </w:t>
      </w:r>
      <w:r w:rsidR="005D7D16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вихід</w:t>
      </w:r>
      <w:r w:rsidR="005D7D16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ab/>
        <w:t>За яко</w:t>
      </w:r>
      <w:r w:rsidR="00F24C2E">
        <w:rPr>
          <w:rFonts w:ascii="Times New Roman" w:hAnsi="Times New Roman"/>
          <w:bCs/>
          <w:sz w:val="28"/>
          <w:szCs w:val="28"/>
        </w:rPr>
        <w:t>ю</w:t>
      </w:r>
      <w:r w:rsidRPr="006F5AA1">
        <w:rPr>
          <w:rFonts w:ascii="Times New Roman" w:hAnsi="Times New Roman"/>
          <w:bCs/>
          <w:sz w:val="28"/>
          <w:szCs w:val="28"/>
        </w:rPr>
        <w:t xml:space="preserve"> класифікаційною ознакою виділяють </w:t>
      </w:r>
      <w:r w:rsidR="00F24C2E">
        <w:rPr>
          <w:rFonts w:ascii="Times New Roman" w:hAnsi="Times New Roman"/>
          <w:bCs/>
          <w:sz w:val="28"/>
          <w:szCs w:val="28"/>
        </w:rPr>
        <w:t xml:space="preserve">крос-функціональні процеси, </w:t>
      </w:r>
      <w:proofErr w:type="spellStart"/>
      <w:r w:rsidR="00F24C2E">
        <w:rPr>
          <w:rFonts w:ascii="Times New Roman" w:hAnsi="Times New Roman"/>
          <w:bCs/>
          <w:sz w:val="28"/>
          <w:szCs w:val="28"/>
        </w:rPr>
        <w:t>під</w:t>
      </w:r>
      <w:r w:rsidRPr="006F5AA1">
        <w:rPr>
          <w:rFonts w:ascii="Times New Roman" w:hAnsi="Times New Roman"/>
          <w:bCs/>
          <w:sz w:val="28"/>
          <w:szCs w:val="28"/>
        </w:rPr>
        <w:t>процеси</w:t>
      </w:r>
      <w:proofErr w:type="spellEnd"/>
      <w:r w:rsidRPr="006F5AA1">
        <w:rPr>
          <w:rFonts w:ascii="Times New Roman" w:hAnsi="Times New Roman"/>
          <w:bCs/>
          <w:sz w:val="28"/>
          <w:szCs w:val="28"/>
        </w:rPr>
        <w:t xml:space="preserve"> та зовнішні бізнес-процеси?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за функціональною ознакою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 видом бізнес-процесу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 ступенем деталізації</w:t>
      </w:r>
    </w:p>
    <w:p w:rsidR="002B78AC" w:rsidRPr="00813CCC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Інформаційне забезпечення аналізу можна </w:t>
      </w:r>
      <w:r w:rsidR="008A7F49" w:rsidRPr="008A7F49">
        <w:rPr>
          <w:rFonts w:ascii="Times New Roman" w:hAnsi="Times New Roman"/>
          <w:bCs/>
          <w:sz w:val="28"/>
          <w:szCs w:val="28"/>
          <w:highlight w:val="yellow"/>
        </w:rPr>
        <w:t>містить такі</w:t>
      </w:r>
      <w:r w:rsidRPr="008A7F49">
        <w:rPr>
          <w:rFonts w:ascii="Times New Roman" w:hAnsi="Times New Roman"/>
          <w:bCs/>
          <w:sz w:val="28"/>
          <w:szCs w:val="28"/>
          <w:highlight w:val="yellow"/>
        </w:rPr>
        <w:t xml:space="preserve"> основні</w:t>
      </w:r>
      <w:r w:rsidRPr="006F5AA1">
        <w:rPr>
          <w:rFonts w:ascii="Times New Roman" w:hAnsi="Times New Roman"/>
          <w:bCs/>
          <w:sz w:val="28"/>
          <w:szCs w:val="28"/>
        </w:rPr>
        <w:t xml:space="preserve"> блоки:</w:t>
      </w:r>
    </w:p>
    <w:p w:rsidR="002B78AC" w:rsidRPr="006F5AA1" w:rsidRDefault="008A7F49" w:rsidP="00581BE6">
      <w:pPr>
        <w:pStyle w:val="a3"/>
        <w:widowControl w:val="0"/>
        <w:tabs>
          <w:tab w:val="left" w:pos="993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2B78AC" w:rsidRPr="006F5AA1">
        <w:rPr>
          <w:rFonts w:ascii="Times New Roman" w:hAnsi="Times New Roman"/>
          <w:bCs/>
          <w:sz w:val="28"/>
          <w:szCs w:val="28"/>
        </w:rPr>
        <w:t xml:space="preserve"> нормативно-довідкова, облікова інформація, звітна інформація, статистична інформація;</w:t>
      </w:r>
    </w:p>
    <w:p w:rsidR="002B78AC" w:rsidRPr="006F5AA1" w:rsidRDefault="002B78AC" w:rsidP="00581BE6">
      <w:pPr>
        <w:pStyle w:val="a3"/>
        <w:widowControl w:val="0"/>
        <w:tabs>
          <w:tab w:val="left" w:pos="993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нормативно-довідкова, планова інформація, фактографічна інфо</w:t>
      </w:r>
      <w:r w:rsidRPr="006F5AA1">
        <w:rPr>
          <w:rFonts w:ascii="Times New Roman" w:hAnsi="Times New Roman"/>
          <w:bCs/>
          <w:sz w:val="28"/>
          <w:szCs w:val="28"/>
        </w:rPr>
        <w:t>р</w:t>
      </w:r>
      <w:r w:rsidRPr="006F5AA1">
        <w:rPr>
          <w:rFonts w:ascii="Times New Roman" w:hAnsi="Times New Roman"/>
          <w:bCs/>
          <w:sz w:val="28"/>
          <w:szCs w:val="28"/>
        </w:rPr>
        <w:t>мація, облікова інформація, звітна інформація, позаоблікова;</w:t>
      </w:r>
    </w:p>
    <w:p w:rsidR="002B78AC" w:rsidRPr="006F5AA1" w:rsidRDefault="002B78AC" w:rsidP="00581BE6">
      <w:pPr>
        <w:pStyle w:val="a3"/>
        <w:widowControl w:val="0"/>
        <w:tabs>
          <w:tab w:val="left" w:pos="993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нормативно-довідкова, планова інформація, фактографічна інфо</w:t>
      </w:r>
      <w:r w:rsidRPr="006F5AA1">
        <w:rPr>
          <w:rFonts w:ascii="Times New Roman" w:hAnsi="Times New Roman"/>
          <w:bCs/>
          <w:sz w:val="28"/>
          <w:szCs w:val="28"/>
        </w:rPr>
        <w:t>р</w:t>
      </w:r>
      <w:r w:rsidRPr="006F5AA1">
        <w:rPr>
          <w:rFonts w:ascii="Times New Roman" w:hAnsi="Times New Roman"/>
          <w:bCs/>
          <w:sz w:val="28"/>
          <w:szCs w:val="28"/>
        </w:rPr>
        <w:t>мація, статистична інформація, облікова інформація, звітна інформація.</w:t>
      </w:r>
    </w:p>
    <w:p w:rsidR="002B78AC" w:rsidRPr="00813CCC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Джерелами облікової інформації для аналізу процесу постачання матеріальних ресурсів та процесу розрахунків з покупцями </w:t>
      </w:r>
      <w:r w:rsidR="008A7F49">
        <w:rPr>
          <w:rFonts w:ascii="Times New Roman" w:hAnsi="Times New Roman"/>
          <w:bCs/>
          <w:sz w:val="28"/>
          <w:szCs w:val="28"/>
        </w:rPr>
        <w:t>є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накладні на відвантаження продукції; товаротранспортні накладні; рахунки; журнал </w:t>
      </w:r>
      <w:r w:rsidR="00813CCC">
        <w:rPr>
          <w:rFonts w:ascii="Times New Roman" w:hAnsi="Times New Roman"/>
          <w:bCs/>
          <w:sz w:val="28"/>
          <w:szCs w:val="28"/>
        </w:rPr>
        <w:t>реєстрації виставлених рахунків-</w:t>
      </w:r>
      <w:r w:rsidRPr="006F5AA1">
        <w:rPr>
          <w:rFonts w:ascii="Times New Roman" w:hAnsi="Times New Roman"/>
          <w:bCs/>
          <w:sz w:val="28"/>
          <w:szCs w:val="28"/>
        </w:rPr>
        <w:t xml:space="preserve">фактур; оперативні дані відділу матеріально-технічного постачання; 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акти експертів, протоколи зборів, договір на поставку товарів та індекси цін на споживчі товари, нормативи товарних запасів, нормативи товарних витрат, нормативи обороту на 1 м</w:t>
      </w:r>
      <w:r w:rsidRPr="00813CCC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6F5AA1">
        <w:rPr>
          <w:rFonts w:ascii="Times New Roman" w:hAnsi="Times New Roman"/>
          <w:bCs/>
          <w:sz w:val="28"/>
          <w:szCs w:val="28"/>
        </w:rPr>
        <w:t xml:space="preserve"> торгової площі;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 xml:space="preserve">в) Форми №1 </w:t>
      </w:r>
      <w:r w:rsidR="001F2BF3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баланс</w:t>
      </w:r>
      <w:r w:rsidR="001F2BF3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 xml:space="preserve">, Форма №2 </w:t>
      </w:r>
      <w:r w:rsidR="001F2BF3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Звіт про фінансові результати</w:t>
      </w:r>
      <w:r w:rsidR="001F2BF3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>, Форма №</w:t>
      </w:r>
      <w:r w:rsidR="001F2BF3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 xml:space="preserve">3 </w:t>
      </w:r>
      <w:r w:rsidR="001F2BF3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торг </w:t>
      </w:r>
      <w:r w:rsidR="001F2BF3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(коротка) місячна, Форма №7 </w:t>
      </w:r>
      <w:r w:rsidR="001F2BF3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торг (роздріб) </w:t>
      </w:r>
      <w:r w:rsidR="001F2BF3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1F2BF3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Звіт про наявність торгової мережі</w:t>
      </w:r>
      <w:r w:rsidR="001F2BF3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1F2BF3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річна, Форма №1-торг </w:t>
      </w:r>
      <w:r w:rsidR="001F2BF3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Звіт про товаро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біг</w:t>
      </w:r>
      <w:r w:rsidR="001F2BF3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До напрямків аналізу процесу постачання матеріальних ресурсів </w:t>
      </w:r>
      <w:r w:rsidR="001F2BF3" w:rsidRPr="001F2BF3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аналіз порушення якості та недоліки за номенклатурою;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аналіз якості планування виробництва, напруженість і обґрунтов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ність планів діяльності як у цілому, так і щодо окремих виробничих пі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>розділів;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визначення </w:t>
      </w:r>
      <w:r w:rsidRPr="00EF14AC">
        <w:rPr>
          <w:rFonts w:ascii="Times New Roman" w:hAnsi="Times New Roman"/>
          <w:bCs/>
          <w:sz w:val="28"/>
          <w:szCs w:val="28"/>
          <w:highlight w:val="yellow"/>
        </w:rPr>
        <w:t>внутрі</w:t>
      </w:r>
      <w:r w:rsidR="00EF14AC" w:rsidRPr="00EF14AC">
        <w:rPr>
          <w:rFonts w:ascii="Times New Roman" w:hAnsi="Times New Roman"/>
          <w:bCs/>
          <w:sz w:val="28"/>
          <w:szCs w:val="28"/>
          <w:highlight w:val="yellow"/>
        </w:rPr>
        <w:t>шньо</w:t>
      </w:r>
      <w:r w:rsidRPr="00EF14AC">
        <w:rPr>
          <w:rFonts w:ascii="Times New Roman" w:hAnsi="Times New Roman"/>
          <w:bCs/>
          <w:sz w:val="28"/>
          <w:szCs w:val="28"/>
          <w:highlight w:val="yellow"/>
        </w:rPr>
        <w:t>господарських</w:t>
      </w:r>
      <w:r w:rsidRPr="006F5AA1">
        <w:rPr>
          <w:rFonts w:ascii="Times New Roman" w:hAnsi="Times New Roman"/>
          <w:bCs/>
          <w:sz w:val="28"/>
          <w:szCs w:val="28"/>
        </w:rPr>
        <w:t xml:space="preserve"> резервів зростання обсягів випуску готової продукції, а також розроблення заходів щодо їх повного та ефективного використання.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До показників ефективність договірної роботи підприємства </w:t>
      </w:r>
      <w:r w:rsidR="00D63166" w:rsidRPr="00D63166">
        <w:rPr>
          <w:rFonts w:ascii="Times New Roman" w:hAnsi="Times New Roman"/>
          <w:bCs/>
          <w:sz w:val="28"/>
          <w:szCs w:val="28"/>
          <w:highlight w:val="yellow"/>
        </w:rPr>
        <w:t>н</w:t>
      </w:r>
      <w:r w:rsidR="00D63166" w:rsidRPr="00D63166">
        <w:rPr>
          <w:rFonts w:ascii="Times New Roman" w:hAnsi="Times New Roman"/>
          <w:bCs/>
          <w:sz w:val="28"/>
          <w:szCs w:val="28"/>
          <w:highlight w:val="yellow"/>
        </w:rPr>
        <w:t>а</w:t>
      </w:r>
      <w:r w:rsidR="00D63166" w:rsidRPr="00D63166">
        <w:rPr>
          <w:rFonts w:ascii="Times New Roman" w:hAnsi="Times New Roman"/>
          <w:bCs/>
          <w:sz w:val="28"/>
          <w:szCs w:val="28"/>
          <w:highlight w:val="yellow"/>
        </w:rPr>
        <w:t>лежать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коефіцієнт ритмічності;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коефіцієнт напруженості плану;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коефіцієнт якості постачань.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</w:t>
      </w:r>
      <w:r w:rsidRPr="006F5AA1">
        <w:rPr>
          <w:rFonts w:ascii="Times New Roman" w:hAnsi="Times New Roman"/>
          <w:bCs/>
          <w:sz w:val="28"/>
          <w:szCs w:val="28"/>
        </w:rPr>
        <w:tab/>
        <w:t>Що таке асортимент?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характеризує тільки кількість, різноманітність продукції, що вир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бляється на підприємстві;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перелік видів продукції, які виробляються, із зазначенням обсягів випуску;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це співвідношення окремих виробів у загальному обсязі виробн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цтва, вираженому найчастіше у відсотках.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</w:t>
      </w:r>
      <w:r w:rsidRPr="006F5AA1">
        <w:rPr>
          <w:rFonts w:ascii="Times New Roman" w:hAnsi="Times New Roman"/>
          <w:bCs/>
          <w:sz w:val="28"/>
          <w:szCs w:val="28"/>
        </w:rPr>
        <w:tab/>
        <w:t>Чітка, стійка і збалансована діяльність підприємства, яка дає зм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гу рівномірно випускати продукцію і виконувати свої зобов'язання перед споживачами </w:t>
      </w:r>
      <w:r w:rsidR="00D63166">
        <w:rPr>
          <w:rFonts w:ascii="Times New Roman" w:hAnsi="Times New Roman"/>
          <w:bCs/>
          <w:sz w:val="28"/>
          <w:szCs w:val="28"/>
        </w:rPr>
        <w:t xml:space="preserve">‒ </w:t>
      </w:r>
      <w:r w:rsidRPr="006F5AA1">
        <w:rPr>
          <w:rFonts w:ascii="Times New Roman" w:hAnsi="Times New Roman"/>
          <w:bCs/>
          <w:sz w:val="28"/>
          <w:szCs w:val="28"/>
        </w:rPr>
        <w:t>це?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ритмічна робота;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рівномірність виробництва;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ритмічність виробництва.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До непрямих показників якості продукції </w:t>
      </w:r>
      <w:r w:rsidR="00D63166">
        <w:rPr>
          <w:rFonts w:ascii="Times New Roman" w:hAnsi="Times New Roman"/>
          <w:bCs/>
          <w:sz w:val="28"/>
          <w:szCs w:val="28"/>
        </w:rPr>
        <w:t>належать: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питома вага продукції вищої категорії якості;</w:t>
      </w:r>
      <w:r w:rsidR="00D63166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питома вага проду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ції,  яка відповідає світовим стандартам; питома вага продукції, яка експ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ртується;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корисність, надійність, технологічність, естетичність виробів;</w:t>
      </w:r>
    </w:p>
    <w:p w:rsidR="002B78AC" w:rsidRPr="00D63166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D63166">
        <w:rPr>
          <w:rFonts w:ascii="Times New Roman" w:hAnsi="Times New Roman"/>
          <w:bCs/>
          <w:spacing w:val="-2"/>
          <w:sz w:val="28"/>
          <w:szCs w:val="28"/>
        </w:rPr>
        <w:t xml:space="preserve">в) штрафи за неякісну продукцію, обсяг і питома вага забракованої продукції, питома вага продукції, яка </w:t>
      </w:r>
      <w:proofErr w:type="spellStart"/>
      <w:r w:rsidRPr="00D63166">
        <w:rPr>
          <w:rFonts w:ascii="Times New Roman" w:hAnsi="Times New Roman"/>
          <w:bCs/>
          <w:spacing w:val="-2"/>
          <w:sz w:val="28"/>
          <w:szCs w:val="28"/>
        </w:rPr>
        <w:t>зарекламована</w:t>
      </w:r>
      <w:proofErr w:type="spellEnd"/>
      <w:r w:rsidRPr="00D63166">
        <w:rPr>
          <w:rFonts w:ascii="Times New Roman" w:hAnsi="Times New Roman"/>
          <w:bCs/>
          <w:spacing w:val="-2"/>
          <w:sz w:val="28"/>
          <w:szCs w:val="28"/>
        </w:rPr>
        <w:t>, втрати від браку, т</w:t>
      </w:r>
      <w:r w:rsidRPr="00D63166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D63166">
        <w:rPr>
          <w:rFonts w:ascii="Times New Roman" w:hAnsi="Times New Roman"/>
          <w:bCs/>
          <w:spacing w:val="-2"/>
          <w:sz w:val="28"/>
          <w:szCs w:val="28"/>
        </w:rPr>
        <w:t>що.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D63166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</w:t>
      </w:r>
      <w:r>
        <w:rPr>
          <w:rFonts w:ascii="Times New Roman" w:hAnsi="Times New Roman"/>
          <w:bCs/>
          <w:sz w:val="28"/>
          <w:szCs w:val="28"/>
        </w:rPr>
        <w:tab/>
      </w:r>
      <w:r w:rsidR="002B78AC" w:rsidRPr="006F5AA1">
        <w:rPr>
          <w:rFonts w:ascii="Times New Roman" w:hAnsi="Times New Roman"/>
          <w:bCs/>
          <w:sz w:val="28"/>
          <w:szCs w:val="28"/>
        </w:rPr>
        <w:t>Що означає поняття «Рекламація»?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претензія, що пред'являється постачальникові у зв'язку з поста</w:t>
      </w:r>
      <w:r w:rsidRPr="006F5AA1">
        <w:rPr>
          <w:rFonts w:ascii="Times New Roman" w:hAnsi="Times New Roman"/>
          <w:bCs/>
          <w:sz w:val="28"/>
          <w:szCs w:val="28"/>
        </w:rPr>
        <w:t>в</w:t>
      </w:r>
      <w:r w:rsidRPr="006F5AA1">
        <w:rPr>
          <w:rFonts w:ascii="Times New Roman" w:hAnsi="Times New Roman"/>
          <w:bCs/>
          <w:sz w:val="28"/>
          <w:szCs w:val="28"/>
        </w:rPr>
        <w:t>кою продукції, якість якої не відповідає умовам договору або контракту на поставку продукції;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явище , коли частина виробів у процесі виробництва псується ч</w:t>
      </w:r>
      <w:r w:rsidRPr="006F5AA1">
        <w:rPr>
          <w:rFonts w:ascii="Times New Roman" w:hAnsi="Times New Roman"/>
          <w:bCs/>
          <w:sz w:val="28"/>
          <w:szCs w:val="28"/>
        </w:rPr>
        <w:t>е</w:t>
      </w:r>
      <w:r w:rsidRPr="006F5AA1">
        <w:rPr>
          <w:rFonts w:ascii="Times New Roman" w:hAnsi="Times New Roman"/>
          <w:bCs/>
          <w:sz w:val="28"/>
          <w:szCs w:val="28"/>
        </w:rPr>
        <w:t>рез порушення технології, несправності устаткування або низьку кваліф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кацію робітників;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сукупність властивостей продукції задовольняти певні потреби в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дповідно з її призначенням.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</w:t>
      </w:r>
      <w:r w:rsidRPr="006F5AA1">
        <w:rPr>
          <w:rFonts w:ascii="Times New Roman" w:hAnsi="Times New Roman"/>
          <w:bCs/>
          <w:sz w:val="28"/>
          <w:szCs w:val="28"/>
        </w:rPr>
        <w:tab/>
        <w:t>Оцінка рівня виконання плану та динаміки, аналіз виконання з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="00D63166">
        <w:rPr>
          <w:rFonts w:ascii="Times New Roman" w:hAnsi="Times New Roman"/>
          <w:bCs/>
          <w:sz w:val="28"/>
          <w:szCs w:val="28"/>
        </w:rPr>
        <w:t xml:space="preserve">бов'язань, </w:t>
      </w:r>
      <w:r w:rsidRPr="006F5AA1">
        <w:rPr>
          <w:rFonts w:ascii="Times New Roman" w:hAnsi="Times New Roman"/>
          <w:bCs/>
          <w:sz w:val="28"/>
          <w:szCs w:val="28"/>
        </w:rPr>
        <w:t xml:space="preserve">аналіз ринку збуту та оцінка каналів збуту </w:t>
      </w:r>
      <w:r w:rsidR="00D63166" w:rsidRPr="00D63166">
        <w:rPr>
          <w:rFonts w:ascii="Times New Roman" w:hAnsi="Times New Roman"/>
          <w:bCs/>
          <w:sz w:val="28"/>
          <w:szCs w:val="28"/>
          <w:highlight w:val="yellow"/>
        </w:rPr>
        <w:t xml:space="preserve">‒ </w:t>
      </w:r>
      <w:r w:rsidRPr="00D63166">
        <w:rPr>
          <w:rFonts w:ascii="Times New Roman" w:hAnsi="Times New Roman"/>
          <w:bCs/>
          <w:sz w:val="28"/>
          <w:szCs w:val="28"/>
          <w:highlight w:val="yellow"/>
        </w:rPr>
        <w:t>це основні напря</w:t>
      </w:r>
      <w:r w:rsidRPr="00D63166">
        <w:rPr>
          <w:rFonts w:ascii="Times New Roman" w:hAnsi="Times New Roman"/>
          <w:bCs/>
          <w:sz w:val="28"/>
          <w:szCs w:val="28"/>
          <w:highlight w:val="yellow"/>
        </w:rPr>
        <w:t>м</w:t>
      </w:r>
      <w:r w:rsidR="00D63166" w:rsidRPr="00D63166">
        <w:rPr>
          <w:rFonts w:ascii="Times New Roman" w:hAnsi="Times New Roman"/>
          <w:bCs/>
          <w:sz w:val="28"/>
          <w:szCs w:val="28"/>
          <w:highlight w:val="yellow"/>
        </w:rPr>
        <w:t>к</w:t>
      </w:r>
      <w:r w:rsidR="00D63166">
        <w:rPr>
          <w:rFonts w:ascii="Times New Roman" w:hAnsi="Times New Roman"/>
          <w:bCs/>
          <w:sz w:val="28"/>
          <w:szCs w:val="28"/>
          <w:highlight w:val="yellow"/>
        </w:rPr>
        <w:t>и</w:t>
      </w:r>
      <w:r w:rsidRPr="00D63166">
        <w:rPr>
          <w:rFonts w:ascii="Times New Roman" w:hAnsi="Times New Roman"/>
          <w:bCs/>
          <w:sz w:val="28"/>
          <w:szCs w:val="28"/>
          <w:highlight w:val="yellow"/>
        </w:rPr>
        <w:t>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аналізу рівномірності та ритмічності виробництва;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аналізу реалізації готової продукції;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аналізу маркетингової діяльності.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2B78AC" w:rsidRPr="00535B13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highlight w:val="green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>12.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ab/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В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ибрані підприємством  канали збуту т</w:t>
      </w:r>
      <w:r w:rsidR="00D63166" w:rsidRPr="00535B13">
        <w:rPr>
          <w:rFonts w:ascii="Times New Roman" w:hAnsi="Times New Roman"/>
          <w:bCs/>
          <w:sz w:val="28"/>
          <w:szCs w:val="28"/>
          <w:highlight w:val="green"/>
        </w:rPr>
        <w:t>а мережа розповсюдження товарів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мають прямий вплив на:</w:t>
      </w:r>
    </w:p>
    <w:p w:rsidR="002B78AC" w:rsidRPr="00535B13" w:rsidRDefault="00535B13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highlight w:val="green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>а)</w:t>
      </w:r>
      <w:r w:rsidR="002B78AC"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кількість персоналу;</w:t>
      </w:r>
    </w:p>
    <w:p w:rsidR="002B78AC" w:rsidRPr="00535B13" w:rsidRDefault="00D63166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  <w:highlight w:val="green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>б)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</w:t>
      </w:r>
      <w:r w:rsidR="002B78AC" w:rsidRPr="00535B13">
        <w:rPr>
          <w:rFonts w:ascii="Times New Roman" w:hAnsi="Times New Roman"/>
          <w:bCs/>
          <w:sz w:val="28"/>
          <w:szCs w:val="28"/>
          <w:highlight w:val="green"/>
        </w:rPr>
        <w:t>вибір ринку та цінову політику товару;</w:t>
      </w:r>
    </w:p>
    <w:p w:rsidR="002B78AC" w:rsidRPr="006F5AA1" w:rsidRDefault="00535B13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в) </w:t>
      </w:r>
      <w:r w:rsidR="002B78AC" w:rsidRPr="00535B13">
        <w:rPr>
          <w:rFonts w:ascii="Times New Roman" w:hAnsi="Times New Roman"/>
          <w:bCs/>
          <w:sz w:val="28"/>
          <w:szCs w:val="28"/>
          <w:highlight w:val="green"/>
        </w:rPr>
        <w:t>обсяг</w:t>
      </w:r>
      <w:r w:rsidR="002B78AC" w:rsidRPr="006F5AA1">
        <w:rPr>
          <w:rFonts w:ascii="Times New Roman" w:hAnsi="Times New Roman"/>
          <w:bCs/>
          <w:sz w:val="28"/>
          <w:szCs w:val="28"/>
        </w:rPr>
        <w:t xml:space="preserve"> реалізації готової продукції.</w:t>
      </w:r>
    </w:p>
    <w:p w:rsidR="002B78AC" w:rsidRPr="00D63166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1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</w:t>
      </w:r>
      <w:r w:rsidRPr="006F5AA1">
        <w:rPr>
          <w:rFonts w:ascii="Times New Roman" w:hAnsi="Times New Roman"/>
          <w:bCs/>
          <w:sz w:val="28"/>
          <w:szCs w:val="28"/>
        </w:rPr>
        <w:tab/>
        <w:t>На скільки етапів поділяють аналіз цінової політики 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5;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4;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3.</w:t>
      </w:r>
    </w:p>
    <w:p w:rsidR="002B78AC" w:rsidRPr="00D63166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18"/>
          <w:szCs w:val="28"/>
        </w:rPr>
      </w:pP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З чого починається аналіз розрахунків з покупцями :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вивчення складу покупців і замовників;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відвантаження готової продукції;</w:t>
      </w:r>
    </w:p>
    <w:p w:rsidR="002B78AC" w:rsidRPr="006F5AA1" w:rsidRDefault="002B78AC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обробки інформації;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15.</w:t>
      </w:r>
      <w:r w:rsidRPr="006F5AA1">
        <w:rPr>
          <w:rFonts w:ascii="Times New Roman" w:hAnsi="Times New Roman"/>
          <w:bCs/>
          <w:sz w:val="28"/>
          <w:szCs w:val="28"/>
        </w:rPr>
        <w:tab/>
        <w:t>Що з нижче перелічених є методами оптимізації бізнес-процесів</w:t>
      </w:r>
      <w:r w:rsidR="007F772C">
        <w:rPr>
          <w:rFonts w:ascii="Times New Roman" w:hAnsi="Times New Roman"/>
          <w:bCs/>
          <w:sz w:val="28"/>
          <w:szCs w:val="28"/>
        </w:rPr>
        <w:t>?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універсально-принципові, методи засновані на вивченні й аналізі, методи обґрунтування ідеї;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раціонально-принципові, методи засновані на вивченні й </w:t>
      </w:r>
      <w:r w:rsidR="007F772C">
        <w:rPr>
          <w:rFonts w:ascii="Times New Roman" w:hAnsi="Times New Roman"/>
          <w:bCs/>
          <w:sz w:val="28"/>
          <w:szCs w:val="28"/>
        </w:rPr>
        <w:t>аналізі, методи групової роботи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універсально-принципові, засновані на метод</w:t>
      </w:r>
      <w:r w:rsidR="007F772C">
        <w:rPr>
          <w:rFonts w:ascii="Times New Roman" w:hAnsi="Times New Roman"/>
          <w:bCs/>
          <w:sz w:val="28"/>
          <w:szCs w:val="28"/>
        </w:rPr>
        <w:t>і й аналізі</w:t>
      </w:r>
      <w:r w:rsidRPr="006F5AA1">
        <w:rPr>
          <w:rFonts w:ascii="Times New Roman" w:hAnsi="Times New Roman"/>
          <w:bCs/>
          <w:sz w:val="28"/>
          <w:szCs w:val="28"/>
        </w:rPr>
        <w:t>, методи групової роботи.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7F772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16.</w:t>
      </w:r>
      <w:r>
        <w:rPr>
          <w:rFonts w:ascii="Times New Roman" w:hAnsi="Times New Roman"/>
          <w:bCs/>
          <w:sz w:val="28"/>
          <w:szCs w:val="28"/>
        </w:rPr>
        <w:tab/>
        <w:t>Скорочення витрат</w:t>
      </w:r>
      <w:r w:rsidR="002B78AC" w:rsidRPr="006F5AA1">
        <w:rPr>
          <w:rFonts w:ascii="Times New Roman" w:hAnsi="Times New Roman"/>
          <w:bCs/>
          <w:sz w:val="28"/>
          <w:szCs w:val="28"/>
        </w:rPr>
        <w:t>, зростання керованості підприємства, зро</w:t>
      </w:r>
      <w:r w:rsidR="002B78AC" w:rsidRPr="006F5AA1">
        <w:rPr>
          <w:rFonts w:ascii="Times New Roman" w:hAnsi="Times New Roman"/>
          <w:bCs/>
          <w:sz w:val="28"/>
          <w:szCs w:val="28"/>
        </w:rPr>
        <w:t>с</w:t>
      </w:r>
      <w:r w:rsidR="002B78AC" w:rsidRPr="006F5AA1">
        <w:rPr>
          <w:rFonts w:ascii="Times New Roman" w:hAnsi="Times New Roman"/>
          <w:bCs/>
          <w:sz w:val="28"/>
          <w:szCs w:val="28"/>
        </w:rPr>
        <w:t>тання</w:t>
      </w:r>
      <w:r>
        <w:rPr>
          <w:rFonts w:ascii="Times New Roman" w:hAnsi="Times New Roman"/>
          <w:bCs/>
          <w:sz w:val="28"/>
          <w:szCs w:val="28"/>
        </w:rPr>
        <w:t xml:space="preserve"> інвестиційної привабливості ‒ це</w:t>
      </w:r>
      <w:r w:rsidR="002B78AC" w:rsidRPr="006F5AA1">
        <w:rPr>
          <w:rFonts w:ascii="Times New Roman" w:hAnsi="Times New Roman"/>
          <w:bCs/>
          <w:sz w:val="28"/>
          <w:szCs w:val="28"/>
        </w:rPr>
        <w:t>: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цілі підприємства;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переваги бізнес-процесів;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шляхи покращення ефективності підприємства.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</w:t>
      </w:r>
      <w:r w:rsidRPr="006F5AA1">
        <w:rPr>
          <w:rFonts w:ascii="Times New Roman" w:hAnsi="Times New Roman"/>
          <w:bCs/>
          <w:sz w:val="28"/>
          <w:szCs w:val="28"/>
        </w:rPr>
        <w:tab/>
        <w:t>Які методи об'єднують методи групової роботи</w:t>
      </w:r>
      <w:r w:rsidR="007F772C">
        <w:rPr>
          <w:rFonts w:ascii="Times New Roman" w:hAnsi="Times New Roman"/>
          <w:bCs/>
          <w:sz w:val="28"/>
          <w:szCs w:val="28"/>
        </w:rPr>
        <w:t>?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мозкового штурму, групового рішення;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симплексний метод, мозкового штурму;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інтегральний метод.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="00823EE4" w:rsidRPr="006F5AA1">
        <w:rPr>
          <w:rFonts w:ascii="Times New Roman" w:hAnsi="Times New Roman"/>
          <w:bCs/>
          <w:sz w:val="28"/>
          <w:szCs w:val="28"/>
        </w:rPr>
        <w:tab/>
        <w:t>Непрямі показники ритмічності –</w:t>
      </w:r>
      <w:r w:rsidRPr="006F5AA1">
        <w:rPr>
          <w:rFonts w:ascii="Times New Roman" w:hAnsi="Times New Roman"/>
          <w:bCs/>
          <w:sz w:val="28"/>
          <w:szCs w:val="28"/>
        </w:rPr>
        <w:t xml:space="preserve"> це: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наявність доплат за наднормові роботи, оплата простоїв з вини 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сподарюючого суб'єкта, втрати від браку, сплата штрафів за недопостача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ня і невчасне відвантаження продукції, наявність наднормативних зали</w:t>
      </w:r>
      <w:r w:rsidRPr="006F5AA1">
        <w:rPr>
          <w:rFonts w:ascii="Times New Roman" w:hAnsi="Times New Roman"/>
          <w:bCs/>
          <w:sz w:val="28"/>
          <w:szCs w:val="28"/>
        </w:rPr>
        <w:t>ш</w:t>
      </w:r>
      <w:r w:rsidRPr="006F5AA1">
        <w:rPr>
          <w:rFonts w:ascii="Times New Roman" w:hAnsi="Times New Roman"/>
          <w:bCs/>
          <w:sz w:val="28"/>
          <w:szCs w:val="28"/>
        </w:rPr>
        <w:t>ків незавершеного виробництва і готової продукції на складах;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коефіцієнт ритмічності, коефіцієнт варіації, коефіцієнт аритмічн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сті, питома вага продажу п</w:t>
      </w:r>
      <w:r w:rsidR="007F772C">
        <w:rPr>
          <w:rFonts w:ascii="Times New Roman" w:hAnsi="Times New Roman"/>
          <w:bCs/>
          <w:sz w:val="28"/>
          <w:szCs w:val="28"/>
        </w:rPr>
        <w:t xml:space="preserve">родукції за кожну декаду, добу </w:t>
      </w:r>
      <w:r w:rsidRPr="006F5AA1">
        <w:rPr>
          <w:rFonts w:ascii="Times New Roman" w:hAnsi="Times New Roman"/>
          <w:bCs/>
          <w:sz w:val="28"/>
          <w:szCs w:val="28"/>
        </w:rPr>
        <w:t>до місячного в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пуску, питома вага проданої продукції за кожен місяць до квартального випуску;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збільшення виручки, відсутність штрафних санкцій.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7F772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>
        <w:rPr>
          <w:rFonts w:ascii="Times New Roman" w:hAnsi="Times New Roman"/>
          <w:bCs/>
          <w:sz w:val="28"/>
          <w:szCs w:val="28"/>
        </w:rPr>
        <w:tab/>
        <w:t>Прямі показники ритмічності</w:t>
      </w:r>
      <w:r w:rsidR="002B78AC" w:rsidRPr="006F5AA1">
        <w:rPr>
          <w:rFonts w:ascii="Times New Roman" w:hAnsi="Times New Roman"/>
          <w:bCs/>
          <w:sz w:val="28"/>
          <w:szCs w:val="28"/>
        </w:rPr>
        <w:t>: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збільшення виручки, відсутність штрафних санкцій;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наявність доплат за наднормові роботи, оплата простоїв з вини 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сподарюючого суб'єкта, втрати від браку, сплата штрафів за недопостача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ня і невчасне відвантаження продукції, наявність наднормативних зали</w:t>
      </w:r>
      <w:r w:rsidRPr="006F5AA1">
        <w:rPr>
          <w:rFonts w:ascii="Times New Roman" w:hAnsi="Times New Roman"/>
          <w:bCs/>
          <w:sz w:val="28"/>
          <w:szCs w:val="28"/>
        </w:rPr>
        <w:t>ш</w:t>
      </w:r>
      <w:r w:rsidRPr="006F5AA1">
        <w:rPr>
          <w:rFonts w:ascii="Times New Roman" w:hAnsi="Times New Roman"/>
          <w:bCs/>
          <w:sz w:val="28"/>
          <w:szCs w:val="28"/>
        </w:rPr>
        <w:t>ків незавершеного виробництва і готової продукції на складах;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коефіцієнт ритмічності, коефіцієнт варіації, коефіцієнт аритмічн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сті, питома вага продажу </w:t>
      </w:r>
      <w:r w:rsidR="007F772C">
        <w:rPr>
          <w:rFonts w:ascii="Times New Roman" w:hAnsi="Times New Roman"/>
          <w:bCs/>
          <w:sz w:val="28"/>
          <w:szCs w:val="28"/>
        </w:rPr>
        <w:t>продукції за кожну декаду, добу</w:t>
      </w:r>
      <w:r w:rsidRPr="006F5AA1">
        <w:rPr>
          <w:rFonts w:ascii="Times New Roman" w:hAnsi="Times New Roman"/>
          <w:bCs/>
          <w:sz w:val="28"/>
          <w:szCs w:val="28"/>
        </w:rPr>
        <w:t xml:space="preserve"> до місячного в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пуску, питома вага проданої продукції за кожен місяць до квартального випуску.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0"/>
          <w:szCs w:val="28"/>
        </w:rPr>
      </w:pP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</w:t>
      </w:r>
      <w:r w:rsidRPr="006F5AA1">
        <w:rPr>
          <w:rFonts w:ascii="Times New Roman" w:hAnsi="Times New Roman"/>
          <w:bCs/>
          <w:sz w:val="28"/>
          <w:szCs w:val="28"/>
        </w:rPr>
        <w:tab/>
        <w:t>Фактори</w:t>
      </w:r>
      <w:r w:rsidR="007F772C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що пов'язані зі збутом продукції:</w:t>
      </w:r>
    </w:p>
    <w:p w:rsidR="002B78AC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7F772C">
        <w:rPr>
          <w:rFonts w:ascii="Times New Roman" w:hAnsi="Times New Roman"/>
          <w:bCs/>
          <w:spacing w:val="-2"/>
          <w:sz w:val="28"/>
          <w:szCs w:val="28"/>
        </w:rPr>
        <w:t>а) рівень виробництва продукції, якість та асортиментність продукції;</w:t>
      </w:r>
    </w:p>
    <w:p w:rsidR="002B78AC" w:rsidRPr="006F5AA1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величина портфелю замовлень, наявність договорів за поставку продукції, дотримання умов договору за поставку;</w:t>
      </w:r>
    </w:p>
    <w:p w:rsidR="00E504E0" w:rsidRPr="007F772C" w:rsidRDefault="002B78AC" w:rsidP="007F772C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33" w:lineRule="auto"/>
        <w:ind w:left="0" w:firstLine="709"/>
        <w:rPr>
          <w:rFonts w:ascii="Times New Roman" w:hAnsi="Times New Roman"/>
          <w:bCs/>
          <w:spacing w:val="-2"/>
          <w:sz w:val="28"/>
          <w:szCs w:val="28"/>
        </w:rPr>
      </w:pPr>
      <w:r w:rsidRPr="007F772C">
        <w:rPr>
          <w:rFonts w:ascii="Times New Roman" w:hAnsi="Times New Roman"/>
          <w:bCs/>
          <w:spacing w:val="-2"/>
          <w:sz w:val="28"/>
          <w:szCs w:val="28"/>
        </w:rPr>
        <w:t>в) стратегія маркетингу, місткість ринку збуту , цінова політика, ре</w:t>
      </w:r>
      <w:r w:rsidRPr="007F772C">
        <w:rPr>
          <w:rFonts w:ascii="Times New Roman" w:hAnsi="Times New Roman"/>
          <w:bCs/>
          <w:spacing w:val="-2"/>
          <w:sz w:val="28"/>
          <w:szCs w:val="28"/>
        </w:rPr>
        <w:t>к</w:t>
      </w:r>
      <w:r w:rsidRPr="007F772C">
        <w:rPr>
          <w:rFonts w:ascii="Times New Roman" w:hAnsi="Times New Roman"/>
          <w:bCs/>
          <w:spacing w:val="-2"/>
          <w:sz w:val="28"/>
          <w:szCs w:val="28"/>
        </w:rPr>
        <w:t>лама.</w:t>
      </w:r>
    </w:p>
    <w:p w:rsidR="003F71B8" w:rsidRPr="006F5AA1" w:rsidRDefault="00582E10" w:rsidP="005C4BB7">
      <w:pPr>
        <w:widowControl w:val="0"/>
        <w:spacing w:before="0" w:beforeAutospacing="0" w:after="0" w:afterAutospacing="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hyperlink r:id="rId173" w:history="1">
        <w:r w:rsidR="003F71B8" w:rsidRPr="006F5AA1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 xml:space="preserve">ЗМІСТОВИЙ МОДУЛЬ 3 </w:t>
        </w:r>
        <w:r w:rsidR="00276434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br/>
        </w:r>
        <w:r w:rsidR="003F71B8" w:rsidRPr="006F5AA1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АНАЛІЗ КОНКУРЕНТОСПРОМОЖНОСТІ, ІНВЕСТИЦІЙНОЇ ПРИВАБЛИВОСТІ ТА РЕЗУЛЬТАТИВНОСТІ БІЗНЕС-ПРОЦЕСІВ</w:t>
        </w:r>
      </w:hyperlink>
      <w:r w:rsidR="003F71B8" w:rsidRPr="006F5AA1">
        <w:rPr>
          <w:rFonts w:ascii="Times New Roman" w:eastAsiaTheme="minorHAnsi" w:hAnsi="Times New Roman"/>
          <w:b/>
          <w:sz w:val="28"/>
          <w:szCs w:val="28"/>
          <w:lang w:eastAsia="en-US"/>
        </w:rPr>
        <w:br/>
      </w:r>
      <w:r w:rsidR="00C41FC1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3" name="Рисунок 13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1B8" w:rsidRPr="006F5AA1" w:rsidRDefault="00582E10" w:rsidP="005C4BB7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hyperlink r:id="rId174" w:history="1">
        <w:r w:rsidR="003F71B8" w:rsidRPr="006F5AA1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ТЕМА 10. АНАЛІЗ КОНКУРЕНТОСПРОМОЖНОСТІ ТА КОНКУРЕНТНИХ ПОЗИЦІЙ</w:t>
        </w:r>
        <w:r w:rsidR="000A6553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 xml:space="preserve"> </w:t>
        </w:r>
        <w:r w:rsidR="003F71B8" w:rsidRPr="006F5AA1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 xml:space="preserve"> ПІДПРИЄМСТВА</w:t>
        </w:r>
      </w:hyperlink>
    </w:p>
    <w:p w:rsidR="003F71B8" w:rsidRPr="006F5AA1" w:rsidRDefault="003F71B8" w:rsidP="005C4BB7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3F71B8" w:rsidRPr="006F5AA1" w:rsidRDefault="003F71B8" w:rsidP="005C4BB7">
      <w:pPr>
        <w:widowControl w:val="0"/>
        <w:spacing w:before="0" w:beforeAutospacing="0" w:after="0" w:afterAutospacing="0"/>
        <w:ind w:left="709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План вивчення теми:</w:t>
      </w:r>
    </w:p>
    <w:p w:rsidR="003F71B8" w:rsidRPr="006F5AA1" w:rsidRDefault="00582E10" w:rsidP="005C4BB7">
      <w:pPr>
        <w:widowControl w:val="0"/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175" w:history="1">
        <w:r w:rsidR="003F71B8" w:rsidRPr="006F5AA1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10.1</w:t>
        </w:r>
        <w:r w:rsidR="003F71B8"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Поняття, сутність і зміст конкурентоспроможності підприємс</w:t>
        </w:r>
        <w:r w:rsidR="003F71B8"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т</w:t>
        </w:r>
        <w:r w:rsidR="003F71B8"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ва</w:t>
        </w:r>
      </w:hyperlink>
      <w:r w:rsidR="00114FEA">
        <w:t>.</w:t>
      </w:r>
    </w:p>
    <w:p w:rsidR="003F71B8" w:rsidRPr="006F5AA1" w:rsidRDefault="003F71B8" w:rsidP="005C4BB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10.2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Значення, мета, задачі та інформаційне забезпечення аналізу конкурентоспроможності підприємства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3F71B8" w:rsidRPr="006F5AA1" w:rsidRDefault="003F71B8" w:rsidP="005C4BB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10.3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Показники конкурентоспроможності: техніка розрахунку та х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а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рактеристика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3F71B8" w:rsidRPr="006F5AA1" w:rsidRDefault="003F71B8" w:rsidP="005C4BB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10.4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конкурентних позицій підприємства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3F71B8" w:rsidRPr="006F5AA1" w:rsidRDefault="003F71B8" w:rsidP="005C4BB7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10.5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Можливості підвищення конкурентоспроможності підприємс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т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ва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045E97" w:rsidRPr="006F5AA1" w:rsidRDefault="00045E97" w:rsidP="005C4BB7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</w:p>
    <w:p w:rsidR="00823EE4" w:rsidRDefault="00823EE4" w:rsidP="005C4BB7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114FEA" w:rsidRDefault="00114FEA" w:rsidP="005C4BB7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37109" w:rsidRPr="00DC640D" w:rsidRDefault="00437109" w:rsidP="005C4BB7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DC640D">
        <w:rPr>
          <w:rFonts w:ascii="Times New Roman" w:hAnsi="Times New Roman"/>
          <w:b/>
          <w:bCs/>
          <w:i/>
          <w:sz w:val="28"/>
          <w:szCs w:val="28"/>
        </w:rPr>
        <w:t>Конкурентоспроможність продукції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здатність продукції відпов</w:t>
      </w:r>
      <w:r>
        <w:rPr>
          <w:rFonts w:ascii="Times New Roman" w:hAnsi="Times New Roman"/>
          <w:bCs/>
          <w:sz w:val="28"/>
          <w:szCs w:val="28"/>
        </w:rPr>
        <w:t>і</w:t>
      </w:r>
      <w:r>
        <w:rPr>
          <w:rFonts w:ascii="Times New Roman" w:hAnsi="Times New Roman"/>
          <w:bCs/>
          <w:sz w:val="28"/>
          <w:szCs w:val="28"/>
        </w:rPr>
        <w:t>дати вимогам конкурентного ринку, запитам покупців порівняно з іншими аналогічними товарами, представленими на ринку.</w:t>
      </w:r>
    </w:p>
    <w:p w:rsidR="00437109" w:rsidRPr="00DC640D" w:rsidRDefault="00437109" w:rsidP="005C4BB7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DC640D">
        <w:rPr>
          <w:rFonts w:ascii="Times New Roman" w:hAnsi="Times New Roman"/>
          <w:b/>
          <w:bCs/>
          <w:i/>
          <w:sz w:val="28"/>
          <w:szCs w:val="28"/>
        </w:rPr>
        <w:t>Конкурентоспроможність підприємства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здатність підприємства створювати, виробляти і продавати товари і послуги, цінові й нецінові як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сті яких привабливіші, ніж в аналогічної продукції конкурентів.</w:t>
      </w:r>
    </w:p>
    <w:p w:rsidR="00437109" w:rsidRPr="00152E69" w:rsidRDefault="00437109" w:rsidP="005C4BB7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DC640D">
        <w:rPr>
          <w:rFonts w:ascii="Times New Roman" w:hAnsi="Times New Roman"/>
          <w:b/>
          <w:bCs/>
          <w:i/>
          <w:sz w:val="28"/>
          <w:szCs w:val="28"/>
        </w:rPr>
        <w:t xml:space="preserve">Стратегія – </w:t>
      </w:r>
      <w:r>
        <w:rPr>
          <w:rFonts w:ascii="Times New Roman" w:hAnsi="Times New Roman"/>
          <w:bCs/>
          <w:sz w:val="28"/>
          <w:szCs w:val="28"/>
        </w:rPr>
        <w:t>обраний курс економічної політики, розрахований на тривалу перспективу й вирішення масштабних економічних та соціальних завдань.</w:t>
      </w:r>
    </w:p>
    <w:p w:rsidR="00437109" w:rsidRDefault="00437109" w:rsidP="005C4BB7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DC640D">
        <w:rPr>
          <w:rFonts w:ascii="Times New Roman" w:hAnsi="Times New Roman"/>
          <w:b/>
          <w:bCs/>
          <w:i/>
          <w:sz w:val="28"/>
          <w:szCs w:val="28"/>
        </w:rPr>
        <w:t>Конкурентна стратегія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спосіб отримання стійких конкурентних переваг підприємства на ринку.</w:t>
      </w:r>
    </w:p>
    <w:p w:rsidR="0043545F" w:rsidRDefault="00C41FC1" w:rsidP="005C4BB7">
      <w:pPr>
        <w:widowControl w:val="0"/>
        <w:spacing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object w:dxaOrig="8011" w:dyaOrig="6310">
          <v:shape id="_x0000_i1065" type="#_x0000_t75" style="width:367.5pt;height:290.15pt" o:ole="">
            <v:imagedata r:id="rId176" o:title=""/>
          </v:shape>
          <o:OLEObject Type="Embed" ProgID="Visio.Drawing.11" ShapeID="_x0000_i1065" DrawAspect="Content" ObjectID="_1627204338" r:id="rId177"/>
        </w:object>
      </w:r>
    </w:p>
    <w:p w:rsidR="00114FEA" w:rsidRDefault="00114FEA" w:rsidP="00114FEA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14FEA" w:rsidRDefault="0043545F" w:rsidP="00114FEA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Рисунок 10.1 – Чинники, що формують конкурентоспроможність </w:t>
      </w:r>
    </w:p>
    <w:p w:rsidR="0043545F" w:rsidRDefault="0043545F" w:rsidP="00114FEA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підприємства</w:t>
      </w:r>
    </w:p>
    <w:p w:rsidR="00114FEA" w:rsidRDefault="00114FEA" w:rsidP="00114FEA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43545F" w:rsidRDefault="00C41FC1" w:rsidP="00581BE6">
      <w:pPr>
        <w:widowControl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object w:dxaOrig="8011" w:dyaOrig="6594">
          <v:shape id="_x0000_i1066" type="#_x0000_t75" style="width:319.15pt;height:263.3pt" o:ole="">
            <v:imagedata r:id="rId178" o:title=""/>
          </v:shape>
          <o:OLEObject Type="Embed" ProgID="Visio.Drawing.11" ShapeID="_x0000_i1066" DrawAspect="Content" ObjectID="_1627204339" r:id="rId179"/>
        </w:object>
      </w:r>
    </w:p>
    <w:p w:rsidR="00114FEA" w:rsidRDefault="0043545F" w:rsidP="00114FEA">
      <w:pPr>
        <w:widowControl w:val="0"/>
        <w:spacing w:before="0" w:beforeAutospacing="0" w:after="0" w:afterAutospacing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Рисунок 10.2 – Основні показники конкурентоспроможності </w:t>
      </w:r>
    </w:p>
    <w:p w:rsidR="0043545F" w:rsidRDefault="0043545F" w:rsidP="00114FEA">
      <w:pPr>
        <w:widowControl w:val="0"/>
        <w:spacing w:before="0" w:beforeAutospacing="0" w:after="0" w:afterAutospacing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підприємства</w:t>
      </w:r>
    </w:p>
    <w:p w:rsidR="0043545F" w:rsidRDefault="00C41FC1" w:rsidP="00581BE6">
      <w:pPr>
        <w:widowControl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object w:dxaOrig="8011" w:dyaOrig="8125">
          <v:shape id="_x0000_i1067" type="#_x0000_t75" style="width:306.25pt;height:310.55pt" o:ole="">
            <v:imagedata r:id="rId180" o:title=""/>
          </v:shape>
          <o:OLEObject Type="Embed" ProgID="Visio.Drawing.11" ShapeID="_x0000_i1067" DrawAspect="Content" ObjectID="_1627204340" r:id="rId181"/>
        </w:object>
      </w:r>
    </w:p>
    <w:p w:rsidR="0043545F" w:rsidRDefault="0043545F" w:rsidP="00B81939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Рисунок 10.3 – Основні показники для аналізу конкурентоспроможності підприємства за методом ефективної конкуренції</w:t>
      </w:r>
    </w:p>
    <w:p w:rsidR="00114FEA" w:rsidRDefault="00114FEA" w:rsidP="00B81939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43545F" w:rsidRDefault="00B81939" w:rsidP="00581BE6">
      <w:pPr>
        <w:widowControl w:val="0"/>
        <w:spacing w:after="0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object w:dxaOrig="9939" w:dyaOrig="3880">
          <v:shape id="_x0000_i1068" type="#_x0000_t75" style="width:418.05pt;height:161.2pt" o:ole="">
            <v:imagedata r:id="rId182" o:title=""/>
          </v:shape>
          <o:OLEObject Type="Embed" ProgID="Visio.Drawing.11" ShapeID="_x0000_i1068" DrawAspect="Content" ObjectID="_1627204341" r:id="rId183"/>
        </w:object>
      </w:r>
    </w:p>
    <w:p w:rsidR="0043545F" w:rsidRPr="005468B4" w:rsidRDefault="0043545F" w:rsidP="00581BE6">
      <w:pPr>
        <w:widowControl w:val="0"/>
        <w:spacing w:after="0"/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Рисунок 10.4 – Методи аналізу конкурентних позицій підприємства</w:t>
      </w:r>
    </w:p>
    <w:p w:rsidR="00045E97" w:rsidRPr="006F5AA1" w:rsidRDefault="00045E97" w:rsidP="00B81939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045E97" w:rsidRPr="006F5AA1" w:rsidRDefault="00045E97" w:rsidP="00B81939">
      <w:pPr>
        <w:widowControl w:val="0"/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1.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hyperlink r:id="rId184" w:history="1">
        <w:r w:rsidR="00F24139"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Сформулюйте п</w:t>
        </w:r>
        <w:r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оняття, суть і зміст конкурентоспроможності під</w:t>
        </w:r>
        <w:r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п</w:t>
        </w:r>
        <w:r w:rsidRPr="006F5AA1">
          <w:rPr>
            <w:rFonts w:ascii="Times New Roman" w:eastAsiaTheme="minorHAnsi" w:hAnsi="Times New Roman"/>
            <w:sz w:val="28"/>
            <w:szCs w:val="28"/>
            <w:lang w:eastAsia="en-US"/>
          </w:rPr>
          <w:t>риємства</w:t>
        </w:r>
      </w:hyperlink>
      <w:r w:rsidR="00F24139" w:rsidRPr="006F5AA1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45E97" w:rsidRPr="006F5AA1" w:rsidRDefault="00F24139" w:rsidP="00B81939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2.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t>У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чому суть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, мета, задачі та інформаційне забезпечення аналізу конкурентоспроможності підприємства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?</w:t>
      </w:r>
    </w:p>
    <w:p w:rsidR="00045E97" w:rsidRPr="006F5AA1" w:rsidRDefault="00F24139" w:rsidP="00B81939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3.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Охарактеризуйте п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оказники конкурентоспроможності: техніка </w:t>
      </w:r>
      <w:r w:rsidR="00114FEA">
        <w:rPr>
          <w:rFonts w:ascii="Times New Roman" w:hAnsi="Times New Roman"/>
          <w:bCs/>
          <w:kern w:val="36"/>
          <w:sz w:val="28"/>
          <w:szCs w:val="28"/>
          <w:lang w:eastAsia="ru-RU"/>
        </w:rPr>
        <w:br/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розрахунку та характеристика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045E97" w:rsidRPr="006F5AA1" w:rsidRDefault="00F24139" w:rsidP="00B81939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lastRenderedPageBreak/>
        <w:t>4.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Як здійснюється а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наліз конкурентних позицій підприємства</w:t>
      </w:r>
      <w:r w:rsidR="00B24BDC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?</w:t>
      </w:r>
    </w:p>
    <w:p w:rsidR="00045E97" w:rsidRPr="006F5AA1" w:rsidRDefault="00F24139" w:rsidP="00B81939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5.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B24BDC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Які основні м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ожливості підвищення конкурентоспроможності пі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д</w:t>
      </w:r>
      <w:r w:rsidR="00045E97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приємства</w:t>
      </w:r>
      <w:r w:rsidR="00B24BDC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?</w:t>
      </w:r>
    </w:p>
    <w:p w:rsidR="00B24BDC" w:rsidRPr="006F5AA1" w:rsidRDefault="00B24BDC" w:rsidP="00B81939">
      <w:pPr>
        <w:widowControl w:val="0"/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045E97" w:rsidRPr="006F5AA1" w:rsidRDefault="00045E97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>Конкурентоспроможність – це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це здатність об'єкта, що характеризується ступенем реального чи потенційного задоволення ним певної потреби </w:t>
      </w:r>
      <w:r w:rsidRPr="00114FEA">
        <w:rPr>
          <w:rFonts w:ascii="Times New Roman" w:hAnsi="Times New Roman"/>
          <w:bCs/>
          <w:sz w:val="28"/>
          <w:szCs w:val="28"/>
          <w:highlight w:val="yellow"/>
        </w:rPr>
        <w:t>порівнян</w:t>
      </w:r>
      <w:r w:rsidR="00114FEA" w:rsidRPr="00114FEA">
        <w:rPr>
          <w:rFonts w:ascii="Times New Roman" w:hAnsi="Times New Roman"/>
          <w:bCs/>
          <w:sz w:val="28"/>
          <w:szCs w:val="28"/>
          <w:highlight w:val="yellow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 з аналогічними об'єктами, представленими на ринку;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це зумовлена економічними, соціальними політичними чинниками позиція країни або товаровиробника на внутрішньому та зовнішньому </w:t>
      </w:r>
      <w:r w:rsidR="00A449A8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ринках;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правильні відповіді а і б.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ab/>
        <w:t>Яким способом може бути визначено порівняльний характер до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лідження та оцінка рівня конкурентоспроможності підприємства?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тільки при порівнянні з конкурентами;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тільки при порівнянні з контрагентами;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тільки при порівнянні з постачальниками і підрядниками.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</w:t>
      </w:r>
      <w:r w:rsidRPr="006F5AA1">
        <w:rPr>
          <w:rFonts w:ascii="Times New Roman" w:hAnsi="Times New Roman"/>
          <w:bCs/>
          <w:sz w:val="28"/>
          <w:szCs w:val="28"/>
        </w:rPr>
        <w:tab/>
        <w:t>Фактори, що впливають на конкурентоспроможність підприємс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ва</w:t>
      </w:r>
      <w:r w:rsidR="00A449A8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поділяються на такі групи: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прямі та опосередковані;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одиничні та зведені;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внутрішні та зовнішні.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ab/>
        <w:t>Виявлення та оцінка факторів, що впливають на ставлення сп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живачів до підприємства та його продукції</w:t>
      </w:r>
      <w:r w:rsidR="00A449A8">
        <w:rPr>
          <w:rFonts w:ascii="Times New Roman" w:hAnsi="Times New Roman"/>
          <w:bCs/>
          <w:sz w:val="28"/>
          <w:szCs w:val="28"/>
        </w:rPr>
        <w:t>,</w:t>
      </w:r>
      <w:r w:rsidRPr="006F5AA1">
        <w:rPr>
          <w:rFonts w:ascii="Times New Roman" w:hAnsi="Times New Roman"/>
          <w:bCs/>
          <w:sz w:val="28"/>
          <w:szCs w:val="28"/>
        </w:rPr>
        <w:t xml:space="preserve"> визначають: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мету підприємства;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стратегію підприємства;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завдання підприємства.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</w:t>
      </w:r>
      <w:r w:rsidRPr="006F5AA1">
        <w:rPr>
          <w:rFonts w:ascii="Times New Roman" w:hAnsi="Times New Roman"/>
          <w:bCs/>
          <w:sz w:val="28"/>
          <w:szCs w:val="28"/>
        </w:rPr>
        <w:tab/>
        <w:t>Основні методики, які використовують для оцінки конкурентос</w:t>
      </w:r>
      <w:r w:rsidRPr="006F5AA1">
        <w:rPr>
          <w:rFonts w:ascii="Times New Roman" w:hAnsi="Times New Roman"/>
          <w:bCs/>
          <w:sz w:val="28"/>
          <w:szCs w:val="28"/>
        </w:rPr>
        <w:t>п</w:t>
      </w:r>
      <w:r w:rsidRPr="006F5AA1">
        <w:rPr>
          <w:rFonts w:ascii="Times New Roman" w:hAnsi="Times New Roman"/>
          <w:bCs/>
          <w:sz w:val="28"/>
          <w:szCs w:val="28"/>
        </w:rPr>
        <w:t>роможності підприємства</w:t>
      </w:r>
      <w:r w:rsidR="00A449A8">
        <w:rPr>
          <w:rFonts w:ascii="Times New Roman" w:hAnsi="Times New Roman"/>
          <w:bCs/>
          <w:sz w:val="28"/>
          <w:szCs w:val="28"/>
        </w:rPr>
        <w:t>: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метод, заснований на теорії ефективної конкуренції; метод, який використовує оцінку товару підприємства; базується на положенні, що конкурентоспроможність підприємства тим вища, чим вища конкуренто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проможність його продукції; матричний метод;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метод, який використовує оцінку товару підприємства; базується на положенні, що конкурентоспроможність підприємства тим вища, чим вища конкурентоспроможність його продукції; метод регресійного аналізу;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немає правильної відповіді.</w:t>
      </w:r>
    </w:p>
    <w:p w:rsidR="00C00B20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B81939" w:rsidRPr="006F5AA1" w:rsidRDefault="00B81939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6.</w:t>
      </w:r>
      <w:r w:rsidRPr="006F5AA1">
        <w:rPr>
          <w:rFonts w:ascii="Times New Roman" w:hAnsi="Times New Roman"/>
          <w:bCs/>
          <w:sz w:val="28"/>
          <w:szCs w:val="28"/>
        </w:rPr>
        <w:tab/>
        <w:t>Показник продуктивності праці характеризує: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ефективність витрат при випуску продукції;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ефективність використання виробничих фондів;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ступінь організації виробництва та використання робочої сили.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</w:t>
      </w:r>
      <w:r w:rsidRPr="006F5AA1">
        <w:rPr>
          <w:rFonts w:ascii="Times New Roman" w:hAnsi="Times New Roman"/>
          <w:bCs/>
          <w:sz w:val="28"/>
          <w:szCs w:val="28"/>
        </w:rPr>
        <w:tab/>
        <w:t>Показник, який відображає здатність підприємства виконувати свої фінансові зобов’язання та визначає ймовірність банкрутства: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коефіцієнт автономії;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рентабельність продаж;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коефіцієнт платоспроможності.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A449A8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</w:t>
      </w:r>
      <w:r>
        <w:rPr>
          <w:rFonts w:ascii="Times New Roman" w:hAnsi="Times New Roman"/>
          <w:bCs/>
          <w:sz w:val="28"/>
          <w:szCs w:val="28"/>
        </w:rPr>
        <w:tab/>
        <w:t xml:space="preserve">На критерій </w:t>
      </w:r>
      <w:r w:rsidR="00C00B20" w:rsidRPr="006F5AA1">
        <w:rPr>
          <w:rFonts w:ascii="Times New Roman" w:hAnsi="Times New Roman"/>
          <w:bCs/>
          <w:sz w:val="28"/>
          <w:szCs w:val="28"/>
        </w:rPr>
        <w:t>ефективності фінансового положення підприємства впливають такі показники:</w:t>
      </w:r>
    </w:p>
    <w:p w:rsidR="00C00B20" w:rsidRPr="006F5AA1" w:rsidRDefault="00B14983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</w:t>
      </w:r>
      <w:r w:rsidR="00C00B20" w:rsidRPr="006F5AA1">
        <w:rPr>
          <w:rFonts w:ascii="Times New Roman" w:hAnsi="Times New Roman"/>
          <w:bCs/>
          <w:sz w:val="28"/>
          <w:szCs w:val="28"/>
        </w:rPr>
        <w:t>)</w:t>
      </w: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C00B20" w:rsidRPr="006F5AA1">
        <w:rPr>
          <w:rFonts w:ascii="Times New Roman" w:hAnsi="Times New Roman"/>
          <w:bCs/>
          <w:sz w:val="28"/>
          <w:szCs w:val="28"/>
        </w:rPr>
        <w:t>коефіцієнт автономії організації; коефіцієнт платоспроможності організації: коефіцієнт абсолютної ліквідності організації;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 коефіцієнт оборотності обігових засобів;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правильні відповіді а та б.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Pr="006F5AA1">
        <w:rPr>
          <w:rFonts w:ascii="Times New Roman" w:hAnsi="Times New Roman"/>
          <w:bCs/>
          <w:sz w:val="28"/>
          <w:szCs w:val="28"/>
        </w:rPr>
        <w:tab/>
        <w:t>На критерій ефективності організації збуту та просування товару рентабельність продажу впливають такі показники: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</w:t>
      </w:r>
      <w:r w:rsidR="00B14983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Pr="006F5AA1">
        <w:rPr>
          <w:rFonts w:ascii="Times New Roman" w:hAnsi="Times New Roman"/>
          <w:bCs/>
          <w:sz w:val="28"/>
          <w:szCs w:val="28"/>
        </w:rPr>
        <w:t>коефіцієнт затовареності готовою продукцією; коефіцієнт загрузки виробничих потужностей; коефіцієнт ефективності реклами та засобів стимулювання збуту;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коефіцієнт ефективності реклами та засобів стимулювання збуту; коефіцієнт платоспроможності організації: коефіцієнт абсолютної лікві</w:t>
      </w:r>
      <w:r w:rsidRPr="006F5AA1">
        <w:rPr>
          <w:rFonts w:ascii="Times New Roman" w:hAnsi="Times New Roman"/>
          <w:bCs/>
          <w:sz w:val="28"/>
          <w:szCs w:val="28"/>
        </w:rPr>
        <w:t>д</w:t>
      </w:r>
      <w:r w:rsidRPr="006F5AA1">
        <w:rPr>
          <w:rFonts w:ascii="Times New Roman" w:hAnsi="Times New Roman"/>
          <w:bCs/>
          <w:sz w:val="28"/>
          <w:szCs w:val="28"/>
        </w:rPr>
        <w:t>ності організації;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коефіцієнт затовареності готовою продукцією; коефіцієнт загрузки виробничих потужностей; коефіцієнт оборотності обігових засобів.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A449A8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</w:t>
      </w:r>
      <w:r>
        <w:rPr>
          <w:rFonts w:ascii="Times New Roman" w:hAnsi="Times New Roman"/>
          <w:bCs/>
          <w:sz w:val="28"/>
          <w:szCs w:val="28"/>
        </w:rPr>
        <w:tab/>
      </w:r>
      <w:r w:rsidR="00C00B20" w:rsidRPr="006F5AA1">
        <w:rPr>
          <w:rFonts w:ascii="Times New Roman" w:hAnsi="Times New Roman"/>
          <w:bCs/>
          <w:sz w:val="28"/>
          <w:szCs w:val="28"/>
        </w:rPr>
        <w:t xml:space="preserve">Які критерії можуть </w:t>
      </w:r>
      <w:r w:rsidRPr="00A449A8">
        <w:rPr>
          <w:rFonts w:ascii="Times New Roman" w:hAnsi="Times New Roman"/>
          <w:bCs/>
          <w:sz w:val="28"/>
          <w:szCs w:val="28"/>
          <w:highlight w:val="yellow"/>
        </w:rPr>
        <w:t>належати</w:t>
      </w:r>
      <w:r w:rsidR="00C00B20" w:rsidRPr="006F5AA1">
        <w:rPr>
          <w:rFonts w:ascii="Times New Roman" w:hAnsi="Times New Roman"/>
          <w:bCs/>
          <w:sz w:val="28"/>
          <w:szCs w:val="28"/>
        </w:rPr>
        <w:t xml:space="preserve"> до індикаторів конкурентоспром</w:t>
      </w:r>
      <w:r w:rsidR="00C00B20" w:rsidRPr="006F5AA1">
        <w:rPr>
          <w:rFonts w:ascii="Times New Roman" w:hAnsi="Times New Roman"/>
          <w:bCs/>
          <w:sz w:val="28"/>
          <w:szCs w:val="28"/>
        </w:rPr>
        <w:t>о</w:t>
      </w:r>
      <w:r w:rsidR="00C00B20" w:rsidRPr="006F5AA1">
        <w:rPr>
          <w:rFonts w:ascii="Times New Roman" w:hAnsi="Times New Roman"/>
          <w:bCs/>
          <w:sz w:val="28"/>
          <w:szCs w:val="28"/>
        </w:rPr>
        <w:t>жності?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імідж, метод продаж, відмінні властивості, витрати, ціна, додатк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ві вигоди та функції;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ступінь освоєння технологій, відмінні властивості, витрати, відн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сна доля ринку, метод продаж;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відмінні властивості, акції, витрати, імідж, новизна, ціна, маркет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нгові заходи.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11.</w:t>
      </w:r>
      <w:r w:rsidRPr="006F5AA1">
        <w:rPr>
          <w:rFonts w:ascii="Times New Roman" w:hAnsi="Times New Roman"/>
          <w:bCs/>
          <w:sz w:val="28"/>
          <w:szCs w:val="28"/>
        </w:rPr>
        <w:tab/>
        <w:t>Індекс ринкової концентрації Герфін</w:t>
      </w:r>
      <w:r w:rsidR="0033642D" w:rsidRPr="006F5AA1">
        <w:rPr>
          <w:rFonts w:ascii="Times New Roman" w:hAnsi="Times New Roman"/>
          <w:bCs/>
          <w:sz w:val="28"/>
          <w:szCs w:val="28"/>
        </w:rPr>
        <w:t>да</w:t>
      </w:r>
      <w:r w:rsidRPr="006F5AA1">
        <w:rPr>
          <w:rFonts w:ascii="Times New Roman" w:hAnsi="Times New Roman"/>
          <w:bCs/>
          <w:sz w:val="28"/>
          <w:szCs w:val="28"/>
        </w:rPr>
        <w:t>ля-Гіршмана: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показує частку господарюючого суб'єкта;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загальний обсяг поставки товару на товарному ринку;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відношення прибутку від операційної діяльності до суми виручки від реалізації.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12.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Фінансовий потенціал можна охарактеризувати за допомогою показників: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загальний обсяг поставки товару на товарному ринку,  відношення прибутку від операційної діяльності до суми виручки від реалізації;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рентабельності власного капіталу, коефіцієнт автономії;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немає </w:t>
      </w:r>
      <w:r w:rsidR="00F874DC" w:rsidRPr="00F874DC">
        <w:rPr>
          <w:rFonts w:ascii="Times New Roman" w:hAnsi="Times New Roman"/>
          <w:bCs/>
          <w:sz w:val="28"/>
          <w:szCs w:val="28"/>
          <w:highlight w:val="yellow"/>
        </w:rPr>
        <w:t>правильної</w:t>
      </w:r>
      <w:r w:rsidRPr="006F5AA1">
        <w:rPr>
          <w:rFonts w:ascii="Times New Roman" w:hAnsi="Times New Roman"/>
          <w:bCs/>
          <w:sz w:val="28"/>
          <w:szCs w:val="28"/>
        </w:rPr>
        <w:t xml:space="preserve"> відповіді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13.</w:t>
      </w:r>
      <w:r w:rsidRPr="006F5AA1">
        <w:rPr>
          <w:rFonts w:ascii="Times New Roman" w:hAnsi="Times New Roman"/>
          <w:bCs/>
          <w:sz w:val="28"/>
          <w:szCs w:val="28"/>
        </w:rPr>
        <w:tab/>
        <w:t>Показник продуктивності праці та коефіцієнт сталості кадрового складу описує такий потенціал: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виробничий;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кадровий;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 фінансовий.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</w:t>
      </w:r>
      <w:r w:rsidRPr="006F5AA1">
        <w:rPr>
          <w:rFonts w:ascii="Times New Roman" w:hAnsi="Times New Roman"/>
          <w:bCs/>
          <w:sz w:val="28"/>
          <w:szCs w:val="28"/>
        </w:rPr>
        <w:tab/>
        <w:t>Метод, який дозволяє охарактеризувати зовнішню економічну ситуацію комплексно, оцінюючи вплив чинників: суспільних, технологі</w:t>
      </w:r>
      <w:r w:rsidRPr="006F5AA1">
        <w:rPr>
          <w:rFonts w:ascii="Times New Roman" w:hAnsi="Times New Roman"/>
          <w:bCs/>
          <w:sz w:val="28"/>
          <w:szCs w:val="28"/>
        </w:rPr>
        <w:t>ч</w:t>
      </w:r>
      <w:r w:rsidRPr="006F5AA1">
        <w:rPr>
          <w:rFonts w:ascii="Times New Roman" w:hAnsi="Times New Roman"/>
          <w:bCs/>
          <w:sz w:val="28"/>
          <w:szCs w:val="28"/>
        </w:rPr>
        <w:t xml:space="preserve">них, економічних, політичних, правових. Аналіз здійснюється за схемою </w:t>
      </w:r>
      <w:r w:rsidR="00B81939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чинник</w:t>
      </w:r>
      <w:r w:rsidR="00B81939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>підприємство</w:t>
      </w:r>
      <w:r w:rsidR="00B81939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>. Результати аналізу оформлюються у вигляді ма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 xml:space="preserve">риці, на горизонтальній осі якої визначаються чинники макросередовища, на вертикальній </w:t>
      </w:r>
      <w:r w:rsidR="00B81939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 xml:space="preserve"> сила їхнього впливу в балах, рангах або інших одиницях виміру</w:t>
      </w:r>
      <w:r w:rsidR="00B81939"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PIMS – аналіз;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GAP</w:t>
      </w:r>
      <w:r w:rsidR="0033642D" w:rsidRPr="006F5AA1">
        <w:rPr>
          <w:rFonts w:ascii="Times New Roman" w:hAnsi="Times New Roman"/>
          <w:bCs/>
          <w:sz w:val="28"/>
          <w:szCs w:val="28"/>
        </w:rPr>
        <w:t xml:space="preserve"> –</w:t>
      </w:r>
      <w:r w:rsidRPr="006F5AA1">
        <w:rPr>
          <w:rFonts w:ascii="Times New Roman" w:hAnsi="Times New Roman"/>
          <w:bCs/>
          <w:sz w:val="28"/>
          <w:szCs w:val="28"/>
        </w:rPr>
        <w:t xml:space="preserve"> аналіз;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STEP – аналіз.</w:t>
      </w:r>
    </w:p>
    <w:p w:rsidR="00B81939" w:rsidRPr="006F5AA1" w:rsidRDefault="00B81939" w:rsidP="00581BE6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 w:line="276" w:lineRule="auto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</w:t>
      </w:r>
      <w:r w:rsidRPr="006F5AA1">
        <w:rPr>
          <w:rFonts w:ascii="Times New Roman" w:hAnsi="Times New Roman"/>
          <w:bCs/>
          <w:sz w:val="28"/>
          <w:szCs w:val="28"/>
        </w:rPr>
        <w:tab/>
        <w:t>Метод аналізу GAP: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метод, який дозволяє охарактеризувати зовнішню економічну с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туацію комплексно, оцінюючи вплив чинників: суспільних, технологічних, економічних, політичних, правових. Аналіз здійснюється за схемою </w:t>
      </w:r>
      <w:r w:rsidR="00B81939">
        <w:rPr>
          <w:rFonts w:ascii="Times New Roman" w:hAnsi="Times New Roman"/>
          <w:bCs/>
          <w:sz w:val="28"/>
          <w:szCs w:val="28"/>
        </w:rPr>
        <w:t>«</w:t>
      </w:r>
      <w:r w:rsidRPr="006F5AA1">
        <w:rPr>
          <w:rFonts w:ascii="Times New Roman" w:hAnsi="Times New Roman"/>
          <w:bCs/>
          <w:sz w:val="28"/>
          <w:szCs w:val="28"/>
        </w:rPr>
        <w:t>чи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ник</w:t>
      </w:r>
      <w:r w:rsidR="00B81939">
        <w:rPr>
          <w:rFonts w:ascii="Times New Roman" w:hAnsi="Times New Roman"/>
          <w:bCs/>
          <w:sz w:val="28"/>
          <w:szCs w:val="28"/>
        </w:rPr>
        <w:t>‒</w:t>
      </w:r>
      <w:r w:rsidRPr="006F5AA1">
        <w:rPr>
          <w:rFonts w:ascii="Times New Roman" w:hAnsi="Times New Roman"/>
          <w:bCs/>
          <w:sz w:val="28"/>
          <w:szCs w:val="28"/>
        </w:rPr>
        <w:t>підприємство</w:t>
      </w:r>
      <w:r w:rsidR="00B81939">
        <w:rPr>
          <w:rFonts w:ascii="Times New Roman" w:hAnsi="Times New Roman"/>
          <w:bCs/>
          <w:sz w:val="28"/>
          <w:szCs w:val="28"/>
        </w:rPr>
        <w:t>»</w:t>
      </w:r>
      <w:r w:rsidRPr="006F5AA1">
        <w:rPr>
          <w:rFonts w:ascii="Times New Roman" w:hAnsi="Times New Roman"/>
          <w:bCs/>
          <w:sz w:val="28"/>
          <w:szCs w:val="28"/>
        </w:rPr>
        <w:t>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становить спробу знайти методи розробки стратегії та методи управління, які дозволяють привести справи у відповідність із найбільш високим рівнем вимог;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ідентифікація та вивчення факторів зовнішнього оточення підпр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ємства з метою виявлення поточних та потенційних загроз та своєчасного запобігання збитків внаслідок їхньої дії.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B81939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16.</w:t>
      </w:r>
      <w:r>
        <w:rPr>
          <w:rFonts w:ascii="Times New Roman" w:hAnsi="Times New Roman"/>
          <w:bCs/>
          <w:sz w:val="28"/>
          <w:szCs w:val="28"/>
        </w:rPr>
        <w:tab/>
      </w:r>
      <w:r w:rsidR="00C00B20" w:rsidRPr="006F5AA1">
        <w:rPr>
          <w:rFonts w:ascii="Times New Roman" w:hAnsi="Times New Roman"/>
          <w:bCs/>
          <w:sz w:val="28"/>
          <w:szCs w:val="28"/>
        </w:rPr>
        <w:t>Конкурентна стратегія –</w:t>
      </w:r>
      <w:r w:rsidR="00B14983" w:rsidRPr="006F5AA1">
        <w:rPr>
          <w:rFonts w:ascii="Times New Roman" w:hAnsi="Times New Roman"/>
          <w:bCs/>
          <w:sz w:val="28"/>
          <w:szCs w:val="28"/>
        </w:rPr>
        <w:t xml:space="preserve"> </w:t>
      </w:r>
      <w:r w:rsidR="00C00B20" w:rsidRPr="006F5AA1">
        <w:rPr>
          <w:rFonts w:ascii="Times New Roman" w:hAnsi="Times New Roman"/>
          <w:bCs/>
          <w:sz w:val="28"/>
          <w:szCs w:val="28"/>
        </w:rPr>
        <w:t>це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невід'ємний атрибут ринкових відносин є дуже вибірковим і гну</w:t>
      </w:r>
      <w:r w:rsidRPr="006F5AA1">
        <w:rPr>
          <w:rFonts w:ascii="Times New Roman" w:hAnsi="Times New Roman"/>
          <w:bCs/>
          <w:sz w:val="28"/>
          <w:szCs w:val="28"/>
        </w:rPr>
        <w:t>ч</w:t>
      </w:r>
      <w:r w:rsidRPr="006F5AA1">
        <w:rPr>
          <w:rFonts w:ascii="Times New Roman" w:hAnsi="Times New Roman"/>
          <w:bCs/>
          <w:sz w:val="28"/>
          <w:szCs w:val="28"/>
        </w:rPr>
        <w:t>ким механізмом. Вибірковість виявляється в тому, що від скорочення 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 xml:space="preserve">питу на продукцію підприємства страждають </w:t>
      </w:r>
      <w:r w:rsidRPr="00B81939">
        <w:rPr>
          <w:rFonts w:ascii="Times New Roman" w:hAnsi="Times New Roman"/>
          <w:bCs/>
          <w:sz w:val="28"/>
          <w:szCs w:val="28"/>
          <w:highlight w:val="yellow"/>
        </w:rPr>
        <w:t xml:space="preserve">не </w:t>
      </w:r>
      <w:r w:rsidR="00B81939" w:rsidRPr="00B81939">
        <w:rPr>
          <w:rFonts w:ascii="Times New Roman" w:hAnsi="Times New Roman"/>
          <w:bCs/>
          <w:sz w:val="28"/>
          <w:szCs w:val="28"/>
          <w:highlight w:val="yellow"/>
        </w:rPr>
        <w:t>однаково</w:t>
      </w:r>
      <w:r w:rsidRPr="006F5AA1">
        <w:rPr>
          <w:rFonts w:ascii="Times New Roman" w:hAnsi="Times New Roman"/>
          <w:bCs/>
          <w:sz w:val="28"/>
          <w:szCs w:val="28"/>
        </w:rPr>
        <w:t xml:space="preserve">. Найбільші </w:t>
      </w:r>
      <w:r w:rsidR="00457BE7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труднощі мають неефективні підприємства, виробники неякісної проду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ції. Найсильніші підприємства можуть навіть у важкий час процвітати, оскільки до них відходять сегменти ринку конкурентів, які збанкрутіли р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="00457BE7">
        <w:rPr>
          <w:rFonts w:ascii="Times New Roman" w:hAnsi="Times New Roman"/>
          <w:bCs/>
          <w:sz w:val="28"/>
          <w:szCs w:val="28"/>
        </w:rPr>
        <w:t>ніше;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б) це комплекс розроблених заходів, які дають можливість утримув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ти і покращувати існуюче положення на ринку, розвиваючи заздалегідь визначені перспективні види продукції з метою розширення пропозиції, задоволення потреб споживачів, збільшення ринкової частки в певних се</w:t>
      </w:r>
      <w:r w:rsidRPr="006F5AA1">
        <w:rPr>
          <w:rFonts w:ascii="Times New Roman" w:hAnsi="Times New Roman"/>
          <w:bCs/>
          <w:sz w:val="28"/>
          <w:szCs w:val="28"/>
        </w:rPr>
        <w:t>г</w:t>
      </w:r>
      <w:r w:rsidRPr="006F5AA1">
        <w:rPr>
          <w:rFonts w:ascii="Times New Roman" w:hAnsi="Times New Roman"/>
          <w:bCs/>
          <w:sz w:val="28"/>
          <w:szCs w:val="28"/>
        </w:rPr>
        <w:t>ментах та досягнення високого рівня конкурентоспроможності підприєм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тва шляхом підвищення його іміджу;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в) це відносна характеристика, яка відображає відмінності у розвитку </w:t>
      </w:r>
      <w:r w:rsidR="00457BE7" w:rsidRPr="00457BE7">
        <w:rPr>
          <w:rFonts w:ascii="Times New Roman" w:hAnsi="Times New Roman"/>
          <w:bCs/>
          <w:sz w:val="28"/>
          <w:szCs w:val="28"/>
          <w:highlight w:val="yellow"/>
        </w:rPr>
        <w:t>цього</w:t>
      </w:r>
      <w:r w:rsidRPr="006F5AA1">
        <w:rPr>
          <w:rFonts w:ascii="Times New Roman" w:hAnsi="Times New Roman"/>
          <w:bCs/>
          <w:sz w:val="28"/>
          <w:szCs w:val="28"/>
        </w:rPr>
        <w:t xml:space="preserve"> підприємства від розвитку конкурентних підприємств за ступенем задоволення своїми товарами потреб людей і за ефективністю виробничої діяльності.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</w:t>
      </w:r>
      <w:r w:rsidRPr="006F5AA1">
        <w:rPr>
          <w:rFonts w:ascii="Times New Roman" w:hAnsi="Times New Roman"/>
          <w:bCs/>
          <w:sz w:val="28"/>
          <w:szCs w:val="28"/>
        </w:rPr>
        <w:tab/>
        <w:t>Метою аналізу конкурентоспроможності підприємства є</w:t>
      </w:r>
      <w:r w:rsidR="00F522D4"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F522D4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C00B20" w:rsidRPr="006F5AA1">
        <w:rPr>
          <w:rFonts w:ascii="Times New Roman" w:hAnsi="Times New Roman"/>
          <w:bCs/>
          <w:sz w:val="28"/>
          <w:szCs w:val="28"/>
        </w:rPr>
        <w:t>виявлення та оцінка факторів, що впливають на ставлення спож</w:t>
      </w:r>
      <w:r w:rsidR="00C00B20" w:rsidRPr="006F5AA1">
        <w:rPr>
          <w:rFonts w:ascii="Times New Roman" w:hAnsi="Times New Roman"/>
          <w:bCs/>
          <w:sz w:val="28"/>
          <w:szCs w:val="28"/>
        </w:rPr>
        <w:t>и</w:t>
      </w:r>
      <w:r w:rsidR="00C00B20" w:rsidRPr="006F5AA1">
        <w:rPr>
          <w:rFonts w:ascii="Times New Roman" w:hAnsi="Times New Roman"/>
          <w:bCs/>
          <w:sz w:val="28"/>
          <w:szCs w:val="28"/>
        </w:rPr>
        <w:t>вачів до підприємства та його продукції;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б) формування ринкової економіки, що передбачає самостійність </w:t>
      </w:r>
      <w:r w:rsidR="00F522D4">
        <w:rPr>
          <w:rFonts w:ascii="Times New Roman" w:hAnsi="Times New Roman"/>
          <w:bCs/>
          <w:sz w:val="28"/>
          <w:szCs w:val="28"/>
        </w:rPr>
        <w:br/>
      </w:r>
      <w:r w:rsidRPr="006F5AA1">
        <w:rPr>
          <w:rFonts w:ascii="Times New Roman" w:hAnsi="Times New Roman"/>
          <w:bCs/>
          <w:sz w:val="28"/>
          <w:szCs w:val="28"/>
        </w:rPr>
        <w:t>підприємств у питаннях виробничо-господарської діяльності, для більшо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ті з них актуальною стає проблема забезпечення конкурентоспроможності;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правильні відповіді а та б.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 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До внутрішніх факторів </w:t>
      </w:r>
      <w:r w:rsidR="00F522D4" w:rsidRPr="00F522D4">
        <w:rPr>
          <w:rFonts w:ascii="Times New Roman" w:hAnsi="Times New Roman"/>
          <w:bCs/>
          <w:sz w:val="28"/>
          <w:szCs w:val="28"/>
          <w:highlight w:val="yellow"/>
        </w:rPr>
        <w:t>належать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діяльність керівництва та апарату управління підприємства; си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тема технологічного оснащення; сировина, матеріали і напівфабрикати; збут продукції;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діяльність державних владних ; кон'юнктура ринків сировинних та матеріальних ресурсів, ринків трудових ресурсів, ринків засобів виробни</w:t>
      </w:r>
      <w:r w:rsidRPr="006F5AA1">
        <w:rPr>
          <w:rFonts w:ascii="Times New Roman" w:hAnsi="Times New Roman"/>
          <w:bCs/>
          <w:sz w:val="28"/>
          <w:szCs w:val="28"/>
        </w:rPr>
        <w:t>ц</w:t>
      </w:r>
      <w:r w:rsidRPr="006F5AA1">
        <w:rPr>
          <w:rFonts w:ascii="Times New Roman" w:hAnsi="Times New Roman"/>
          <w:bCs/>
          <w:sz w:val="28"/>
          <w:szCs w:val="28"/>
        </w:rPr>
        <w:t>тва, ринків фінансових ресурсів; розвиток родинних та підтримуючих г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лузей;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система технологічного оснащення; збут продукції; кон'юнктура ринків сировинних та матеріальних ресурсів.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19.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Параметри попиту </w:t>
      </w:r>
      <w:r w:rsidR="0076301B" w:rsidRPr="0076301B">
        <w:rPr>
          <w:rFonts w:ascii="Times New Roman" w:hAnsi="Times New Roman"/>
          <w:bCs/>
          <w:sz w:val="28"/>
          <w:szCs w:val="28"/>
          <w:highlight w:val="yellow"/>
        </w:rPr>
        <w:t>охоплюють</w:t>
      </w:r>
      <w:r w:rsidRPr="006F5AA1"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 xml:space="preserve">а) зменшення виходу 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>готової продукції</w:t>
      </w:r>
      <w:r w:rsidR="00535B13" w:rsidRPr="00535B13">
        <w:rPr>
          <w:rFonts w:ascii="Times New Roman" w:hAnsi="Times New Roman"/>
          <w:bCs/>
          <w:sz w:val="28"/>
          <w:szCs w:val="28"/>
          <w:highlight w:val="green"/>
        </w:rPr>
        <w:t>,</w:t>
      </w:r>
      <w:r w:rsidRPr="00535B13">
        <w:rPr>
          <w:rFonts w:ascii="Times New Roman" w:hAnsi="Times New Roman"/>
          <w:bCs/>
          <w:sz w:val="28"/>
          <w:szCs w:val="28"/>
          <w:highlight w:val="green"/>
        </w:rPr>
        <w:t xml:space="preserve"> приводять</w:t>
      </w:r>
      <w:r w:rsidRPr="006F5AA1">
        <w:rPr>
          <w:rFonts w:ascii="Times New Roman" w:hAnsi="Times New Roman"/>
          <w:bCs/>
          <w:sz w:val="28"/>
          <w:szCs w:val="28"/>
        </w:rPr>
        <w:t xml:space="preserve"> до збільшення в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 xml:space="preserve">трат виробництва, а значить, до зменшення прибутку, що, </w:t>
      </w:r>
      <w:r w:rsidR="00B45581" w:rsidRPr="00B45581">
        <w:rPr>
          <w:rFonts w:ascii="Times New Roman" w:hAnsi="Times New Roman"/>
          <w:bCs/>
          <w:sz w:val="28"/>
          <w:szCs w:val="28"/>
          <w:highlight w:val="yellow"/>
        </w:rPr>
        <w:t>насамперед</w:t>
      </w:r>
      <w:r w:rsidRPr="006F5AA1">
        <w:rPr>
          <w:rFonts w:ascii="Times New Roman" w:hAnsi="Times New Roman"/>
          <w:bCs/>
          <w:sz w:val="28"/>
          <w:szCs w:val="28"/>
        </w:rPr>
        <w:t>, не дозволяє розширити виробництво;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 оновлення устаткування та технологій, тобто заміна їх на більш прогресивні, забезпечує підвищення конкурентоспроможності підприємс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ва, підсилює внутрішню гнучкість виробництва;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ріст попиту на товари, що виробляються підприємством, його ст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більність і дозволяють підприємству отримувати більш високі прибутки, а також закріпити своє положення на ринку.</w:t>
      </w:r>
    </w:p>
    <w:p w:rsidR="00B14983" w:rsidRPr="006F5AA1" w:rsidRDefault="00B14983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C00B20" w:rsidRPr="006F5AA1" w:rsidRDefault="00B45581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20.</w:t>
      </w:r>
      <w:r>
        <w:rPr>
          <w:rFonts w:ascii="Times New Roman" w:hAnsi="Times New Roman"/>
          <w:bCs/>
          <w:sz w:val="28"/>
          <w:szCs w:val="28"/>
        </w:rPr>
        <w:tab/>
      </w:r>
      <w:r w:rsidR="00B14983" w:rsidRPr="006F5AA1">
        <w:rPr>
          <w:rFonts w:ascii="Times New Roman" w:hAnsi="Times New Roman"/>
          <w:bCs/>
          <w:sz w:val="28"/>
          <w:szCs w:val="28"/>
        </w:rPr>
        <w:t>Економічний</w:t>
      </w:r>
      <w:r w:rsidR="00C00B20" w:rsidRPr="006F5AA1">
        <w:rPr>
          <w:rFonts w:ascii="Times New Roman" w:hAnsi="Times New Roman"/>
          <w:bCs/>
          <w:sz w:val="28"/>
          <w:szCs w:val="28"/>
        </w:rPr>
        <w:t xml:space="preserve"> потенціал </w:t>
      </w:r>
      <w:r w:rsidRPr="00B45581">
        <w:rPr>
          <w:rFonts w:ascii="Times New Roman" w:hAnsi="Times New Roman"/>
          <w:bCs/>
          <w:sz w:val="28"/>
          <w:szCs w:val="28"/>
          <w:highlight w:val="yellow"/>
        </w:rPr>
        <w:t>охоплює</w:t>
      </w:r>
      <w:r w:rsidR="00C00B20" w:rsidRPr="006F5AA1">
        <w:rPr>
          <w:rFonts w:ascii="Times New Roman" w:hAnsi="Times New Roman"/>
          <w:bCs/>
          <w:sz w:val="28"/>
          <w:szCs w:val="28"/>
        </w:rPr>
        <w:t>: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а) виробничі потужності, наявність сировинної бази, центрів техні</w:t>
      </w:r>
      <w:r w:rsidRPr="006F5AA1">
        <w:rPr>
          <w:rFonts w:ascii="Times New Roman" w:hAnsi="Times New Roman"/>
          <w:bCs/>
          <w:sz w:val="28"/>
          <w:szCs w:val="28"/>
        </w:rPr>
        <w:t>ч</w:t>
      </w:r>
      <w:r w:rsidRPr="006F5AA1">
        <w:rPr>
          <w:rFonts w:ascii="Times New Roman" w:hAnsi="Times New Roman"/>
          <w:bCs/>
          <w:sz w:val="28"/>
          <w:szCs w:val="28"/>
        </w:rPr>
        <w:t>ного обслуговування, рівень автоматизації і технології виробництва;</w:t>
      </w:r>
    </w:p>
    <w:p w:rsidR="00C00B20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б) активи, основний капітал, обсяг продажів;</w:t>
      </w:r>
    </w:p>
    <w:p w:rsidR="00045E97" w:rsidRPr="006F5AA1" w:rsidRDefault="00C00B20" w:rsidP="00B81939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менеджмент організації, склад і професійний рівень її керівних працівникі</w:t>
      </w:r>
      <w:r w:rsidR="0050791D">
        <w:rPr>
          <w:rFonts w:ascii="Times New Roman" w:hAnsi="Times New Roman"/>
          <w:bCs/>
          <w:sz w:val="28"/>
          <w:szCs w:val="28"/>
        </w:rPr>
        <w:t xml:space="preserve">в, ринкова стратегія, </w:t>
      </w:r>
      <w:proofErr w:type="spellStart"/>
      <w:r w:rsidR="0050791D">
        <w:rPr>
          <w:rFonts w:ascii="Times New Roman" w:hAnsi="Times New Roman"/>
          <w:bCs/>
          <w:sz w:val="28"/>
          <w:szCs w:val="28"/>
        </w:rPr>
        <w:t>інновацій</w:t>
      </w:r>
      <w:r w:rsidRPr="006F5AA1">
        <w:rPr>
          <w:rFonts w:ascii="Times New Roman" w:hAnsi="Times New Roman"/>
          <w:bCs/>
          <w:sz w:val="28"/>
          <w:szCs w:val="28"/>
        </w:rPr>
        <w:t>ність</w:t>
      </w:r>
      <w:proofErr w:type="spellEnd"/>
      <w:r w:rsidR="0050791D">
        <w:rPr>
          <w:rFonts w:ascii="Times New Roman" w:hAnsi="Times New Roman"/>
          <w:bCs/>
          <w:sz w:val="28"/>
          <w:szCs w:val="28"/>
        </w:rPr>
        <w:t>.</w:t>
      </w:r>
    </w:p>
    <w:p w:rsidR="00045E97" w:rsidRPr="006F5AA1" w:rsidRDefault="00045E97" w:rsidP="00581BE6">
      <w:pPr>
        <w:widowControl w:val="0"/>
        <w:spacing w:before="0" w:beforeAutospacing="0" w:after="0" w:afterAutospacing="0" w:line="276" w:lineRule="auto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80200D" w:rsidRPr="006F5AA1" w:rsidRDefault="0080200D" w:rsidP="00581BE6">
      <w:pPr>
        <w:widowControl w:val="0"/>
        <w:spacing w:before="0" w:beforeAutospacing="0" w:after="0" w:afterAutospacing="0" w:line="276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sz w:val="28"/>
          <w:szCs w:val="28"/>
          <w:lang w:eastAsia="en-US"/>
        </w:rPr>
        <w:t>ТЕМА 11. ОСНОВИ ІНВЕСТИЦІЙНОГО АНАЛІЗУ</w:t>
      </w:r>
    </w:p>
    <w:p w:rsidR="0080200D" w:rsidRPr="006F5AA1" w:rsidRDefault="00C41FC1" w:rsidP="0050791D">
      <w:pPr>
        <w:widowControl w:val="0"/>
        <w:spacing w:before="0" w:beforeAutospacing="0" w:after="0" w:afterAutospacing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4" name="Рисунок 14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C1" w:rsidRDefault="00C41FC1" w:rsidP="0050791D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0200D" w:rsidRPr="006F5AA1" w:rsidRDefault="0080200D" w:rsidP="0050791D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 вивчення теми:</w:t>
      </w:r>
    </w:p>
    <w:p w:rsidR="0080200D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sz w:val="28"/>
          <w:szCs w:val="28"/>
          <w:lang w:eastAsia="en-US"/>
        </w:rPr>
        <w:t>11.1</w:t>
      </w:r>
      <w:r w:rsidRPr="006F5AA1">
        <w:rPr>
          <w:rFonts w:ascii="Times New Roman" w:eastAsiaTheme="minorHAnsi" w:hAnsi="Times New Roman"/>
          <w:sz w:val="28"/>
          <w:szCs w:val="28"/>
          <w:lang w:eastAsia="en-US"/>
        </w:rPr>
        <w:t xml:space="preserve"> Значення, інформаційне забезпечення і задачі аналізу інвест</w:t>
      </w:r>
      <w:r w:rsidRPr="006F5AA1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6F5AA1">
        <w:rPr>
          <w:rFonts w:ascii="Times New Roman" w:eastAsiaTheme="minorHAnsi" w:hAnsi="Times New Roman"/>
          <w:sz w:val="28"/>
          <w:szCs w:val="28"/>
          <w:lang w:eastAsia="en-US"/>
        </w:rPr>
        <w:t>ційної діяльності підприємства</w:t>
      </w:r>
      <w:r w:rsidR="0050791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0200D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11.2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Методи аналізу і оцінки реальних інвестицій</w:t>
      </w:r>
      <w:r w:rsidR="0050791D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80200D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11.3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Методика аналізу фінансових інвестицій підприємства</w:t>
      </w:r>
      <w:r w:rsidR="0050791D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80200D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11.4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Методика оцінки інвестиційної привабливості підприємства</w:t>
      </w:r>
      <w:r w:rsidR="0050791D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80200D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11.5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Прогнозування інвестиційної привабливості підприємства</w:t>
      </w:r>
      <w:r w:rsidR="0050791D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823EE4" w:rsidRPr="006F5AA1" w:rsidRDefault="00823EE4" w:rsidP="0050791D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823EE4" w:rsidRPr="006F5AA1" w:rsidRDefault="00823EE4" w:rsidP="0050791D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896BEC" w:rsidRDefault="00896BE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</w:p>
    <w:p w:rsidR="00B70DA2" w:rsidRPr="00ED3433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345DF3">
        <w:rPr>
          <w:rFonts w:ascii="Times New Roman" w:hAnsi="Times New Roman"/>
          <w:b/>
          <w:bCs/>
          <w:i/>
          <w:sz w:val="28"/>
          <w:szCs w:val="28"/>
        </w:rPr>
        <w:t xml:space="preserve">Інвестиції – </w:t>
      </w:r>
      <w:r>
        <w:rPr>
          <w:rFonts w:ascii="Times New Roman" w:hAnsi="Times New Roman"/>
          <w:bCs/>
          <w:sz w:val="28"/>
          <w:szCs w:val="28"/>
        </w:rPr>
        <w:t xml:space="preserve">довгострокові вкладення капіталу у підприємницьку </w:t>
      </w:r>
      <w:r w:rsidR="0050791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діяльність з метою отримання прибутку.</w:t>
      </w:r>
    </w:p>
    <w:p w:rsidR="00B70DA2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03277A">
        <w:rPr>
          <w:rFonts w:ascii="Times New Roman" w:hAnsi="Times New Roman"/>
          <w:b/>
          <w:bCs/>
          <w:i/>
          <w:sz w:val="28"/>
          <w:szCs w:val="28"/>
        </w:rPr>
        <w:t xml:space="preserve">Реальні інвестиції </w:t>
      </w:r>
      <w:r>
        <w:rPr>
          <w:rFonts w:ascii="Times New Roman" w:hAnsi="Times New Roman"/>
          <w:bCs/>
          <w:sz w:val="28"/>
          <w:szCs w:val="28"/>
        </w:rPr>
        <w:t>– вкладення коштів у реальні активи.</w:t>
      </w:r>
    </w:p>
    <w:p w:rsidR="00B70DA2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2D4B59">
        <w:rPr>
          <w:rFonts w:ascii="Times New Roman" w:hAnsi="Times New Roman"/>
          <w:b/>
          <w:bCs/>
          <w:i/>
          <w:sz w:val="28"/>
          <w:szCs w:val="28"/>
        </w:rPr>
        <w:t>Строк окупності</w:t>
      </w:r>
      <w:r>
        <w:rPr>
          <w:rFonts w:ascii="Times New Roman" w:hAnsi="Times New Roman"/>
          <w:bCs/>
          <w:sz w:val="28"/>
          <w:szCs w:val="28"/>
        </w:rPr>
        <w:t xml:space="preserve"> – кількість часу, необхідна на покриття витрат на той чи інший проект або для повернення коштів, вкладених підприємс</w:t>
      </w:r>
      <w:r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>вом, за рахунок коштів, одержаних в результаті основної діяльності по проекту.</w:t>
      </w:r>
    </w:p>
    <w:p w:rsidR="00B70DA2" w:rsidRPr="00ED3433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8B427B">
        <w:rPr>
          <w:rFonts w:ascii="Times New Roman" w:hAnsi="Times New Roman"/>
          <w:b/>
          <w:bCs/>
          <w:i/>
          <w:sz w:val="28"/>
          <w:szCs w:val="28"/>
        </w:rPr>
        <w:t xml:space="preserve">Дисконтування – </w:t>
      </w:r>
      <w:r>
        <w:rPr>
          <w:rFonts w:ascii="Times New Roman" w:hAnsi="Times New Roman"/>
          <w:bCs/>
          <w:sz w:val="28"/>
          <w:szCs w:val="28"/>
        </w:rPr>
        <w:t>метод приведення майбутньої вартості грошових коштів до їх вартості в поточний період.</w:t>
      </w:r>
    </w:p>
    <w:p w:rsidR="00B70DA2" w:rsidRPr="00ED3433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Внутрішня норма доходності – </w:t>
      </w:r>
      <w:r>
        <w:rPr>
          <w:rFonts w:ascii="Times New Roman" w:hAnsi="Times New Roman"/>
          <w:bCs/>
          <w:sz w:val="28"/>
          <w:szCs w:val="28"/>
        </w:rPr>
        <w:t>дисконтна ставка, за якою майбу</w:t>
      </w:r>
      <w:r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>ня вартість грошового потоку від інвестицій приводиться до теперішньої вартості інвестованих коштів.</w:t>
      </w:r>
    </w:p>
    <w:p w:rsidR="00B70DA2" w:rsidRDefault="00B70DA2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Прогнозування – </w:t>
      </w:r>
      <w:r w:rsidRPr="00ED3433">
        <w:rPr>
          <w:rFonts w:ascii="Times New Roman" w:hAnsi="Times New Roman"/>
          <w:bCs/>
          <w:sz w:val="28"/>
          <w:szCs w:val="28"/>
        </w:rPr>
        <w:t>процес передбачення майбутнього стану на основі аналізу минулого чи поточного його стану.</w:t>
      </w: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B720E" w:rsidRPr="002B720E" w:rsidRDefault="0050791D" w:rsidP="0050791D">
      <w:pPr>
        <w:widowControl w:val="0"/>
        <w:spacing w:before="0" w:beforeAutospacing="0" w:after="0" w:afterAutospacing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720E">
        <w:rPr>
          <w:rFonts w:asciiTheme="minorHAnsi" w:eastAsiaTheme="minorHAnsi" w:hAnsiTheme="minorHAnsi" w:cstheme="minorBidi"/>
          <w:lang w:val="ru-RU" w:eastAsia="en-US"/>
        </w:rPr>
        <w:object w:dxaOrig="8011" w:dyaOrig="8578">
          <v:shape id="_x0000_i1069" type="#_x0000_t75" style="width:321.3pt;height:344.95pt" o:ole="">
            <v:imagedata r:id="rId185" o:title=""/>
          </v:shape>
          <o:OLEObject Type="Embed" ProgID="Visio.Drawing.11" ShapeID="_x0000_i1069" DrawAspect="Content" ObjectID="_1627204342" r:id="rId186"/>
        </w:object>
      </w:r>
    </w:p>
    <w:p w:rsid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720E">
        <w:rPr>
          <w:rFonts w:ascii="Times New Roman" w:eastAsiaTheme="minorHAnsi" w:hAnsi="Times New Roman"/>
          <w:sz w:val="28"/>
          <w:szCs w:val="28"/>
          <w:lang w:eastAsia="en-US"/>
        </w:rPr>
        <w:t>Рисунок 11.1 – Схема аналізу інвестиційної діяльності</w:t>
      </w: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Theme="minorHAnsi" w:eastAsiaTheme="minorHAnsi" w:hAnsiTheme="minorHAnsi" w:cstheme="minorBidi"/>
          <w:lang w:val="ru-RU" w:eastAsia="en-US"/>
        </w:rPr>
        <w:object w:dxaOrig="8011" w:dyaOrig="5970">
          <v:shape id="_x0000_i1070" type="#_x0000_t75" style="width:352.5pt;height:261.15pt" o:ole="">
            <v:imagedata r:id="rId187" o:title=""/>
          </v:shape>
          <o:OLEObject Type="Embed" ProgID="Visio.Drawing.11" ShapeID="_x0000_i1070" DrawAspect="Content" ObjectID="_1627204343" r:id="rId188"/>
        </w:object>
      </w:r>
    </w:p>
    <w:p w:rsidR="002B720E" w:rsidRDefault="002B720E" w:rsidP="0050791D">
      <w:pPr>
        <w:widowControl w:val="0"/>
        <w:spacing w:before="0" w:beforeAutospacing="0" w:after="0" w:afterAutospacing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="Times New Roman" w:hAnsi="Times New Roman"/>
          <w:sz w:val="28"/>
          <w:szCs w:val="28"/>
          <w:lang w:eastAsia="ru-RU"/>
        </w:rPr>
        <w:t>Рисунок 11.2 – Методи аналізу інвестиційної діяльності</w:t>
      </w: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="Times New Roman" w:hAnsi="Times New Roman"/>
          <w:sz w:val="24"/>
          <w:szCs w:val="24"/>
          <w:lang w:val="ru-RU" w:eastAsia="ru-RU"/>
        </w:rPr>
        <w:object w:dxaOrig="8011" w:dyaOrig="8465">
          <v:shape id="_x0000_i1071" type="#_x0000_t75" style="width:300.9pt;height:318.1pt" o:ole="">
            <v:imagedata r:id="rId189" o:title=""/>
          </v:shape>
          <o:OLEObject Type="Embed" ProgID="Visio.Drawing.11" ShapeID="_x0000_i1071" DrawAspect="Content" ObjectID="_1627204344" r:id="rId190"/>
        </w:object>
      </w:r>
    </w:p>
    <w:p w:rsidR="002B720E" w:rsidRDefault="002B720E" w:rsidP="0050791D">
      <w:pPr>
        <w:widowControl w:val="0"/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="Times New Roman" w:hAnsi="Times New Roman"/>
          <w:sz w:val="28"/>
          <w:szCs w:val="28"/>
          <w:lang w:eastAsia="ru-RU"/>
        </w:rPr>
        <w:t>Рисунок 11.3 – Методика оцінки інвестиційної привабливості підприємства</w:t>
      </w: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Theme="minorHAnsi" w:eastAsiaTheme="minorHAnsi" w:hAnsiTheme="minorHAnsi" w:cstheme="minorBidi"/>
          <w:lang w:val="ru-RU" w:eastAsia="en-US"/>
        </w:rPr>
        <w:object w:dxaOrig="8011" w:dyaOrig="7161">
          <v:shape id="_x0000_i1072" type="#_x0000_t75" style="width:327.75pt;height:293.35pt" o:ole="">
            <v:imagedata r:id="rId191" o:title=""/>
          </v:shape>
          <o:OLEObject Type="Embed" ProgID="Visio.Drawing.11" ShapeID="_x0000_i1072" DrawAspect="Content" ObjectID="_1627204345" r:id="rId192"/>
        </w:object>
      </w:r>
    </w:p>
    <w:p w:rsid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2B720E">
        <w:rPr>
          <w:rFonts w:ascii="Times New Roman" w:hAnsi="Times New Roman"/>
          <w:sz w:val="28"/>
          <w:szCs w:val="28"/>
          <w:lang w:eastAsia="ru-RU"/>
        </w:rPr>
        <w:t>Рисунок 11.4 – Основні критерії інвестиційної привабливості</w:t>
      </w:r>
    </w:p>
    <w:p w:rsidR="002B720E" w:rsidRPr="002B720E" w:rsidRDefault="002B720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80200D" w:rsidRPr="006F5AA1" w:rsidRDefault="0080200D" w:rsidP="0050791D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lastRenderedPageBreak/>
        <w:t>Контрольні запитання</w:t>
      </w:r>
    </w:p>
    <w:p w:rsidR="00A736BB" w:rsidRPr="006F5AA1" w:rsidRDefault="0080200D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</w:t>
      </w:r>
      <w:r w:rsidR="00A736BB"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.</w:t>
      </w:r>
      <w:r w:rsidR="0050791D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</w:t>
      </w:r>
      <w:r w:rsidR="00A736BB" w:rsidRPr="006F5AA1">
        <w:rPr>
          <w:rFonts w:ascii="Times New Roman" w:eastAsiaTheme="minorHAnsi" w:hAnsi="Times New Roman"/>
          <w:sz w:val="28"/>
          <w:szCs w:val="28"/>
          <w:lang w:eastAsia="en-US"/>
        </w:rPr>
        <w:t>Значення, інформаційне забезпечення і задачі аналізу інвестиці</w:t>
      </w:r>
      <w:r w:rsidR="00A736BB" w:rsidRPr="006F5AA1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="00A736BB" w:rsidRPr="006F5AA1">
        <w:rPr>
          <w:rFonts w:ascii="Times New Roman" w:eastAsiaTheme="minorHAnsi" w:hAnsi="Times New Roman"/>
          <w:sz w:val="28"/>
          <w:szCs w:val="28"/>
          <w:lang w:eastAsia="en-US"/>
        </w:rPr>
        <w:t>ної діяльності підприємства.</w:t>
      </w:r>
    </w:p>
    <w:p w:rsidR="00A736BB" w:rsidRPr="006F5AA1" w:rsidRDefault="00A736BB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2</w:t>
      </w:r>
      <w:r w:rsidR="006C3141"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.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Проаналізуйте основні методи аналізу і оцінки реальних інвест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и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цій.</w:t>
      </w:r>
    </w:p>
    <w:p w:rsidR="00A736BB" w:rsidRPr="006F5AA1" w:rsidRDefault="006C3141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3.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11C73">
        <w:rPr>
          <w:rFonts w:ascii="Times New Roman" w:eastAsiaTheme="minorHAnsi" w:hAnsi="Times New Roman"/>
          <w:bCs/>
          <w:sz w:val="28"/>
          <w:szCs w:val="28"/>
          <w:lang w:eastAsia="en-US"/>
        </w:rPr>
        <w:t>У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чому суть методики аналізу фінансових інвестицій підприємс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т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ва?</w:t>
      </w:r>
    </w:p>
    <w:p w:rsidR="00A736BB" w:rsidRPr="006F5AA1" w:rsidRDefault="006C3141" w:rsidP="0050791D">
      <w:pPr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4.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Наведіть методику оцінки інвестиційної привабливості підприєм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с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тва.</w:t>
      </w:r>
    </w:p>
    <w:p w:rsidR="00A736BB" w:rsidRPr="006F5AA1" w:rsidRDefault="006C3141" w:rsidP="0050791D">
      <w:pPr>
        <w:widowControl w:val="0"/>
        <w:tabs>
          <w:tab w:val="left" w:pos="1134"/>
        </w:tabs>
        <w:spacing w:before="0" w:beforeAutospacing="0" w:after="0" w:afterAutospacing="0"/>
        <w:ind w:left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5.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Як здійснити прогнозування інвестиційної привабливості підпр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и</w:t>
      </w:r>
      <w:r w:rsidR="00A736BB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ємства?</w:t>
      </w:r>
    </w:p>
    <w:p w:rsidR="0080200D" w:rsidRPr="006F5AA1" w:rsidRDefault="0080200D" w:rsidP="0050791D">
      <w:pPr>
        <w:widowControl w:val="0"/>
        <w:spacing w:before="0" w:beforeAutospacing="0" w:after="0" w:afterAutospacing="0"/>
        <w:ind w:left="709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80200D" w:rsidRPr="006F5AA1" w:rsidRDefault="0080200D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1.</w:t>
      </w:r>
      <w:r w:rsidRPr="006F5AA1">
        <w:rPr>
          <w:rFonts w:ascii="Times New Roman" w:hAnsi="Times New Roman"/>
          <w:bCs/>
          <w:sz w:val="28"/>
          <w:szCs w:val="28"/>
        </w:rPr>
        <w:tab/>
        <w:t>Організація процесу аналізу інвестиційної діяльності підприємс</w:t>
      </w:r>
      <w:r w:rsidRPr="006F5AA1">
        <w:rPr>
          <w:rFonts w:ascii="Times New Roman" w:hAnsi="Times New Roman"/>
          <w:bCs/>
          <w:sz w:val="28"/>
          <w:szCs w:val="28"/>
        </w:rPr>
        <w:t>т</w:t>
      </w:r>
      <w:r w:rsidRPr="006F5AA1">
        <w:rPr>
          <w:rFonts w:ascii="Times New Roman" w:hAnsi="Times New Roman"/>
          <w:bCs/>
          <w:sz w:val="28"/>
          <w:szCs w:val="28"/>
        </w:rPr>
        <w:t>ва – це: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дії, які застосовуються до суб’єкта дослідження для досягнення результату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Pr="006F5AA1">
        <w:rPr>
          <w:rFonts w:ascii="Times New Roman" w:hAnsi="Times New Roman"/>
          <w:bCs/>
          <w:sz w:val="28"/>
          <w:szCs w:val="28"/>
        </w:rPr>
        <w:tab/>
        <w:t>сукупність дій, які застосовуються суб’єктом до об’єкта досл</w:t>
      </w:r>
      <w:r w:rsidRPr="006F5AA1">
        <w:rPr>
          <w:rFonts w:ascii="Times New Roman" w:hAnsi="Times New Roman"/>
          <w:bCs/>
          <w:sz w:val="28"/>
          <w:szCs w:val="28"/>
        </w:rPr>
        <w:t>і</w:t>
      </w:r>
      <w:r w:rsidRPr="006F5AA1">
        <w:rPr>
          <w:rFonts w:ascii="Times New Roman" w:hAnsi="Times New Roman"/>
          <w:bCs/>
          <w:sz w:val="28"/>
          <w:szCs w:val="28"/>
        </w:rPr>
        <w:t>дження для досягнення сформованої мети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Pr="006F5AA1">
        <w:rPr>
          <w:rFonts w:ascii="Times New Roman" w:hAnsi="Times New Roman"/>
          <w:bCs/>
          <w:sz w:val="28"/>
          <w:szCs w:val="28"/>
        </w:rPr>
        <w:tab/>
        <w:t>певний порядок дій, які виконуються для досягнення цілей.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2.</w:t>
      </w:r>
      <w:r w:rsidRPr="006F5AA1">
        <w:rPr>
          <w:rFonts w:ascii="Times New Roman" w:hAnsi="Times New Roman"/>
          <w:bCs/>
          <w:sz w:val="28"/>
          <w:szCs w:val="28"/>
        </w:rPr>
        <w:tab/>
        <w:t>Структурно сама організація процесу аналізу інвестиційної ді</w:t>
      </w:r>
      <w:r w:rsidRPr="006F5AA1">
        <w:rPr>
          <w:rFonts w:ascii="Times New Roman" w:hAnsi="Times New Roman"/>
          <w:bCs/>
          <w:sz w:val="28"/>
          <w:szCs w:val="28"/>
        </w:rPr>
        <w:t>я</w:t>
      </w:r>
      <w:r w:rsidRPr="006F5AA1">
        <w:rPr>
          <w:rFonts w:ascii="Times New Roman" w:hAnsi="Times New Roman"/>
          <w:bCs/>
          <w:sz w:val="28"/>
          <w:szCs w:val="28"/>
        </w:rPr>
        <w:t>льності підприємства складається з: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процедур аналізу фактичного стану об’єктів, процедур порівня</w:t>
      </w:r>
      <w:r w:rsidRPr="006F5AA1">
        <w:rPr>
          <w:rFonts w:ascii="Times New Roman" w:hAnsi="Times New Roman"/>
          <w:bCs/>
          <w:sz w:val="28"/>
          <w:szCs w:val="28"/>
        </w:rPr>
        <w:t>н</w:t>
      </w:r>
      <w:r w:rsidRPr="006F5AA1">
        <w:rPr>
          <w:rFonts w:ascii="Times New Roman" w:hAnsi="Times New Roman"/>
          <w:bCs/>
          <w:sz w:val="28"/>
          <w:szCs w:val="28"/>
        </w:rPr>
        <w:t>ня результатів із встановленими законодавчими актами і нормами, станд</w:t>
      </w:r>
      <w:r w:rsidRPr="006F5AA1">
        <w:rPr>
          <w:rFonts w:ascii="Times New Roman" w:hAnsi="Times New Roman"/>
          <w:bCs/>
          <w:sz w:val="28"/>
          <w:szCs w:val="28"/>
        </w:rPr>
        <w:t>а</w:t>
      </w:r>
      <w:r w:rsidRPr="006F5AA1">
        <w:rPr>
          <w:rFonts w:ascii="Times New Roman" w:hAnsi="Times New Roman"/>
          <w:bCs/>
          <w:sz w:val="28"/>
          <w:szCs w:val="28"/>
        </w:rPr>
        <w:t>ртами, нормативними показниками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Pr="006F5AA1">
        <w:rPr>
          <w:rFonts w:ascii="Times New Roman" w:hAnsi="Times New Roman"/>
          <w:bCs/>
          <w:sz w:val="28"/>
          <w:szCs w:val="28"/>
        </w:rPr>
        <w:tab/>
        <w:t>виміру аналітики діяльності підприємства та її нормативними п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казниками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обидві відповіді </w:t>
      </w:r>
      <w:r w:rsidR="00F11C73" w:rsidRPr="00F11C73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Pr="006F5AA1">
        <w:rPr>
          <w:rFonts w:ascii="Times New Roman" w:hAnsi="Times New Roman"/>
          <w:bCs/>
          <w:sz w:val="28"/>
          <w:szCs w:val="28"/>
        </w:rPr>
        <w:t>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3.</w:t>
      </w:r>
      <w:r w:rsidRPr="006F5AA1">
        <w:rPr>
          <w:rFonts w:ascii="Times New Roman" w:hAnsi="Times New Roman"/>
          <w:bCs/>
          <w:sz w:val="28"/>
          <w:szCs w:val="28"/>
        </w:rPr>
        <w:tab/>
        <w:t>Які існують умови реалізації процесу організації аналізу інвест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ційної діяльності підприємства?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організаційне, методичне, інформаційне забезпечення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Pr="006F5AA1">
        <w:rPr>
          <w:rFonts w:ascii="Times New Roman" w:hAnsi="Times New Roman"/>
          <w:bCs/>
          <w:sz w:val="28"/>
          <w:szCs w:val="28"/>
        </w:rPr>
        <w:tab/>
        <w:t>методологічне, технологічне, інформаційне забезпечення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Pr="006F5AA1">
        <w:rPr>
          <w:rFonts w:ascii="Times New Roman" w:hAnsi="Times New Roman"/>
          <w:bCs/>
          <w:sz w:val="28"/>
          <w:szCs w:val="28"/>
        </w:rPr>
        <w:tab/>
        <w:t>методичне, організаційне, інформаційне забезпечення.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4.</w:t>
      </w:r>
      <w:r w:rsidRPr="006F5AA1">
        <w:rPr>
          <w:rFonts w:ascii="Times New Roman" w:hAnsi="Times New Roman"/>
          <w:bCs/>
          <w:sz w:val="28"/>
          <w:szCs w:val="28"/>
        </w:rPr>
        <w:tab/>
        <w:t>Що є сукупним об’єктом аналізу процесу інвестиційної діяльно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ті підприємства?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інвестиційна діяльність підприємства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б)</w:t>
      </w:r>
      <w:r w:rsidRPr="006F5AA1">
        <w:rPr>
          <w:rFonts w:ascii="Times New Roman" w:hAnsi="Times New Roman"/>
          <w:bCs/>
          <w:sz w:val="28"/>
          <w:szCs w:val="28"/>
        </w:rPr>
        <w:tab/>
        <w:t>організаційна діяльність підприємства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</w:t>
      </w:r>
      <w:r w:rsidRPr="006F5AA1">
        <w:rPr>
          <w:rFonts w:ascii="Times New Roman" w:hAnsi="Times New Roman"/>
          <w:bCs/>
          <w:sz w:val="28"/>
          <w:szCs w:val="28"/>
        </w:rPr>
        <w:tab/>
        <w:t>основна діяльність підприємства.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5.</w:t>
      </w:r>
      <w:r w:rsidRPr="006F5AA1">
        <w:rPr>
          <w:rFonts w:ascii="Times New Roman" w:hAnsi="Times New Roman"/>
          <w:bCs/>
          <w:sz w:val="28"/>
          <w:szCs w:val="28"/>
        </w:rPr>
        <w:tab/>
        <w:t>Хто є суб’єктом інвестиційної діяльності в Україні?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інвестори, виконавці, користувачі об’єктів інвестиційної діяльн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lastRenderedPageBreak/>
        <w:t>сті, постачальники товарно-матеріальних цінностей, устаткування й прое</w:t>
      </w:r>
      <w:r w:rsidRPr="006F5AA1">
        <w:rPr>
          <w:rFonts w:ascii="Times New Roman" w:hAnsi="Times New Roman"/>
          <w:bCs/>
          <w:sz w:val="28"/>
          <w:szCs w:val="28"/>
        </w:rPr>
        <w:t>к</w:t>
      </w:r>
      <w:r w:rsidRPr="006F5AA1">
        <w:rPr>
          <w:rFonts w:ascii="Times New Roman" w:hAnsi="Times New Roman"/>
          <w:bCs/>
          <w:sz w:val="28"/>
          <w:szCs w:val="28"/>
        </w:rPr>
        <w:t>тних розробок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 xml:space="preserve">юридичні особи, громадяни </w:t>
      </w:r>
      <w:r w:rsidRPr="006F5AA1">
        <w:rPr>
          <w:rFonts w:ascii="Times New Roman" w:hAnsi="Times New Roman"/>
          <w:bCs/>
          <w:sz w:val="28"/>
          <w:szCs w:val="28"/>
        </w:rPr>
        <w:t>У</w:t>
      </w:r>
      <w:r w:rsidR="00540A2F" w:rsidRPr="006F5AA1">
        <w:rPr>
          <w:rFonts w:ascii="Times New Roman" w:hAnsi="Times New Roman"/>
          <w:bCs/>
          <w:sz w:val="28"/>
          <w:szCs w:val="28"/>
        </w:rPr>
        <w:t xml:space="preserve">країни, іноземні юридичні або </w:t>
      </w:r>
      <w:r w:rsidR="00D57CCE">
        <w:rPr>
          <w:rFonts w:ascii="Times New Roman" w:hAnsi="Times New Roman"/>
          <w:bCs/>
          <w:sz w:val="28"/>
          <w:szCs w:val="28"/>
        </w:rPr>
        <w:br/>
      </w:r>
      <w:r w:rsidR="00540A2F" w:rsidRPr="006F5AA1">
        <w:rPr>
          <w:rFonts w:ascii="Times New Roman" w:hAnsi="Times New Roman"/>
          <w:bCs/>
          <w:sz w:val="28"/>
          <w:szCs w:val="28"/>
        </w:rPr>
        <w:t>фізичні особи, державні й</w:t>
      </w:r>
      <w:r w:rsidR="00CF3341" w:rsidRPr="006F5AA1">
        <w:rPr>
          <w:rFonts w:ascii="Times New Roman" w:hAnsi="Times New Roman"/>
          <w:bCs/>
          <w:sz w:val="28"/>
          <w:szCs w:val="28"/>
        </w:rPr>
        <w:t xml:space="preserve"> міжнародні організації та інші;</w:t>
      </w:r>
    </w:p>
    <w:p w:rsidR="00CF3341" w:rsidRPr="006F5AA1" w:rsidRDefault="00CF3341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в) правильної відповіді не вказано.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6.</w:t>
      </w:r>
      <w:r w:rsidRPr="006F5AA1">
        <w:rPr>
          <w:rFonts w:ascii="Times New Roman" w:hAnsi="Times New Roman"/>
          <w:bCs/>
          <w:sz w:val="28"/>
          <w:szCs w:val="28"/>
        </w:rPr>
        <w:tab/>
        <w:t>Послідовність етапів організації процесу аналізу інвестиційної діяльності підприємства можна представити, як: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організаційне, інформаційне, методичне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інформаційне, методичне, організаційне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методичне, організаційне, інформаційне.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7.</w:t>
      </w:r>
      <w:r w:rsidRPr="006F5AA1">
        <w:rPr>
          <w:rFonts w:ascii="Times New Roman" w:hAnsi="Times New Roman"/>
          <w:bCs/>
          <w:sz w:val="28"/>
          <w:szCs w:val="28"/>
        </w:rPr>
        <w:tab/>
        <w:t>Що є основою наукової організації процесу аналізу інвестиційної діяльності підприємства?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системний підхід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складові елементи системи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 xml:space="preserve">немає </w:t>
      </w:r>
      <w:r w:rsidR="00D57CCE" w:rsidRPr="00D57CCE">
        <w:rPr>
          <w:rFonts w:ascii="Times New Roman" w:hAnsi="Times New Roman"/>
          <w:bCs/>
          <w:sz w:val="28"/>
          <w:szCs w:val="28"/>
          <w:highlight w:val="yellow"/>
        </w:rPr>
        <w:t>правильної</w:t>
      </w:r>
      <w:r w:rsidR="00540A2F" w:rsidRPr="006F5AA1">
        <w:rPr>
          <w:rFonts w:ascii="Times New Roman" w:hAnsi="Times New Roman"/>
          <w:bCs/>
          <w:sz w:val="28"/>
          <w:szCs w:val="28"/>
        </w:rPr>
        <w:t xml:space="preserve"> відповіді.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8.</w:t>
      </w:r>
      <w:r w:rsidRPr="006F5AA1">
        <w:rPr>
          <w:rFonts w:ascii="Times New Roman" w:hAnsi="Times New Roman"/>
          <w:bCs/>
          <w:sz w:val="28"/>
          <w:szCs w:val="28"/>
        </w:rPr>
        <w:tab/>
        <w:t>Що є метою аналізу інвестиційної діяльності підприємств?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дослідження найменш інформаційних параметрів, що не дають об’єктивної думки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дослідження ключових параметрів, що дають точну картину пр</w:t>
      </w:r>
      <w:r w:rsidR="00540A2F" w:rsidRPr="006F5AA1">
        <w:rPr>
          <w:rFonts w:ascii="Times New Roman" w:hAnsi="Times New Roman"/>
          <w:bCs/>
          <w:sz w:val="28"/>
          <w:szCs w:val="28"/>
        </w:rPr>
        <w:t>о</w:t>
      </w:r>
      <w:r w:rsidR="00540A2F" w:rsidRPr="006F5AA1">
        <w:rPr>
          <w:rFonts w:ascii="Times New Roman" w:hAnsi="Times New Roman"/>
          <w:bCs/>
          <w:sz w:val="28"/>
          <w:szCs w:val="28"/>
        </w:rPr>
        <w:t>цесу інвестування і впливають на стру</w:t>
      </w:r>
      <w:r w:rsidR="00CF3341" w:rsidRPr="006F5AA1">
        <w:rPr>
          <w:rFonts w:ascii="Times New Roman" w:hAnsi="Times New Roman"/>
          <w:bCs/>
          <w:sz w:val="28"/>
          <w:szCs w:val="28"/>
        </w:rPr>
        <w:t>ктуру активів і пасивів балансу;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дослідження процесів інвестування і балансування на підприєм</w:t>
      </w:r>
      <w:r w:rsidR="00540A2F" w:rsidRPr="006F5AA1">
        <w:rPr>
          <w:rFonts w:ascii="Times New Roman" w:hAnsi="Times New Roman"/>
          <w:bCs/>
          <w:sz w:val="28"/>
          <w:szCs w:val="28"/>
        </w:rPr>
        <w:t>с</w:t>
      </w:r>
      <w:r w:rsidR="00540A2F" w:rsidRPr="006F5AA1">
        <w:rPr>
          <w:rFonts w:ascii="Times New Roman" w:hAnsi="Times New Roman"/>
          <w:bCs/>
          <w:sz w:val="28"/>
          <w:szCs w:val="28"/>
        </w:rPr>
        <w:t>тві.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9.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Аналіз інвестиційної діяльності узагальнює </w:t>
      </w:r>
      <w:r w:rsidR="00D57CCE">
        <w:rPr>
          <w:rFonts w:ascii="Times New Roman" w:hAnsi="Times New Roman"/>
          <w:bCs/>
          <w:sz w:val="28"/>
          <w:szCs w:val="28"/>
        </w:rPr>
        <w:t>в</w:t>
      </w:r>
      <w:r w:rsidRPr="006F5AA1">
        <w:rPr>
          <w:rFonts w:ascii="Times New Roman" w:hAnsi="Times New Roman"/>
          <w:bCs/>
          <w:sz w:val="28"/>
          <w:szCs w:val="28"/>
        </w:rPr>
        <w:t xml:space="preserve"> собі: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процес накопичення, трансформації та використання аналітичної інформації про інвестиції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лише процес використання аналітичної інформації про інвестиції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складові елементи системи підприємства.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10.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Цілями аналізу інвестиційної діяльності є: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оцінити поточний і перспективний стан процесу інвестування у діяльності підприємства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визначити можливі і доцільні темпи розвитку підприємства з п</w:t>
      </w:r>
      <w:r w:rsidR="00540A2F" w:rsidRPr="006F5AA1">
        <w:rPr>
          <w:rFonts w:ascii="Times New Roman" w:hAnsi="Times New Roman"/>
          <w:bCs/>
          <w:sz w:val="28"/>
          <w:szCs w:val="28"/>
        </w:rPr>
        <w:t>о</w:t>
      </w:r>
      <w:r w:rsidR="00540A2F" w:rsidRPr="006F5AA1">
        <w:rPr>
          <w:rFonts w:ascii="Times New Roman" w:hAnsi="Times New Roman"/>
          <w:bCs/>
          <w:sz w:val="28"/>
          <w:szCs w:val="28"/>
        </w:rPr>
        <w:t>зиції здійсненого інвестування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 xml:space="preserve">обидві відповіді </w:t>
      </w:r>
      <w:r w:rsidR="00D57CCE" w:rsidRPr="00D57CCE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="00540A2F" w:rsidRPr="006F5AA1">
        <w:rPr>
          <w:rFonts w:ascii="Times New Roman" w:hAnsi="Times New Roman"/>
          <w:bCs/>
          <w:sz w:val="28"/>
          <w:szCs w:val="28"/>
        </w:rPr>
        <w:t>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101540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11.</w:t>
      </w:r>
      <w:r>
        <w:rPr>
          <w:rFonts w:ascii="Times New Roman" w:hAnsi="Times New Roman"/>
          <w:bCs/>
          <w:sz w:val="28"/>
          <w:szCs w:val="28"/>
        </w:rPr>
        <w:tab/>
      </w:r>
      <w:r w:rsidR="00540A2F" w:rsidRPr="006F5AA1">
        <w:rPr>
          <w:rFonts w:ascii="Times New Roman" w:hAnsi="Times New Roman"/>
          <w:bCs/>
          <w:sz w:val="28"/>
          <w:szCs w:val="28"/>
        </w:rPr>
        <w:t>Задачами аналізу інвестиційної діяльності є: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оцінка ефективності використання короткострокових та довг</w:t>
      </w:r>
      <w:r w:rsidRPr="006F5AA1">
        <w:rPr>
          <w:rFonts w:ascii="Times New Roman" w:hAnsi="Times New Roman"/>
          <w:bCs/>
          <w:sz w:val="28"/>
          <w:szCs w:val="28"/>
        </w:rPr>
        <w:t>о</w:t>
      </w:r>
      <w:r w:rsidRPr="006F5AA1">
        <w:rPr>
          <w:rFonts w:ascii="Times New Roman" w:hAnsi="Times New Roman"/>
          <w:bCs/>
          <w:sz w:val="28"/>
          <w:szCs w:val="28"/>
        </w:rPr>
        <w:t>строкових інвестицій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обґрунтування розміру основного та оборотного капіталу підпр</w:t>
      </w:r>
      <w:r w:rsidR="00540A2F" w:rsidRPr="006F5AA1">
        <w:rPr>
          <w:rFonts w:ascii="Times New Roman" w:hAnsi="Times New Roman"/>
          <w:bCs/>
          <w:sz w:val="28"/>
          <w:szCs w:val="28"/>
        </w:rPr>
        <w:t>и</w:t>
      </w:r>
      <w:r w:rsidR="00540A2F" w:rsidRPr="006F5AA1">
        <w:rPr>
          <w:rFonts w:ascii="Times New Roman" w:hAnsi="Times New Roman"/>
          <w:bCs/>
          <w:sz w:val="28"/>
          <w:szCs w:val="28"/>
        </w:rPr>
        <w:t>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 xml:space="preserve">усі відповіді </w:t>
      </w:r>
      <w:r w:rsidR="00101540" w:rsidRPr="00101540">
        <w:rPr>
          <w:rFonts w:ascii="Times New Roman" w:hAnsi="Times New Roman"/>
          <w:bCs/>
          <w:sz w:val="28"/>
          <w:szCs w:val="28"/>
          <w:highlight w:val="yellow"/>
        </w:rPr>
        <w:t>правильні</w:t>
      </w:r>
      <w:r w:rsidR="00540A2F" w:rsidRPr="006F5AA1">
        <w:rPr>
          <w:rFonts w:ascii="Times New Roman" w:hAnsi="Times New Roman"/>
          <w:bCs/>
          <w:sz w:val="28"/>
          <w:szCs w:val="28"/>
        </w:rPr>
        <w:t>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12.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База аналізу інвестиційної діяльності підприємства – це: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сукупність інформаційних ресурсів, які характеризують об’єкти аналізу інвестицій і необхідні для досягнення поставленої мети аналізу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CF3341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ресурси, які забезпечують аналіз процесу інвестування підприє</w:t>
      </w:r>
      <w:r w:rsidR="00540A2F" w:rsidRPr="006F5AA1">
        <w:rPr>
          <w:rFonts w:ascii="Times New Roman" w:hAnsi="Times New Roman"/>
          <w:bCs/>
          <w:sz w:val="28"/>
          <w:szCs w:val="28"/>
        </w:rPr>
        <w:t>м</w:t>
      </w:r>
      <w:r w:rsidR="00540A2F" w:rsidRPr="006F5AA1">
        <w:rPr>
          <w:rFonts w:ascii="Times New Roman" w:hAnsi="Times New Roman"/>
          <w:bCs/>
          <w:sz w:val="28"/>
          <w:szCs w:val="28"/>
        </w:rPr>
        <w:t>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основні нормативно-правові документи.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101540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13.</w:t>
      </w:r>
      <w:r>
        <w:rPr>
          <w:rFonts w:ascii="Times New Roman" w:hAnsi="Times New Roman"/>
          <w:bCs/>
          <w:sz w:val="28"/>
          <w:szCs w:val="28"/>
        </w:rPr>
        <w:tab/>
      </w:r>
      <w:r w:rsidR="00540A2F" w:rsidRPr="006F5AA1">
        <w:rPr>
          <w:rFonts w:ascii="Times New Roman" w:hAnsi="Times New Roman"/>
          <w:bCs/>
          <w:sz w:val="28"/>
          <w:szCs w:val="28"/>
        </w:rPr>
        <w:t>Строк окупності інвестицій – це: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період часу, необхідний для повернення вкладених коштів (з ди</w:t>
      </w:r>
      <w:r w:rsidRPr="006F5AA1">
        <w:rPr>
          <w:rFonts w:ascii="Times New Roman" w:hAnsi="Times New Roman"/>
          <w:bCs/>
          <w:sz w:val="28"/>
          <w:szCs w:val="28"/>
        </w:rPr>
        <w:t>с</w:t>
      </w:r>
      <w:r w:rsidRPr="006F5AA1">
        <w:rPr>
          <w:rFonts w:ascii="Times New Roman" w:hAnsi="Times New Roman"/>
          <w:bCs/>
          <w:sz w:val="28"/>
          <w:szCs w:val="28"/>
        </w:rPr>
        <w:t>контуванням)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період часу, необхідний для повернення вкладених коштів (без дисконтування)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період часу, необхідний для вкладення коштів у підприємство.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14.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Дисконтування – це: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упорядкування платежів різних величин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процедура приведення різночасових платежів до базової дати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одержання прибутку від можливого капіталовкладення.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15.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Що включає в себе генерований грошовий потік?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прибуток від реалізації та амортизаційні надходження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чистий прибуток та амортизаційні відрахування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інвестиційні надходження та ставка дисконтування.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16.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Метод індексу доходності: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усуває недоліки мет</w:t>
      </w:r>
      <w:r w:rsidR="00CF3341" w:rsidRPr="006F5AA1">
        <w:rPr>
          <w:rFonts w:ascii="Times New Roman" w:hAnsi="Times New Roman"/>
          <w:bCs/>
          <w:sz w:val="28"/>
          <w:szCs w:val="28"/>
        </w:rPr>
        <w:t>оду чистої теперішньої вартості;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не усуває недоліки методу чистої теперішньої вартості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 xml:space="preserve">немає </w:t>
      </w:r>
      <w:r w:rsidR="00101540" w:rsidRPr="00101540">
        <w:rPr>
          <w:rFonts w:ascii="Times New Roman" w:hAnsi="Times New Roman"/>
          <w:bCs/>
          <w:sz w:val="28"/>
          <w:szCs w:val="28"/>
          <w:highlight w:val="yellow"/>
        </w:rPr>
        <w:t>правильної</w:t>
      </w:r>
      <w:r w:rsidR="00540A2F" w:rsidRPr="006F5AA1">
        <w:rPr>
          <w:rFonts w:ascii="Times New Roman" w:hAnsi="Times New Roman"/>
          <w:bCs/>
          <w:sz w:val="28"/>
          <w:szCs w:val="28"/>
        </w:rPr>
        <w:t xml:space="preserve"> відповіді.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17.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Фінансові інвестиції – це: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пасиви підприємства, які сприяють збільшенню прибутку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активи, які утримуються підприємством для збереження рівня прибутку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активи, які утримуються на підприємстві з метою збільшення прибутку, зростання вартості капіталу або інших вигод для інвестора.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18.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Скільки існує основних напрямків аналізу фінансових інвест</w:t>
      </w:r>
      <w:r w:rsidRPr="006F5AA1">
        <w:rPr>
          <w:rFonts w:ascii="Times New Roman" w:hAnsi="Times New Roman"/>
          <w:bCs/>
          <w:sz w:val="28"/>
          <w:szCs w:val="28"/>
        </w:rPr>
        <w:t>и</w:t>
      </w:r>
      <w:r w:rsidRPr="006F5AA1">
        <w:rPr>
          <w:rFonts w:ascii="Times New Roman" w:hAnsi="Times New Roman"/>
          <w:bCs/>
          <w:sz w:val="28"/>
          <w:szCs w:val="28"/>
        </w:rPr>
        <w:t>цій?</w:t>
      </w:r>
    </w:p>
    <w:p w:rsidR="00CF3341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3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4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2</w:t>
      </w:r>
      <w:r w:rsidR="00CF3341" w:rsidRPr="006F5AA1">
        <w:rPr>
          <w:rFonts w:ascii="Times New Roman" w:hAnsi="Times New Roman"/>
          <w:bCs/>
          <w:sz w:val="28"/>
          <w:szCs w:val="28"/>
        </w:rPr>
        <w:t>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lastRenderedPageBreak/>
        <w:t>19.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Що є основним об’єктом технічного аналізу?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зміна руху ринку цінних паперів, попиту та пропозиції на певні фінансові активи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зміна попиту на продукцію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загальні тенденції ринку.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20.</w:t>
      </w:r>
      <w:r w:rsidRPr="006F5AA1">
        <w:rPr>
          <w:rFonts w:ascii="Times New Roman" w:hAnsi="Times New Roman"/>
          <w:bCs/>
          <w:sz w:val="28"/>
          <w:szCs w:val="28"/>
        </w:rPr>
        <w:tab/>
        <w:t xml:space="preserve"> Що досліджується в загальній політиці підприємства?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a)</w:t>
      </w:r>
      <w:r w:rsidRPr="006F5AA1">
        <w:rPr>
          <w:rFonts w:ascii="Times New Roman" w:hAnsi="Times New Roman"/>
          <w:bCs/>
          <w:sz w:val="28"/>
          <w:szCs w:val="28"/>
        </w:rPr>
        <w:tab/>
        <w:t>фінансово-господарська й облікова політика підприємства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540A2F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б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організаційна та методична сфери підприємства</w:t>
      </w:r>
      <w:r w:rsidR="00CF3341" w:rsidRPr="006F5AA1">
        <w:rPr>
          <w:rFonts w:ascii="Times New Roman" w:hAnsi="Times New Roman"/>
          <w:bCs/>
          <w:sz w:val="28"/>
          <w:szCs w:val="28"/>
        </w:rPr>
        <w:t>;</w:t>
      </w:r>
    </w:p>
    <w:p w:rsidR="0080200D" w:rsidRPr="006F5AA1" w:rsidRDefault="00FB6FAB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  <w:r w:rsidRPr="006F5AA1">
        <w:rPr>
          <w:rFonts w:ascii="Times New Roman" w:hAnsi="Times New Roman"/>
          <w:bCs/>
          <w:sz w:val="28"/>
          <w:szCs w:val="28"/>
        </w:rPr>
        <w:t>в</w:t>
      </w:r>
      <w:r w:rsidR="00540A2F" w:rsidRPr="006F5AA1">
        <w:rPr>
          <w:rFonts w:ascii="Times New Roman" w:hAnsi="Times New Roman"/>
          <w:bCs/>
          <w:sz w:val="28"/>
          <w:szCs w:val="28"/>
        </w:rPr>
        <w:t>)</w:t>
      </w:r>
      <w:r w:rsidR="00540A2F" w:rsidRPr="006F5AA1">
        <w:rPr>
          <w:rFonts w:ascii="Times New Roman" w:hAnsi="Times New Roman"/>
          <w:bCs/>
          <w:sz w:val="28"/>
          <w:szCs w:val="28"/>
        </w:rPr>
        <w:tab/>
        <w:t>оцінка майнового стану підприємства.</w:t>
      </w:r>
    </w:p>
    <w:p w:rsidR="00540A2F" w:rsidRPr="006F5AA1" w:rsidRDefault="00540A2F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 w:firstLine="709"/>
        <w:rPr>
          <w:rFonts w:ascii="Times New Roman" w:hAnsi="Times New Roman"/>
          <w:bCs/>
          <w:sz w:val="28"/>
          <w:szCs w:val="28"/>
        </w:rPr>
      </w:pPr>
    </w:p>
    <w:p w:rsidR="006C3141" w:rsidRPr="006F5AA1" w:rsidRDefault="006C3141" w:rsidP="0050791D">
      <w:pPr>
        <w:widowControl w:val="0"/>
        <w:spacing w:before="0" w:beforeAutospacing="0" w:after="0" w:afterAutospacing="0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ТЕМА 12. СИСТЕМИ АНАЛІТИЧНОГО ВИМІРЮВАННЯ </w:t>
      </w:r>
      <w:r w:rsidR="00101540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РЕЗУЛЬТАТИВНОСТІ БІЗНЕСУ ТА МЕТОДИ ПОБУДОВИ </w:t>
      </w:r>
      <w:r w:rsidR="00101540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br/>
      </w: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РЕЙТИНГОВИХ ОЦІНОК</w:t>
      </w:r>
    </w:p>
    <w:p w:rsidR="006C3141" w:rsidRPr="006F5AA1" w:rsidRDefault="00C41FC1" w:rsidP="0050791D">
      <w:pPr>
        <w:widowControl w:val="0"/>
        <w:spacing w:before="0" w:beforeAutospacing="0" w:after="0" w:afterAutospacing="0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727700" cy="177800"/>
            <wp:effectExtent l="0" t="0" r="6350" b="0"/>
            <wp:docPr id="15" name="Рисунок 15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D21338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643" w:rsidRDefault="00821643" w:rsidP="0050791D">
      <w:pPr>
        <w:widowControl w:val="0"/>
        <w:spacing w:before="0" w:beforeAutospacing="0" w:after="0" w:afterAutospacing="0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6C3141" w:rsidRPr="006F5AA1" w:rsidRDefault="006C3141" w:rsidP="0050791D">
      <w:pPr>
        <w:widowControl w:val="0"/>
        <w:spacing w:before="0" w:beforeAutospacing="0" w:after="0" w:afterAutospacing="0"/>
        <w:ind w:firstLine="709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План вивчення теми:</w:t>
      </w:r>
    </w:p>
    <w:p w:rsidR="003F71B8" w:rsidRPr="006F5AA1" w:rsidRDefault="006C3141" w:rsidP="0050791D">
      <w:pPr>
        <w:widowControl w:val="0"/>
        <w:tabs>
          <w:tab w:val="left" w:pos="1418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12.1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Значення, мета, задачі та інформаційне забезпечення аналізу р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е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зультативності бізнесу</w:t>
      </w:r>
      <w:r w:rsidR="00101540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6C3141" w:rsidRPr="006F5AA1" w:rsidRDefault="006C3141" w:rsidP="0050791D">
      <w:pPr>
        <w:widowControl w:val="0"/>
        <w:tabs>
          <w:tab w:val="left" w:pos="1418"/>
        </w:tabs>
        <w:spacing w:before="0" w:beforeAutospacing="0" w:after="0" w:afterAutospacing="0"/>
        <w:ind w:left="709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sz w:val="28"/>
          <w:szCs w:val="28"/>
          <w:lang w:eastAsia="ru-RU"/>
        </w:rPr>
        <w:t>12.2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 xml:space="preserve"> Система відносних показників, які характеризують результати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6F5AA1">
        <w:rPr>
          <w:rFonts w:ascii="Times New Roman" w:hAnsi="Times New Roman"/>
          <w:bCs/>
          <w:sz w:val="28"/>
          <w:szCs w:val="28"/>
          <w:lang w:eastAsia="ru-RU"/>
        </w:rPr>
        <w:t>ність бізнесу</w:t>
      </w:r>
      <w:r w:rsidR="0010154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C3141" w:rsidRPr="006F5AA1" w:rsidRDefault="006C3141" w:rsidP="0050791D">
      <w:pPr>
        <w:widowControl w:val="0"/>
        <w:tabs>
          <w:tab w:val="left" w:pos="1418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12.3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Аналіз впливу факторів на відносні показники результативності бізнесу</w:t>
      </w:r>
      <w:r w:rsidR="00101540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6C3141" w:rsidRPr="006F5AA1" w:rsidRDefault="006C3141" w:rsidP="0050791D">
      <w:pPr>
        <w:widowControl w:val="0"/>
        <w:tabs>
          <w:tab w:val="left" w:pos="1418"/>
        </w:tabs>
        <w:spacing w:before="0" w:beforeAutospacing="0" w:after="0" w:afterAutospacing="0"/>
        <w:ind w:left="709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6F5AA1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12.</w:t>
      </w:r>
      <w:r w:rsidR="00821643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4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101540">
        <w:rPr>
          <w:rFonts w:ascii="Times New Roman" w:hAnsi="Times New Roman"/>
          <w:bCs/>
          <w:kern w:val="36"/>
          <w:sz w:val="28"/>
          <w:szCs w:val="28"/>
          <w:highlight w:val="yellow"/>
          <w:lang w:eastAsia="ru-RU"/>
        </w:rPr>
        <w:t>Суть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та види рейтингових оцінок</w:t>
      </w:r>
      <w:r w:rsidR="00101540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CB7C11" w:rsidRPr="006F5AA1" w:rsidRDefault="00CB7C11" w:rsidP="0050791D">
      <w:pPr>
        <w:pStyle w:val="a3"/>
        <w:widowControl w:val="0"/>
        <w:tabs>
          <w:tab w:val="left" w:pos="1276"/>
          <w:tab w:val="left" w:pos="1418"/>
          <w:tab w:val="left" w:pos="2127"/>
        </w:tabs>
        <w:spacing w:before="0" w:beforeAutospacing="0" w:after="0" w:afterAutospacing="0"/>
        <w:ind w:left="709"/>
        <w:rPr>
          <w:rFonts w:ascii="Times New Roman" w:hAnsi="Times New Roman"/>
          <w:bCs/>
          <w:sz w:val="28"/>
          <w:szCs w:val="28"/>
        </w:rPr>
      </w:pPr>
    </w:p>
    <w:p w:rsidR="00823EE4" w:rsidRDefault="00823EE4" w:rsidP="0050791D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Основні визначення, терміни, класифікації, види</w:t>
      </w:r>
    </w:p>
    <w:p w:rsidR="00101540" w:rsidRDefault="00101540" w:rsidP="0050791D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15C7C" w:rsidRPr="00DC640D" w:rsidRDefault="00415C7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415C7C">
        <w:rPr>
          <w:rFonts w:ascii="Times New Roman" w:hAnsi="Times New Roman"/>
          <w:b/>
          <w:bCs/>
          <w:i/>
          <w:sz w:val="28"/>
          <w:szCs w:val="28"/>
        </w:rPr>
        <w:t>Бізнес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підприємницька, комерційна чи будь-яка інша діяльність, що не може суперечити закону і спрямована на отримання прибутку.</w:t>
      </w:r>
    </w:p>
    <w:p w:rsidR="00415C7C" w:rsidRPr="00DC640D" w:rsidRDefault="00415C7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415C7C">
        <w:rPr>
          <w:rFonts w:ascii="Times New Roman" w:hAnsi="Times New Roman"/>
          <w:b/>
          <w:bCs/>
          <w:i/>
          <w:sz w:val="28"/>
          <w:szCs w:val="28"/>
        </w:rPr>
        <w:t xml:space="preserve">Прибуток </w:t>
      </w:r>
      <w:r w:rsidRPr="00DC640D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>сума, на яку доходи перевищують пов’язані з ними в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трати.</w:t>
      </w:r>
    </w:p>
    <w:p w:rsidR="00415C7C" w:rsidRPr="00DC640D" w:rsidRDefault="00415C7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415C7C">
        <w:rPr>
          <w:rFonts w:ascii="Times New Roman" w:hAnsi="Times New Roman"/>
          <w:b/>
          <w:bCs/>
          <w:i/>
          <w:sz w:val="28"/>
          <w:szCs w:val="28"/>
        </w:rPr>
        <w:t>Рентабельність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відносний показник прибутковості, що характ</w:t>
      </w:r>
      <w:r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ризує ефективність господарської та фінансової діяльності підприємства.</w:t>
      </w:r>
    </w:p>
    <w:p w:rsidR="00415C7C" w:rsidRPr="00DC640D" w:rsidRDefault="00415C7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  <w:r w:rsidRPr="00415C7C">
        <w:rPr>
          <w:rFonts w:ascii="Times New Roman" w:hAnsi="Times New Roman"/>
          <w:b/>
          <w:bCs/>
          <w:i/>
          <w:sz w:val="28"/>
          <w:szCs w:val="28"/>
        </w:rPr>
        <w:t>Рейтинг</w:t>
      </w:r>
      <w:r w:rsidRPr="00DC640D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числовий або порядковий показник успішності або поп</w:t>
      </w:r>
      <w:r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>лярності, який відображає важливість або вплив певного об’єкта на явище.</w:t>
      </w:r>
    </w:p>
    <w:p w:rsidR="00415C7C" w:rsidRPr="006F5AA1" w:rsidRDefault="00415C7C" w:rsidP="0050791D">
      <w:pPr>
        <w:pStyle w:val="a3"/>
        <w:widowControl w:val="0"/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C4237E" w:rsidRPr="00DC640D" w:rsidRDefault="00101540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C640D">
        <w:rPr>
          <w:rFonts w:asciiTheme="minorHAnsi" w:eastAsiaTheme="minorHAnsi" w:hAnsiTheme="minorHAnsi" w:cstheme="minorBidi"/>
          <w:lang w:eastAsia="en-US"/>
        </w:rPr>
        <w:object w:dxaOrig="8011" w:dyaOrig="8578">
          <v:shape id="_x0000_i1073" type="#_x0000_t75" style="width:337.45pt;height:5in" o:ole="">
            <v:imagedata r:id="rId193" o:title=""/>
          </v:shape>
          <o:OLEObject Type="Embed" ProgID="Visio.Drawing.11" ShapeID="_x0000_i1073" DrawAspect="Content" ObjectID="_1627204346" r:id="rId194"/>
        </w:object>
      </w:r>
    </w:p>
    <w:p w:rsidR="00821643" w:rsidRDefault="00821643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C4237E" w:rsidRDefault="00C4237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C640D">
        <w:rPr>
          <w:rFonts w:ascii="Times New Roman" w:hAnsi="Times New Roman"/>
          <w:sz w:val="28"/>
          <w:szCs w:val="28"/>
          <w:lang w:eastAsia="ru-RU"/>
        </w:rPr>
        <w:t>Рисунок 12.1 – Система показників рентабельності підприємства</w:t>
      </w:r>
    </w:p>
    <w:p w:rsidR="00C4237E" w:rsidRPr="00DC640D" w:rsidRDefault="00C4237E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C4237E" w:rsidRPr="00DC640D" w:rsidRDefault="00101540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C640D">
        <w:rPr>
          <w:rFonts w:asciiTheme="minorHAnsi" w:eastAsiaTheme="minorHAnsi" w:hAnsiTheme="minorHAnsi" w:cstheme="minorBidi"/>
          <w:lang w:eastAsia="en-US"/>
        </w:rPr>
        <w:object w:dxaOrig="8011" w:dyaOrig="8578">
          <v:shape id="_x0000_i1074" type="#_x0000_t75" style="width:305.2pt;height:327.75pt" o:ole="">
            <v:imagedata r:id="rId195" o:title=""/>
          </v:shape>
          <o:OLEObject Type="Embed" ProgID="Visio.Drawing.11" ShapeID="_x0000_i1074" DrawAspect="Content" ObjectID="_1627204347" r:id="rId196"/>
        </w:object>
      </w:r>
    </w:p>
    <w:p w:rsidR="00101540" w:rsidRDefault="00101540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4237E" w:rsidRPr="00DC640D" w:rsidRDefault="00C4237E" w:rsidP="0050791D">
      <w:pPr>
        <w:widowControl w:val="0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C640D">
        <w:rPr>
          <w:rFonts w:ascii="Times New Roman" w:hAnsi="Times New Roman"/>
          <w:sz w:val="28"/>
          <w:szCs w:val="28"/>
          <w:lang w:eastAsia="ru-RU"/>
        </w:rPr>
        <w:t>Рисунок 12.2 – Процедура проведення рейтингової оцінки</w:t>
      </w:r>
    </w:p>
    <w:p w:rsidR="00415C7C" w:rsidRPr="006F5AA1" w:rsidRDefault="00415C7C" w:rsidP="0050791D">
      <w:pPr>
        <w:widowControl w:val="0"/>
        <w:tabs>
          <w:tab w:val="left" w:pos="1134"/>
          <w:tab w:val="left" w:pos="2127"/>
        </w:tabs>
        <w:spacing w:before="0" w:beforeAutospacing="0" w:after="0" w:afterAutospacing="0"/>
        <w:ind w:firstLine="709"/>
        <w:rPr>
          <w:rFonts w:ascii="Times New Roman" w:hAnsi="Times New Roman"/>
          <w:bCs/>
          <w:sz w:val="28"/>
          <w:szCs w:val="28"/>
        </w:rPr>
      </w:pPr>
    </w:p>
    <w:p w:rsidR="006C3141" w:rsidRPr="006F5AA1" w:rsidRDefault="006C3141" w:rsidP="0050791D">
      <w:pPr>
        <w:pStyle w:val="a3"/>
        <w:widowControl w:val="0"/>
        <w:tabs>
          <w:tab w:val="left" w:pos="1134"/>
          <w:tab w:val="left" w:pos="2127"/>
          <w:tab w:val="left" w:pos="2835"/>
          <w:tab w:val="left" w:pos="3119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Контрольні запитання</w:t>
      </w:r>
    </w:p>
    <w:p w:rsidR="006C3141" w:rsidRPr="006F5AA1" w:rsidRDefault="006C3141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  <w:lang w:eastAsia="ru-RU"/>
        </w:rPr>
        <w:t>1.</w:t>
      </w:r>
      <w:r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1F7FA4" w:rsidRPr="006F5AA1">
        <w:rPr>
          <w:rFonts w:ascii="Times New Roman" w:hAnsi="Times New Roman"/>
          <w:bCs/>
          <w:kern w:val="36"/>
          <w:sz w:val="28"/>
          <w:szCs w:val="28"/>
          <w:lang w:eastAsia="ru-RU"/>
        </w:rPr>
        <w:t>Яке з</w:t>
      </w:r>
      <w:r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начення, мета, задачі та інформаційне забезпечення аналізу результативності бізнесу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?</w:t>
      </w:r>
    </w:p>
    <w:p w:rsidR="006C3141" w:rsidRPr="006F5AA1" w:rsidRDefault="006E1B78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2.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Охарактеризуйте систему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відносних показників, які характериз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у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ють результативність бізнесу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6C3141" w:rsidRPr="006F5AA1" w:rsidRDefault="006E1B78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3.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01540">
        <w:rPr>
          <w:rFonts w:ascii="Times New Roman" w:eastAsiaTheme="minorHAnsi" w:hAnsi="Times New Roman"/>
          <w:bCs/>
          <w:sz w:val="28"/>
          <w:szCs w:val="28"/>
          <w:lang w:eastAsia="en-US"/>
        </w:rPr>
        <w:t>У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чому суть та методика аналізу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впливу факторів на відносні пок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а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зники результативності бізнесу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?</w:t>
      </w:r>
    </w:p>
    <w:p w:rsidR="006C3141" w:rsidRPr="006F5AA1" w:rsidRDefault="006E1B78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4.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Аналіз рентабельності підприємства з використанням моделі Д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ю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пона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6C3141" w:rsidRPr="006F5AA1" w:rsidRDefault="006E1B78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5.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Поясніть </w:t>
      </w:r>
      <w:r w:rsidR="001F7FA4" w:rsidRPr="00101540">
        <w:rPr>
          <w:rFonts w:ascii="Times New Roman" w:eastAsiaTheme="minorHAnsi" w:hAnsi="Times New Roman"/>
          <w:bCs/>
          <w:sz w:val="28"/>
          <w:szCs w:val="28"/>
          <w:highlight w:val="yellow"/>
          <w:lang w:eastAsia="en-US"/>
        </w:rPr>
        <w:t>с</w:t>
      </w:r>
      <w:r w:rsidR="006C3141" w:rsidRPr="00101540">
        <w:rPr>
          <w:rFonts w:ascii="Times New Roman" w:eastAsiaTheme="minorHAnsi" w:hAnsi="Times New Roman"/>
          <w:bCs/>
          <w:sz w:val="28"/>
          <w:szCs w:val="28"/>
          <w:highlight w:val="yellow"/>
          <w:lang w:eastAsia="en-US"/>
        </w:rPr>
        <w:t>уть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та види рейтингових оцінок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6C3141" w:rsidRPr="006F5AA1" w:rsidRDefault="006E1B78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F5AA1">
        <w:rPr>
          <w:rFonts w:ascii="Times New Roman" w:eastAsiaTheme="minorHAnsi" w:hAnsi="Times New Roman"/>
          <w:b/>
          <w:bCs/>
          <w:i/>
          <w:sz w:val="28"/>
          <w:szCs w:val="28"/>
          <w:lang w:eastAsia="en-US"/>
        </w:rPr>
        <w:t>6.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Яким чином визначається р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ейтингова оцінка інвестиційної пр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и</w:t>
      </w:r>
      <w:r w:rsidR="006C3141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вабливості підприємства</w:t>
      </w:r>
      <w:r w:rsidR="001F7FA4" w:rsidRPr="006F5AA1">
        <w:rPr>
          <w:rFonts w:ascii="Times New Roman" w:eastAsiaTheme="minorHAnsi" w:hAnsi="Times New Roman"/>
          <w:bCs/>
          <w:sz w:val="28"/>
          <w:szCs w:val="28"/>
          <w:lang w:eastAsia="en-US"/>
        </w:rPr>
        <w:t>?</w:t>
      </w:r>
    </w:p>
    <w:p w:rsidR="006C3141" w:rsidRPr="006F5AA1" w:rsidRDefault="006C3141" w:rsidP="0050791D">
      <w:pPr>
        <w:widowControl w:val="0"/>
        <w:tabs>
          <w:tab w:val="left" w:pos="1134"/>
          <w:tab w:val="left" w:pos="1418"/>
        </w:tabs>
        <w:spacing w:before="0" w:beforeAutospacing="0" w:after="0" w:afterAutospacing="0"/>
        <w:ind w:left="709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6C3141" w:rsidRPr="006F5AA1" w:rsidRDefault="006C3141" w:rsidP="0050791D">
      <w:pPr>
        <w:pStyle w:val="a3"/>
        <w:widowControl w:val="0"/>
        <w:tabs>
          <w:tab w:val="left" w:pos="1134"/>
          <w:tab w:val="left" w:pos="2127"/>
        </w:tabs>
        <w:spacing w:before="0" w:beforeAutospacing="0" w:after="0" w:afterAutospacing="0"/>
        <w:ind w:left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AA1">
        <w:rPr>
          <w:rFonts w:ascii="Times New Roman" w:hAnsi="Times New Roman"/>
          <w:b/>
          <w:bCs/>
          <w:i/>
          <w:sz w:val="28"/>
          <w:szCs w:val="28"/>
        </w:rPr>
        <w:t>Тестові завдання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1. Результативністю бізнесу насамперед</w:t>
      </w:r>
      <w:r w:rsidR="006F5AA1">
        <w:rPr>
          <w:rFonts w:ascii="Times New Roman" w:eastAsia="Calibri" w:hAnsi="Times New Roman"/>
          <w:sz w:val="28"/>
          <w:szCs w:val="28"/>
          <w:lang w:eastAsia="en-US"/>
        </w:rPr>
        <w:t xml:space="preserve"> є: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прибуток, який дістається власнику;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відсутність дебіторської заборгованості;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переважання активів над пасивами.</w:t>
      </w:r>
    </w:p>
    <w:p w:rsid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101540" w:rsidRDefault="00101540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101540" w:rsidRPr="006F5AA1" w:rsidRDefault="00101540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 Основна задача аналізу результативності бізнесу є: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виділення планової, нормативно-довідкової та фактографічної 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формації за звітний період та в перспективі;</w:t>
      </w:r>
    </w:p>
    <w:p w:rsidR="000833B2" w:rsidRPr="000833B2" w:rsidRDefault="00101540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б) виділення 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планової, нормативно-довідкової та економічної інфо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мації за звітний період та в перспективі;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оцінка основної діяльності з погляду максимізації прибутку і в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явлення резервів його росту протягом поточного часу або в перспективі</w:t>
      </w:r>
      <w:r w:rsidR="0010154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833B2" w:rsidRPr="000833B2" w:rsidRDefault="00101540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виділення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планової, нормативно-довідкової, фактографічної та економічної інформації за звітний період та в перспективі.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3. Прибуток та його формування від усіх видів діяльності підприєм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тва відображається в: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0833B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формі № 1 «Баланс (Звіт про фінансовий стан)»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формі №2 «Звіт про фінансові результати» 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0833B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формі № 3 «Звіт про рух грошових коштів»;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6F5AA1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прибутковому касовому ордері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4. Рентабельність – це :</w:t>
      </w:r>
    </w:p>
    <w:p w:rsidR="000833B2" w:rsidRPr="000833B2" w:rsidRDefault="00101540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а) відносний показник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, тобто рівень прибутковості, що вимірюється у коефіцієнтах і відсотках;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абсолютний показник, який показує рівень прибутковості, що в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мірюється у коефіцієнтах і відсотках; 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абсолютний показник, який показує різницю між доходом та в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тратами;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відносний показник, який показує різницю між доходом та витр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тами.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5. Прибуток більш повно характеризує узагальнюючі результати го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подарювання, ніж показники рентабельності: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так;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б) ні. </w:t>
      </w:r>
    </w:p>
    <w:p w:rsidR="000833B2" w:rsidRPr="00101540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1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6. Для розрахунку рентабельності не використовується: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валовий прибуток;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приб</w:t>
      </w:r>
      <w:r w:rsidR="00101540">
        <w:rPr>
          <w:rFonts w:ascii="Times New Roman" w:eastAsia="Calibri" w:hAnsi="Times New Roman"/>
          <w:sz w:val="28"/>
          <w:szCs w:val="28"/>
          <w:lang w:eastAsia="en-US"/>
        </w:rPr>
        <w:t>уток від реалізації продукції (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товарів і послуг)</w:t>
      </w:r>
      <w:r w:rsidR="0010154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чистий прибуток;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дебіторська заборгованість.</w:t>
      </w:r>
    </w:p>
    <w:p w:rsidR="000833B2" w:rsidRPr="00101540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0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7. Показники рентабельності, які основані на ресурсному підході: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рентабельність продукції; рентабельність діяльності;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рентабельність продажу;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рентабельність продукції; рентабельність діяльності; рентабел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ність продажу;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рентабельність сукупних активів, рентабельність власного капіт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лу; рентабельність оборотного капіталу. 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8.  </w:t>
      </w:r>
      <w:r w:rsidRPr="006F5AA1">
        <w:rPr>
          <w:rFonts w:ascii="Times New Roman" w:eastAsia="Calibri" w:hAnsi="Times New Roman"/>
          <w:sz w:val="28"/>
          <w:szCs w:val="28"/>
          <w:lang w:eastAsia="en-US"/>
        </w:rPr>
        <w:t>Виберіть не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вірне твердження: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рентабельність активів  визначається як відношення чистого пр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бутку до середньої величини активів;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рентабельність поточних активів уявляє собою відношення чист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го прибутку підприємства до середньої величини його власного капіталу;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рентабельність продажу визначається як відношення валового прибутку до середньої величини активів;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рентабельність власного капіталу визначається як відношення чи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того прибутку до середньої величини власного капіталу підприємства. 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9. Рентабельність основних засобів залежить від: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середньої вартості основних засобів та чистого прибутку;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рентабельності продажу та оборотності активів;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показника доходу від реалізації;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рентабельності продажу та показника доходу від реалізації.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10. Рентабельність власного капіталу залежить від: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рентабельності продажу та показника доходу від реалізації;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рентабельності продажу, показника доходу від реалізації та обор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тності активів;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рентабельності продукції та співвідношення сукупного та власн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го капіталу;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рентабельності продукції, ресурсовіддачі та співвідношення сук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пного </w:t>
      </w:r>
      <w:r w:rsidR="00101540">
        <w:rPr>
          <w:rFonts w:ascii="Times New Roman" w:eastAsia="Calibri" w:hAnsi="Times New Roman"/>
          <w:sz w:val="28"/>
          <w:szCs w:val="28"/>
          <w:lang w:eastAsia="en-US"/>
        </w:rPr>
        <w:t>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власного капіталу.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11. Найважливішим підсумковим показником, де фокусуються р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зультати всіх напрям</w:t>
      </w:r>
      <w:r w:rsidR="00101540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ів діяльності підприємства вважають: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а) рентабельність сукупних активів, 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рентабельність власного капіталу;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 рентабельність оборотного капіталу.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12. Рейтинг – це:</w:t>
      </w:r>
    </w:p>
    <w:p w:rsidR="000833B2" w:rsidRPr="000833B2" w:rsidRDefault="000833B2" w:rsidP="0050791D">
      <w:pPr>
        <w:widowControl w:val="0"/>
        <w:tabs>
          <w:tab w:val="left" w:pos="993"/>
        </w:tabs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</w:t>
      </w:r>
      <w:r w:rsidR="006F5AA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оцінка позиції аналізованого об’єкта за загальноприйнятими пок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зниками;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color w:val="000000"/>
          <w:sz w:val="28"/>
          <w:szCs w:val="28"/>
          <w:shd w:val="clear" w:color="auto" w:fill="FAFAFA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0833B2">
        <w:rPr>
          <w:rFonts w:ascii="Times New Roman" w:eastAsia="Calibri" w:hAnsi="Times New Roman"/>
          <w:color w:val="000000"/>
          <w:sz w:val="28"/>
          <w:szCs w:val="28"/>
          <w:shd w:val="clear" w:color="auto" w:fill="FAFAFA"/>
          <w:lang w:eastAsia="en-US"/>
        </w:rPr>
        <w:t>постійний збір і реєстрація інформації за наперед визначеним п</w:t>
      </w:r>
      <w:r w:rsidRPr="000833B2">
        <w:rPr>
          <w:rFonts w:ascii="Times New Roman" w:eastAsia="Calibri" w:hAnsi="Times New Roman"/>
          <w:color w:val="000000"/>
          <w:sz w:val="28"/>
          <w:szCs w:val="28"/>
          <w:shd w:val="clear" w:color="auto" w:fill="FAFAFA"/>
          <w:lang w:eastAsia="en-US"/>
        </w:rPr>
        <w:t>е</w:t>
      </w:r>
      <w:r w:rsidRPr="000833B2">
        <w:rPr>
          <w:rFonts w:ascii="Times New Roman" w:eastAsia="Calibri" w:hAnsi="Times New Roman"/>
          <w:color w:val="000000"/>
          <w:sz w:val="28"/>
          <w:szCs w:val="28"/>
          <w:shd w:val="clear" w:color="auto" w:fill="FAFAFA"/>
          <w:lang w:eastAsia="en-US"/>
        </w:rPr>
        <w:t>реліком показників (індикаторів);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color w:val="000000"/>
          <w:sz w:val="28"/>
          <w:szCs w:val="28"/>
          <w:shd w:val="clear" w:color="auto" w:fill="FAFAFA"/>
          <w:lang w:eastAsia="en-US"/>
        </w:rPr>
        <w:t xml:space="preserve">в) 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оцінка позиції аналізованого об’єкта за шкалою показників.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13. Комплексна оцінка використовується у порівняльному аналізі для визначення рейтингу підприємств на підставі вибору найкращого з них: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так;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б) ні. </w:t>
      </w:r>
    </w:p>
    <w:p w:rsid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E65D56" w:rsidRPr="006F5AA1" w:rsidRDefault="00E65D56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14. Методика рейтингової оцінки </w:t>
      </w:r>
      <w:r w:rsidR="006F5AA1">
        <w:rPr>
          <w:rFonts w:ascii="Times New Roman" w:eastAsia="Calibri" w:hAnsi="Times New Roman"/>
          <w:sz w:val="28"/>
          <w:szCs w:val="28"/>
          <w:lang w:eastAsia="en-US"/>
        </w:rPr>
        <w:t>не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5D56" w:rsidRPr="00E65D56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охоплює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такий етап: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збір і обробка аналітичної інформації;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вибір і обґрунтування системи показників</w:t>
      </w:r>
      <w:r w:rsidR="00164EF0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що використовуються для рейтингової оцінки;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розрахунок індивідуального показника рейтингової оцінки;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класифікація і ранжування підприємств за рейтингом.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15. Від чого залежить рентабельність власного капіталу?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від змін рентабельності продукції;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від ресурсовіддачі;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від співвідношення сукупного та власного капіталу;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г) всі відповіді </w:t>
      </w:r>
      <w:r w:rsidR="00164EF0" w:rsidRPr="00164EF0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правильні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16. Конструювання інтегрального показника для узагальнюючої ре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тингової оцінки може проводитися методом: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сум і суми місць;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середньої геометричної;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коефіцієнтів і відстаней;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г) всі відповіді </w:t>
      </w:r>
      <w:r w:rsidR="00A70420" w:rsidRPr="00A70420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правильні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833B2" w:rsidRPr="0005049F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0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17. Основною проблемою, що виникла в межах реалізації Концепції створення рейтингової оцінки регіонів</w:t>
      </w:r>
      <w:r w:rsidR="005E529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 є:</w:t>
      </w:r>
    </w:p>
    <w:p w:rsidR="000833B2" w:rsidRPr="005E529E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pacing w:val="-2"/>
          <w:sz w:val="28"/>
          <w:szCs w:val="28"/>
          <w:lang w:eastAsia="en-US"/>
        </w:rPr>
      </w:pPr>
      <w:r w:rsidRPr="005E529E">
        <w:rPr>
          <w:rFonts w:ascii="Times New Roman" w:eastAsia="Calibri" w:hAnsi="Times New Roman"/>
          <w:spacing w:val="-2"/>
          <w:sz w:val="28"/>
          <w:szCs w:val="28"/>
          <w:lang w:eastAsia="en-US"/>
        </w:rPr>
        <w:t>а) моделювання світового рейтингу інвестиційної привабливості кр</w:t>
      </w:r>
      <w:r w:rsidRPr="005E529E">
        <w:rPr>
          <w:rFonts w:ascii="Times New Roman" w:eastAsia="Calibri" w:hAnsi="Times New Roman"/>
          <w:spacing w:val="-2"/>
          <w:sz w:val="28"/>
          <w:szCs w:val="28"/>
          <w:lang w:eastAsia="en-US"/>
        </w:rPr>
        <w:t>а</w:t>
      </w:r>
      <w:r w:rsidRPr="005E529E">
        <w:rPr>
          <w:rFonts w:ascii="Times New Roman" w:eastAsia="Calibri" w:hAnsi="Times New Roman"/>
          <w:spacing w:val="-2"/>
          <w:sz w:val="28"/>
          <w:szCs w:val="28"/>
          <w:lang w:eastAsia="en-US"/>
        </w:rPr>
        <w:t>їн;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моделювання національного рейтингу інвестиційної привабливо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ті підприємств;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в) моделювання національного рейтингу інвестиційної привабливо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ті країн;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г) моделювання регіонального рейтингу інвестиційної привабливості робочих місць.</w:t>
      </w:r>
    </w:p>
    <w:p w:rsidR="000833B2" w:rsidRPr="0005049F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0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18. У світовій практиці кредитний рейтинг ототожнений з рейтингом інвестиційної привабливості компаній: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так;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ні.</w:t>
      </w:r>
    </w:p>
    <w:p w:rsidR="000833B2" w:rsidRPr="0005049F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0"/>
          <w:szCs w:val="28"/>
          <w:lang w:eastAsia="en-US"/>
        </w:rPr>
      </w:pP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19. Завдання комплексної оцінки в наш час вирішуються у таких н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прям</w:t>
      </w:r>
      <w:r w:rsidR="005E529E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ах: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розробка узагальнюючого (синтетичного), або інтегрального, п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казника;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розробка алгоритмів обчислювальних процедур, які на основі н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бору показників забезпечили б однозначну оцінку результатів господарс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кої діяльності;</w:t>
      </w:r>
    </w:p>
    <w:p w:rsidR="000833B2" w:rsidRPr="000833B2" w:rsidRDefault="0005049F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в) вище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вказані відповіді </w:t>
      </w:r>
      <w:r>
        <w:rPr>
          <w:rFonts w:ascii="Times New Roman" w:eastAsia="Calibri" w:hAnsi="Times New Roman"/>
          <w:sz w:val="28"/>
          <w:szCs w:val="28"/>
          <w:lang w:eastAsia="en-US"/>
        </w:rPr>
        <w:t>правильні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833B2" w:rsidRPr="000833B2" w:rsidRDefault="0005049F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г) вище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вказані відповіді не </w:t>
      </w:r>
      <w:r>
        <w:rPr>
          <w:rFonts w:ascii="Times New Roman" w:eastAsia="Calibri" w:hAnsi="Times New Roman"/>
          <w:sz w:val="28"/>
          <w:szCs w:val="28"/>
          <w:lang w:eastAsia="en-US"/>
        </w:rPr>
        <w:t>правильні</w:t>
      </w:r>
      <w:r w:rsidR="000833B2" w:rsidRPr="000833B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833B2" w:rsidRPr="000833B2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lastRenderedPageBreak/>
        <w:t>20. Недоліком рейтингової оцінки є відсутність аналізу і порівняння результатів фінансово-господарської діяльності підприємств різних орган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>і</w:t>
      </w:r>
      <w:r w:rsidRPr="000833B2">
        <w:rPr>
          <w:rFonts w:ascii="Times New Roman" w:eastAsia="Calibri" w:hAnsi="Times New Roman"/>
          <w:sz w:val="28"/>
          <w:szCs w:val="28"/>
          <w:lang w:eastAsia="en-US"/>
        </w:rPr>
        <w:t xml:space="preserve">заційно-правових форм і форм власності, які належать до різних галузей і сфер діяльності: </w:t>
      </w:r>
    </w:p>
    <w:p w:rsidR="000833B2" w:rsidRPr="006F5AA1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а) так;</w:t>
      </w:r>
    </w:p>
    <w:p w:rsidR="00651B55" w:rsidRDefault="000833B2" w:rsidP="0050791D">
      <w:pPr>
        <w:widowControl w:val="0"/>
        <w:spacing w:before="0" w:beforeAutospacing="0" w:after="0" w:afterAutospacing="0"/>
        <w:ind w:firstLine="709"/>
        <w:rPr>
          <w:rFonts w:ascii="Times New Roman" w:hAnsi="Times New Roman"/>
          <w:b/>
          <w:bCs/>
          <w:i/>
          <w:sz w:val="28"/>
          <w:szCs w:val="28"/>
        </w:rPr>
      </w:pPr>
      <w:r w:rsidRPr="000833B2">
        <w:rPr>
          <w:rFonts w:ascii="Times New Roman" w:eastAsia="Calibri" w:hAnsi="Times New Roman"/>
          <w:sz w:val="28"/>
          <w:szCs w:val="28"/>
          <w:lang w:eastAsia="en-US"/>
        </w:rPr>
        <w:t>б) ні.</w:t>
      </w:r>
      <w:r w:rsidR="00821643" w:rsidRPr="006F5AA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:rsidR="0005049F" w:rsidRDefault="0005049F">
      <w:pPr>
        <w:spacing w:before="0" w:beforeAutospacing="0" w:after="200" w:afterAutospacing="0" w:line="276" w:lineRule="auto"/>
        <w:jc w:val="left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:rsidR="0005049F" w:rsidRDefault="00E670FA" w:rsidP="00E670FA">
      <w:pPr>
        <w:widowControl w:val="0"/>
        <w:tabs>
          <w:tab w:val="left" w:pos="1134"/>
          <w:tab w:val="left" w:pos="1418"/>
        </w:tabs>
        <w:spacing w:before="0" w:beforeAutospacing="0" w:after="0" w:afterAutospacing="0" w:line="276" w:lineRule="auto"/>
        <w:jc w:val="center"/>
        <w:rPr>
          <w:rFonts w:ascii="Times New Roman" w:eastAsiaTheme="minorHAnsi" w:hAnsi="Times New Roman"/>
          <w:b/>
          <w:sz w:val="32"/>
          <w:szCs w:val="32"/>
          <w:lang w:eastAsia="en-US"/>
        </w:rPr>
      </w:pPr>
      <w:r w:rsidRPr="007F4366">
        <w:rPr>
          <w:rFonts w:ascii="Times New Roman" w:eastAsiaTheme="minorHAnsi" w:hAnsi="Times New Roman"/>
          <w:b/>
          <w:sz w:val="32"/>
          <w:szCs w:val="32"/>
          <w:highlight w:val="red"/>
          <w:lang w:eastAsia="en-US"/>
        </w:rPr>
        <w:lastRenderedPageBreak/>
        <w:t>Список літератури</w:t>
      </w:r>
    </w:p>
    <w:p w:rsidR="00535B13" w:rsidRPr="00481AE1" w:rsidRDefault="0005049F" w:rsidP="00535B13">
      <w:pPr>
        <w:widowControl w:val="0"/>
        <w:numPr>
          <w:ilvl w:val="0"/>
          <w:numId w:val="33"/>
        </w:numPr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32"/>
          <w:szCs w:val="32"/>
          <w:lang w:eastAsia="en-US"/>
        </w:rPr>
        <w:br w:type="page"/>
      </w:r>
      <w:r w:rsidR="00535B13" w:rsidRPr="00481AE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Адлер О.О. Методичні вказівки до підготовки та написання курс</w:t>
      </w:r>
      <w:r w:rsidR="00535B13"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535B13"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вої роботи з дисципліни «Аналіз господарської діяльності» для студентів, що навчаються за напрямом підготовки 6.030601 – Менеджмент / Уклад. О. О. Адлер. – Вінниця : ВНТУ, 2016. – 23 с. 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Андреева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Г. І. Економічний аналіз :  навчально-методичний посі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ник / Г. І. Андрєєва. - К. : Знання, 2008. - 263 с. - ISBN 978-966-346-365-0.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Бабенко В. Г. Механізм страхування фінансових ризиків: моногр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фія / В.Г. Бабенко. - Мелітополь: ТДАТУ, 2009. - 287с.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Баканів М.І. Фінансовий аналіз: навч. посібник / М.І. Баканів. - К.: Кондор, 2009 . - 296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Білик М. Д. Фінансовий аналіз: навч. посібник / М.Д. Білик, О.В. Павловська, Н.М.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Притуляк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Н.Ю.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Невмержицька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К.: КНЕУ, 2005. - 592 с. 966-574-799-1.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Білуха М.Т. Теорія бухгалтерського обліку: підручник/ М. Т. Біл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ха. - К.: Цент навчальної літератури 2007. - 690с.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Булатів А.С. Економічний аналіз діяльності підприємств: навч. п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сібник / А.С. Булатів. - К.: Знання, 2007. - 408с.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Бутинець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Ф.Ф. Облік і аналіз зовнішньоекономічної діяльності : 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вчальний посібник / За ред. Ф.Ф.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Бутинця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- Житомир: 1111. "Рута", 2001. - 544с.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Гадзевич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О. І. Основи економічного аналізу і діагностики фінанс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во-господарської діяльності підприємств: навч. посібник / О. 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Гадзе-вич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К.: Кондор, 2007. -180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Герасимова В. 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Анализ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диагностика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финансово-хозяйственной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деятельности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промышленного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предприятия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учебное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пособие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/ В.Д.Герасимова. - М.: КНОРУС, 2011. - 360с. ISBN 978-5-406-00678-8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Герасимов Б.И.,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Комплексный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экономический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анализ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финансово-хозяйственной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деятельности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организации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/ Б.И. Герасимов, Т.М.Коновалова, С.П.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Спиридонов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Н.И.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Саталкина.-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Тамбов: ТГТУ, 2008. - 160 с. - ISBN 978-5-8265-0722-3.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Гречина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І. В. Оцінка інвестиційної привабливості торговельних підприємств: монографія / І.В.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Гречина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П.М.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Донецьк: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ДонН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ЕТ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2010. - 417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Гушко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С. В. Фінансовий аналіз: навч. посібник / С. 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Гушко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А.В.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Шайкан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Н.П.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Шайкан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О.А.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Гушко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Вид. 2-е, перероб. і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допов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Кривий Ріг: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Чернявський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Д. О., 2011. - 174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Донець Л. І. Економічні ризики та методи їх вимірювання: навч. посібник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навч.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/ Л.І. Донець. - К.: Центр навчальної 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літератури, 2006. - 312с.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Єпіфанов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А. О. Оцінка кредитоспроможності та інвестиційної привабливості суб'єктів господарювання: монографія / А.О.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Єпіфанов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Н.А. Дехтяр, Т. М. Мельник, І.О. Школьник та ін. / За ред. доктора економічних наук А.О. Єпіфанова. - Суми: УАБС НБУ, 2007. - 286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Економічний аналіз і діагностика стану сучасного підприємства / Вид .2-ге пер. та доп.: навч. посібник / Т. Д. Костенко та ін. - К.: Центр у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бової літератури, 2007. - 400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Іванов Ю.Б. Конкурентні переваги підприємства: оцінка, форм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вання та розвиток : монографія / Ю. Б. Іванов, П.А. Орлов, О.Ю. Іванова. - Х.: ВД "ІНЖЕК", 2008. - 352с.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851"/>
          <w:tab w:val="left" w:pos="993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Ізмайлова К. В. Фінансовий аналіз: навч. посібник / К.В. Ізмайл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ва. - К.: МАУП, 2001. - 152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Карамзін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В. Я. Фінансовий аналіз: навч. посібник   / В. Я.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Кара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зін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К.: Центр учбової літератури, 2008. - 392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Кіндрацька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Г.І. Економічний аналіз   : підручник / Г. 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Кіндрацька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- 3-тє вид., перероб. і доп. - К.: Знання, 2008. - 487 с. - ISBN 978-966-346-592-0.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Ковальчук Т.М. Теорія економічного аналізу  :  навчально-методичний посібник / уклад. Т. М. Ковальчук; Чернівецький націонал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ний ун-т ім. Юрія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Федьковича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Чернівці: Рута, 2008. - 392 c. - ISBN 978-966-568-948-5.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Ковальчук К.Ф Аналіз господарської діяльності: теорія, методика, розбір конкретних ситуацій.: навчальний посібник. / К.Ф.Ковальчук - К.: Центр учбової літератури, - 2012. - 326с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Кожанова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Є. П. Економічний аналіз : навч. посібник / Є. П.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Кож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нова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; Харківський національний економічний ун-т. - 3-є вид.,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допр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і доп. - Х.: ВД "ІНЖЕК", 2009. - 344 с. - ISBN 978-966-392-241-6.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Козак І. І. Економічний аналіз  : навч. посібник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/ І. І. Козак; Львів. регіон. ін-т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держ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упр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Нац. акад.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держ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упр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при Президентові України. - 2-ге вид. - Л. : ЛРІДУ НАДУ, 2010. - 217 с. - ISBN 978-966-8687-57-0.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Косова Т. Д. Організація і методика економічного аналізу: навч. посібник   / Т.Д. Косова, П.М.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Л.О. Ващенко, І.В.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Гречина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Н.Е.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Дєєва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; - К.: Центр учбової літератури, 2012. - 528с.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Костирко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Л.А. Діагностика потенціалу фінансово - економічної стійкості підприємства: монографія / Л. А.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Костирко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вид-во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СНУ.-Луганськ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2008. - 336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Краснокутська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Н. С. Потенціал підприємства: формування та оці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ка: навчальний посібник.  / Н.С.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Краснокутська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Київ: Центр навчальної літератури, 2005. - 352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Кузьмін О. Є. Обґрунтування господарських рішень і оцінювання ризиків: навч. посібник   / О.Є. Кузьмін, Г.Л. Вербицька, О.Г. Мельник / Національний ун-т "Львівська політехніка". - Л.: Видавництво націонал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ного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ун-ту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"Львівська політехніка", 2008. - 212c. - ISBN 978-966-553801-1.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Купалова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Г.І. Теорія економічного аналізу  : навч. посібник / Г. 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Купалова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К.: Знання, 2008. - 639 с. - ISBN 978-966-346-497-8.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Лазаришина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І. Д. Методологія та організація економічного аналізу: навчальний посібник.   / І.Д.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Лазаришина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/ Український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держ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ун-т водн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го господарства та природокористування. - Рівне: УДУВГП, 2004. - 112с.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Магопець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О. А. Фінансовий аналіз: навч. посібник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навч.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., які навч. за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освіт.-проф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прогр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магістра за спец. "Облік і аудит"   / О. А.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Магопець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[та ін.]. - Кіровоград: КОД, 2010. - 278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Мамаєва Т . О. Потенціал підприємства: формування та оцінюва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ня: конспект лекцій для студентів.   / Т.О. Мамаєва, В.І.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Торкатюк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Н.М. Золотова, М.П. Пан. - Харків: ХНАМГ, 2007. - 154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Мних Є.В. Економічний аналіз діяльності підприємства : підру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ник / Є. В. Мних; Київський національний торговельно-економічний ун-т. - К., 2008. - ISBN 966-629-312-9.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Мочаліна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З. М. Економічний аналіз (модульний варіант).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Навч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п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сібник.   / З.М.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Мочаліна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В.Т.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Плакіда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А.Є.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Ачкасов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Харків: ХНАМГ, 2007. - 408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Оліфіров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О. 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Контролінг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інформаційної системи підприємства: навчальний посібник.   О.В.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Оліфіров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Донецьк 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ДонДУЕТ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2003. - 326с.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Отенко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І. П. Аналіз та оцінка стратегічного потенціалу підприєм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тва: наук. вид.   / І.П.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Отенко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Л.М.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Малярець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Г.А.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Іващенко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Х. : Вид. ХНЕУ, 2007. - 347с. - ISBN 966-676-219-6.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Петряєва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З. Ф. Організація і методика економічного аналізу  :  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вчально-методичний посібник для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самост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вивч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дисципліни/ З. Ф.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Петря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є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Г. Г.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Хме-ленко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; Харківський національний економічний ун-т. - Х.: ХНЕУ, 2009. - 236 с. - . ISBN 978-966-676-304-7.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Петряєва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З. Ф. Організація і методика економічного аналізу: навч. посібник / З.Ф.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Петряєва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Г.Г.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Хмеленко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Х.: ХНЕУ, 2008. - 240с.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Попович П. Я. Економічний аналіз діяльності суб'єктів господар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вання  : підручник / П. Я. Попович. - 3-тє вид., перероб. і доп. - К.: Знання, 2008. - 630 с. - (Серія "Вища освіта XXI століття"). - ISBN 978-966-346-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471-8.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Прокопенко І.Ф. Методика і методологія економічного аналізу  : навч. посібник для студ. вищих навч.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/ І. Ф. Прокопенко, В. 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Ганін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. К.: ЦУЛ, 2008. - 430 с. - ISBN 978-966-364-569-8.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Савицька Г.В. Економічний аналіз діяльності підприємств.   / Г.В. Савицька. - К.: Знання, 2004. - 654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Сіменко І. В. Якість систем управління підприємствами: метод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логія, організація, практика: монографія   / І.В. Сіменко. - Донецьк: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НУЕТ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2009. - 394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П. М. Економічний аналіз в системі податкового контр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лю: організація і методика: навч. посібник.   / П.М.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Л.О.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О.О. Назаренко, О.Л.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Павліченко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Я.І. Глущенко. - Донецький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держ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ун-т економіки, торгівлі ім. М.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Туган-Барановського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- Донецьк: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ДонДУЕТ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2005. - 124с.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П. М. Фінансовий аналіз: навчальний посібник   / П.М.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Сухарев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Т.Д. Косова, І.В. Сіменко. - Донецьк: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ДонДУЕТ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2002. - 299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Тарасенко Н. В. Економічний аналіз  : навч. посібник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закладів освіти / Н. В. Тарасенко. -ж 4-те вид., стер. - Л.: Новий Світ-2000, 2008. - 344 с. - ISBN 966-7827-31-3.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Титаренко В.Є. Оцінювання та розвиток конкурентоспроможності промислових підприємств: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автореф.дис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канд.екон.наук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: 08.06.01   / В. Є. Титаренко; Економіка, організація і управління підприємствами. - Л., 2005. - 20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Фаріон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І. Д. Організація обліку, контролю й аналізу: навч. посі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ник   / І. 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Фаріон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, І.В.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Перевозова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/ Тернопільський національний екон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мічний ун-т. - Т.: Економічна думка, 2007. - 714с.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Чигринська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О.С. Теорія економічного аналізу: навч. посібник   / О.С.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Чигринська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, Т.М. Власюк. - К.: Центр навчальної літератури, 2006. - 232с.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Чумаченко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М. Г. Економічний аналіз  : навч. посібник / М. А.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люх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Київський національний економічний ун-т. - 2.вид., перероб. і доп.. -. К.: КНЕУ, 2003. - 555 с. - ISBN 966-574-416-Х.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Шеремет А.Д.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Теория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экономического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анализа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  /А.Д. Шеремет. - М.: ИНФРА-М, 2011. - 352с. ISBN: 978-5-16-004550-4.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Шиян Д. В. Фінансовий аналіз: навч. посібник   / Д.В. Шиян. - К. : А.С.К., 2005. - 240с.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Шкарабан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 С.І. Організація і методика економічного аналізу (Збі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ник задач)  :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екон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спец.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навч.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/ С. І.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Шкарабан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; Терн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пільський національний економічний ун-т. Кафедра економічного аналізу. - Т.: ТНЕУ, 2009. - 176 с.</w:t>
      </w:r>
    </w:p>
    <w:p w:rsidR="00535B13" w:rsidRPr="00481AE1" w:rsidRDefault="00535B13" w:rsidP="00535B13">
      <w:pPr>
        <w:widowControl w:val="0"/>
        <w:numPr>
          <w:ilvl w:val="0"/>
          <w:numId w:val="33"/>
        </w:numPr>
        <w:tabs>
          <w:tab w:val="left" w:pos="993"/>
          <w:tab w:val="left" w:pos="1134"/>
        </w:tabs>
        <w:spacing w:before="0" w:beforeAutospacing="0" w:after="0" w:afterAutospacing="0" w:line="276" w:lineRule="auto"/>
        <w:ind w:left="0" w:firstLine="567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Яценко В. М. Фінансовий аналіз: навч. посібник для студ.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вищ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н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вч.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закл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 xml:space="preserve">.   / В. М. Яценко, О. М. Шинкаренко, Н. М. </w:t>
      </w:r>
      <w:proofErr w:type="spellStart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Бразілій</w:t>
      </w:r>
      <w:proofErr w:type="spellEnd"/>
      <w:r w:rsidRPr="00481AE1">
        <w:rPr>
          <w:rFonts w:ascii="Times New Roman" w:eastAsiaTheme="minorHAnsi" w:hAnsi="Times New Roman"/>
          <w:sz w:val="28"/>
          <w:szCs w:val="28"/>
          <w:lang w:eastAsia="en-US"/>
        </w:rPr>
        <w:t>. - Черкаси: ЧДТУ, 2010. - 267 с.</w:t>
      </w:r>
    </w:p>
    <w:p w:rsidR="0005049F" w:rsidRDefault="0005049F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535B13" w:rsidRDefault="00535B13">
      <w:pPr>
        <w:spacing w:before="0" w:beforeAutospacing="0" w:after="200" w:afterAutospacing="0" w:line="276" w:lineRule="auto"/>
        <w:jc w:val="left"/>
        <w:rPr>
          <w:rFonts w:ascii="Times New Roman" w:eastAsiaTheme="minorHAnsi" w:hAnsi="Times New Roman"/>
          <w:b/>
          <w:sz w:val="32"/>
          <w:szCs w:val="32"/>
          <w:lang w:eastAsia="en-US"/>
        </w:rPr>
      </w:pPr>
    </w:p>
    <w:p w:rsidR="00E670FA" w:rsidRPr="001C4B19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C4B19">
        <w:rPr>
          <w:rFonts w:ascii="Times New Roman" w:hAnsi="Times New Roman"/>
          <w:i/>
          <w:sz w:val="28"/>
          <w:szCs w:val="28"/>
          <w:lang w:eastAsia="ru-RU"/>
        </w:rPr>
        <w:lastRenderedPageBreak/>
        <w:t>Навчальне видання</w:t>
      </w:r>
    </w:p>
    <w:p w:rsidR="00E670FA" w:rsidRPr="001C4B19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E670FA" w:rsidRPr="0005049F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32"/>
          <w:lang w:eastAsia="ru-RU"/>
        </w:rPr>
      </w:pPr>
      <w:r w:rsidRPr="0005049F">
        <w:rPr>
          <w:rFonts w:ascii="Times New Roman" w:hAnsi="Times New Roman"/>
          <w:b/>
          <w:sz w:val="28"/>
          <w:szCs w:val="32"/>
          <w:lang w:eastAsia="ru-RU"/>
        </w:rPr>
        <w:t>Адлер Оксана Олександрівна</w:t>
      </w:r>
    </w:p>
    <w:p w:rsidR="00E670FA" w:rsidRPr="0005049F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32"/>
          <w:lang w:eastAsia="ru-RU"/>
        </w:rPr>
      </w:pPr>
      <w:r w:rsidRPr="0005049F">
        <w:rPr>
          <w:rFonts w:ascii="Times New Roman" w:hAnsi="Times New Roman"/>
          <w:b/>
          <w:sz w:val="28"/>
          <w:szCs w:val="32"/>
          <w:lang w:eastAsia="ru-RU"/>
        </w:rPr>
        <w:t>Руда Лілія Петрівна</w:t>
      </w:r>
    </w:p>
    <w:p w:rsidR="00E670FA" w:rsidRPr="0005049F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32"/>
          <w:lang w:eastAsia="ru-RU"/>
        </w:rPr>
      </w:pPr>
      <w:r w:rsidRPr="0005049F">
        <w:rPr>
          <w:rFonts w:ascii="Times New Roman" w:hAnsi="Times New Roman"/>
          <w:b/>
          <w:sz w:val="28"/>
          <w:szCs w:val="32"/>
          <w:lang w:eastAsia="ru-RU"/>
        </w:rPr>
        <w:t>Мацкевічус Світлана Стасисівна</w:t>
      </w:r>
    </w:p>
    <w:p w:rsidR="00E670FA" w:rsidRPr="0005049F" w:rsidRDefault="00E670FA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4"/>
          <w:szCs w:val="28"/>
          <w:lang w:eastAsia="ru-RU"/>
        </w:rPr>
      </w:pPr>
    </w:p>
    <w:p w:rsidR="00E670FA" w:rsidRPr="001C4B19" w:rsidRDefault="00E670FA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E670FA" w:rsidRPr="001C4B19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40"/>
          <w:szCs w:val="40"/>
          <w:lang w:eastAsia="ru-RU"/>
        </w:rPr>
        <w:t>АНАЛІЗ ГОСПОДАРСЬКОЇ ДІЯЛЬНОСТІ. САМОСТІЙНА РОБОТА СТУДЕНТА</w:t>
      </w:r>
    </w:p>
    <w:p w:rsidR="00E670FA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670FA" w:rsidRPr="001C4B19" w:rsidRDefault="00E670FA" w:rsidP="00E670FA">
      <w:pPr>
        <w:tabs>
          <w:tab w:val="left" w:pos="1120"/>
        </w:tabs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C4B19">
        <w:rPr>
          <w:rFonts w:ascii="Times New Roman" w:hAnsi="Times New Roman"/>
          <w:sz w:val="28"/>
          <w:szCs w:val="28"/>
          <w:lang w:eastAsia="ru-RU"/>
        </w:rPr>
        <w:t>Навчальний посібник</w:t>
      </w:r>
    </w:p>
    <w:p w:rsidR="00E670FA" w:rsidRDefault="00E670FA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05049F" w:rsidRDefault="0005049F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05049F" w:rsidRDefault="0005049F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05049F" w:rsidRPr="001C4B19" w:rsidRDefault="0005049F" w:rsidP="00E670FA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sz w:val="28"/>
          <w:szCs w:val="28"/>
          <w:lang w:eastAsia="ru-RU"/>
        </w:rPr>
      </w:pPr>
    </w:p>
    <w:p w:rsidR="0005049F" w:rsidRPr="0005049F" w:rsidRDefault="0005049F" w:rsidP="0005049F">
      <w:pPr>
        <w:pStyle w:val="3"/>
        <w:suppressAutoHyphens/>
        <w:spacing w:after="0"/>
        <w:jc w:val="both"/>
        <w:rPr>
          <w:b w:val="0"/>
          <w:i/>
          <w:sz w:val="28"/>
          <w:szCs w:val="28"/>
          <w:lang w:val="uk-UA"/>
        </w:rPr>
      </w:pPr>
      <w:proofErr w:type="spellStart"/>
      <w:r w:rsidRPr="00553D85">
        <w:rPr>
          <w:b w:val="0"/>
          <w:sz w:val="28"/>
          <w:szCs w:val="28"/>
        </w:rPr>
        <w:t>Рукопис</w:t>
      </w:r>
      <w:proofErr w:type="spellEnd"/>
      <w:r w:rsidRPr="00553D85">
        <w:rPr>
          <w:b w:val="0"/>
          <w:sz w:val="28"/>
          <w:szCs w:val="28"/>
        </w:rPr>
        <w:t xml:space="preserve"> </w:t>
      </w:r>
      <w:proofErr w:type="spellStart"/>
      <w:r w:rsidRPr="00553D85">
        <w:rPr>
          <w:b w:val="0"/>
          <w:sz w:val="28"/>
          <w:szCs w:val="28"/>
        </w:rPr>
        <w:t>оформ</w:t>
      </w:r>
      <w:r w:rsidRPr="00553D85">
        <w:rPr>
          <w:b w:val="0"/>
          <w:sz w:val="28"/>
          <w:szCs w:val="28"/>
          <w:lang w:val="uk-UA"/>
        </w:rPr>
        <w:t>лено</w:t>
      </w:r>
      <w:proofErr w:type="spellEnd"/>
      <w:r w:rsidRPr="00553D85">
        <w:rPr>
          <w:b w:val="0"/>
          <w:sz w:val="28"/>
          <w:szCs w:val="28"/>
        </w:rPr>
        <w:t xml:space="preserve"> </w:t>
      </w:r>
      <w:r w:rsidRPr="00553D85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i/>
          <w:sz w:val="28"/>
          <w:szCs w:val="28"/>
          <w:lang w:val="uk-UA"/>
        </w:rPr>
        <w:t>О</w:t>
      </w:r>
      <w:r w:rsidRPr="00553D85">
        <w:rPr>
          <w:b w:val="0"/>
          <w:i/>
          <w:sz w:val="28"/>
          <w:szCs w:val="28"/>
        </w:rPr>
        <w:t xml:space="preserve">. </w:t>
      </w:r>
      <w:r>
        <w:rPr>
          <w:b w:val="0"/>
          <w:i/>
          <w:sz w:val="28"/>
          <w:szCs w:val="32"/>
          <w:lang w:val="uk-UA"/>
        </w:rPr>
        <w:t>Адлер</w:t>
      </w:r>
    </w:p>
    <w:p w:rsidR="0005049F" w:rsidRPr="00553D85" w:rsidRDefault="0005049F" w:rsidP="0005049F">
      <w:pPr>
        <w:pStyle w:val="3"/>
        <w:suppressAutoHyphens/>
        <w:spacing w:after="0"/>
        <w:jc w:val="both"/>
        <w:rPr>
          <w:b w:val="0"/>
          <w:i/>
          <w:sz w:val="28"/>
          <w:szCs w:val="28"/>
        </w:rPr>
      </w:pPr>
    </w:p>
    <w:p w:rsidR="0005049F" w:rsidRPr="00553D85" w:rsidRDefault="0005049F" w:rsidP="0005049F">
      <w:pPr>
        <w:pStyle w:val="3"/>
        <w:suppressAutoHyphens/>
        <w:spacing w:after="0"/>
        <w:jc w:val="both"/>
        <w:rPr>
          <w:b w:val="0"/>
          <w:i/>
          <w:sz w:val="28"/>
          <w:szCs w:val="28"/>
        </w:rPr>
      </w:pPr>
      <w:r w:rsidRPr="00553D85">
        <w:rPr>
          <w:b w:val="0"/>
          <w:sz w:val="28"/>
          <w:szCs w:val="28"/>
        </w:rPr>
        <w:t xml:space="preserve">Редактор </w:t>
      </w:r>
      <w:r w:rsidRPr="00553D85">
        <w:rPr>
          <w:b w:val="0"/>
          <w:i/>
          <w:sz w:val="28"/>
          <w:szCs w:val="28"/>
        </w:rPr>
        <w:t>О. Ткачук</w:t>
      </w:r>
    </w:p>
    <w:p w:rsidR="0005049F" w:rsidRPr="00553D85" w:rsidRDefault="0005049F" w:rsidP="0005049F">
      <w:pPr>
        <w:pStyle w:val="3"/>
        <w:suppressAutoHyphens/>
        <w:spacing w:after="0"/>
        <w:jc w:val="both"/>
        <w:rPr>
          <w:b w:val="0"/>
          <w:sz w:val="28"/>
          <w:szCs w:val="28"/>
        </w:rPr>
      </w:pPr>
    </w:p>
    <w:p w:rsidR="0005049F" w:rsidRPr="00553D85" w:rsidRDefault="0005049F" w:rsidP="0005049F">
      <w:pPr>
        <w:pStyle w:val="3"/>
        <w:suppressAutoHyphens/>
        <w:spacing w:after="0"/>
        <w:jc w:val="both"/>
        <w:rPr>
          <w:b w:val="0"/>
          <w:i/>
          <w:sz w:val="28"/>
          <w:szCs w:val="28"/>
        </w:rPr>
      </w:pPr>
      <w:proofErr w:type="spellStart"/>
      <w:r w:rsidRPr="00553D85">
        <w:rPr>
          <w:b w:val="0"/>
          <w:sz w:val="28"/>
          <w:szCs w:val="28"/>
        </w:rPr>
        <w:t>Оригінал</w:t>
      </w:r>
      <w:proofErr w:type="spellEnd"/>
      <w:r w:rsidRPr="00553D85">
        <w:rPr>
          <w:b w:val="0"/>
          <w:sz w:val="28"/>
          <w:szCs w:val="28"/>
        </w:rPr>
        <w:t xml:space="preserve">-макет </w:t>
      </w:r>
      <w:proofErr w:type="spellStart"/>
      <w:r w:rsidRPr="00553D85">
        <w:rPr>
          <w:b w:val="0"/>
          <w:sz w:val="28"/>
          <w:szCs w:val="28"/>
        </w:rPr>
        <w:t>підготував</w:t>
      </w:r>
      <w:proofErr w:type="spellEnd"/>
      <w:r w:rsidRPr="00553D85">
        <w:rPr>
          <w:b w:val="0"/>
          <w:sz w:val="28"/>
          <w:szCs w:val="28"/>
        </w:rPr>
        <w:t xml:space="preserve"> </w:t>
      </w:r>
      <w:r w:rsidRPr="00553D85">
        <w:rPr>
          <w:b w:val="0"/>
          <w:i/>
          <w:sz w:val="28"/>
          <w:szCs w:val="28"/>
        </w:rPr>
        <w:t>О. Ткачук</w:t>
      </w:r>
    </w:p>
    <w:p w:rsidR="0005049F" w:rsidRPr="00553D85" w:rsidRDefault="0005049F" w:rsidP="0005049F">
      <w:pPr>
        <w:pStyle w:val="3"/>
        <w:suppressAutoHyphens/>
        <w:spacing w:after="0"/>
        <w:jc w:val="center"/>
        <w:rPr>
          <w:b w:val="0"/>
          <w:sz w:val="28"/>
          <w:szCs w:val="28"/>
          <w:lang w:val="uk-UA"/>
        </w:rPr>
      </w:pPr>
    </w:p>
    <w:p w:rsidR="0005049F" w:rsidRPr="00553D85" w:rsidRDefault="0005049F" w:rsidP="0005049F">
      <w:pPr>
        <w:pStyle w:val="3"/>
        <w:suppressAutoHyphens/>
        <w:spacing w:after="0"/>
        <w:jc w:val="center"/>
        <w:rPr>
          <w:b w:val="0"/>
          <w:sz w:val="28"/>
          <w:szCs w:val="28"/>
          <w:lang w:val="uk-UA"/>
        </w:rPr>
      </w:pPr>
    </w:p>
    <w:p w:rsidR="0005049F" w:rsidRPr="00553D85" w:rsidRDefault="0005049F" w:rsidP="0005049F">
      <w:pPr>
        <w:pStyle w:val="3"/>
        <w:suppressAutoHyphens/>
        <w:spacing w:after="0"/>
        <w:jc w:val="center"/>
        <w:rPr>
          <w:b w:val="0"/>
          <w:sz w:val="28"/>
          <w:szCs w:val="28"/>
          <w:lang w:val="uk-UA"/>
        </w:rPr>
      </w:pPr>
    </w:p>
    <w:p w:rsidR="0005049F" w:rsidRPr="00553D85" w:rsidRDefault="0005049F" w:rsidP="0005049F">
      <w:pPr>
        <w:pStyle w:val="3"/>
        <w:suppressAutoHyphens/>
        <w:spacing w:after="0"/>
        <w:jc w:val="center"/>
        <w:rPr>
          <w:b w:val="0"/>
          <w:sz w:val="28"/>
          <w:szCs w:val="28"/>
          <w:lang w:val="uk-UA"/>
        </w:rPr>
      </w:pPr>
    </w:p>
    <w:p w:rsidR="0005049F" w:rsidRPr="00553D85" w:rsidRDefault="0005049F" w:rsidP="0005049F">
      <w:pPr>
        <w:pStyle w:val="3"/>
        <w:suppressAutoHyphens/>
        <w:spacing w:after="0"/>
        <w:jc w:val="center"/>
        <w:rPr>
          <w:b w:val="0"/>
          <w:sz w:val="28"/>
          <w:szCs w:val="28"/>
          <w:lang w:val="uk-UA"/>
        </w:rPr>
      </w:pPr>
    </w:p>
    <w:p w:rsidR="0005049F" w:rsidRPr="00553D85" w:rsidRDefault="0005049F" w:rsidP="0005049F">
      <w:pPr>
        <w:jc w:val="center"/>
        <w:rPr>
          <w:b/>
        </w:rPr>
      </w:pPr>
    </w:p>
    <w:p w:rsidR="0005049F" w:rsidRPr="00213D6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53D85">
        <w:rPr>
          <w:rFonts w:ascii="Times New Roman" w:hAnsi="Times New Roman"/>
          <w:sz w:val="24"/>
          <w:szCs w:val="24"/>
        </w:rPr>
        <w:t xml:space="preserve">Підписано до друку 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Формат 29,7×42¼. Папір офсетний.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 xml:space="preserve">Гарнітура </w:t>
      </w:r>
      <w:r w:rsidRPr="00553D85">
        <w:rPr>
          <w:rFonts w:ascii="Times New Roman" w:hAnsi="Times New Roman"/>
          <w:sz w:val="24"/>
          <w:szCs w:val="24"/>
          <w:lang w:val="en-US"/>
        </w:rPr>
        <w:t>Times</w:t>
      </w:r>
      <w:r w:rsidRPr="00553D85">
        <w:rPr>
          <w:rFonts w:ascii="Times New Roman" w:hAnsi="Times New Roman"/>
          <w:sz w:val="24"/>
          <w:szCs w:val="24"/>
        </w:rPr>
        <w:t xml:space="preserve"> </w:t>
      </w:r>
      <w:r w:rsidRPr="00553D85">
        <w:rPr>
          <w:rFonts w:ascii="Times New Roman" w:hAnsi="Times New Roman"/>
          <w:sz w:val="24"/>
          <w:szCs w:val="24"/>
          <w:lang w:val="en-US"/>
        </w:rPr>
        <w:t>New</w:t>
      </w:r>
      <w:r w:rsidRPr="00553D85">
        <w:rPr>
          <w:rFonts w:ascii="Times New Roman" w:hAnsi="Times New Roman"/>
          <w:sz w:val="24"/>
          <w:szCs w:val="24"/>
        </w:rPr>
        <w:t xml:space="preserve"> </w:t>
      </w:r>
      <w:r w:rsidRPr="00553D85">
        <w:rPr>
          <w:rFonts w:ascii="Times New Roman" w:hAnsi="Times New Roman"/>
          <w:sz w:val="24"/>
          <w:szCs w:val="24"/>
          <w:lang w:val="en-US"/>
        </w:rPr>
        <w:t>Roman</w:t>
      </w:r>
      <w:r w:rsidRPr="00553D85">
        <w:rPr>
          <w:rFonts w:ascii="Times New Roman" w:hAnsi="Times New Roman"/>
          <w:sz w:val="24"/>
          <w:szCs w:val="24"/>
        </w:rPr>
        <w:t>.</w:t>
      </w:r>
    </w:p>
    <w:p w:rsidR="0005049F" w:rsidRPr="00213D65" w:rsidRDefault="0005049F" w:rsidP="0005049F">
      <w:pPr>
        <w:tabs>
          <w:tab w:val="left" w:pos="6663"/>
        </w:tabs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53D85">
        <w:rPr>
          <w:rFonts w:ascii="Times New Roman" w:hAnsi="Times New Roman"/>
          <w:sz w:val="24"/>
          <w:szCs w:val="24"/>
        </w:rPr>
        <w:t xml:space="preserve">Друк різографічний. Ум. друк. арк. </w:t>
      </w:r>
    </w:p>
    <w:p w:rsidR="0005049F" w:rsidRPr="000009C3" w:rsidRDefault="0005049F" w:rsidP="0005049F">
      <w:pPr>
        <w:pStyle w:val="af"/>
        <w:tabs>
          <w:tab w:val="center" w:pos="4764"/>
          <w:tab w:val="right" w:pos="9074"/>
        </w:tabs>
        <w:spacing w:after="0"/>
        <w:jc w:val="center"/>
      </w:pPr>
      <w:r w:rsidRPr="00553D85">
        <w:t>Наклад 50 (1-й запуск 1–2</w:t>
      </w:r>
      <w:r w:rsidRPr="00C40768">
        <w:t>1</w:t>
      </w:r>
      <w:r w:rsidRPr="00553D85">
        <w:t>) пр. Зам. № 201</w:t>
      </w:r>
      <w:r w:rsidRPr="00C40768">
        <w:t>9</w:t>
      </w:r>
      <w:r w:rsidRPr="00553D85">
        <w:t>-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Видавець та виготовлювач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Вінницький національний технічний університет,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інформаційний редакційно-видавничий центр.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ВНТУ, ГНК, к. 114.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Хмельницьке шосе, 95,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м. Вінниця, 21021.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Тел. (0432) 65-18-06.</w:t>
      </w:r>
    </w:p>
    <w:p w:rsidR="0005049F" w:rsidRPr="0005049F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b/>
          <w:sz w:val="24"/>
          <w:szCs w:val="24"/>
          <w:lang w:val="en-US"/>
        </w:rPr>
        <w:t>press</w:t>
      </w:r>
      <w:r w:rsidRPr="0005049F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553D85">
        <w:rPr>
          <w:rFonts w:ascii="Times New Roman" w:hAnsi="Times New Roman"/>
          <w:b/>
          <w:sz w:val="24"/>
          <w:szCs w:val="24"/>
          <w:lang w:val="en-US"/>
        </w:rPr>
        <w:t>vntu</w:t>
      </w:r>
      <w:proofErr w:type="spellEnd"/>
      <w:r w:rsidRPr="0005049F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553D85">
        <w:rPr>
          <w:rFonts w:ascii="Times New Roman" w:hAnsi="Times New Roman"/>
          <w:b/>
          <w:sz w:val="24"/>
          <w:szCs w:val="24"/>
          <w:lang w:val="en-US"/>
        </w:rPr>
        <w:t>edu</w:t>
      </w:r>
      <w:proofErr w:type="spellEnd"/>
      <w:r w:rsidRPr="0005049F">
        <w:rPr>
          <w:rFonts w:ascii="Times New Roman" w:hAnsi="Times New Roman"/>
          <w:b/>
          <w:sz w:val="24"/>
          <w:szCs w:val="24"/>
        </w:rPr>
        <w:t>.</w:t>
      </w:r>
      <w:proofErr w:type="spellStart"/>
      <w:r w:rsidRPr="00553D85">
        <w:rPr>
          <w:rFonts w:ascii="Times New Roman" w:hAnsi="Times New Roman"/>
          <w:b/>
          <w:sz w:val="24"/>
          <w:szCs w:val="24"/>
          <w:lang w:val="en-US"/>
        </w:rPr>
        <w:t>ua</w:t>
      </w:r>
      <w:proofErr w:type="spellEnd"/>
      <w:r w:rsidRPr="0005049F">
        <w:rPr>
          <w:rFonts w:ascii="Times New Roman" w:hAnsi="Times New Roman"/>
          <w:b/>
          <w:sz w:val="24"/>
          <w:szCs w:val="24"/>
        </w:rPr>
        <w:t xml:space="preserve">; 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53D85">
        <w:rPr>
          <w:rFonts w:ascii="Times New Roman" w:hAnsi="Times New Roman"/>
          <w:i/>
          <w:sz w:val="24"/>
          <w:szCs w:val="24"/>
          <w:lang w:val="en-US"/>
        </w:rPr>
        <w:t>email</w:t>
      </w:r>
      <w:r w:rsidRPr="00553D85">
        <w:rPr>
          <w:rFonts w:ascii="Times New Roman" w:hAnsi="Times New Roman"/>
          <w:sz w:val="24"/>
          <w:szCs w:val="24"/>
          <w:lang w:val="en-US"/>
        </w:rPr>
        <w:t>: kivc.vntu@gmail.com.</w:t>
      </w:r>
    </w:p>
    <w:p w:rsidR="0005049F" w:rsidRPr="00553D85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Свідоцтво суб’єкта видавничої справи</w:t>
      </w:r>
    </w:p>
    <w:p w:rsidR="0005049F" w:rsidRPr="0034053F" w:rsidRDefault="0005049F" w:rsidP="0005049F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</w:rPr>
      </w:pPr>
      <w:r w:rsidRPr="00553D85">
        <w:rPr>
          <w:rFonts w:ascii="Times New Roman" w:hAnsi="Times New Roman"/>
          <w:sz w:val="24"/>
          <w:szCs w:val="24"/>
        </w:rPr>
        <w:t>серія ДК № 3516 від 01.07.2009 р.</w: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4" type="#_x0000_t202" style="position:absolute;left:0;text-align:left;margin-left:251.05pt;margin-top:716.05pt;width:36.6pt;height:35.05pt;rotation:-6115416fd;flip:y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CLfvnR5AgAA&#10;0Q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_x0000_s1084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5" type="#_x0000_t202" style="position:absolute;left:0;text-align:left;margin-left:251.05pt;margin-top:716.05pt;width:36.6pt;height:35.05pt;rotation:-6115416fd;flip:y;z-index:2516695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DauAdp5AgAA&#10;0g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_x0000_s1085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6" type="#_x0000_t202" style="position:absolute;left:0;text-align:left;margin-left:272.9pt;margin-top:722.8pt;width:36.6pt;height:35.05pt;rotation:-5552997fd;flip:y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" fillcolor="window" stroked="f" strokeweight=".5pt">
            <v:path arrowok="t"/>
            <v:textbox style="mso-next-textbox:#_x0000_s1086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7" type="#_x0000_t202" style="position:absolute;left:0;text-align:left;margin-left:272.9pt;margin-top:722.8pt;width:36.6pt;height:35.05pt;rotation:-5552997fd;flip:y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" fillcolor="window" stroked="f" strokeweight=".5pt">
            <v:path arrowok="t"/>
            <v:textbox style="mso-next-textbox:#_x0000_s1087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0" type="#_x0000_t202" style="position:absolute;left:0;text-align:left;margin-left:251.05pt;margin-top:716.05pt;width:36.6pt;height:35.05pt;rotation:-6115416fd;flip:y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CLfvnR5AgAA&#10;0Q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_x0000_s1080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1" type="#_x0000_t202" style="position:absolute;left:0;text-align:left;margin-left:251.05pt;margin-top:716.05pt;width:36.6pt;height:35.05pt;rotation:-6115416fd;flip:y;z-index:2516654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DauAdp5AgAA&#10;0g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_x0000_s1081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2" type="#_x0000_t202" style="position:absolute;left:0;text-align:left;margin-left:272.9pt;margin-top:722.8pt;width:36.6pt;height:35.05pt;rotation:-5552997fd;flip:y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" fillcolor="window" stroked="f" strokeweight=".5pt">
            <v:path arrowok="t"/>
            <v:textbox style="mso-next-textbox:#_x0000_s1082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_x0000_s1083" type="#_x0000_t202" style="position:absolute;left:0;text-align:left;margin-left:272.9pt;margin-top:722.8pt;width:36.6pt;height:35.05pt;rotation:-5552997fd;flip:y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" fillcolor="window" stroked="f" strokeweight=".5pt">
            <v:path arrowok="t"/>
            <v:textbox style="mso-next-textbox:#_x0000_s1083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Поле 19" o:spid="_x0000_s1076" type="#_x0000_t202" style="position:absolute;left:0;text-align:left;margin-left:251.05pt;margin-top:716.05pt;width:36.6pt;height:35.05pt;rotation:-6115416fd;flip:y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CLfvnR5AgAA&#10;0Q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Поле 19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Поле 17" o:spid="_x0000_s1077" type="#_x0000_t202" style="position:absolute;left:0;text-align:left;margin-left:251.05pt;margin-top:716.05pt;width:36.6pt;height:35.05pt;rotation:-6115416fd;flip:y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" fillcolor="window" stroked="f" strokeweight=".5pt">
            <v:path arrowok="t"/>
            <v:textbox style="mso-next-textbox:#Поле 17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Поле 14" o:spid="_x0000_s1078" type="#_x0000_t202" style="position:absolute;left:0;text-align:left;margin-left:272.9pt;margin-top:722.8pt;width:36.6pt;height:35.05pt;rotation:-5552997fd;flip:y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" fillcolor="window" stroked="f" strokeweight=".5pt">
            <v:path arrowok="t"/>
            <v:textbox style="mso-next-textbox:#Поле 14">
              <w:txbxContent>
                <w:p w:rsidR="009E0244" w:rsidRDefault="009E0244" w:rsidP="0005049F"/>
              </w:txbxContent>
            </v:textbox>
          </v:shape>
        </w:pict>
      </w:r>
      <w:r w:rsidR="00582E10">
        <w:rPr>
          <w:rFonts w:ascii="Times New Roman" w:hAnsi="Times New Roman"/>
          <w:b/>
          <w:noProof/>
          <w:sz w:val="24"/>
          <w:szCs w:val="24"/>
          <w:lang w:val="ru-RU" w:eastAsia="en-US" w:bidi="hi-IN"/>
        </w:rPr>
        <w:pict>
          <v:shape id="Поле 108" o:spid="_x0000_s1079" type="#_x0000_t202" style="position:absolute;left:0;text-align:left;margin-left:272.9pt;margin-top:722.8pt;width:36.6pt;height:35.05pt;rotation:-5552997fd;flip:y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" fillcolor="window" stroked="f" strokeweight=".5pt">
            <v:path arrowok="t"/>
            <v:textbox style="mso-next-textbox:#Поле 108">
              <w:txbxContent>
                <w:p w:rsidR="009E0244" w:rsidRDefault="009E0244" w:rsidP="0005049F"/>
              </w:txbxContent>
            </v:textbox>
          </v:shape>
        </w:pict>
      </w:r>
    </w:p>
    <w:p w:rsidR="00E670FA" w:rsidRPr="006F5AA1" w:rsidRDefault="00E670FA" w:rsidP="0005049F">
      <w:pPr>
        <w:tabs>
          <w:tab w:val="left" w:pos="1120"/>
        </w:tabs>
        <w:spacing w:before="0" w:beforeAutospacing="0" w:after="0" w:afterAutospacing="0"/>
        <w:rPr>
          <w:rFonts w:ascii="Times New Roman" w:hAnsi="Times New Roman"/>
          <w:b/>
          <w:bCs/>
          <w:i/>
          <w:sz w:val="28"/>
          <w:szCs w:val="28"/>
        </w:rPr>
      </w:pPr>
    </w:p>
    <w:sectPr w:rsidR="00E670FA" w:rsidRPr="006F5AA1" w:rsidSect="002F6ED0">
      <w:footerReference w:type="default" r:id="rId197"/>
      <w:pgSz w:w="11906" w:h="16838" w:code="9"/>
      <w:pgMar w:top="1134" w:right="1418" w:bottom="1418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E10" w:rsidRDefault="00582E10" w:rsidP="001E5FD0">
      <w:pPr>
        <w:spacing w:before="0" w:after="0"/>
      </w:pPr>
      <w:r>
        <w:separator/>
      </w:r>
    </w:p>
  </w:endnote>
  <w:endnote w:type="continuationSeparator" w:id="0">
    <w:p w:rsidR="00582E10" w:rsidRDefault="00582E10" w:rsidP="001E5F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7258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9E0244" w:rsidRPr="003315C5" w:rsidRDefault="009E0244">
        <w:pPr>
          <w:pStyle w:val="ad"/>
          <w:jc w:val="center"/>
          <w:rPr>
            <w:sz w:val="28"/>
          </w:rPr>
        </w:pPr>
        <w:r w:rsidRPr="003315C5">
          <w:rPr>
            <w:sz w:val="28"/>
          </w:rPr>
          <w:fldChar w:fldCharType="begin"/>
        </w:r>
        <w:r w:rsidRPr="003315C5">
          <w:rPr>
            <w:sz w:val="28"/>
          </w:rPr>
          <w:instrText xml:space="preserve"> PAGE   \* MERGEFORMAT </w:instrText>
        </w:r>
        <w:r w:rsidRPr="003315C5">
          <w:rPr>
            <w:sz w:val="28"/>
          </w:rPr>
          <w:fldChar w:fldCharType="separate"/>
        </w:r>
        <w:r w:rsidR="00E5677D">
          <w:rPr>
            <w:noProof/>
            <w:sz w:val="28"/>
          </w:rPr>
          <w:t>98</w:t>
        </w:r>
        <w:r w:rsidRPr="003315C5">
          <w:rPr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E10" w:rsidRDefault="00582E10" w:rsidP="001E5FD0">
      <w:pPr>
        <w:spacing w:before="0" w:after="0"/>
      </w:pPr>
      <w:r>
        <w:separator/>
      </w:r>
    </w:p>
  </w:footnote>
  <w:footnote w:type="continuationSeparator" w:id="0">
    <w:p w:rsidR="00582E10" w:rsidRDefault="00582E10" w:rsidP="001E5FD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4C8F"/>
    <w:multiLevelType w:val="hybridMultilevel"/>
    <w:tmpl w:val="B2D42342"/>
    <w:lvl w:ilvl="0" w:tplc="703C3D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10319"/>
    <w:multiLevelType w:val="hybridMultilevel"/>
    <w:tmpl w:val="B2E80F88"/>
    <w:lvl w:ilvl="0" w:tplc="0890B5B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1135B"/>
    <w:multiLevelType w:val="multilevel"/>
    <w:tmpl w:val="5B6254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3">
    <w:nsid w:val="06D54BBF"/>
    <w:multiLevelType w:val="hybridMultilevel"/>
    <w:tmpl w:val="00505830"/>
    <w:lvl w:ilvl="0" w:tplc="B08EA88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407BD6"/>
    <w:multiLevelType w:val="hybridMultilevel"/>
    <w:tmpl w:val="CD2A80DC"/>
    <w:lvl w:ilvl="0" w:tplc="2446F1E0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B851456"/>
    <w:multiLevelType w:val="hybridMultilevel"/>
    <w:tmpl w:val="3538F4D0"/>
    <w:lvl w:ilvl="0" w:tplc="72AC9E7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0FA73B73"/>
    <w:multiLevelType w:val="hybridMultilevel"/>
    <w:tmpl w:val="B63C9D48"/>
    <w:lvl w:ilvl="0" w:tplc="703C3D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0B52A4F"/>
    <w:multiLevelType w:val="hybridMultilevel"/>
    <w:tmpl w:val="BBD44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23597"/>
    <w:multiLevelType w:val="hybridMultilevel"/>
    <w:tmpl w:val="22404686"/>
    <w:lvl w:ilvl="0" w:tplc="CE366ACA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B1E1194"/>
    <w:multiLevelType w:val="multilevel"/>
    <w:tmpl w:val="F82AF986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1B762CCA"/>
    <w:multiLevelType w:val="hybridMultilevel"/>
    <w:tmpl w:val="00505830"/>
    <w:lvl w:ilvl="0" w:tplc="B08EA88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B17FF6"/>
    <w:multiLevelType w:val="multilevel"/>
    <w:tmpl w:val="ED964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1EAD11BC"/>
    <w:multiLevelType w:val="hybridMultilevel"/>
    <w:tmpl w:val="A9104BEA"/>
    <w:lvl w:ilvl="0" w:tplc="71787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C07004"/>
    <w:multiLevelType w:val="hybridMultilevel"/>
    <w:tmpl w:val="00505830"/>
    <w:lvl w:ilvl="0" w:tplc="B08EA88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455E95"/>
    <w:multiLevelType w:val="multilevel"/>
    <w:tmpl w:val="974A6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5">
    <w:nsid w:val="36C27233"/>
    <w:multiLevelType w:val="hybridMultilevel"/>
    <w:tmpl w:val="80B29C70"/>
    <w:lvl w:ilvl="0" w:tplc="B7328AB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414A7726"/>
    <w:multiLevelType w:val="multilevel"/>
    <w:tmpl w:val="81A401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47537F3B"/>
    <w:multiLevelType w:val="multilevel"/>
    <w:tmpl w:val="91C47ADC"/>
    <w:lvl w:ilvl="0">
      <w:start w:val="1"/>
      <w:numFmt w:val="decimal"/>
      <w:lvlText w:val="%1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>
    <w:nsid w:val="4B083B47"/>
    <w:multiLevelType w:val="hybridMultilevel"/>
    <w:tmpl w:val="8C7883A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8E3AEB"/>
    <w:multiLevelType w:val="hybridMultilevel"/>
    <w:tmpl w:val="17741168"/>
    <w:lvl w:ilvl="0" w:tplc="0B28618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51305226"/>
    <w:multiLevelType w:val="hybridMultilevel"/>
    <w:tmpl w:val="6DBEB132"/>
    <w:lvl w:ilvl="0" w:tplc="BA6065BC">
      <w:start w:val="124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55D87864"/>
    <w:multiLevelType w:val="multilevel"/>
    <w:tmpl w:val="ED964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5735586D"/>
    <w:multiLevelType w:val="hybridMultilevel"/>
    <w:tmpl w:val="224292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D37696"/>
    <w:multiLevelType w:val="hybridMultilevel"/>
    <w:tmpl w:val="360833A4"/>
    <w:lvl w:ilvl="0" w:tplc="52C005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827E39"/>
    <w:multiLevelType w:val="hybridMultilevel"/>
    <w:tmpl w:val="2C96EE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45A0FCB"/>
    <w:multiLevelType w:val="hybridMultilevel"/>
    <w:tmpl w:val="1346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C17A30"/>
    <w:multiLevelType w:val="hybridMultilevel"/>
    <w:tmpl w:val="F614F8A4"/>
    <w:lvl w:ilvl="0" w:tplc="703C3D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150EB3"/>
    <w:multiLevelType w:val="hybridMultilevel"/>
    <w:tmpl w:val="A3C66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F45397"/>
    <w:multiLevelType w:val="multilevel"/>
    <w:tmpl w:val="91C47ADC"/>
    <w:lvl w:ilvl="0">
      <w:start w:val="1"/>
      <w:numFmt w:val="decimal"/>
      <w:lvlText w:val="%1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>
    <w:nsid w:val="6F210F3F"/>
    <w:multiLevelType w:val="hybridMultilevel"/>
    <w:tmpl w:val="01E63580"/>
    <w:lvl w:ilvl="0" w:tplc="C2640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24540D"/>
    <w:multiLevelType w:val="multilevel"/>
    <w:tmpl w:val="1696F1DC"/>
    <w:lvl w:ilvl="0">
      <w:start w:val="1"/>
      <w:numFmt w:val="decimal"/>
      <w:lvlText w:val="%1."/>
      <w:lvlJc w:val="left"/>
      <w:pPr>
        <w:ind w:left="108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1">
    <w:nsid w:val="7D243110"/>
    <w:multiLevelType w:val="hybridMultilevel"/>
    <w:tmpl w:val="3DCADE3E"/>
    <w:lvl w:ilvl="0" w:tplc="1E8A0C9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7D434A44"/>
    <w:multiLevelType w:val="multilevel"/>
    <w:tmpl w:val="E5CAF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12"/>
  </w:num>
  <w:num w:numId="5">
    <w:abstractNumId w:val="28"/>
  </w:num>
  <w:num w:numId="6">
    <w:abstractNumId w:val="18"/>
  </w:num>
  <w:num w:numId="7">
    <w:abstractNumId w:val="1"/>
  </w:num>
  <w:num w:numId="8">
    <w:abstractNumId w:val="22"/>
  </w:num>
  <w:num w:numId="9">
    <w:abstractNumId w:val="23"/>
  </w:num>
  <w:num w:numId="10">
    <w:abstractNumId w:val="6"/>
  </w:num>
  <w:num w:numId="11">
    <w:abstractNumId w:val="26"/>
  </w:num>
  <w:num w:numId="12">
    <w:abstractNumId w:val="0"/>
  </w:num>
  <w:num w:numId="13">
    <w:abstractNumId w:val="9"/>
  </w:num>
  <w:num w:numId="14">
    <w:abstractNumId w:val="32"/>
  </w:num>
  <w:num w:numId="15">
    <w:abstractNumId w:val="17"/>
  </w:num>
  <w:num w:numId="16">
    <w:abstractNumId w:val="31"/>
  </w:num>
  <w:num w:numId="17">
    <w:abstractNumId w:val="27"/>
  </w:num>
  <w:num w:numId="18">
    <w:abstractNumId w:val="30"/>
  </w:num>
  <w:num w:numId="19">
    <w:abstractNumId w:val="19"/>
  </w:num>
  <w:num w:numId="20">
    <w:abstractNumId w:val="11"/>
  </w:num>
  <w:num w:numId="21">
    <w:abstractNumId w:val="8"/>
  </w:num>
  <w:num w:numId="22">
    <w:abstractNumId w:val="24"/>
  </w:num>
  <w:num w:numId="23">
    <w:abstractNumId w:val="3"/>
  </w:num>
  <w:num w:numId="24">
    <w:abstractNumId w:val="21"/>
  </w:num>
  <w:num w:numId="25">
    <w:abstractNumId w:val="10"/>
  </w:num>
  <w:num w:numId="26">
    <w:abstractNumId w:val="13"/>
  </w:num>
  <w:num w:numId="27">
    <w:abstractNumId w:val="15"/>
  </w:num>
  <w:num w:numId="28">
    <w:abstractNumId w:val="5"/>
  </w:num>
  <w:num w:numId="29">
    <w:abstractNumId w:val="7"/>
  </w:num>
  <w:num w:numId="30">
    <w:abstractNumId w:val="4"/>
  </w:num>
  <w:num w:numId="31">
    <w:abstractNumId w:val="16"/>
  </w:num>
  <w:num w:numId="32">
    <w:abstractNumId w:val="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28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09CB"/>
    <w:rsid w:val="00002DD1"/>
    <w:rsid w:val="00006D98"/>
    <w:rsid w:val="0000740A"/>
    <w:rsid w:val="00007EFA"/>
    <w:rsid w:val="000162BF"/>
    <w:rsid w:val="00020B5D"/>
    <w:rsid w:val="00037264"/>
    <w:rsid w:val="000431CE"/>
    <w:rsid w:val="00045C86"/>
    <w:rsid w:val="00045E97"/>
    <w:rsid w:val="0005049F"/>
    <w:rsid w:val="00066CE2"/>
    <w:rsid w:val="00070159"/>
    <w:rsid w:val="000747CC"/>
    <w:rsid w:val="00077ABE"/>
    <w:rsid w:val="00077D84"/>
    <w:rsid w:val="000833B2"/>
    <w:rsid w:val="00083C42"/>
    <w:rsid w:val="0008708D"/>
    <w:rsid w:val="0009106B"/>
    <w:rsid w:val="00093FA3"/>
    <w:rsid w:val="000971F6"/>
    <w:rsid w:val="00097504"/>
    <w:rsid w:val="000A3E85"/>
    <w:rsid w:val="000A5554"/>
    <w:rsid w:val="000A6553"/>
    <w:rsid w:val="000B1280"/>
    <w:rsid w:val="000B4825"/>
    <w:rsid w:val="000C508C"/>
    <w:rsid w:val="000C7B3D"/>
    <w:rsid w:val="000D49F8"/>
    <w:rsid w:val="000D594E"/>
    <w:rsid w:val="000D723E"/>
    <w:rsid w:val="000E7329"/>
    <w:rsid w:val="000F0E17"/>
    <w:rsid w:val="000F1A59"/>
    <w:rsid w:val="000F2C62"/>
    <w:rsid w:val="000F2E16"/>
    <w:rsid w:val="000F77E1"/>
    <w:rsid w:val="000F7FFE"/>
    <w:rsid w:val="00101540"/>
    <w:rsid w:val="00102FF2"/>
    <w:rsid w:val="001030E8"/>
    <w:rsid w:val="00106BA7"/>
    <w:rsid w:val="00110A0B"/>
    <w:rsid w:val="00114FEA"/>
    <w:rsid w:val="00125302"/>
    <w:rsid w:val="001314AA"/>
    <w:rsid w:val="00131514"/>
    <w:rsid w:val="00145504"/>
    <w:rsid w:val="00154917"/>
    <w:rsid w:val="00157D5D"/>
    <w:rsid w:val="00160C1C"/>
    <w:rsid w:val="00164EF0"/>
    <w:rsid w:val="00175D09"/>
    <w:rsid w:val="00184905"/>
    <w:rsid w:val="00191105"/>
    <w:rsid w:val="00192E3C"/>
    <w:rsid w:val="00193BF5"/>
    <w:rsid w:val="001A5A77"/>
    <w:rsid w:val="001B71F0"/>
    <w:rsid w:val="001C4AC5"/>
    <w:rsid w:val="001D369C"/>
    <w:rsid w:val="001D65CE"/>
    <w:rsid w:val="001E4311"/>
    <w:rsid w:val="001E546A"/>
    <w:rsid w:val="001E5FD0"/>
    <w:rsid w:val="001E7977"/>
    <w:rsid w:val="001F2BF3"/>
    <w:rsid w:val="001F314C"/>
    <w:rsid w:val="001F3276"/>
    <w:rsid w:val="001F7FA4"/>
    <w:rsid w:val="00201CD0"/>
    <w:rsid w:val="00205E9B"/>
    <w:rsid w:val="002077A4"/>
    <w:rsid w:val="00210F97"/>
    <w:rsid w:val="00211FBC"/>
    <w:rsid w:val="00212FEA"/>
    <w:rsid w:val="00215A7E"/>
    <w:rsid w:val="002309CB"/>
    <w:rsid w:val="00231BAA"/>
    <w:rsid w:val="00254397"/>
    <w:rsid w:val="00262680"/>
    <w:rsid w:val="00272C44"/>
    <w:rsid w:val="00276434"/>
    <w:rsid w:val="002859D3"/>
    <w:rsid w:val="002859FA"/>
    <w:rsid w:val="00295557"/>
    <w:rsid w:val="002978FE"/>
    <w:rsid w:val="002A6432"/>
    <w:rsid w:val="002B0F65"/>
    <w:rsid w:val="002B26E0"/>
    <w:rsid w:val="002B6AFD"/>
    <w:rsid w:val="002B720E"/>
    <w:rsid w:val="002B78AC"/>
    <w:rsid w:val="002D1A96"/>
    <w:rsid w:val="002D6885"/>
    <w:rsid w:val="002E4476"/>
    <w:rsid w:val="002F6ED0"/>
    <w:rsid w:val="0030112E"/>
    <w:rsid w:val="003132F2"/>
    <w:rsid w:val="00313D08"/>
    <w:rsid w:val="003205EC"/>
    <w:rsid w:val="0032090A"/>
    <w:rsid w:val="00325841"/>
    <w:rsid w:val="00325E1F"/>
    <w:rsid w:val="00326F57"/>
    <w:rsid w:val="003315C5"/>
    <w:rsid w:val="0033642D"/>
    <w:rsid w:val="00342B35"/>
    <w:rsid w:val="003546ED"/>
    <w:rsid w:val="00367D0F"/>
    <w:rsid w:val="003775B8"/>
    <w:rsid w:val="003A7BBD"/>
    <w:rsid w:val="003C708B"/>
    <w:rsid w:val="003D3C5F"/>
    <w:rsid w:val="003E0270"/>
    <w:rsid w:val="003E330B"/>
    <w:rsid w:val="003F60FD"/>
    <w:rsid w:val="003F6437"/>
    <w:rsid w:val="003F6B58"/>
    <w:rsid w:val="003F71B8"/>
    <w:rsid w:val="00401292"/>
    <w:rsid w:val="00402312"/>
    <w:rsid w:val="004042B0"/>
    <w:rsid w:val="004059EC"/>
    <w:rsid w:val="00410B1B"/>
    <w:rsid w:val="00414487"/>
    <w:rsid w:val="00415318"/>
    <w:rsid w:val="00415C7C"/>
    <w:rsid w:val="00427048"/>
    <w:rsid w:val="004300F9"/>
    <w:rsid w:val="004312A3"/>
    <w:rsid w:val="0043545F"/>
    <w:rsid w:val="00437109"/>
    <w:rsid w:val="00445C65"/>
    <w:rsid w:val="00450C87"/>
    <w:rsid w:val="004531E2"/>
    <w:rsid w:val="00454A53"/>
    <w:rsid w:val="00457BE7"/>
    <w:rsid w:val="004740EB"/>
    <w:rsid w:val="00476985"/>
    <w:rsid w:val="0048016C"/>
    <w:rsid w:val="0048698D"/>
    <w:rsid w:val="00486B4E"/>
    <w:rsid w:val="0049360C"/>
    <w:rsid w:val="00495009"/>
    <w:rsid w:val="0049655E"/>
    <w:rsid w:val="004A1C3A"/>
    <w:rsid w:val="004A3F77"/>
    <w:rsid w:val="004A42C5"/>
    <w:rsid w:val="004B10FB"/>
    <w:rsid w:val="004B7E3E"/>
    <w:rsid w:val="004C5C10"/>
    <w:rsid w:val="004C62B2"/>
    <w:rsid w:val="004D7711"/>
    <w:rsid w:val="004F3AC9"/>
    <w:rsid w:val="004F4C96"/>
    <w:rsid w:val="00504687"/>
    <w:rsid w:val="00505CDA"/>
    <w:rsid w:val="0050791D"/>
    <w:rsid w:val="005157B9"/>
    <w:rsid w:val="00520F95"/>
    <w:rsid w:val="005244D9"/>
    <w:rsid w:val="00535B13"/>
    <w:rsid w:val="00540A2F"/>
    <w:rsid w:val="00541FEC"/>
    <w:rsid w:val="0054389C"/>
    <w:rsid w:val="005573F3"/>
    <w:rsid w:val="0056090B"/>
    <w:rsid w:val="00564BBD"/>
    <w:rsid w:val="00567B29"/>
    <w:rsid w:val="00575195"/>
    <w:rsid w:val="00577161"/>
    <w:rsid w:val="00581BE6"/>
    <w:rsid w:val="00582124"/>
    <w:rsid w:val="00582E10"/>
    <w:rsid w:val="00583F2E"/>
    <w:rsid w:val="00587BB2"/>
    <w:rsid w:val="00590144"/>
    <w:rsid w:val="00593D74"/>
    <w:rsid w:val="005949C4"/>
    <w:rsid w:val="005964B5"/>
    <w:rsid w:val="005B06AD"/>
    <w:rsid w:val="005B39AE"/>
    <w:rsid w:val="005B6CD6"/>
    <w:rsid w:val="005C20D0"/>
    <w:rsid w:val="005C4BB7"/>
    <w:rsid w:val="005D7D16"/>
    <w:rsid w:val="005E1725"/>
    <w:rsid w:val="005E529E"/>
    <w:rsid w:val="005F6C34"/>
    <w:rsid w:val="00605E67"/>
    <w:rsid w:val="00615C35"/>
    <w:rsid w:val="00615D20"/>
    <w:rsid w:val="0061651E"/>
    <w:rsid w:val="0061743E"/>
    <w:rsid w:val="00617B48"/>
    <w:rsid w:val="00634148"/>
    <w:rsid w:val="00642748"/>
    <w:rsid w:val="00644D77"/>
    <w:rsid w:val="00651B55"/>
    <w:rsid w:val="00655011"/>
    <w:rsid w:val="00666C11"/>
    <w:rsid w:val="0066744D"/>
    <w:rsid w:val="00667FF2"/>
    <w:rsid w:val="0067307C"/>
    <w:rsid w:val="006774FC"/>
    <w:rsid w:val="006A5E90"/>
    <w:rsid w:val="006B4CCE"/>
    <w:rsid w:val="006B7DEE"/>
    <w:rsid w:val="006C3141"/>
    <w:rsid w:val="006E0397"/>
    <w:rsid w:val="006E1B78"/>
    <w:rsid w:val="006E2B57"/>
    <w:rsid w:val="006E6008"/>
    <w:rsid w:val="006F5AA1"/>
    <w:rsid w:val="006F5E4F"/>
    <w:rsid w:val="006F77B5"/>
    <w:rsid w:val="007023FE"/>
    <w:rsid w:val="00704B46"/>
    <w:rsid w:val="00730824"/>
    <w:rsid w:val="00744814"/>
    <w:rsid w:val="00746562"/>
    <w:rsid w:val="007468A0"/>
    <w:rsid w:val="00754EA4"/>
    <w:rsid w:val="007556F0"/>
    <w:rsid w:val="007563B5"/>
    <w:rsid w:val="00757BFF"/>
    <w:rsid w:val="0076301B"/>
    <w:rsid w:val="0077221C"/>
    <w:rsid w:val="00776BE8"/>
    <w:rsid w:val="00782291"/>
    <w:rsid w:val="007876C7"/>
    <w:rsid w:val="00792785"/>
    <w:rsid w:val="007A76EE"/>
    <w:rsid w:val="007A7800"/>
    <w:rsid w:val="007C51BD"/>
    <w:rsid w:val="007D16A6"/>
    <w:rsid w:val="007D4BD2"/>
    <w:rsid w:val="007F4366"/>
    <w:rsid w:val="007F5E63"/>
    <w:rsid w:val="007F772C"/>
    <w:rsid w:val="0080200D"/>
    <w:rsid w:val="0080269E"/>
    <w:rsid w:val="0080500E"/>
    <w:rsid w:val="008107CE"/>
    <w:rsid w:val="00812591"/>
    <w:rsid w:val="00813CCC"/>
    <w:rsid w:val="008170DA"/>
    <w:rsid w:val="008201FB"/>
    <w:rsid w:val="00821643"/>
    <w:rsid w:val="00823EE4"/>
    <w:rsid w:val="00827F6D"/>
    <w:rsid w:val="00833B61"/>
    <w:rsid w:val="00845DB8"/>
    <w:rsid w:val="008505F5"/>
    <w:rsid w:val="0085227B"/>
    <w:rsid w:val="00862BFD"/>
    <w:rsid w:val="00865280"/>
    <w:rsid w:val="00865398"/>
    <w:rsid w:val="008669F3"/>
    <w:rsid w:val="00870206"/>
    <w:rsid w:val="0088679D"/>
    <w:rsid w:val="00890EF3"/>
    <w:rsid w:val="0089599B"/>
    <w:rsid w:val="00895CFC"/>
    <w:rsid w:val="00896BEC"/>
    <w:rsid w:val="008A2312"/>
    <w:rsid w:val="008A4376"/>
    <w:rsid w:val="008A7F49"/>
    <w:rsid w:val="008D22BB"/>
    <w:rsid w:val="008D5201"/>
    <w:rsid w:val="008D60CD"/>
    <w:rsid w:val="008D74AB"/>
    <w:rsid w:val="00901548"/>
    <w:rsid w:val="00913C3D"/>
    <w:rsid w:val="00913D30"/>
    <w:rsid w:val="0092315F"/>
    <w:rsid w:val="009272FE"/>
    <w:rsid w:val="00930136"/>
    <w:rsid w:val="00934B5B"/>
    <w:rsid w:val="00936DDD"/>
    <w:rsid w:val="00940373"/>
    <w:rsid w:val="00947B02"/>
    <w:rsid w:val="009559CF"/>
    <w:rsid w:val="0096142F"/>
    <w:rsid w:val="00963022"/>
    <w:rsid w:val="0096560A"/>
    <w:rsid w:val="00976FBD"/>
    <w:rsid w:val="00977967"/>
    <w:rsid w:val="00981901"/>
    <w:rsid w:val="00985CB1"/>
    <w:rsid w:val="0099090C"/>
    <w:rsid w:val="009A319C"/>
    <w:rsid w:val="009B0A88"/>
    <w:rsid w:val="009C2EDF"/>
    <w:rsid w:val="009E0244"/>
    <w:rsid w:val="009E2411"/>
    <w:rsid w:val="009F3D73"/>
    <w:rsid w:val="00A030F3"/>
    <w:rsid w:val="00A05546"/>
    <w:rsid w:val="00A10B10"/>
    <w:rsid w:val="00A11AEB"/>
    <w:rsid w:val="00A130A2"/>
    <w:rsid w:val="00A20F7E"/>
    <w:rsid w:val="00A2796D"/>
    <w:rsid w:val="00A320EC"/>
    <w:rsid w:val="00A3267C"/>
    <w:rsid w:val="00A36D52"/>
    <w:rsid w:val="00A42A9B"/>
    <w:rsid w:val="00A449A8"/>
    <w:rsid w:val="00A504F5"/>
    <w:rsid w:val="00A52D19"/>
    <w:rsid w:val="00A52F88"/>
    <w:rsid w:val="00A663BD"/>
    <w:rsid w:val="00A70420"/>
    <w:rsid w:val="00A733D1"/>
    <w:rsid w:val="00A736BB"/>
    <w:rsid w:val="00A74ABA"/>
    <w:rsid w:val="00A77AAE"/>
    <w:rsid w:val="00A816EC"/>
    <w:rsid w:val="00A8677B"/>
    <w:rsid w:val="00A9232A"/>
    <w:rsid w:val="00AB7F25"/>
    <w:rsid w:val="00AC1C2F"/>
    <w:rsid w:val="00AD31D1"/>
    <w:rsid w:val="00AE3F8C"/>
    <w:rsid w:val="00AF370C"/>
    <w:rsid w:val="00AF42F7"/>
    <w:rsid w:val="00B00564"/>
    <w:rsid w:val="00B061AE"/>
    <w:rsid w:val="00B14983"/>
    <w:rsid w:val="00B20C4D"/>
    <w:rsid w:val="00B24BDC"/>
    <w:rsid w:val="00B27C50"/>
    <w:rsid w:val="00B27C98"/>
    <w:rsid w:val="00B31126"/>
    <w:rsid w:val="00B34E4B"/>
    <w:rsid w:val="00B3593B"/>
    <w:rsid w:val="00B42FF5"/>
    <w:rsid w:val="00B45581"/>
    <w:rsid w:val="00B51A74"/>
    <w:rsid w:val="00B52773"/>
    <w:rsid w:val="00B6656D"/>
    <w:rsid w:val="00B70DA2"/>
    <w:rsid w:val="00B766B3"/>
    <w:rsid w:val="00B81939"/>
    <w:rsid w:val="00B94590"/>
    <w:rsid w:val="00B976C5"/>
    <w:rsid w:val="00BA5855"/>
    <w:rsid w:val="00BB1599"/>
    <w:rsid w:val="00BB1CF0"/>
    <w:rsid w:val="00BB2812"/>
    <w:rsid w:val="00BB3EFA"/>
    <w:rsid w:val="00BC225C"/>
    <w:rsid w:val="00BC6545"/>
    <w:rsid w:val="00BD05AA"/>
    <w:rsid w:val="00BD326E"/>
    <w:rsid w:val="00BD5AE5"/>
    <w:rsid w:val="00BD5DA5"/>
    <w:rsid w:val="00BE2A19"/>
    <w:rsid w:val="00BE3144"/>
    <w:rsid w:val="00C00B20"/>
    <w:rsid w:val="00C1209C"/>
    <w:rsid w:val="00C1307C"/>
    <w:rsid w:val="00C229DA"/>
    <w:rsid w:val="00C251A4"/>
    <w:rsid w:val="00C26BAF"/>
    <w:rsid w:val="00C305A5"/>
    <w:rsid w:val="00C32275"/>
    <w:rsid w:val="00C32B18"/>
    <w:rsid w:val="00C34183"/>
    <w:rsid w:val="00C37F47"/>
    <w:rsid w:val="00C41FC1"/>
    <w:rsid w:val="00C4237E"/>
    <w:rsid w:val="00C445B5"/>
    <w:rsid w:val="00C4531F"/>
    <w:rsid w:val="00C57CB7"/>
    <w:rsid w:val="00C57DDB"/>
    <w:rsid w:val="00C73AFC"/>
    <w:rsid w:val="00C85A32"/>
    <w:rsid w:val="00C87606"/>
    <w:rsid w:val="00C91D40"/>
    <w:rsid w:val="00C9448B"/>
    <w:rsid w:val="00CA138A"/>
    <w:rsid w:val="00CA42FE"/>
    <w:rsid w:val="00CA77EF"/>
    <w:rsid w:val="00CB35B5"/>
    <w:rsid w:val="00CB4578"/>
    <w:rsid w:val="00CB7C11"/>
    <w:rsid w:val="00CD2B6A"/>
    <w:rsid w:val="00CD3872"/>
    <w:rsid w:val="00CD7816"/>
    <w:rsid w:val="00CF095E"/>
    <w:rsid w:val="00CF099E"/>
    <w:rsid w:val="00CF29AC"/>
    <w:rsid w:val="00CF3341"/>
    <w:rsid w:val="00D057A0"/>
    <w:rsid w:val="00D06036"/>
    <w:rsid w:val="00D07C28"/>
    <w:rsid w:val="00D16C32"/>
    <w:rsid w:val="00D20BFA"/>
    <w:rsid w:val="00D21408"/>
    <w:rsid w:val="00D320A0"/>
    <w:rsid w:val="00D45A0E"/>
    <w:rsid w:val="00D45F98"/>
    <w:rsid w:val="00D51F76"/>
    <w:rsid w:val="00D563BF"/>
    <w:rsid w:val="00D57CCE"/>
    <w:rsid w:val="00D617D2"/>
    <w:rsid w:val="00D63166"/>
    <w:rsid w:val="00D76981"/>
    <w:rsid w:val="00D80F97"/>
    <w:rsid w:val="00D86F61"/>
    <w:rsid w:val="00D9554E"/>
    <w:rsid w:val="00D97F00"/>
    <w:rsid w:val="00DA08E6"/>
    <w:rsid w:val="00DB1221"/>
    <w:rsid w:val="00DB58BE"/>
    <w:rsid w:val="00DC1D7B"/>
    <w:rsid w:val="00DE4565"/>
    <w:rsid w:val="00DE4CF7"/>
    <w:rsid w:val="00DE7175"/>
    <w:rsid w:val="00DF25DF"/>
    <w:rsid w:val="00DF7291"/>
    <w:rsid w:val="00E053DF"/>
    <w:rsid w:val="00E05B07"/>
    <w:rsid w:val="00E05D62"/>
    <w:rsid w:val="00E07C03"/>
    <w:rsid w:val="00E13980"/>
    <w:rsid w:val="00E22704"/>
    <w:rsid w:val="00E321DB"/>
    <w:rsid w:val="00E32AEF"/>
    <w:rsid w:val="00E42C51"/>
    <w:rsid w:val="00E43690"/>
    <w:rsid w:val="00E440A3"/>
    <w:rsid w:val="00E4412B"/>
    <w:rsid w:val="00E504E0"/>
    <w:rsid w:val="00E5677D"/>
    <w:rsid w:val="00E65D56"/>
    <w:rsid w:val="00E670FA"/>
    <w:rsid w:val="00E701B9"/>
    <w:rsid w:val="00E713F5"/>
    <w:rsid w:val="00E72521"/>
    <w:rsid w:val="00E746FA"/>
    <w:rsid w:val="00E7724C"/>
    <w:rsid w:val="00E82126"/>
    <w:rsid w:val="00E92B8A"/>
    <w:rsid w:val="00E96C80"/>
    <w:rsid w:val="00EA05BD"/>
    <w:rsid w:val="00EA0AA9"/>
    <w:rsid w:val="00EB0AF8"/>
    <w:rsid w:val="00EC6BD1"/>
    <w:rsid w:val="00EC7E3E"/>
    <w:rsid w:val="00ED30DF"/>
    <w:rsid w:val="00ED7CA1"/>
    <w:rsid w:val="00EE02EE"/>
    <w:rsid w:val="00EE120E"/>
    <w:rsid w:val="00EE2727"/>
    <w:rsid w:val="00EE3893"/>
    <w:rsid w:val="00EE5013"/>
    <w:rsid w:val="00EF14AC"/>
    <w:rsid w:val="00EF173C"/>
    <w:rsid w:val="00EF57FC"/>
    <w:rsid w:val="00F019B3"/>
    <w:rsid w:val="00F02387"/>
    <w:rsid w:val="00F038F4"/>
    <w:rsid w:val="00F07768"/>
    <w:rsid w:val="00F07E58"/>
    <w:rsid w:val="00F10C9A"/>
    <w:rsid w:val="00F11C73"/>
    <w:rsid w:val="00F14165"/>
    <w:rsid w:val="00F21707"/>
    <w:rsid w:val="00F24139"/>
    <w:rsid w:val="00F24C2E"/>
    <w:rsid w:val="00F35142"/>
    <w:rsid w:val="00F35B2D"/>
    <w:rsid w:val="00F470B0"/>
    <w:rsid w:val="00F474DC"/>
    <w:rsid w:val="00F51B60"/>
    <w:rsid w:val="00F522D4"/>
    <w:rsid w:val="00F547D0"/>
    <w:rsid w:val="00F56134"/>
    <w:rsid w:val="00F60EB8"/>
    <w:rsid w:val="00F72767"/>
    <w:rsid w:val="00F73F42"/>
    <w:rsid w:val="00F800D3"/>
    <w:rsid w:val="00F86383"/>
    <w:rsid w:val="00F874DC"/>
    <w:rsid w:val="00F961D5"/>
    <w:rsid w:val="00FB6FAB"/>
    <w:rsid w:val="00FC38E5"/>
    <w:rsid w:val="00FC44D5"/>
    <w:rsid w:val="00FC76FC"/>
    <w:rsid w:val="00FD3482"/>
    <w:rsid w:val="00FE4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C86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lang w:val="uk-UA" w:eastAsia="uk-UA"/>
    </w:rPr>
  </w:style>
  <w:style w:type="paragraph" w:styleId="1">
    <w:name w:val="heading 1"/>
    <w:basedOn w:val="a"/>
    <w:link w:val="10"/>
    <w:uiPriority w:val="9"/>
    <w:qFormat/>
    <w:rsid w:val="00CB7C11"/>
    <w:pPr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9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65398"/>
    <w:pPr>
      <w:jc w:val="left"/>
    </w:pPr>
    <w:rPr>
      <w:rFonts w:ascii="Times New Roman" w:hAnsi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86539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7020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70206"/>
    <w:rPr>
      <w:rFonts w:ascii="Tahoma" w:eastAsia="Times New Roman" w:hAnsi="Tahoma" w:cs="Tahoma"/>
      <w:sz w:val="16"/>
      <w:szCs w:val="16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CB7C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Placeholder Text"/>
    <w:basedOn w:val="a0"/>
    <w:uiPriority w:val="99"/>
    <w:semiHidden/>
    <w:rsid w:val="00157D5D"/>
    <w:rPr>
      <w:color w:val="808080"/>
    </w:rPr>
  </w:style>
  <w:style w:type="table" w:styleId="a9">
    <w:name w:val="Table Grid"/>
    <w:basedOn w:val="a1"/>
    <w:uiPriority w:val="59"/>
    <w:rsid w:val="008669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8669F3"/>
    <w:rPr>
      <w:b/>
      <w:bCs/>
    </w:rPr>
  </w:style>
  <w:style w:type="paragraph" w:styleId="ab">
    <w:name w:val="header"/>
    <w:basedOn w:val="a"/>
    <w:link w:val="ac"/>
    <w:uiPriority w:val="99"/>
    <w:unhideWhenUsed/>
    <w:rsid w:val="001E5FD0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ій колонтитул Знак"/>
    <w:basedOn w:val="a0"/>
    <w:link w:val="ab"/>
    <w:uiPriority w:val="99"/>
    <w:rsid w:val="001E5FD0"/>
    <w:rPr>
      <w:rFonts w:ascii="Calibri" w:eastAsia="Times New Roman" w:hAnsi="Calibri" w:cs="Times New Roman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1E5FD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ій колонтитул Знак"/>
    <w:basedOn w:val="a0"/>
    <w:link w:val="ad"/>
    <w:uiPriority w:val="99"/>
    <w:rsid w:val="001E5FD0"/>
    <w:rPr>
      <w:rFonts w:ascii="Calibri" w:eastAsia="Times New Roman" w:hAnsi="Calibri" w:cs="Times New Roman"/>
      <w:lang w:val="uk-UA" w:eastAsia="uk-UA"/>
    </w:rPr>
  </w:style>
  <w:style w:type="character" w:customStyle="1" w:styleId="bold">
    <w:name w:val="bold"/>
    <w:basedOn w:val="a0"/>
    <w:rsid w:val="00313D08"/>
  </w:style>
  <w:style w:type="paragraph" w:styleId="3">
    <w:name w:val="Body Text 3"/>
    <w:basedOn w:val="a"/>
    <w:link w:val="30"/>
    <w:rsid w:val="0005049F"/>
    <w:pPr>
      <w:spacing w:before="0" w:beforeAutospacing="0" w:after="120" w:afterAutospacing="0"/>
      <w:jc w:val="left"/>
    </w:pPr>
    <w:rPr>
      <w:rFonts w:ascii="Times New Roman" w:hAnsi="Times New Roman"/>
      <w:b/>
      <w:bCs/>
      <w:sz w:val="16"/>
      <w:szCs w:val="16"/>
      <w:lang w:val="ru-RU" w:eastAsia="ru-RU"/>
    </w:rPr>
  </w:style>
  <w:style w:type="character" w:customStyle="1" w:styleId="30">
    <w:name w:val="Основний текст 3 Знак"/>
    <w:basedOn w:val="a0"/>
    <w:link w:val="3"/>
    <w:rsid w:val="0005049F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f">
    <w:name w:val="Body Text"/>
    <w:basedOn w:val="a"/>
    <w:link w:val="af0"/>
    <w:rsid w:val="0005049F"/>
    <w:pPr>
      <w:spacing w:before="0" w:beforeAutospacing="0" w:after="120" w:afterAutospacing="0"/>
      <w:jc w:val="left"/>
    </w:pPr>
    <w:rPr>
      <w:rFonts w:ascii="Times New Roman" w:hAnsi="Times New Roman"/>
      <w:sz w:val="24"/>
      <w:szCs w:val="24"/>
    </w:rPr>
  </w:style>
  <w:style w:type="character" w:customStyle="1" w:styleId="af0">
    <w:name w:val="Основний текст Знак"/>
    <w:basedOn w:val="a0"/>
    <w:link w:val="af"/>
    <w:rsid w:val="0005049F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5.emf"/><Relationship Id="rId21" Type="http://schemas.openxmlformats.org/officeDocument/2006/relationships/hyperlink" Target="http://westudents.com.ua/glavy/13655-24-harakteristika-osnovnih-vidv-analzu.html" TargetMode="External"/><Relationship Id="rId42" Type="http://schemas.openxmlformats.org/officeDocument/2006/relationships/hyperlink" Target="http://westudents.com.ua/glavy/13677-62-poperedn-dagnostuvannya-uzagalnyuyuchih-pokaznikv-efektivnost-funktsonuvannya-pdprimstva.html" TargetMode="External"/><Relationship Id="rId63" Type="http://schemas.openxmlformats.org/officeDocument/2006/relationships/hyperlink" Target="http://westudents.com.ua/glavy/13701-97-mojlivost-optimzats-bznes-protsesv-pdprimstva.html" TargetMode="External"/><Relationship Id="rId84" Type="http://schemas.openxmlformats.org/officeDocument/2006/relationships/hyperlink" Target="http://westudents.com.ua/glavy/13645-tema-1-analz-dyalnost-pdprimstva-v-sistem-upravlnnya.html" TargetMode="External"/><Relationship Id="rId138" Type="http://schemas.openxmlformats.org/officeDocument/2006/relationships/oleObject" Target="embeddings/oleObject23.bin"/><Relationship Id="rId159" Type="http://schemas.openxmlformats.org/officeDocument/2006/relationships/image" Target="media/image36.emf"/><Relationship Id="rId170" Type="http://schemas.openxmlformats.org/officeDocument/2006/relationships/oleObject" Target="embeddings/oleObject39.bin"/><Relationship Id="rId191" Type="http://schemas.openxmlformats.org/officeDocument/2006/relationships/image" Target="media/image50.emf"/><Relationship Id="rId107" Type="http://schemas.openxmlformats.org/officeDocument/2006/relationships/hyperlink" Target="https://uk.wikipedia.org/wiki/%D0%9E%D0%B1%27%D1%94%D0%BC" TargetMode="External"/><Relationship Id="rId11" Type="http://schemas.openxmlformats.org/officeDocument/2006/relationships/hyperlink" Target="http://westudents.com.ua/glavy/13644-zmstoviy-modul-1-teoretichn-osnovi-analzu-gospodarsko-dyalnost.html" TargetMode="External"/><Relationship Id="rId32" Type="http://schemas.openxmlformats.org/officeDocument/2006/relationships/hyperlink" Target="http://westudents.com.ua/glavy/13667-43-harakteristika-matematichnih-sposobv-ta-priyomv-analzu-gospodarsko-dyalnost.html" TargetMode="External"/><Relationship Id="rId53" Type="http://schemas.openxmlformats.org/officeDocument/2006/relationships/hyperlink" Target="http://westudents.com.ua/glavy/13688-81-znachennya-meta-ta-zadach-analzu-fnansovo-zvtnost-pdprimstva.html" TargetMode="External"/><Relationship Id="rId74" Type="http://schemas.openxmlformats.org/officeDocument/2006/relationships/hyperlink" Target="http://westudents.com.ua/glavy/13714-diskontniy-metod.html" TargetMode="External"/><Relationship Id="rId128" Type="http://schemas.openxmlformats.org/officeDocument/2006/relationships/oleObject" Target="embeddings/oleObject18.bin"/><Relationship Id="rId149" Type="http://schemas.openxmlformats.org/officeDocument/2006/relationships/image" Target="media/image31.emf"/><Relationship Id="rId5" Type="http://schemas.openxmlformats.org/officeDocument/2006/relationships/settings" Target="settings.xml"/><Relationship Id="rId95" Type="http://schemas.openxmlformats.org/officeDocument/2006/relationships/image" Target="media/image7.emf"/><Relationship Id="rId160" Type="http://schemas.openxmlformats.org/officeDocument/2006/relationships/oleObject" Target="embeddings/oleObject34.bin"/><Relationship Id="rId181" Type="http://schemas.openxmlformats.org/officeDocument/2006/relationships/oleObject" Target="embeddings/oleObject43.bin"/><Relationship Id="rId22" Type="http://schemas.openxmlformats.org/officeDocument/2006/relationships/hyperlink" Target="http://westudents.com.ua/glavy/13656-25-znachennya-okremih-vidv-analzu-gospodarsko-dyalnost-v-upravlnnya-pdprimstvom.html" TargetMode="External"/><Relationship Id="rId43" Type="http://schemas.openxmlformats.org/officeDocument/2006/relationships/hyperlink" Target="http://westudents.com.ua/glavy/13678-63-dagnostika-tehnchnogo-potentsalu-pdprimstva.html" TargetMode="External"/><Relationship Id="rId64" Type="http://schemas.openxmlformats.org/officeDocument/2006/relationships/hyperlink" Target="http://westudents.com.ua/glavy/13702-zmstoviy-modul-3-analz-konkurentospromojnost-nvestitsyno-privablivost-ta-rezultativnost-bznes-protsesv.html" TargetMode="External"/><Relationship Id="rId118" Type="http://schemas.openxmlformats.org/officeDocument/2006/relationships/oleObject" Target="embeddings/oleObject13.bin"/><Relationship Id="rId139" Type="http://schemas.openxmlformats.org/officeDocument/2006/relationships/image" Target="media/image26.emf"/><Relationship Id="rId85" Type="http://schemas.openxmlformats.org/officeDocument/2006/relationships/image" Target="media/image3.emf"/><Relationship Id="rId150" Type="http://schemas.openxmlformats.org/officeDocument/2006/relationships/oleObject" Target="embeddings/oleObject29.bin"/><Relationship Id="rId171" Type="http://schemas.openxmlformats.org/officeDocument/2006/relationships/image" Target="media/image42.emf"/><Relationship Id="rId192" Type="http://schemas.openxmlformats.org/officeDocument/2006/relationships/oleObject" Target="embeddings/oleObject48.bin"/><Relationship Id="rId12" Type="http://schemas.openxmlformats.org/officeDocument/2006/relationships/hyperlink" Target="http://westudents.com.ua/glavy/13645-tema-1-analz-dyalnost-pdprimstva-v-sistem-upravlnnya.html" TargetMode="External"/><Relationship Id="rId33" Type="http://schemas.openxmlformats.org/officeDocument/2006/relationships/hyperlink" Target="http://westudents.com.ua/glavy/13668-44-harakteristika-evristichnih-sposobv-ta-priyomv-analzu-gospodarsko-dyalnost.html" TargetMode="External"/><Relationship Id="rId108" Type="http://schemas.openxmlformats.org/officeDocument/2006/relationships/hyperlink" Target="https://uk.wikipedia.org/wiki/%D0%92%D0%BF%D0%BE%D1%80%D1%8F%D0%B4%D0%BA%D0%BE%D0%B2%D0%B0%D0%BD%D0%B0_%D0%BC%D0%BD%D0%BE%D0%B6%D0%B8%D0%BD%D0%B0" TargetMode="External"/><Relationship Id="rId129" Type="http://schemas.openxmlformats.org/officeDocument/2006/relationships/image" Target="media/image21.emf"/><Relationship Id="rId54" Type="http://schemas.openxmlformats.org/officeDocument/2006/relationships/hyperlink" Target="http://westudents.com.ua/glavy/13689-82-analz-skladu-strukturi-dinamki-mayna-pdprimstva-ta-djerel-yogo-formuvannya.html" TargetMode="External"/><Relationship Id="rId75" Type="http://schemas.openxmlformats.org/officeDocument/2006/relationships/hyperlink" Target="http://westudents.com.ua/glavy/13715-113-metodika-analzu-fnansovih-nvestitsy-pdprimstva.html" TargetMode="External"/><Relationship Id="rId96" Type="http://schemas.openxmlformats.org/officeDocument/2006/relationships/oleObject" Target="embeddings/oleObject5.bin"/><Relationship Id="rId140" Type="http://schemas.openxmlformats.org/officeDocument/2006/relationships/oleObject" Target="embeddings/oleObject24.bin"/><Relationship Id="rId161" Type="http://schemas.openxmlformats.org/officeDocument/2006/relationships/image" Target="media/image37.emf"/><Relationship Id="rId182" Type="http://schemas.openxmlformats.org/officeDocument/2006/relationships/image" Target="media/image46.emf"/><Relationship Id="rId6" Type="http://schemas.openxmlformats.org/officeDocument/2006/relationships/webSettings" Target="webSettings.xml"/><Relationship Id="rId23" Type="http://schemas.openxmlformats.org/officeDocument/2006/relationships/hyperlink" Target="http://westudents.com.ua/glavy/13657-tema-3-organzatsyno-nformatsyne-zabezpechennya-analtichnih-dosldjen.html" TargetMode="External"/><Relationship Id="rId119" Type="http://schemas.openxmlformats.org/officeDocument/2006/relationships/image" Target="media/image16.emf"/><Relationship Id="rId44" Type="http://schemas.openxmlformats.org/officeDocument/2006/relationships/hyperlink" Target="http://westudents.com.ua/glavy/13679-64-dagnostika-trudovih-resursv-pdprimstva.html" TargetMode="External"/><Relationship Id="rId65" Type="http://schemas.openxmlformats.org/officeDocument/2006/relationships/hyperlink" Target="http://westudents.com.ua/glavy/13703-tema-10-analz-konkurentospromojnost-ta-konkurentnih-pozitsy-pdprimstva.html" TargetMode="External"/><Relationship Id="rId86" Type="http://schemas.openxmlformats.org/officeDocument/2006/relationships/oleObject" Target="embeddings/oleObject1.bin"/><Relationship Id="rId130" Type="http://schemas.openxmlformats.org/officeDocument/2006/relationships/oleObject" Target="embeddings/oleObject19.bin"/><Relationship Id="rId151" Type="http://schemas.openxmlformats.org/officeDocument/2006/relationships/image" Target="media/image32.emf"/><Relationship Id="rId172" Type="http://schemas.openxmlformats.org/officeDocument/2006/relationships/oleObject" Target="embeddings/oleObject40.bin"/><Relationship Id="rId193" Type="http://schemas.openxmlformats.org/officeDocument/2006/relationships/image" Target="media/image51.emf"/><Relationship Id="rId13" Type="http://schemas.openxmlformats.org/officeDocument/2006/relationships/hyperlink" Target="http://westudents.com.ua/glavy/13646-11-sistema-upravlnnya-pdprimstvom-harakteristika-sklad-ta-vzamozvyazok-funktsy.html" TargetMode="External"/><Relationship Id="rId109" Type="http://schemas.openxmlformats.org/officeDocument/2006/relationships/image" Target="media/image11.emf"/><Relationship Id="rId34" Type="http://schemas.openxmlformats.org/officeDocument/2006/relationships/hyperlink" Target="http://westudents.com.ua/glavy/13669-tema-5-metodichn-priyomi-ta-sposobi-otsnyuvannya-dyalnost-pdprimstv.html" TargetMode="External"/><Relationship Id="rId55" Type="http://schemas.openxmlformats.org/officeDocument/2006/relationships/hyperlink" Target="http://westudents.com.ua/glavy/13690-83-otsnka-efektivnost-vikoristannya-mayna-ta-optimalnost-strukturi-kaptalu-pdprimstva.html" TargetMode="External"/><Relationship Id="rId76" Type="http://schemas.openxmlformats.org/officeDocument/2006/relationships/hyperlink" Target="http://westudents.com.ua/glavy/13716-114-metodika-otsnki-nvestitsyno-privablivost-pdprimstva.html" TargetMode="External"/><Relationship Id="rId97" Type="http://schemas.openxmlformats.org/officeDocument/2006/relationships/image" Target="media/image8.emf"/><Relationship Id="rId120" Type="http://schemas.openxmlformats.org/officeDocument/2006/relationships/oleObject" Target="embeddings/oleObject14.bin"/><Relationship Id="rId141" Type="http://schemas.openxmlformats.org/officeDocument/2006/relationships/image" Target="media/image27.emf"/><Relationship Id="rId7" Type="http://schemas.openxmlformats.org/officeDocument/2006/relationships/footnotes" Target="footnotes.xml"/><Relationship Id="rId71" Type="http://schemas.openxmlformats.org/officeDocument/2006/relationships/hyperlink" Target="http://westudents.com.ua/glavy/13711-112-metodi-analzu-otsnki-realnih-nvestitsy.html" TargetMode="External"/><Relationship Id="rId92" Type="http://schemas.openxmlformats.org/officeDocument/2006/relationships/image" Target="media/image6.emf"/><Relationship Id="rId162" Type="http://schemas.openxmlformats.org/officeDocument/2006/relationships/oleObject" Target="embeddings/oleObject35.bin"/><Relationship Id="rId183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hyperlink" Target="http://westudents.com.ua/glavy/13664-tema-4-metodichn-priyomi-analtichnih-dosldjen-ta-h-klasifkatsya.html" TargetMode="External"/><Relationship Id="rId24" Type="http://schemas.openxmlformats.org/officeDocument/2006/relationships/hyperlink" Target="http://westudents.com.ua/glavy/13658-31-organzatsya-analtichno-roboti-na-pdprimstv.html" TargetMode="External"/><Relationship Id="rId40" Type="http://schemas.openxmlformats.org/officeDocument/2006/relationships/hyperlink" Target="http://westudents.com.ua/glavy/13675-tema-6-kontrolno-dagnostichn-metodi-analzu-dyalnost-pdprimstva.html" TargetMode="External"/><Relationship Id="rId45" Type="http://schemas.openxmlformats.org/officeDocument/2006/relationships/hyperlink" Target="http://westudents.com.ua/glavy/13680-65-dagnostika-fnansovo-stykost-pdprimstva.html" TargetMode="External"/><Relationship Id="rId66" Type="http://schemas.openxmlformats.org/officeDocument/2006/relationships/hyperlink" Target="http://westudents.com.ua/glavy/13705-102-znachennya-meta-zadach-ta-nformatsyne-zabezpechennya-analzu-konkurentospromojnost-pdprimstva.html" TargetMode="External"/><Relationship Id="rId87" Type="http://schemas.openxmlformats.org/officeDocument/2006/relationships/image" Target="media/image4.emf"/><Relationship Id="rId110" Type="http://schemas.openxmlformats.org/officeDocument/2006/relationships/oleObject" Target="embeddings/oleObject9.bin"/><Relationship Id="rId115" Type="http://schemas.openxmlformats.org/officeDocument/2006/relationships/image" Target="media/image14.emf"/><Relationship Id="rId131" Type="http://schemas.openxmlformats.org/officeDocument/2006/relationships/image" Target="media/image22.emf"/><Relationship Id="rId136" Type="http://schemas.openxmlformats.org/officeDocument/2006/relationships/oleObject" Target="embeddings/oleObject22.bin"/><Relationship Id="rId157" Type="http://schemas.openxmlformats.org/officeDocument/2006/relationships/image" Target="media/image35.emf"/><Relationship Id="rId178" Type="http://schemas.openxmlformats.org/officeDocument/2006/relationships/image" Target="media/image44.emf"/><Relationship Id="rId61" Type="http://schemas.openxmlformats.org/officeDocument/2006/relationships/hyperlink" Target="http://westudents.com.ua/glavy/13698-94-analz-protsesu-virobnitstva-gotovo-produkts.html" TargetMode="External"/><Relationship Id="rId82" Type="http://schemas.openxmlformats.org/officeDocument/2006/relationships/hyperlink" Target="http://westudents.com.ua/glavy/13723-125-sutnst-ta-vidi-reytingovih-otsnok.html" TargetMode="External"/><Relationship Id="rId152" Type="http://schemas.openxmlformats.org/officeDocument/2006/relationships/oleObject" Target="embeddings/oleObject30.bin"/><Relationship Id="rId173" Type="http://schemas.openxmlformats.org/officeDocument/2006/relationships/hyperlink" Target="http://westudents.com.ua/glavy/13702-zmstoviy-modul-3-analz-konkurentospromojnost-nvestitsyno-privablivost-ta-rezultativnost-bznes-protsesv.html" TargetMode="External"/><Relationship Id="rId194" Type="http://schemas.openxmlformats.org/officeDocument/2006/relationships/oleObject" Target="embeddings/oleObject49.bin"/><Relationship Id="rId199" Type="http://schemas.openxmlformats.org/officeDocument/2006/relationships/theme" Target="theme/theme1.xml"/><Relationship Id="rId19" Type="http://schemas.openxmlformats.org/officeDocument/2006/relationships/hyperlink" Target="http://westudents.com.ua/glavy/13653-22-vzamozvyazok-analzu-dyalnost-subktv-gospodaryuvannya-z-nshimi-distsiplnami.html" TargetMode="External"/><Relationship Id="rId14" Type="http://schemas.openxmlformats.org/officeDocument/2006/relationships/hyperlink" Target="http://westudents.com.ua/glavy/13647-12-ponyattya-analzu-gospodarsko-dyalnost-predmet-obkt-funkts-rol-ta-zadach.html" TargetMode="External"/><Relationship Id="rId30" Type="http://schemas.openxmlformats.org/officeDocument/2006/relationships/hyperlink" Target="http://westudents.com.ua/glavy/13665-41-sutnst-zmst-osoblivost-metodu-ta-metodiki-analzu-gospodarsko-dyalnost.html" TargetMode="External"/><Relationship Id="rId35" Type="http://schemas.openxmlformats.org/officeDocument/2006/relationships/hyperlink" Target="http://westudents.com.ua/glavy/13670-51-sutnst-ta-harakteristika-determnovanih-faktornih-sistem.html" TargetMode="External"/><Relationship Id="rId56" Type="http://schemas.openxmlformats.org/officeDocument/2006/relationships/hyperlink" Target="http://westudents.com.ua/glavy/13691-84-analz-dohodv-vitrat-ta-fnansovih-rezultatv-roboti-pdprimstva.html" TargetMode="External"/><Relationship Id="rId77" Type="http://schemas.openxmlformats.org/officeDocument/2006/relationships/hyperlink" Target="http://westudents.com.ua/glavy/13717-115-prognozuvannya-nvestitsyno-privablivost-pdprimstva.html" TargetMode="External"/><Relationship Id="rId100" Type="http://schemas.openxmlformats.org/officeDocument/2006/relationships/oleObject" Target="embeddings/oleObject7.bin"/><Relationship Id="rId105" Type="http://schemas.openxmlformats.org/officeDocument/2006/relationships/hyperlink" Target="https://uk.wikipedia.org/wiki/%D0%A0%D0%BE%D0%B7%D0%BC%D1%96%D1%80" TargetMode="External"/><Relationship Id="rId126" Type="http://schemas.openxmlformats.org/officeDocument/2006/relationships/oleObject" Target="embeddings/oleObject17.bin"/><Relationship Id="rId147" Type="http://schemas.openxmlformats.org/officeDocument/2006/relationships/image" Target="media/image30.emf"/><Relationship Id="rId168" Type="http://schemas.openxmlformats.org/officeDocument/2006/relationships/oleObject" Target="embeddings/oleObject38.bin"/><Relationship Id="rId8" Type="http://schemas.openxmlformats.org/officeDocument/2006/relationships/endnotes" Target="endnotes.xml"/><Relationship Id="rId51" Type="http://schemas.openxmlformats.org/officeDocument/2006/relationships/hyperlink" Target="http://westudents.com.ua/glavy/13686-75-optimzatsya-velichini-pributku-pdprimstva.html" TargetMode="External"/><Relationship Id="rId72" Type="http://schemas.openxmlformats.org/officeDocument/2006/relationships/hyperlink" Target="http://westudents.com.ua/glavy/13712-metodi-zasnovan-na-oblkovih-otsnkah.html" TargetMode="External"/><Relationship Id="rId93" Type="http://schemas.openxmlformats.org/officeDocument/2006/relationships/oleObject" Target="embeddings/oleObject4.bin"/><Relationship Id="rId98" Type="http://schemas.openxmlformats.org/officeDocument/2006/relationships/oleObject" Target="embeddings/oleObject6.bin"/><Relationship Id="rId121" Type="http://schemas.openxmlformats.org/officeDocument/2006/relationships/image" Target="media/image17.emf"/><Relationship Id="rId142" Type="http://schemas.openxmlformats.org/officeDocument/2006/relationships/oleObject" Target="embeddings/oleObject25.bin"/><Relationship Id="rId163" Type="http://schemas.openxmlformats.org/officeDocument/2006/relationships/image" Target="media/image38.emf"/><Relationship Id="rId184" Type="http://schemas.openxmlformats.org/officeDocument/2006/relationships/hyperlink" Target="http://westudents.com.ua/glavy/13704-101-ponyattya-sutnst-zmst-konkurentospromojnost-pdprimstva.html" TargetMode="External"/><Relationship Id="rId189" Type="http://schemas.openxmlformats.org/officeDocument/2006/relationships/image" Target="media/image49.emf"/><Relationship Id="rId3" Type="http://schemas.openxmlformats.org/officeDocument/2006/relationships/styles" Target="styles.xml"/><Relationship Id="rId25" Type="http://schemas.openxmlformats.org/officeDocument/2006/relationships/hyperlink" Target="http://westudents.com.ua/glavy/13659-32-etapi-provedennya-analzu-gospodarsko-dyalnost-na-pdprimstv.html" TargetMode="External"/><Relationship Id="rId46" Type="http://schemas.openxmlformats.org/officeDocument/2006/relationships/hyperlink" Target="http://westudents.com.ua/glavy/13681-tema-7-metodi-model-prognozuvannya-poshuku-potentsynih-mojlivostey-rozvitku-pdprimstva-ta-optimzats-yogo-dyalnost.html" TargetMode="External"/><Relationship Id="rId67" Type="http://schemas.openxmlformats.org/officeDocument/2006/relationships/hyperlink" Target="http://westudents.com.ua/glavy/13706-103-pokazniki-konkurentospromojnost-tehnka-rozrahunku-ta-harakteristika.html" TargetMode="External"/><Relationship Id="rId116" Type="http://schemas.openxmlformats.org/officeDocument/2006/relationships/oleObject" Target="embeddings/oleObject12.bin"/><Relationship Id="rId137" Type="http://schemas.openxmlformats.org/officeDocument/2006/relationships/image" Target="media/image25.emf"/><Relationship Id="rId158" Type="http://schemas.openxmlformats.org/officeDocument/2006/relationships/oleObject" Target="embeddings/oleObject33.bin"/><Relationship Id="rId20" Type="http://schemas.openxmlformats.org/officeDocument/2006/relationships/hyperlink" Target="http://westudents.com.ua/glavy/13654-23-klasifkatsya-ta-vzamozvyazok-vidv-analzu-gospodarsko-dyalnost.html" TargetMode="External"/><Relationship Id="rId41" Type="http://schemas.openxmlformats.org/officeDocument/2006/relationships/hyperlink" Target="http://westudents.com.ua/glavy/13676-61-sutnst-zmst-meta-ta-zadach-dagnostiki-dyalnost-pdprimstva.html" TargetMode="External"/><Relationship Id="rId62" Type="http://schemas.openxmlformats.org/officeDocument/2006/relationships/hyperlink" Target="http://westudents.com.ua/glavy/13700-96-analz-protsesu-rozrahunkv-z-pokuptsyami-gotovo-produkts.html" TargetMode="External"/><Relationship Id="rId83" Type="http://schemas.openxmlformats.org/officeDocument/2006/relationships/hyperlink" Target="http://westudents.com.ua/glavy/13724-126-reytingova-otsnka-nvestitsyno-privablivost-pdprimstva.html" TargetMode="External"/><Relationship Id="rId88" Type="http://schemas.openxmlformats.org/officeDocument/2006/relationships/oleObject" Target="embeddings/oleObject2.bin"/><Relationship Id="rId111" Type="http://schemas.openxmlformats.org/officeDocument/2006/relationships/image" Target="media/image12.emf"/><Relationship Id="rId132" Type="http://schemas.openxmlformats.org/officeDocument/2006/relationships/oleObject" Target="embeddings/oleObject20.bin"/><Relationship Id="rId153" Type="http://schemas.openxmlformats.org/officeDocument/2006/relationships/image" Target="media/image33.emf"/><Relationship Id="rId174" Type="http://schemas.openxmlformats.org/officeDocument/2006/relationships/hyperlink" Target="http://westudents.com.ua/glavy/13703-tema-10-analz-konkurentospromojnost-ta-konkurentnih-pozitsy-pdprimstva.html" TargetMode="External"/><Relationship Id="rId179" Type="http://schemas.openxmlformats.org/officeDocument/2006/relationships/oleObject" Target="embeddings/oleObject42.bin"/><Relationship Id="rId195" Type="http://schemas.openxmlformats.org/officeDocument/2006/relationships/image" Target="media/image52.emf"/><Relationship Id="rId190" Type="http://schemas.openxmlformats.org/officeDocument/2006/relationships/oleObject" Target="embeddings/oleObject47.bin"/><Relationship Id="rId15" Type="http://schemas.openxmlformats.org/officeDocument/2006/relationships/hyperlink" Target="http://westudents.com.ua/glavy/13648-13-printsipi-provedennya-analzu-gospodarsko-dyalnost.html" TargetMode="External"/><Relationship Id="rId36" Type="http://schemas.openxmlformats.org/officeDocument/2006/relationships/hyperlink" Target="http://westudents.com.ua/glavy/13671-52-sutnst-ta-harakteristika-priyomv-determnovanogo-faktornogo-analzu.html" TargetMode="External"/><Relationship Id="rId57" Type="http://schemas.openxmlformats.org/officeDocument/2006/relationships/hyperlink" Target="http://westudents.com.ua/glavy/13693-86-analz-strukturi-ta-dinamki-vlasnogo-kaptalu-pdprimstva.html" TargetMode="External"/><Relationship Id="rId106" Type="http://schemas.openxmlformats.org/officeDocument/2006/relationships/hyperlink" Target="https://uk.wikipedia.org/wiki/%D0%9F%D0%BB%D0%BE%D1%89%D0%B0" TargetMode="External"/><Relationship Id="rId127" Type="http://schemas.openxmlformats.org/officeDocument/2006/relationships/image" Target="media/image20.emf"/><Relationship Id="rId10" Type="http://schemas.openxmlformats.org/officeDocument/2006/relationships/image" Target="media/image2.png"/><Relationship Id="rId31" Type="http://schemas.openxmlformats.org/officeDocument/2006/relationships/hyperlink" Target="http://westudents.com.ua/glavy/13666-42-klasifkatsya-metodichnih-priyomv-analtichnih-dosldjen.html" TargetMode="External"/><Relationship Id="rId52" Type="http://schemas.openxmlformats.org/officeDocument/2006/relationships/hyperlink" Target="http://westudents.com.ua/glavy/13687-tema-8-analz-fnansovo-zvtnost-pdprimstva.html" TargetMode="External"/><Relationship Id="rId73" Type="http://schemas.openxmlformats.org/officeDocument/2006/relationships/hyperlink" Target="http://westudents.com.ua/glavy/13713-metodi-zasnovan-na-diskontovanih-otsnkah-NPV-IRR-DPP.html" TargetMode="External"/><Relationship Id="rId78" Type="http://schemas.openxmlformats.org/officeDocument/2006/relationships/hyperlink" Target="http://westudents.com.ua/glavy/13718-tema-12-sistemi-analtichnogo-vimryuvannya-rezultativnost-bznesu-ta-metodi-pobudovi-reytingovih-otsnok.html" TargetMode="External"/><Relationship Id="rId94" Type="http://schemas.openxmlformats.org/officeDocument/2006/relationships/hyperlink" Target="http://westudents.com.ua/glavy/13645-tema-1-analz-dyalnost-pdprimstva-v-sistem-upravlnnya.html" TargetMode="External"/><Relationship Id="rId99" Type="http://schemas.openxmlformats.org/officeDocument/2006/relationships/image" Target="media/image9.emf"/><Relationship Id="rId101" Type="http://schemas.openxmlformats.org/officeDocument/2006/relationships/image" Target="media/image10.emf"/><Relationship Id="rId122" Type="http://schemas.openxmlformats.org/officeDocument/2006/relationships/oleObject" Target="embeddings/oleObject15.bin"/><Relationship Id="rId143" Type="http://schemas.openxmlformats.org/officeDocument/2006/relationships/image" Target="media/image28.emf"/><Relationship Id="rId148" Type="http://schemas.openxmlformats.org/officeDocument/2006/relationships/oleObject" Target="embeddings/oleObject28.bin"/><Relationship Id="rId164" Type="http://schemas.openxmlformats.org/officeDocument/2006/relationships/oleObject" Target="embeddings/oleObject36.bin"/><Relationship Id="rId169" Type="http://schemas.openxmlformats.org/officeDocument/2006/relationships/image" Target="media/image41.emf"/><Relationship Id="rId185" Type="http://schemas.openxmlformats.org/officeDocument/2006/relationships/image" Target="media/image47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80" Type="http://schemas.openxmlformats.org/officeDocument/2006/relationships/image" Target="media/image45.emf"/><Relationship Id="rId26" Type="http://schemas.openxmlformats.org/officeDocument/2006/relationships/hyperlink" Target="http://westudents.com.ua/glavy/13660-33-sistema-ekonomchno-nformats-osoblivost.html" TargetMode="External"/><Relationship Id="rId47" Type="http://schemas.openxmlformats.org/officeDocument/2006/relationships/hyperlink" Target="http://westudents.com.ua/glavy/13682-71-sutnst-znachennya-ta-zadach-prognozuvannya-rozvitku-pdprimstva.html" TargetMode="External"/><Relationship Id="rId68" Type="http://schemas.openxmlformats.org/officeDocument/2006/relationships/hyperlink" Target="http://westudents.com.ua/glavy/13707-104-analz-konkurentnih-pozitsy-pdprimstva.html" TargetMode="External"/><Relationship Id="rId89" Type="http://schemas.openxmlformats.org/officeDocument/2006/relationships/image" Target="media/image5.emf"/><Relationship Id="rId112" Type="http://schemas.openxmlformats.org/officeDocument/2006/relationships/oleObject" Target="embeddings/oleObject10.bin"/><Relationship Id="rId133" Type="http://schemas.openxmlformats.org/officeDocument/2006/relationships/image" Target="media/image23.emf"/><Relationship Id="rId154" Type="http://schemas.openxmlformats.org/officeDocument/2006/relationships/oleObject" Target="embeddings/oleObject31.bin"/><Relationship Id="rId175" Type="http://schemas.openxmlformats.org/officeDocument/2006/relationships/hyperlink" Target="http://westudents.com.ua/glavy/13704-101-ponyattya-sutnst-zmst-konkurentospromojnost-pdprimstva.html" TargetMode="External"/><Relationship Id="rId196" Type="http://schemas.openxmlformats.org/officeDocument/2006/relationships/oleObject" Target="embeddings/oleObject50.bin"/><Relationship Id="rId16" Type="http://schemas.openxmlformats.org/officeDocument/2006/relationships/hyperlink" Target="http://westudents.com.ua/glavy/13649-14-vzamozvyazok-upravlnskih-rshen-ta-analzu-gospodarsko-dyalnost.html" TargetMode="External"/><Relationship Id="rId37" Type="http://schemas.openxmlformats.org/officeDocument/2006/relationships/hyperlink" Target="http://westudents.com.ua/glavy/13672-53-zagalna-harakteristika-sposobv-kompleksno-otsnki.html" TargetMode="External"/><Relationship Id="rId58" Type="http://schemas.openxmlformats.org/officeDocument/2006/relationships/hyperlink" Target="http://westudents.com.ua/glavy/13694-tema-9-analz-bznes-protsesv-pdprimstva.html" TargetMode="External"/><Relationship Id="rId79" Type="http://schemas.openxmlformats.org/officeDocument/2006/relationships/hyperlink" Target="http://westudents.com.ua/glavy/13719-121-znachennya-meta-zadach-ta-nformatsyne-zabezpechennya-analzu-rezultativnost-bznesu.html" TargetMode="External"/><Relationship Id="rId102" Type="http://schemas.openxmlformats.org/officeDocument/2006/relationships/oleObject" Target="embeddings/oleObject8.bin"/><Relationship Id="rId123" Type="http://schemas.openxmlformats.org/officeDocument/2006/relationships/image" Target="media/image18.emf"/><Relationship Id="rId144" Type="http://schemas.openxmlformats.org/officeDocument/2006/relationships/oleObject" Target="embeddings/oleObject26.bin"/><Relationship Id="rId90" Type="http://schemas.openxmlformats.org/officeDocument/2006/relationships/oleObject" Target="embeddings/oleObject3.bin"/><Relationship Id="rId165" Type="http://schemas.openxmlformats.org/officeDocument/2006/relationships/image" Target="media/image39.emf"/><Relationship Id="rId186" Type="http://schemas.openxmlformats.org/officeDocument/2006/relationships/oleObject" Target="embeddings/oleObject45.bin"/><Relationship Id="rId27" Type="http://schemas.openxmlformats.org/officeDocument/2006/relationships/hyperlink" Target="http://westudents.com.ua/glavy/13662-35-klasifkatsya-nformatsynogo-zabezpechennya-analzu-gospodarsko-dyalnost.html" TargetMode="External"/><Relationship Id="rId48" Type="http://schemas.openxmlformats.org/officeDocument/2006/relationships/hyperlink" Target="http://westudents.com.ua/glavy/13683-72-metodi-prognozuvannya-rozvitku-pdprimstva.html" TargetMode="External"/><Relationship Id="rId69" Type="http://schemas.openxmlformats.org/officeDocument/2006/relationships/hyperlink" Target="http://westudents.com.ua/glavy/13708-105-mojlivost-pdvischennya-konkurentospromojnost-pdprimstva.html" TargetMode="External"/><Relationship Id="rId113" Type="http://schemas.openxmlformats.org/officeDocument/2006/relationships/image" Target="media/image13.emf"/><Relationship Id="rId134" Type="http://schemas.openxmlformats.org/officeDocument/2006/relationships/oleObject" Target="embeddings/oleObject21.bin"/><Relationship Id="rId80" Type="http://schemas.openxmlformats.org/officeDocument/2006/relationships/hyperlink" Target="http://westudents.com.ua/glavy/13720-122-sistema-vdnosnih-pokaznikv-yak-harakterizuyut-rezultativnst-bznesu.html" TargetMode="External"/><Relationship Id="rId155" Type="http://schemas.openxmlformats.org/officeDocument/2006/relationships/image" Target="media/image34.emf"/><Relationship Id="rId176" Type="http://schemas.openxmlformats.org/officeDocument/2006/relationships/image" Target="media/image43.emf"/><Relationship Id="rId197" Type="http://schemas.openxmlformats.org/officeDocument/2006/relationships/footer" Target="footer1.xml"/><Relationship Id="rId17" Type="http://schemas.openxmlformats.org/officeDocument/2006/relationships/hyperlink" Target="http://westudents.com.ua/glavy/13650-15-tehnologya-priynyattya-upravlnskih-rshen-za-rezultatami-analzu-gospodarsko-dyalnost.html" TargetMode="External"/><Relationship Id="rId38" Type="http://schemas.openxmlformats.org/officeDocument/2006/relationships/hyperlink" Target="http://westudents.com.ua/glavy/13673-54-priyomi-optimzats-pokaznikv.html" TargetMode="External"/><Relationship Id="rId59" Type="http://schemas.openxmlformats.org/officeDocument/2006/relationships/hyperlink" Target="http://westudents.com.ua/glavy/13696-92-znachennya-meta-zadach-ta-nformatsyne-zabezpechennya-analzu-bznes-protsesv.html" TargetMode="External"/><Relationship Id="rId103" Type="http://schemas.openxmlformats.org/officeDocument/2006/relationships/hyperlink" Target="https://uk.wikipedia.org/wiki/%D0%9C%D0%B0%D1%82%D0%B5%D0%BC%D0%B0%D1%82%D0%B8%D0%BA%D0%B0" TargetMode="External"/><Relationship Id="rId124" Type="http://schemas.openxmlformats.org/officeDocument/2006/relationships/oleObject" Target="embeddings/oleObject16.bin"/><Relationship Id="rId70" Type="http://schemas.openxmlformats.org/officeDocument/2006/relationships/hyperlink" Target="http://westudents.com.ua/glavy/13709-tema-11-osnovi-nvestitsynogo-analzu.html" TargetMode="External"/><Relationship Id="rId91" Type="http://schemas.openxmlformats.org/officeDocument/2006/relationships/hyperlink" Target="http://westudents.com.ua/glavy/13645-tema-1-analz-dyalnost-pdprimstva-v-sistem-upravlnnya.html" TargetMode="External"/><Relationship Id="rId145" Type="http://schemas.openxmlformats.org/officeDocument/2006/relationships/image" Target="media/image29.emf"/><Relationship Id="rId166" Type="http://schemas.openxmlformats.org/officeDocument/2006/relationships/oleObject" Target="embeddings/oleObject37.bin"/><Relationship Id="rId187" Type="http://schemas.openxmlformats.org/officeDocument/2006/relationships/image" Target="media/image48.emf"/><Relationship Id="rId1" Type="http://schemas.openxmlformats.org/officeDocument/2006/relationships/customXml" Target="../customXml/item1.xml"/><Relationship Id="rId28" Type="http://schemas.openxmlformats.org/officeDocument/2006/relationships/hyperlink" Target="http://westudents.com.ua/glavy/13663-36-harakteristika-osnovnih-djerel-nformatsynogo-zabezpechennya-analzu-gospodarsko-dyalnost.html" TargetMode="External"/><Relationship Id="rId49" Type="http://schemas.openxmlformats.org/officeDocument/2006/relationships/hyperlink" Target="http://westudents.com.ua/glavy/13684-73-ponyattya-printsipi-organzats-poshuku-pdrahunku-potentsynih-mojlivostey-rozvitku-pdprimstva.html" TargetMode="External"/><Relationship Id="rId114" Type="http://schemas.openxmlformats.org/officeDocument/2006/relationships/oleObject" Target="embeddings/oleObject11.bin"/><Relationship Id="rId60" Type="http://schemas.openxmlformats.org/officeDocument/2006/relationships/hyperlink" Target="http://westudents.com.ua/glavy/13697-93-analz-protsesu-postachannya-materalnih-resursv-na-pdprimstv.html" TargetMode="External"/><Relationship Id="rId81" Type="http://schemas.openxmlformats.org/officeDocument/2006/relationships/hyperlink" Target="http://westudents.com.ua/glavy/13721-123-analz-vplivu-faktorv-na-vdnosn-pokazniki-rezultativnost-bznesu.html" TargetMode="External"/><Relationship Id="rId135" Type="http://schemas.openxmlformats.org/officeDocument/2006/relationships/image" Target="media/image24.emf"/><Relationship Id="rId156" Type="http://schemas.openxmlformats.org/officeDocument/2006/relationships/oleObject" Target="embeddings/oleObject32.bin"/><Relationship Id="rId177" Type="http://schemas.openxmlformats.org/officeDocument/2006/relationships/oleObject" Target="embeddings/oleObject41.bin"/><Relationship Id="rId198" Type="http://schemas.openxmlformats.org/officeDocument/2006/relationships/fontTable" Target="fontTable.xml"/><Relationship Id="rId18" Type="http://schemas.openxmlformats.org/officeDocument/2006/relationships/hyperlink" Target="http://westudents.com.ua/glavy/13651-tema-2-vidi-analzu-dyalnost-subktv-gospodaryuvannya.html" TargetMode="External"/><Relationship Id="rId39" Type="http://schemas.openxmlformats.org/officeDocument/2006/relationships/hyperlink" Target="http://westudents.com.ua/glavy/13674-zmstoviy-modul-2-analz-prognozuvannya-gospodarsko-dyalnost-pdprimstva-ta-rezultatv.html" TargetMode="External"/><Relationship Id="rId50" Type="http://schemas.openxmlformats.org/officeDocument/2006/relationships/hyperlink" Target="http://westudents.com.ua/glavy/13685-74-metodika-pdrahunku-obruntuvannya-potentsynih-mojlivostey-rozvitku-pdprimstva.html" TargetMode="External"/><Relationship Id="rId104" Type="http://schemas.openxmlformats.org/officeDocument/2006/relationships/hyperlink" Target="https://uk.wikipedia.org/wiki/%D0%94%D0%BE%D0%B2%D0%B6%D0%B8%D0%BD%D0%B0" TargetMode="External"/><Relationship Id="rId125" Type="http://schemas.openxmlformats.org/officeDocument/2006/relationships/image" Target="media/image19.emf"/><Relationship Id="rId146" Type="http://schemas.openxmlformats.org/officeDocument/2006/relationships/oleObject" Target="embeddings/oleObject27.bin"/><Relationship Id="rId167" Type="http://schemas.openxmlformats.org/officeDocument/2006/relationships/image" Target="media/image40.emf"/><Relationship Id="rId188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E69F-B130-4115-9EFB-13FCA3ED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5678</TotalTime>
  <Pages>1</Pages>
  <Words>18560</Words>
  <Characters>105793</Characters>
  <Application>Microsoft Office Word</Application>
  <DocSecurity>0</DocSecurity>
  <Lines>881</Lines>
  <Paragraphs>248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132</cp:revision>
  <cp:lastPrinted>2019-04-08T09:39:00Z</cp:lastPrinted>
  <dcterms:created xsi:type="dcterms:W3CDTF">2019-05-27T12:11:00Z</dcterms:created>
  <dcterms:modified xsi:type="dcterms:W3CDTF">2019-08-13T09:24:00Z</dcterms:modified>
</cp:coreProperties>
</file>