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13C945" w14:textId="27FB7713" w:rsidR="00A331BE" w:rsidRPr="004C5285" w:rsidRDefault="004C5285" w:rsidP="00F550E4">
      <w:pPr>
        <w:spacing w:after="0" w:line="264" w:lineRule="auto"/>
        <w:jc w:val="center"/>
        <w:rPr>
          <w:rFonts w:ascii="Times New Roman" w:hAnsi="Times New Roman" w:cs="Times New Roman"/>
        </w:rPr>
      </w:pPr>
      <w:r>
        <w:rPr>
          <w:rFonts w:ascii="Times New Roman" w:hAnsi="Times New Roman" w:cs="Times New Roman"/>
        </w:rPr>
        <w:t>БІЛОКОНЬ Т.М</w:t>
      </w:r>
      <w:r w:rsidR="00FC7192" w:rsidRPr="004C5285">
        <w:rPr>
          <w:rFonts w:ascii="Times New Roman" w:hAnsi="Times New Roman" w:cs="Times New Roman"/>
          <w:lang w:val="ru-RU"/>
        </w:rPr>
        <w:t>.</w:t>
      </w:r>
      <w:r>
        <w:rPr>
          <w:rFonts w:ascii="Times New Roman" w:hAnsi="Times New Roman" w:cs="Times New Roman"/>
        </w:rPr>
        <w:t>, СЕРГІЙЧУК І.В.</w:t>
      </w:r>
    </w:p>
    <w:p w14:paraId="531FBE3B" w14:textId="5AEC50D9" w:rsidR="00F550E4" w:rsidRPr="004C5285" w:rsidRDefault="004C5285" w:rsidP="00F550E4">
      <w:pPr>
        <w:spacing w:after="0" w:line="264" w:lineRule="auto"/>
        <w:jc w:val="center"/>
        <w:rPr>
          <w:rFonts w:ascii="Times New Roman" w:hAnsi="Times New Roman" w:cs="Times New Roman"/>
        </w:rPr>
      </w:pPr>
      <w:r>
        <w:rPr>
          <w:rFonts w:ascii="Times New Roman" w:hAnsi="Times New Roman" w:cs="Times New Roman"/>
        </w:rPr>
        <w:t>Вінницький національний технічний університет</w:t>
      </w:r>
    </w:p>
    <w:p w14:paraId="498ACF6B" w14:textId="77777777" w:rsidR="00F550E4" w:rsidRPr="004C5285" w:rsidRDefault="00F550E4" w:rsidP="00F550E4">
      <w:pPr>
        <w:spacing w:after="0" w:line="264" w:lineRule="auto"/>
        <w:jc w:val="center"/>
        <w:rPr>
          <w:rFonts w:ascii="Times New Roman" w:hAnsi="Times New Roman" w:cs="Times New Roman"/>
        </w:rPr>
      </w:pPr>
    </w:p>
    <w:p w14:paraId="6663CB69" w14:textId="77777777" w:rsidR="00F550E4" w:rsidRPr="004C5285" w:rsidRDefault="00F550E4" w:rsidP="00F550E4">
      <w:pPr>
        <w:spacing w:after="0" w:line="264" w:lineRule="auto"/>
        <w:jc w:val="center"/>
        <w:rPr>
          <w:rFonts w:ascii="Times New Roman" w:hAnsi="Times New Roman" w:cs="Times New Roman"/>
        </w:rPr>
      </w:pPr>
    </w:p>
    <w:p w14:paraId="3B927AB3" w14:textId="5DEF7F55" w:rsidR="00F550E4" w:rsidRPr="004C5285" w:rsidRDefault="004C5285" w:rsidP="00F550E4">
      <w:pPr>
        <w:spacing w:after="0" w:line="264" w:lineRule="auto"/>
        <w:jc w:val="center"/>
        <w:rPr>
          <w:rFonts w:ascii="Times New Roman" w:hAnsi="Times New Roman" w:cs="Times New Roman"/>
          <w:b/>
          <w:bCs/>
        </w:rPr>
      </w:pPr>
      <w:r w:rsidRPr="004C5285">
        <w:rPr>
          <w:rFonts w:ascii="Times New Roman" w:hAnsi="Times New Roman" w:cs="Times New Roman"/>
          <w:b/>
          <w:bCs/>
        </w:rPr>
        <w:t>ІНФОРМАЦІЙНІ СИСТЕМИ ЯК ІНСТР</w:t>
      </w:r>
      <w:r>
        <w:rPr>
          <w:rFonts w:ascii="Times New Roman" w:hAnsi="Times New Roman" w:cs="Times New Roman"/>
          <w:b/>
          <w:bCs/>
        </w:rPr>
        <w:t>У</w:t>
      </w:r>
      <w:r w:rsidRPr="004C5285">
        <w:rPr>
          <w:rFonts w:ascii="Times New Roman" w:hAnsi="Times New Roman" w:cs="Times New Roman"/>
          <w:b/>
          <w:bCs/>
        </w:rPr>
        <w:t>МЕНТ ВДОСКОНАЛЕННЯ ЛОГІСТИЧНИХ ПРОЦЕСІВ</w:t>
      </w:r>
    </w:p>
    <w:p w14:paraId="0EE3AC37" w14:textId="77777777" w:rsidR="00F550E4" w:rsidRPr="004C5285" w:rsidRDefault="00F550E4" w:rsidP="00F550E4">
      <w:pPr>
        <w:spacing w:after="0" w:line="264" w:lineRule="auto"/>
        <w:jc w:val="center"/>
        <w:rPr>
          <w:rFonts w:ascii="Times New Roman" w:hAnsi="Times New Roman" w:cs="Times New Roman"/>
          <w:b/>
          <w:bCs/>
        </w:rPr>
      </w:pPr>
    </w:p>
    <w:p w14:paraId="2A771992" w14:textId="77777777" w:rsidR="00F550E4" w:rsidRPr="004C5285" w:rsidRDefault="00F550E4" w:rsidP="00F550E4">
      <w:pPr>
        <w:spacing w:after="0" w:line="264" w:lineRule="auto"/>
        <w:jc w:val="center"/>
        <w:rPr>
          <w:rFonts w:ascii="Times New Roman" w:hAnsi="Times New Roman" w:cs="Times New Roman"/>
          <w:b/>
          <w:bCs/>
        </w:rPr>
      </w:pPr>
    </w:p>
    <w:p w14:paraId="07E20E19" w14:textId="63706AD4"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Інформаційні технології дуже швидко змінюють сучасний світ, особливо це помітно у сфері логістики. Оптимізація ланцюгів постачання, скорочення часу доставки та мінімізація витрат є пріоритет-ними завданнями для компаній різних галузей. Інформаційні системи  – це потужний інструмент, який здатен змінити та вдосконалити логістичні процеси на підприємстві.</w:t>
      </w:r>
    </w:p>
    <w:p w14:paraId="6F8675E0" w14:textId="5F8DDAD3"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Інформаційні системи в логістиці – це комплекс програмного забезпечення, апаратних засобів, процесів і технологій, призначених для збору, зберігання, аналізу та обробки даних, пов’язаних з управлінням ланцюгами постачання, транспортуванням, складуванням, обробкою замовлень і роз-поділом товарів. Їх основна мета – полегшити планування, організацію та контроль всіх етапів руху товарів, від постачальника до кінцевого споживача [1]</w:t>
      </w:r>
      <w:r>
        <w:rPr>
          <w:rFonts w:ascii="Times New Roman" w:hAnsi="Times New Roman" w:cs="Times New Roman"/>
        </w:rPr>
        <w:t>.</w:t>
      </w:r>
    </w:p>
    <w:p w14:paraId="1464FEF3" w14:textId="74A6C6E4"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За функціями, які виконують, вони поділяються на декілька основних типів</w:t>
      </w:r>
      <w:r>
        <w:rPr>
          <w:rFonts w:ascii="Times New Roman" w:hAnsi="Times New Roman" w:cs="Times New Roman"/>
        </w:rPr>
        <w:t xml:space="preserve"> </w:t>
      </w:r>
      <w:r w:rsidRPr="004C5285">
        <w:rPr>
          <w:rFonts w:ascii="Times New Roman" w:hAnsi="Times New Roman" w:cs="Times New Roman"/>
          <w:lang w:val="ru-RU"/>
        </w:rPr>
        <w:t>[</w:t>
      </w:r>
      <w:r w:rsidRPr="004C5285">
        <w:rPr>
          <w:rFonts w:ascii="Times New Roman" w:hAnsi="Times New Roman" w:cs="Times New Roman"/>
        </w:rPr>
        <w:t>2</w:t>
      </w:r>
      <w:r>
        <w:rPr>
          <w:rFonts w:ascii="Times New Roman" w:hAnsi="Times New Roman" w:cs="Times New Roman"/>
        </w:rPr>
        <w:t>-4</w:t>
      </w:r>
      <w:r w:rsidRPr="004C5285">
        <w:rPr>
          <w:rFonts w:ascii="Times New Roman" w:hAnsi="Times New Roman" w:cs="Times New Roman"/>
        </w:rPr>
        <w:t>]</w:t>
      </w:r>
      <w:r>
        <w:rPr>
          <w:rFonts w:ascii="Times New Roman" w:hAnsi="Times New Roman" w:cs="Times New Roman"/>
        </w:rPr>
        <w:t>.</w:t>
      </w:r>
      <w:r w:rsidRPr="004C5285">
        <w:rPr>
          <w:rFonts w:ascii="Times New Roman" w:hAnsi="Times New Roman" w:cs="Times New Roman"/>
        </w:rPr>
        <w:t xml:space="preserve"> </w:t>
      </w:r>
    </w:p>
    <w:p w14:paraId="01956B66" w14:textId="051C7FF8"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 xml:space="preserve">Системи управління складом (WMS) забезпечують ефективне управління складськими операціями. Інформаційна система дозволяє в режимі реального часу відстежувати рівень запасів, </w:t>
      </w:r>
      <w:proofErr w:type="spellStart"/>
      <w:r w:rsidRPr="004C5285">
        <w:rPr>
          <w:rFonts w:ascii="Times New Roman" w:hAnsi="Times New Roman" w:cs="Times New Roman"/>
        </w:rPr>
        <w:t>прогно-зувати</w:t>
      </w:r>
      <w:proofErr w:type="spellEnd"/>
      <w:r w:rsidRPr="004C5285">
        <w:rPr>
          <w:rFonts w:ascii="Times New Roman" w:hAnsi="Times New Roman" w:cs="Times New Roman"/>
        </w:rPr>
        <w:t xml:space="preserve"> попит та автоматично генерувати замовлення на поповнення, що значно знижує ризики дефіциту або надлишку товарів</w:t>
      </w:r>
      <w:r>
        <w:rPr>
          <w:rFonts w:ascii="Times New Roman" w:hAnsi="Times New Roman" w:cs="Times New Roman"/>
        </w:rPr>
        <w:t>.</w:t>
      </w:r>
    </w:p>
    <w:p w14:paraId="5C45E798" w14:textId="10FF55EB"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Системи управління транспортом (TMS) фокусуються на плануванні, виконанні та оптимізації руху вантажів. Вони допомагають оптимізувати маршрути доставки, контролювати місцезнаходження транспортних засобів та ефективно розподіляти вантажі. Результатом цього є скорочення часу доставки та зниження транспортних витрат.</w:t>
      </w:r>
    </w:p>
    <w:p w14:paraId="00D28D43" w14:textId="44DFC3A7"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 xml:space="preserve">Системи управління ланцюгами постачання (SCM) допомагають координувати та </w:t>
      </w:r>
      <w:r w:rsidRPr="004C5285">
        <w:rPr>
          <w:rFonts w:ascii="Times New Roman" w:hAnsi="Times New Roman" w:cs="Times New Roman"/>
        </w:rPr>
        <w:t>автоматизувати</w:t>
      </w:r>
      <w:r w:rsidRPr="004C5285">
        <w:rPr>
          <w:rFonts w:ascii="Times New Roman" w:hAnsi="Times New Roman" w:cs="Times New Roman"/>
        </w:rPr>
        <w:t xml:space="preserve"> усі етапи постачання. Це сприяє зниженню витрат, покращенню обслуговування клієнтів та підвищенню ефективності і гнучкості всієї логістичної системи. </w:t>
      </w:r>
    </w:p>
    <w:p w14:paraId="2881F685" w14:textId="4A288EE9"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Системи планування ресурсів підприємства (ERP) інтегрують різні бізнес-процеси, в тому числі логістику, в одну інформаційну систему. Це дозволяє ефективно управляти ресурсами підприємства та забезпечувати прозорість операцій.</w:t>
      </w:r>
    </w:p>
    <w:p w14:paraId="1CDB021E" w14:textId="77777777"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Згадані вище системи можуть працювати окремо або бути інтегровані в єдину платформу для забезпечення комплексного управління логістичними процесами та підвищення їх ефективності.</w:t>
      </w:r>
    </w:p>
    <w:p w14:paraId="18ED07EA" w14:textId="1384010A"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Процес впровадження інформаційних систем супроводжується певними викликами, які необхідно враховувати.</w:t>
      </w:r>
    </w:p>
    <w:p w14:paraId="58555105" w14:textId="5C1FD882"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Вартість інформаційних систем варіюється залежно від їх функціоналу, масштабів впровадження та постачальника. До неї можуть входити витрати на ліцензії, програмне забезпечення, апаратне забезпечення та інші супутні послуги. Інформаційні системи вимагають значних інвестицій на початковому етапі, але їх впровадження окупається за рахунок зниження операційних витрат і підвищення ефективності.</w:t>
      </w:r>
    </w:p>
    <w:p w14:paraId="5C120711" w14:textId="4CC1D4EF"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Впровадження у діяльність підприємства нових технологій зазвичай супроводжується необхідністю навчання працівників. Навчання, яке включає в себе проведення тренінгів, адаптацію до нових робочих процесів і освоєння інтерфейсу інформаційних систем, може потребувати часу та додаткових ресурсів, однак, хороша підготовка співробітників дозволить швидше досягти позитивних результатів і забезпечити ефективну роботу системи.</w:t>
      </w:r>
    </w:p>
    <w:p w14:paraId="3AA5FC08" w14:textId="77777777"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Крім цього, нові інструменти необхідно безперешкодно інтегрувати у вже існуючу систему. Невдале впровадження може призвести до дублювання даних, збоїв у роботі або втрати важливої інформації. Для успішної інтеграції часто потрібен комплексний підхід із залученням досвідчених спеціалістів.</w:t>
      </w:r>
    </w:p>
    <w:p w14:paraId="0CC2851E" w14:textId="4312A945"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lastRenderedPageBreak/>
        <w:t xml:space="preserve">Для забезпечення безпеки даних та захисту від </w:t>
      </w:r>
      <w:proofErr w:type="spellStart"/>
      <w:r w:rsidRPr="004C5285">
        <w:rPr>
          <w:rFonts w:ascii="Times New Roman" w:hAnsi="Times New Roman" w:cs="Times New Roman"/>
        </w:rPr>
        <w:t>кіберзагроз</w:t>
      </w:r>
      <w:proofErr w:type="spellEnd"/>
      <w:r w:rsidRPr="004C5285">
        <w:rPr>
          <w:rFonts w:ascii="Times New Roman" w:hAnsi="Times New Roman" w:cs="Times New Roman"/>
        </w:rPr>
        <w:t xml:space="preserve"> підприємства повинні забезпечити надійний захист своїх інформаційних систем через шифрування даних, контроль доступу та регулярні оновлення безпеки.</w:t>
      </w:r>
    </w:p>
    <w:p w14:paraId="16A25A35" w14:textId="77777777"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 xml:space="preserve">Сьогодні інформаційні системи стали дуже важливою частиною сучасної логістики. Вони до-зволяють оптимізувати управління складом, транспортом, ланцюгами постачання та ресурсами підприємства. Завдяки використанню таких систем, підприємства можуть швидше та ефективніше реагувати на зміни ринку, знизити витрати та покращити рівень обслуговування клієнтів Проте, успішна інтеграція таких технологій потребує ретельного планування, фінансових інвестицій та навчання персоналу. </w:t>
      </w:r>
    </w:p>
    <w:p w14:paraId="6D6B70F4" w14:textId="77777777" w:rsidR="004C5285" w:rsidRPr="004C5285" w:rsidRDefault="004C5285" w:rsidP="004C5285">
      <w:pPr>
        <w:spacing w:after="0" w:line="264" w:lineRule="auto"/>
        <w:ind w:firstLine="720"/>
        <w:jc w:val="both"/>
        <w:rPr>
          <w:rFonts w:ascii="Times New Roman" w:hAnsi="Times New Roman" w:cs="Times New Roman"/>
        </w:rPr>
      </w:pPr>
    </w:p>
    <w:p w14:paraId="4DD92857" w14:textId="77777777"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СПИСОК ВИКОРИСТАНОЇ ЛІТЕРАТУРИ</w:t>
      </w:r>
    </w:p>
    <w:p w14:paraId="177EAC39" w14:textId="55236BE5" w:rsidR="004C5285" w:rsidRPr="004C5285" w:rsidRDefault="004C5285" w:rsidP="004C5285">
      <w:pPr>
        <w:spacing w:after="0" w:line="264" w:lineRule="auto"/>
        <w:ind w:firstLine="720"/>
        <w:jc w:val="both"/>
        <w:rPr>
          <w:rFonts w:ascii="Times New Roman" w:hAnsi="Times New Roman" w:cs="Times New Roman"/>
        </w:rPr>
      </w:pPr>
      <w:r w:rsidRPr="004C5285">
        <w:rPr>
          <w:rFonts w:ascii="Times New Roman" w:hAnsi="Times New Roman" w:cs="Times New Roman"/>
        </w:rPr>
        <w:t>1</w:t>
      </w:r>
      <w:r>
        <w:rPr>
          <w:rFonts w:ascii="Times New Roman" w:hAnsi="Times New Roman" w:cs="Times New Roman"/>
        </w:rPr>
        <w:t>.</w:t>
      </w:r>
      <w:r w:rsidRPr="004C5285">
        <w:rPr>
          <w:rFonts w:ascii="Times New Roman" w:hAnsi="Times New Roman" w:cs="Times New Roman"/>
        </w:rPr>
        <w:t xml:space="preserve"> Ніколаєв І.В. Інформаційні системи в логістичному менеджменті : навчальний Кропивницький : Вид. ЦНТУ, 2018. 232 с.</w:t>
      </w:r>
    </w:p>
    <w:p w14:paraId="71A1CD83" w14:textId="78CD21B2" w:rsidR="004C5285" w:rsidRPr="004C5285" w:rsidRDefault="004C5285" w:rsidP="004C5285">
      <w:pPr>
        <w:spacing w:after="0" w:line="264" w:lineRule="auto"/>
        <w:ind w:firstLine="720"/>
        <w:jc w:val="both"/>
        <w:rPr>
          <w:rFonts w:ascii="Times New Roman" w:hAnsi="Times New Roman" w:cs="Times New Roman"/>
          <w:lang w:val="en-US"/>
        </w:rPr>
      </w:pPr>
      <w:r w:rsidRPr="004C5285">
        <w:rPr>
          <w:rFonts w:ascii="Times New Roman" w:hAnsi="Times New Roman" w:cs="Times New Roman"/>
        </w:rPr>
        <w:t>2</w:t>
      </w:r>
      <w:r>
        <w:rPr>
          <w:rFonts w:ascii="Times New Roman" w:hAnsi="Times New Roman" w:cs="Times New Roman"/>
        </w:rPr>
        <w:t>.</w:t>
      </w:r>
      <w:r w:rsidRPr="004C5285">
        <w:rPr>
          <w:rFonts w:ascii="Times New Roman" w:hAnsi="Times New Roman" w:cs="Times New Roman"/>
        </w:rPr>
        <w:t xml:space="preserve"> </w:t>
      </w:r>
      <w:proofErr w:type="spellStart"/>
      <w:r w:rsidRPr="004C5285">
        <w:rPr>
          <w:rFonts w:ascii="Times New Roman" w:hAnsi="Times New Roman" w:cs="Times New Roman"/>
        </w:rPr>
        <w:t>Окенюк</w:t>
      </w:r>
      <w:proofErr w:type="spellEnd"/>
      <w:r w:rsidRPr="004C5285">
        <w:rPr>
          <w:rFonts w:ascii="Times New Roman" w:hAnsi="Times New Roman" w:cs="Times New Roman"/>
        </w:rPr>
        <w:t xml:space="preserve"> К.І., Завадська О.М. Сучасні інформаційні технології в розрізі транспортної та складської логістики. </w:t>
      </w:r>
      <w:r w:rsidRPr="004C5285">
        <w:rPr>
          <w:rFonts w:ascii="Times New Roman" w:hAnsi="Times New Roman" w:cs="Times New Roman"/>
          <w:i/>
          <w:iCs/>
        </w:rPr>
        <w:t>Економічний форум</w:t>
      </w:r>
      <w:r w:rsidRPr="004C5285">
        <w:rPr>
          <w:rFonts w:ascii="Times New Roman" w:hAnsi="Times New Roman" w:cs="Times New Roman"/>
        </w:rPr>
        <w:t xml:space="preserve">. </w:t>
      </w:r>
      <w:r w:rsidRPr="004C5285">
        <w:rPr>
          <w:rFonts w:ascii="Times New Roman" w:hAnsi="Times New Roman" w:cs="Times New Roman"/>
          <w:lang w:val="ru-RU"/>
        </w:rPr>
        <w:t xml:space="preserve">2023. №4. С.142-147. </w:t>
      </w:r>
      <w:r w:rsidRPr="004C5285">
        <w:rPr>
          <w:rFonts w:ascii="Times New Roman" w:hAnsi="Times New Roman" w:cs="Times New Roman"/>
          <w:lang w:val="en-US"/>
        </w:rPr>
        <w:t xml:space="preserve">URL: https://e-forum.com.ua/web/uploads/journals_pdf/Economic_Forum_Vol_13_No_4.pdf </w:t>
      </w:r>
    </w:p>
    <w:p w14:paraId="67560D61" w14:textId="4F0FDF6D" w:rsidR="004C5285" w:rsidRPr="004C5285" w:rsidRDefault="004C5285" w:rsidP="004C5285">
      <w:pPr>
        <w:spacing w:after="0" w:line="264" w:lineRule="auto"/>
        <w:ind w:firstLine="720"/>
        <w:jc w:val="both"/>
        <w:rPr>
          <w:rFonts w:ascii="Times New Roman" w:hAnsi="Times New Roman" w:cs="Times New Roman"/>
          <w:lang w:val="ru-RU"/>
        </w:rPr>
      </w:pPr>
      <w:r w:rsidRPr="004C5285">
        <w:rPr>
          <w:rFonts w:ascii="Times New Roman" w:hAnsi="Times New Roman" w:cs="Times New Roman"/>
          <w:lang w:val="en-US"/>
        </w:rPr>
        <w:t>3</w:t>
      </w:r>
      <w:r>
        <w:rPr>
          <w:rFonts w:ascii="Times New Roman" w:hAnsi="Times New Roman" w:cs="Times New Roman"/>
        </w:rPr>
        <w:t>.</w:t>
      </w:r>
      <w:r w:rsidRPr="004C5285">
        <w:rPr>
          <w:rFonts w:ascii="Times New Roman" w:hAnsi="Times New Roman" w:cs="Times New Roman"/>
          <w:lang w:val="en-US"/>
        </w:rPr>
        <w:t xml:space="preserve"> </w:t>
      </w:r>
      <w:proofErr w:type="spellStart"/>
      <w:r w:rsidRPr="004C5285">
        <w:rPr>
          <w:rFonts w:ascii="Times New Roman" w:hAnsi="Times New Roman" w:cs="Times New Roman"/>
          <w:lang w:val="ru-RU"/>
        </w:rPr>
        <w:t>Журавльов</w:t>
      </w:r>
      <w:proofErr w:type="spellEnd"/>
      <w:r w:rsidRPr="004C5285">
        <w:rPr>
          <w:rFonts w:ascii="Times New Roman" w:hAnsi="Times New Roman" w:cs="Times New Roman"/>
          <w:lang w:val="en-US"/>
        </w:rPr>
        <w:t xml:space="preserve"> </w:t>
      </w:r>
      <w:r w:rsidRPr="004C5285">
        <w:rPr>
          <w:rFonts w:ascii="Times New Roman" w:hAnsi="Times New Roman" w:cs="Times New Roman"/>
          <w:lang w:val="ru-RU"/>
        </w:rPr>
        <w:t>О</w:t>
      </w:r>
      <w:r w:rsidRPr="004C5285">
        <w:rPr>
          <w:rFonts w:ascii="Times New Roman" w:hAnsi="Times New Roman" w:cs="Times New Roman"/>
          <w:lang w:val="en-US"/>
        </w:rPr>
        <w:t xml:space="preserve">. </w:t>
      </w:r>
      <w:r w:rsidRPr="004C5285">
        <w:rPr>
          <w:rFonts w:ascii="Times New Roman" w:hAnsi="Times New Roman" w:cs="Times New Roman"/>
          <w:lang w:val="ru-RU"/>
        </w:rPr>
        <w:t>В</w:t>
      </w:r>
      <w:r w:rsidRPr="004C5285">
        <w:rPr>
          <w:rFonts w:ascii="Times New Roman" w:hAnsi="Times New Roman" w:cs="Times New Roman"/>
          <w:lang w:val="en-US"/>
        </w:rPr>
        <w:t xml:space="preserve">., </w:t>
      </w:r>
      <w:r w:rsidRPr="004C5285">
        <w:rPr>
          <w:rFonts w:ascii="Times New Roman" w:hAnsi="Times New Roman" w:cs="Times New Roman"/>
          <w:lang w:val="ru-RU"/>
        </w:rPr>
        <w:t>Гармаш</w:t>
      </w:r>
      <w:r w:rsidRPr="004C5285">
        <w:rPr>
          <w:rFonts w:ascii="Times New Roman" w:hAnsi="Times New Roman" w:cs="Times New Roman"/>
          <w:lang w:val="en-US"/>
        </w:rPr>
        <w:t xml:space="preserve"> </w:t>
      </w:r>
      <w:r w:rsidRPr="004C5285">
        <w:rPr>
          <w:rFonts w:ascii="Times New Roman" w:hAnsi="Times New Roman" w:cs="Times New Roman"/>
          <w:lang w:val="ru-RU"/>
        </w:rPr>
        <w:t>А</w:t>
      </w:r>
      <w:r w:rsidRPr="004C5285">
        <w:rPr>
          <w:rFonts w:ascii="Times New Roman" w:hAnsi="Times New Roman" w:cs="Times New Roman"/>
          <w:lang w:val="en-US"/>
        </w:rPr>
        <w:t xml:space="preserve">. </w:t>
      </w:r>
      <w:r w:rsidRPr="004C5285">
        <w:rPr>
          <w:rFonts w:ascii="Times New Roman" w:hAnsi="Times New Roman" w:cs="Times New Roman"/>
          <w:lang w:val="ru-RU"/>
        </w:rPr>
        <w:t>О</w:t>
      </w:r>
      <w:r w:rsidRPr="004C5285">
        <w:rPr>
          <w:rFonts w:ascii="Times New Roman" w:hAnsi="Times New Roman" w:cs="Times New Roman"/>
          <w:lang w:val="en-US"/>
        </w:rPr>
        <w:t xml:space="preserve">. </w:t>
      </w:r>
      <w:proofErr w:type="spellStart"/>
      <w:r w:rsidRPr="004C5285">
        <w:rPr>
          <w:rFonts w:ascii="Times New Roman" w:hAnsi="Times New Roman" w:cs="Times New Roman"/>
          <w:lang w:val="ru-RU"/>
        </w:rPr>
        <w:t>Удосконалення</w:t>
      </w:r>
      <w:proofErr w:type="spellEnd"/>
      <w:r w:rsidRPr="004C5285">
        <w:rPr>
          <w:rFonts w:ascii="Times New Roman" w:hAnsi="Times New Roman" w:cs="Times New Roman"/>
          <w:lang w:val="en-US"/>
        </w:rPr>
        <w:t xml:space="preserve"> it-</w:t>
      </w:r>
      <w:proofErr w:type="spellStart"/>
      <w:r w:rsidRPr="004C5285">
        <w:rPr>
          <w:rFonts w:ascii="Times New Roman" w:hAnsi="Times New Roman" w:cs="Times New Roman"/>
          <w:lang w:val="ru-RU"/>
        </w:rPr>
        <w:t>забезпечення</w:t>
      </w:r>
      <w:proofErr w:type="spellEnd"/>
      <w:r w:rsidRPr="004C5285">
        <w:rPr>
          <w:rFonts w:ascii="Times New Roman" w:hAnsi="Times New Roman" w:cs="Times New Roman"/>
          <w:lang w:val="en-US"/>
        </w:rPr>
        <w:t xml:space="preserve"> </w:t>
      </w:r>
      <w:proofErr w:type="spellStart"/>
      <w:r w:rsidRPr="004C5285">
        <w:rPr>
          <w:rFonts w:ascii="Times New Roman" w:hAnsi="Times New Roman" w:cs="Times New Roman"/>
          <w:lang w:val="ru-RU"/>
        </w:rPr>
        <w:t>логістичної</w:t>
      </w:r>
      <w:proofErr w:type="spellEnd"/>
      <w:r w:rsidRPr="004C5285">
        <w:rPr>
          <w:rFonts w:ascii="Times New Roman" w:hAnsi="Times New Roman" w:cs="Times New Roman"/>
          <w:lang w:val="en-US"/>
        </w:rPr>
        <w:t xml:space="preserve"> </w:t>
      </w:r>
      <w:proofErr w:type="spellStart"/>
      <w:r w:rsidRPr="004C5285">
        <w:rPr>
          <w:rFonts w:ascii="Times New Roman" w:hAnsi="Times New Roman" w:cs="Times New Roman"/>
          <w:lang w:val="ru-RU"/>
        </w:rPr>
        <w:t>діяльності</w:t>
      </w:r>
      <w:proofErr w:type="spellEnd"/>
      <w:r w:rsidRPr="004C5285">
        <w:rPr>
          <w:rFonts w:ascii="Times New Roman" w:hAnsi="Times New Roman" w:cs="Times New Roman"/>
          <w:lang w:val="en-US"/>
        </w:rPr>
        <w:t xml:space="preserve"> </w:t>
      </w:r>
      <w:proofErr w:type="spellStart"/>
      <w:r w:rsidRPr="004C5285">
        <w:rPr>
          <w:rFonts w:ascii="Times New Roman" w:hAnsi="Times New Roman" w:cs="Times New Roman"/>
          <w:lang w:val="ru-RU"/>
        </w:rPr>
        <w:t>підприємств</w:t>
      </w:r>
      <w:proofErr w:type="spellEnd"/>
      <w:r w:rsidRPr="004C5285">
        <w:rPr>
          <w:rFonts w:ascii="Times New Roman" w:hAnsi="Times New Roman" w:cs="Times New Roman"/>
          <w:lang w:val="en-US"/>
        </w:rPr>
        <w:t>.</w:t>
      </w:r>
      <w:r w:rsidRPr="004C5285">
        <w:rPr>
          <w:rFonts w:ascii="Times New Roman" w:hAnsi="Times New Roman" w:cs="Times New Roman"/>
          <w:lang w:val="en-US"/>
        </w:rPr>
        <w:t xml:space="preserve"> </w:t>
      </w:r>
      <w:proofErr w:type="spellStart"/>
      <w:r w:rsidRPr="004C5285">
        <w:rPr>
          <w:rFonts w:ascii="Times New Roman" w:hAnsi="Times New Roman" w:cs="Times New Roman"/>
          <w:i/>
          <w:iCs/>
          <w:lang w:val="ru-RU"/>
        </w:rPr>
        <w:t>Ефективна</w:t>
      </w:r>
      <w:proofErr w:type="spellEnd"/>
      <w:r w:rsidRPr="004C5285">
        <w:rPr>
          <w:rFonts w:ascii="Times New Roman" w:hAnsi="Times New Roman" w:cs="Times New Roman"/>
          <w:i/>
          <w:iCs/>
          <w:lang w:val="en-US"/>
        </w:rPr>
        <w:t xml:space="preserve"> </w:t>
      </w:r>
      <w:proofErr w:type="spellStart"/>
      <w:r w:rsidRPr="004C5285">
        <w:rPr>
          <w:rFonts w:ascii="Times New Roman" w:hAnsi="Times New Roman" w:cs="Times New Roman"/>
          <w:i/>
          <w:iCs/>
          <w:lang w:val="ru-RU"/>
        </w:rPr>
        <w:t>економіка</w:t>
      </w:r>
      <w:proofErr w:type="spellEnd"/>
      <w:r w:rsidRPr="004C5285">
        <w:rPr>
          <w:rFonts w:ascii="Times New Roman" w:hAnsi="Times New Roman" w:cs="Times New Roman"/>
          <w:i/>
          <w:iCs/>
          <w:lang w:val="en-US"/>
        </w:rPr>
        <w:t>.</w:t>
      </w:r>
      <w:r w:rsidRPr="004C5285">
        <w:rPr>
          <w:rFonts w:ascii="Times New Roman" w:hAnsi="Times New Roman" w:cs="Times New Roman"/>
          <w:lang w:val="en-US"/>
        </w:rPr>
        <w:t xml:space="preserve"> </w:t>
      </w:r>
      <w:r w:rsidRPr="004C5285">
        <w:rPr>
          <w:rFonts w:ascii="Times New Roman" w:hAnsi="Times New Roman" w:cs="Times New Roman"/>
          <w:lang w:val="ru-RU"/>
        </w:rPr>
        <w:t xml:space="preserve">2020. № 7. </w:t>
      </w:r>
      <w:r w:rsidRPr="004C5285">
        <w:rPr>
          <w:rFonts w:ascii="Times New Roman" w:hAnsi="Times New Roman" w:cs="Times New Roman"/>
          <w:lang w:val="en-US"/>
        </w:rPr>
        <w:t>URL</w:t>
      </w:r>
      <w:r w:rsidRPr="004C5285">
        <w:rPr>
          <w:rFonts w:ascii="Times New Roman" w:hAnsi="Times New Roman" w:cs="Times New Roman"/>
          <w:lang w:val="ru-RU"/>
        </w:rPr>
        <w:t xml:space="preserve">: </w:t>
      </w:r>
      <w:r w:rsidRPr="004C5285">
        <w:rPr>
          <w:rFonts w:ascii="Times New Roman" w:hAnsi="Times New Roman" w:cs="Times New Roman"/>
          <w:lang w:val="en-US"/>
        </w:rPr>
        <w:t>http</w:t>
      </w:r>
      <w:r w:rsidRPr="004C5285">
        <w:rPr>
          <w:rFonts w:ascii="Times New Roman" w:hAnsi="Times New Roman" w:cs="Times New Roman"/>
          <w:lang w:val="ru-RU"/>
        </w:rPr>
        <w:t>://</w:t>
      </w:r>
      <w:r w:rsidRPr="004C5285">
        <w:rPr>
          <w:rFonts w:ascii="Times New Roman" w:hAnsi="Times New Roman" w:cs="Times New Roman"/>
          <w:lang w:val="en-US"/>
        </w:rPr>
        <w:t>www</w:t>
      </w:r>
      <w:r w:rsidRPr="004C5285">
        <w:rPr>
          <w:rFonts w:ascii="Times New Roman" w:hAnsi="Times New Roman" w:cs="Times New Roman"/>
          <w:lang w:val="ru-RU"/>
        </w:rPr>
        <w:t>.</w:t>
      </w:r>
      <w:r w:rsidRPr="004C5285">
        <w:rPr>
          <w:rFonts w:ascii="Times New Roman" w:hAnsi="Times New Roman" w:cs="Times New Roman"/>
          <w:lang w:val="en-US"/>
        </w:rPr>
        <w:t>economy</w:t>
      </w:r>
      <w:r w:rsidRPr="004C5285">
        <w:rPr>
          <w:rFonts w:ascii="Times New Roman" w:hAnsi="Times New Roman" w:cs="Times New Roman"/>
          <w:lang w:val="ru-RU"/>
        </w:rPr>
        <w:t>.</w:t>
      </w:r>
      <w:proofErr w:type="spellStart"/>
      <w:r w:rsidRPr="004C5285">
        <w:rPr>
          <w:rFonts w:ascii="Times New Roman" w:hAnsi="Times New Roman" w:cs="Times New Roman"/>
          <w:lang w:val="en-US"/>
        </w:rPr>
        <w:t>nayka</w:t>
      </w:r>
      <w:proofErr w:type="spellEnd"/>
      <w:r w:rsidRPr="004C5285">
        <w:rPr>
          <w:rFonts w:ascii="Times New Roman" w:hAnsi="Times New Roman" w:cs="Times New Roman"/>
          <w:lang w:val="ru-RU"/>
        </w:rPr>
        <w:t>.</w:t>
      </w:r>
      <w:r w:rsidRPr="004C5285">
        <w:rPr>
          <w:rFonts w:ascii="Times New Roman" w:hAnsi="Times New Roman" w:cs="Times New Roman"/>
          <w:lang w:val="en-US"/>
        </w:rPr>
        <w:t>com</w:t>
      </w:r>
      <w:r w:rsidRPr="004C5285">
        <w:rPr>
          <w:rFonts w:ascii="Times New Roman" w:hAnsi="Times New Roman" w:cs="Times New Roman"/>
          <w:lang w:val="ru-RU"/>
        </w:rPr>
        <w:t>.</w:t>
      </w:r>
      <w:proofErr w:type="spellStart"/>
      <w:r w:rsidRPr="004C5285">
        <w:rPr>
          <w:rFonts w:ascii="Times New Roman" w:hAnsi="Times New Roman" w:cs="Times New Roman"/>
          <w:lang w:val="en-US"/>
        </w:rPr>
        <w:t>ua</w:t>
      </w:r>
      <w:proofErr w:type="spellEnd"/>
      <w:r w:rsidRPr="004C5285">
        <w:rPr>
          <w:rFonts w:ascii="Times New Roman" w:hAnsi="Times New Roman" w:cs="Times New Roman"/>
          <w:lang w:val="ru-RU"/>
        </w:rPr>
        <w:t>/?</w:t>
      </w:r>
      <w:r w:rsidRPr="004C5285">
        <w:rPr>
          <w:rFonts w:ascii="Times New Roman" w:hAnsi="Times New Roman" w:cs="Times New Roman"/>
          <w:lang w:val="en-US"/>
        </w:rPr>
        <w:t>op</w:t>
      </w:r>
      <w:r w:rsidRPr="004C5285">
        <w:rPr>
          <w:rFonts w:ascii="Times New Roman" w:hAnsi="Times New Roman" w:cs="Times New Roman"/>
          <w:lang w:val="ru-RU"/>
        </w:rPr>
        <w:t>=1&amp;</w:t>
      </w:r>
      <w:r w:rsidRPr="004C5285">
        <w:rPr>
          <w:rFonts w:ascii="Times New Roman" w:hAnsi="Times New Roman" w:cs="Times New Roman"/>
          <w:lang w:val="en-US"/>
        </w:rPr>
        <w:t>z</w:t>
      </w:r>
      <w:r w:rsidRPr="004C5285">
        <w:rPr>
          <w:rFonts w:ascii="Times New Roman" w:hAnsi="Times New Roman" w:cs="Times New Roman"/>
          <w:lang w:val="ru-RU"/>
        </w:rPr>
        <w:t xml:space="preserve">=8041  </w:t>
      </w:r>
    </w:p>
    <w:p w14:paraId="08C1CF09" w14:textId="466B3B61" w:rsidR="00F550E4" w:rsidRPr="004C5285" w:rsidRDefault="004C5285" w:rsidP="004C5285">
      <w:pPr>
        <w:spacing w:after="0" w:line="264" w:lineRule="auto"/>
        <w:ind w:firstLine="720"/>
        <w:jc w:val="both"/>
        <w:rPr>
          <w:rFonts w:ascii="Times New Roman" w:hAnsi="Times New Roman" w:cs="Times New Roman"/>
          <w:lang w:val="en-US"/>
        </w:rPr>
      </w:pPr>
      <w:r w:rsidRPr="004C5285">
        <w:rPr>
          <w:rFonts w:ascii="Times New Roman" w:hAnsi="Times New Roman" w:cs="Times New Roman"/>
          <w:lang w:val="ru-RU"/>
        </w:rPr>
        <w:t xml:space="preserve">4) </w:t>
      </w:r>
      <w:proofErr w:type="spellStart"/>
      <w:r w:rsidRPr="004C5285">
        <w:rPr>
          <w:rFonts w:ascii="Times New Roman" w:hAnsi="Times New Roman" w:cs="Times New Roman"/>
          <w:lang w:val="ru-RU"/>
        </w:rPr>
        <w:t>Чобіток</w:t>
      </w:r>
      <w:proofErr w:type="spellEnd"/>
      <w:r w:rsidRPr="004C5285">
        <w:rPr>
          <w:rFonts w:ascii="Times New Roman" w:hAnsi="Times New Roman" w:cs="Times New Roman"/>
          <w:lang w:val="ru-RU"/>
        </w:rPr>
        <w:t xml:space="preserve"> В., </w:t>
      </w:r>
      <w:proofErr w:type="spellStart"/>
      <w:r w:rsidRPr="004C5285">
        <w:rPr>
          <w:rFonts w:ascii="Times New Roman" w:hAnsi="Times New Roman" w:cs="Times New Roman"/>
          <w:lang w:val="ru-RU"/>
        </w:rPr>
        <w:t>Літвінчик</w:t>
      </w:r>
      <w:proofErr w:type="spellEnd"/>
      <w:r w:rsidRPr="004C5285">
        <w:rPr>
          <w:rFonts w:ascii="Times New Roman" w:hAnsi="Times New Roman" w:cs="Times New Roman"/>
          <w:lang w:val="ru-RU"/>
        </w:rPr>
        <w:t xml:space="preserve"> С. </w:t>
      </w:r>
      <w:proofErr w:type="spellStart"/>
      <w:r w:rsidRPr="004C5285">
        <w:rPr>
          <w:rFonts w:ascii="Times New Roman" w:hAnsi="Times New Roman" w:cs="Times New Roman"/>
          <w:lang w:val="ru-RU"/>
        </w:rPr>
        <w:t>Системи</w:t>
      </w:r>
      <w:proofErr w:type="spellEnd"/>
      <w:r w:rsidRPr="004C5285">
        <w:rPr>
          <w:rFonts w:ascii="Times New Roman" w:hAnsi="Times New Roman" w:cs="Times New Roman"/>
          <w:lang w:val="ru-RU"/>
        </w:rPr>
        <w:t xml:space="preserve"> </w:t>
      </w:r>
      <w:proofErr w:type="spellStart"/>
      <w:r w:rsidRPr="004C5285">
        <w:rPr>
          <w:rFonts w:ascii="Times New Roman" w:hAnsi="Times New Roman" w:cs="Times New Roman"/>
          <w:lang w:val="ru-RU"/>
        </w:rPr>
        <w:t>інформаційного</w:t>
      </w:r>
      <w:proofErr w:type="spellEnd"/>
      <w:r w:rsidRPr="004C5285">
        <w:rPr>
          <w:rFonts w:ascii="Times New Roman" w:hAnsi="Times New Roman" w:cs="Times New Roman"/>
          <w:lang w:val="ru-RU"/>
        </w:rPr>
        <w:t xml:space="preserve"> </w:t>
      </w:r>
      <w:proofErr w:type="spellStart"/>
      <w:r w:rsidRPr="004C5285">
        <w:rPr>
          <w:rFonts w:ascii="Times New Roman" w:hAnsi="Times New Roman" w:cs="Times New Roman"/>
          <w:lang w:val="ru-RU"/>
        </w:rPr>
        <w:t>забезпечення</w:t>
      </w:r>
      <w:proofErr w:type="spellEnd"/>
      <w:r w:rsidRPr="004C5285">
        <w:rPr>
          <w:rFonts w:ascii="Times New Roman" w:hAnsi="Times New Roman" w:cs="Times New Roman"/>
          <w:lang w:val="ru-RU"/>
        </w:rPr>
        <w:t xml:space="preserve"> </w:t>
      </w:r>
      <w:proofErr w:type="spellStart"/>
      <w:r w:rsidRPr="004C5285">
        <w:rPr>
          <w:rFonts w:ascii="Times New Roman" w:hAnsi="Times New Roman" w:cs="Times New Roman"/>
          <w:lang w:val="ru-RU"/>
        </w:rPr>
        <w:t>транспортної</w:t>
      </w:r>
      <w:proofErr w:type="spellEnd"/>
      <w:r w:rsidRPr="004C5285">
        <w:rPr>
          <w:rFonts w:ascii="Times New Roman" w:hAnsi="Times New Roman" w:cs="Times New Roman"/>
          <w:lang w:val="ru-RU"/>
        </w:rPr>
        <w:t xml:space="preserve"> </w:t>
      </w:r>
      <w:proofErr w:type="spellStart"/>
      <w:r w:rsidRPr="004C5285">
        <w:rPr>
          <w:rFonts w:ascii="Times New Roman" w:hAnsi="Times New Roman" w:cs="Times New Roman"/>
          <w:lang w:val="ru-RU"/>
        </w:rPr>
        <w:t>логістики</w:t>
      </w:r>
      <w:proofErr w:type="spellEnd"/>
      <w:r w:rsidRPr="004C5285">
        <w:rPr>
          <w:rFonts w:ascii="Times New Roman" w:hAnsi="Times New Roman" w:cs="Times New Roman"/>
          <w:lang w:val="ru-RU"/>
        </w:rPr>
        <w:t xml:space="preserve"> </w:t>
      </w:r>
      <w:proofErr w:type="spellStart"/>
      <w:r w:rsidRPr="004C5285">
        <w:rPr>
          <w:rFonts w:ascii="Times New Roman" w:hAnsi="Times New Roman" w:cs="Times New Roman"/>
          <w:lang w:val="ru-RU"/>
        </w:rPr>
        <w:t>підприємницької</w:t>
      </w:r>
      <w:proofErr w:type="spellEnd"/>
      <w:r w:rsidRPr="004C5285">
        <w:rPr>
          <w:rFonts w:ascii="Times New Roman" w:hAnsi="Times New Roman" w:cs="Times New Roman"/>
          <w:lang w:val="ru-RU"/>
        </w:rPr>
        <w:t xml:space="preserve"> </w:t>
      </w:r>
      <w:proofErr w:type="spellStart"/>
      <w:r w:rsidRPr="004C5285">
        <w:rPr>
          <w:rFonts w:ascii="Times New Roman" w:hAnsi="Times New Roman" w:cs="Times New Roman"/>
          <w:lang w:val="ru-RU"/>
        </w:rPr>
        <w:t>діяльності</w:t>
      </w:r>
      <w:proofErr w:type="spellEnd"/>
      <w:r w:rsidRPr="004C5285">
        <w:rPr>
          <w:rFonts w:ascii="Times New Roman" w:hAnsi="Times New Roman" w:cs="Times New Roman"/>
          <w:lang w:val="ru-RU"/>
        </w:rPr>
        <w:t xml:space="preserve">. </w:t>
      </w:r>
      <w:proofErr w:type="spellStart"/>
      <w:r w:rsidRPr="004C5285">
        <w:rPr>
          <w:rFonts w:ascii="Times New Roman" w:hAnsi="Times New Roman" w:cs="Times New Roman"/>
          <w:i/>
          <w:iCs/>
          <w:lang w:val="ru-RU"/>
        </w:rPr>
        <w:t>Вісник</w:t>
      </w:r>
      <w:proofErr w:type="spellEnd"/>
      <w:r w:rsidRPr="004C5285">
        <w:rPr>
          <w:rFonts w:ascii="Times New Roman" w:hAnsi="Times New Roman" w:cs="Times New Roman"/>
          <w:i/>
          <w:iCs/>
          <w:lang w:val="ru-RU"/>
        </w:rPr>
        <w:t xml:space="preserve"> </w:t>
      </w:r>
      <w:proofErr w:type="spellStart"/>
      <w:r w:rsidRPr="004C5285">
        <w:rPr>
          <w:rFonts w:ascii="Times New Roman" w:hAnsi="Times New Roman" w:cs="Times New Roman"/>
          <w:i/>
          <w:iCs/>
          <w:lang w:val="ru-RU"/>
        </w:rPr>
        <w:t>Хмельницького</w:t>
      </w:r>
      <w:proofErr w:type="spellEnd"/>
      <w:r w:rsidRPr="004C5285">
        <w:rPr>
          <w:rFonts w:ascii="Times New Roman" w:hAnsi="Times New Roman" w:cs="Times New Roman"/>
          <w:i/>
          <w:iCs/>
          <w:lang w:val="ru-RU"/>
        </w:rPr>
        <w:t xml:space="preserve"> </w:t>
      </w:r>
      <w:proofErr w:type="spellStart"/>
      <w:r w:rsidRPr="004C5285">
        <w:rPr>
          <w:rFonts w:ascii="Times New Roman" w:hAnsi="Times New Roman" w:cs="Times New Roman"/>
          <w:i/>
          <w:iCs/>
          <w:lang w:val="ru-RU"/>
        </w:rPr>
        <w:t>національного</w:t>
      </w:r>
      <w:proofErr w:type="spellEnd"/>
      <w:r w:rsidRPr="004C5285">
        <w:rPr>
          <w:rFonts w:ascii="Times New Roman" w:hAnsi="Times New Roman" w:cs="Times New Roman"/>
          <w:i/>
          <w:iCs/>
          <w:lang w:val="ru-RU"/>
        </w:rPr>
        <w:t xml:space="preserve"> </w:t>
      </w:r>
      <w:proofErr w:type="spellStart"/>
      <w:r w:rsidRPr="004C5285">
        <w:rPr>
          <w:rFonts w:ascii="Times New Roman" w:hAnsi="Times New Roman" w:cs="Times New Roman"/>
          <w:i/>
          <w:iCs/>
          <w:lang w:val="ru-RU"/>
        </w:rPr>
        <w:t>університету</w:t>
      </w:r>
      <w:proofErr w:type="spellEnd"/>
      <w:r w:rsidRPr="004C5285">
        <w:rPr>
          <w:rFonts w:ascii="Times New Roman" w:hAnsi="Times New Roman" w:cs="Times New Roman"/>
          <w:i/>
          <w:iCs/>
          <w:lang w:val="ru-RU"/>
        </w:rPr>
        <w:t xml:space="preserve">. </w:t>
      </w:r>
      <w:proofErr w:type="spellStart"/>
      <w:r w:rsidRPr="004C5285">
        <w:rPr>
          <w:rFonts w:ascii="Times New Roman" w:hAnsi="Times New Roman" w:cs="Times New Roman"/>
          <w:i/>
          <w:iCs/>
          <w:lang w:val="ru-RU"/>
        </w:rPr>
        <w:t>Економічні</w:t>
      </w:r>
      <w:proofErr w:type="spellEnd"/>
      <w:r w:rsidRPr="004C5285">
        <w:rPr>
          <w:rFonts w:ascii="Times New Roman" w:hAnsi="Times New Roman" w:cs="Times New Roman"/>
          <w:i/>
          <w:iCs/>
          <w:lang w:val="ru-RU"/>
        </w:rPr>
        <w:t xml:space="preserve"> науки</w:t>
      </w:r>
      <w:r w:rsidRPr="004C5285">
        <w:rPr>
          <w:rFonts w:ascii="Times New Roman" w:hAnsi="Times New Roman" w:cs="Times New Roman"/>
          <w:lang w:val="ru-RU"/>
        </w:rPr>
        <w:t xml:space="preserve">. 2024. </w:t>
      </w:r>
      <w:r w:rsidRPr="004C5285">
        <w:rPr>
          <w:rFonts w:ascii="Times New Roman" w:hAnsi="Times New Roman" w:cs="Times New Roman"/>
          <w:lang w:val="en-US"/>
        </w:rPr>
        <w:t xml:space="preserve">№4. </w:t>
      </w:r>
      <w:r w:rsidRPr="004C5285">
        <w:rPr>
          <w:rFonts w:ascii="Times New Roman" w:hAnsi="Times New Roman" w:cs="Times New Roman"/>
          <w:lang w:val="ru-RU"/>
        </w:rPr>
        <w:t>С</w:t>
      </w:r>
      <w:r w:rsidRPr="004C5285">
        <w:rPr>
          <w:rFonts w:ascii="Times New Roman" w:hAnsi="Times New Roman" w:cs="Times New Roman"/>
          <w:lang w:val="en-US"/>
        </w:rPr>
        <w:t>. 14-21</w:t>
      </w:r>
      <w:r w:rsidRPr="004C5285">
        <w:rPr>
          <w:rFonts w:ascii="Times New Roman" w:hAnsi="Times New Roman" w:cs="Times New Roman"/>
          <w:lang w:val="en-US"/>
        </w:rPr>
        <w:t>.</w:t>
      </w:r>
      <w:r w:rsidRPr="004C5285">
        <w:rPr>
          <w:rFonts w:ascii="Times New Roman" w:hAnsi="Times New Roman" w:cs="Times New Roman"/>
          <w:lang w:val="en-US"/>
        </w:rPr>
        <w:t xml:space="preserve"> URL: https://heraldes.khmnu.edu.ua/index.php/heraldes/article/view/215/226</w:t>
      </w:r>
      <w:r w:rsidR="00FC7192" w:rsidRPr="004C5285">
        <w:rPr>
          <w:rFonts w:ascii="Times New Roman" w:hAnsi="Times New Roman" w:cs="Times New Roman"/>
          <w:lang w:val="en-US"/>
        </w:rPr>
        <w:t>.</w:t>
      </w:r>
    </w:p>
    <w:sectPr w:rsidR="00F550E4" w:rsidRPr="004C5285" w:rsidSect="00BE340B">
      <w:pgSz w:w="11906" w:h="16838"/>
      <w:pgMar w:top="1138" w:right="1440" w:bottom="1526" w:left="100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5544EF"/>
    <w:multiLevelType w:val="hybridMultilevel"/>
    <w:tmpl w:val="824410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03294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40B"/>
    <w:rsid w:val="003D676E"/>
    <w:rsid w:val="003E6986"/>
    <w:rsid w:val="0044514D"/>
    <w:rsid w:val="004C5285"/>
    <w:rsid w:val="007F3A59"/>
    <w:rsid w:val="00A331BE"/>
    <w:rsid w:val="00A502E4"/>
    <w:rsid w:val="00BE340B"/>
    <w:rsid w:val="00DB48CC"/>
    <w:rsid w:val="00E05E0A"/>
    <w:rsid w:val="00E84AE0"/>
    <w:rsid w:val="00F550E4"/>
    <w:rsid w:val="00F95A1D"/>
    <w:rsid w:val="00FC7192"/>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49B2F"/>
  <w15:chartTrackingRefBased/>
  <w15:docId w15:val="{44893F79-4E44-4520-B1CE-74A36F85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0E4"/>
    <w:pPr>
      <w:ind w:left="720"/>
      <w:contextualSpacing/>
    </w:pPr>
  </w:style>
  <w:style w:type="character" w:styleId="Hyperlink">
    <w:name w:val="Hyperlink"/>
    <w:basedOn w:val="DefaultParagraphFont"/>
    <w:uiPriority w:val="99"/>
    <w:unhideWhenUsed/>
    <w:rsid w:val="003E6986"/>
    <w:rPr>
      <w:color w:val="0563C1" w:themeColor="hyperlink"/>
      <w:u w:val="single"/>
    </w:rPr>
  </w:style>
  <w:style w:type="character" w:styleId="UnresolvedMention">
    <w:name w:val="Unresolved Mention"/>
    <w:basedOn w:val="DefaultParagraphFont"/>
    <w:uiPriority w:val="99"/>
    <w:semiHidden/>
    <w:unhideWhenUsed/>
    <w:rsid w:val="003E6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211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Tetiana Bilokon</dc:creator>
  <cp:keywords/>
  <dc:description/>
  <cp:lastModifiedBy>Tetiana Bilokon</cp:lastModifiedBy>
  <cp:revision>3</cp:revision>
  <dcterms:created xsi:type="dcterms:W3CDTF">2024-09-23T14:19:00Z</dcterms:created>
  <dcterms:modified xsi:type="dcterms:W3CDTF">2024-09-23T14:24:00Z</dcterms:modified>
</cp:coreProperties>
</file>