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ED51" w14:textId="195A780E" w:rsidR="005A494E" w:rsidRDefault="005A494E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A494E">
        <w:rPr>
          <w:rFonts w:ascii="Times New Roman" w:hAnsi="Times New Roman" w:cs="Times New Roman"/>
          <w:i/>
          <w:iCs/>
          <w:sz w:val="28"/>
          <w:szCs w:val="28"/>
        </w:rPr>
        <w:t>УДК</w:t>
      </w:r>
      <w:r w:rsidR="00106E52">
        <w:rPr>
          <w:rFonts w:ascii="Times New Roman" w:hAnsi="Times New Roman" w:cs="Times New Roman"/>
          <w:i/>
          <w:iCs/>
          <w:sz w:val="28"/>
          <w:szCs w:val="28"/>
        </w:rPr>
        <w:t xml:space="preserve"> 821.161.2'243(045)</w:t>
      </w:r>
    </w:p>
    <w:p w14:paraId="06AA1426" w14:textId="5192709B" w:rsidR="007314DF" w:rsidRP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14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Алла С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ТАДНІЙ</w:t>
      </w:r>
    </w:p>
    <w:p w14:paraId="62E42E68" w14:textId="2DE6E35E" w:rsid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4539E9">
        <w:rPr>
          <w:rFonts w:ascii="Times New Roman" w:hAnsi="Times New Roman" w:cs="Times New Roman"/>
          <w:i/>
          <w:iCs/>
          <w:sz w:val="28"/>
          <w:szCs w:val="28"/>
          <w:lang w:val="en-US"/>
        </w:rPr>
        <w:t>orcid</w:t>
      </w:r>
      <w:proofErr w:type="spellEnd"/>
      <w:r w:rsidRPr="00E537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4539E9">
        <w:rPr>
          <w:rFonts w:ascii="Times New Roman" w:hAnsi="Times New Roman" w:cs="Times New Roman"/>
          <w:i/>
          <w:iCs/>
          <w:sz w:val="28"/>
          <w:szCs w:val="28"/>
          <w:lang w:val="en-US"/>
        </w:rPr>
        <w:t>org</w:t>
      </w:r>
      <w:r w:rsidRPr="004539E9">
        <w:rPr>
          <w:rFonts w:ascii="Times New Roman" w:hAnsi="Times New Roman" w:cs="Times New Roman"/>
          <w:i/>
          <w:iCs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</w:rPr>
        <w:t>0000-0002-7125-5970 кандидат філологічних наук, доцент,</w:t>
      </w:r>
    </w:p>
    <w:p w14:paraId="18665BF2" w14:textId="29E20C9C" w:rsid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доцент кафедри мовознавства Вінницького національного технічного університету</w:t>
      </w:r>
    </w:p>
    <w:p w14:paraId="600A9144" w14:textId="3E4992F6" w:rsid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м. Вінниця (Україна)</w:t>
      </w:r>
    </w:p>
    <w:p w14:paraId="2797BFEF" w14:textId="4EC2D4AA" w:rsidR="007314DF" w:rsidRP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stadniy</w:t>
      </w:r>
      <w:proofErr w:type="spellEnd"/>
      <w:r w:rsidRPr="007314DF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alla</w:t>
      </w:r>
      <w:proofErr w:type="spellEnd"/>
      <w:r w:rsidRPr="007314DF">
        <w:rPr>
          <w:rFonts w:ascii="Times New Roman" w:hAnsi="Times New Roman" w:cs="Times New Roman"/>
          <w:i/>
          <w:iCs/>
          <w:sz w:val="28"/>
          <w:szCs w:val="28"/>
          <w:lang w:val="ru-RU"/>
        </w:rPr>
        <w:t>@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ukr</w:t>
      </w:r>
      <w:proofErr w:type="spellEnd"/>
      <w:r w:rsidRPr="007314DF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net</w:t>
      </w:r>
    </w:p>
    <w:p w14:paraId="204524BD" w14:textId="4475B5E6" w:rsidR="007314DF" w:rsidRPr="00F9482C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948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Ірина ЗОЗУЛЯ</w:t>
      </w:r>
    </w:p>
    <w:p w14:paraId="179F1B7D" w14:textId="77777777" w:rsid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4539E9">
        <w:rPr>
          <w:rFonts w:ascii="Times New Roman" w:hAnsi="Times New Roman" w:cs="Times New Roman"/>
          <w:i/>
          <w:iCs/>
          <w:sz w:val="28"/>
          <w:szCs w:val="28"/>
          <w:lang w:val="en-US"/>
        </w:rPr>
        <w:t>orcid</w:t>
      </w:r>
      <w:proofErr w:type="spellEnd"/>
      <w:r w:rsidRPr="005B10D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4539E9">
        <w:rPr>
          <w:rFonts w:ascii="Times New Roman" w:hAnsi="Times New Roman" w:cs="Times New Roman"/>
          <w:i/>
          <w:iCs/>
          <w:sz w:val="28"/>
          <w:szCs w:val="28"/>
          <w:lang w:val="en-US"/>
        </w:rPr>
        <w:t>org</w:t>
      </w:r>
      <w:r w:rsidRPr="004539E9">
        <w:rPr>
          <w:rFonts w:ascii="Times New Roman" w:hAnsi="Times New Roman" w:cs="Times New Roman"/>
          <w:i/>
          <w:iCs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</w:rPr>
        <w:t>0000-0002-1496-6143</w:t>
      </w:r>
    </w:p>
    <w:p w14:paraId="4DEE400F" w14:textId="77777777" w:rsid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кандидат педагогічних наук, доцент,</w:t>
      </w:r>
    </w:p>
    <w:p w14:paraId="02EAB9F0" w14:textId="342D750E" w:rsidR="007314DF" w:rsidRDefault="007314DF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доцент кафедри мовознавства Вінницького національного технічного університету</w:t>
      </w:r>
    </w:p>
    <w:p w14:paraId="4EF05774" w14:textId="45DBC946" w:rsidR="007314DF" w:rsidRDefault="004E1619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м. Вінниця (Україна)</w:t>
      </w:r>
    </w:p>
    <w:p w14:paraId="7120A6A9" w14:textId="4A6456D8" w:rsidR="00EE2042" w:rsidRDefault="00EE2042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EE2042">
        <w:rPr>
          <w:rFonts w:ascii="Times New Roman" w:hAnsi="Times New Roman" w:cs="Times New Roman"/>
          <w:i/>
          <w:iCs/>
          <w:sz w:val="28"/>
          <w:szCs w:val="28"/>
        </w:rPr>
        <w:t>irazozulya15011985@gmail.com</w:t>
      </w:r>
    </w:p>
    <w:p w14:paraId="55FE559A" w14:textId="07444C83" w:rsidR="002D43CA" w:rsidRDefault="002D43CA" w:rsidP="00F57A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ОСОБЛИВОСТІ НАВЧАННЯ ІНШОМОВНОГО ДІАЛОГІЧНОГО МОВЛЕННЯ</w:t>
      </w:r>
    </w:p>
    <w:p w14:paraId="0102E4C1" w14:textId="77777777" w:rsidR="002D43CA" w:rsidRPr="0000031D" w:rsidRDefault="002D43CA" w:rsidP="00F57A3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31273A5" w14:textId="149F8270" w:rsidR="004C67AA" w:rsidRPr="0000031D" w:rsidRDefault="00380A75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У статті досліджено особливості навчання іншомовного діалогічного мовлення на прикладі української мови як іноземної. </w:t>
      </w:r>
      <w:r w:rsidR="00E143A5" w:rsidRPr="0000031D">
        <w:rPr>
          <w:rFonts w:ascii="Times New Roman" w:hAnsi="Times New Roman" w:cs="Times New Roman"/>
          <w:i/>
          <w:iCs/>
          <w:sz w:val="28"/>
          <w:szCs w:val="28"/>
        </w:rPr>
        <w:t>Формування й розвиток навичок діалогічного мовлення є одним із шляхів оволодіння іншомовним спілкуванням.</w:t>
      </w:r>
      <w:r w:rsidR="000B4DDC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Використання к</w:t>
      </w:r>
      <w:r w:rsidR="00AD13C9" w:rsidRPr="0000031D">
        <w:rPr>
          <w:rFonts w:ascii="Times New Roman" w:hAnsi="Times New Roman" w:cs="Times New Roman"/>
          <w:i/>
          <w:iCs/>
          <w:sz w:val="28"/>
          <w:szCs w:val="28"/>
        </w:rPr>
        <w:t>омунікативн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ого</w:t>
      </w:r>
      <w:r w:rsidR="00AD13C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підх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AD13C9" w:rsidRPr="0000031D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AD13C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D13C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навчанні діалогічного мовлення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дає можливість </w:t>
      </w:r>
      <w:r w:rsidR="000267ED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змоделювати реальне спілкування, </w:t>
      </w:r>
      <w:r w:rsidR="00703E2C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підвищити 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рівень розвитку зв’язного мовлення, формувати творчу особистість</w:t>
      </w:r>
      <w:r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, збільшувати словниковий запас, </w:t>
      </w:r>
      <w:r w:rsidR="00C95E58">
        <w:rPr>
          <w:rFonts w:ascii="Times New Roman" w:hAnsi="Times New Roman" w:cs="Times New Roman"/>
          <w:i/>
          <w:iCs/>
          <w:sz w:val="28"/>
          <w:szCs w:val="28"/>
        </w:rPr>
        <w:t>удосконалю</w:t>
      </w:r>
      <w:r w:rsidRPr="0000031D">
        <w:rPr>
          <w:rFonts w:ascii="Times New Roman" w:hAnsi="Times New Roman" w:cs="Times New Roman"/>
          <w:i/>
          <w:iCs/>
          <w:sz w:val="28"/>
          <w:szCs w:val="28"/>
        </w:rPr>
        <w:t>вати говоріння, інтонаційні вміння й навички. покращувати рівень вільного володіння іноземною мовою</w:t>
      </w:r>
      <w:r w:rsidR="00BA41EB" w:rsidRPr="0000031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606A0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F08DFD8" w14:textId="37C2B784" w:rsidR="00AD2013" w:rsidRPr="0000031D" w:rsidRDefault="00AD2013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Встановлено, що діалогічне мовлення – це процес взаємодії двох або більше осіб з метою отримання інформації, обміну думками, спонукання до дії, висловлення пропозиції, прохання, переконання, у якому активний процес продукування мовлення чергується з пасивним – періодом слухання й аналізу отриманої інформації. Діалогічне мовлення має лінгвістичні й психологічні </w:t>
      </w:r>
      <w:r w:rsidRPr="0000031D">
        <w:rPr>
          <w:rFonts w:ascii="Times New Roman" w:hAnsi="Times New Roman" w:cs="Times New Roman"/>
          <w:i/>
          <w:iCs/>
          <w:sz w:val="28"/>
          <w:szCs w:val="28"/>
        </w:rPr>
        <w:lastRenderedPageBreak/>
        <w:t>особливості, знання яких допомагає мовцям ефективно побудувати комунікацію.</w:t>
      </w:r>
    </w:p>
    <w:p w14:paraId="0D77C952" w14:textId="2C3B27F9" w:rsidR="00A16F31" w:rsidRPr="00A16F31" w:rsidRDefault="00412150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З’ясовано, що студенти проходять чотири етапи навчання діалогічного мовлення: підготовчий, на якому </w:t>
      </w:r>
      <w:proofErr w:type="spellStart"/>
      <w:r w:rsidRPr="0000031D">
        <w:rPr>
          <w:rFonts w:ascii="Times New Roman" w:hAnsi="Times New Roman" w:cs="Times New Roman"/>
          <w:i/>
          <w:iCs/>
          <w:sz w:val="28"/>
          <w:szCs w:val="28"/>
        </w:rPr>
        <w:t>вчаться</w:t>
      </w:r>
      <w:proofErr w:type="spellEnd"/>
      <w:r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правильно реагувати й відповідати на запитання, читають й аналізують діалоги-зразки, змінюють певну інформацію;  перший</w:t>
      </w:r>
      <w:r w:rsidR="00E34F3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(слухають зразки лише з опорами, аналізують, перекладають)</w:t>
      </w:r>
      <w:r w:rsidRPr="0000031D">
        <w:rPr>
          <w:rFonts w:ascii="Times New Roman" w:hAnsi="Times New Roman" w:cs="Times New Roman"/>
          <w:i/>
          <w:iCs/>
          <w:sz w:val="28"/>
          <w:szCs w:val="28"/>
        </w:rPr>
        <w:t>, другий</w:t>
      </w:r>
      <w:r w:rsidR="00E34F3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(поділ діалогу на діалогічні єдності, складання діалогу із запропонованих реплік, розширення реплік)</w:t>
      </w:r>
      <w:r w:rsidRPr="0000031D">
        <w:rPr>
          <w:rFonts w:ascii="Times New Roman" w:hAnsi="Times New Roman" w:cs="Times New Roman"/>
          <w:i/>
          <w:iCs/>
          <w:sz w:val="28"/>
          <w:szCs w:val="28"/>
        </w:rPr>
        <w:t>, третій</w:t>
      </w:r>
      <w:r w:rsidR="00E34F3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(самостійне складання діалогу)</w:t>
      </w:r>
      <w:r w:rsidRPr="0000031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94BD9" w:rsidRPr="000003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16F31" w:rsidRPr="00A16F31">
        <w:rPr>
          <w:rFonts w:ascii="Times New Roman" w:hAnsi="Times New Roman" w:cs="Times New Roman"/>
          <w:i/>
          <w:iCs/>
          <w:sz w:val="28"/>
          <w:szCs w:val="28"/>
        </w:rPr>
        <w:t>Для розвитку іншомовного діалогічного мовлення використовують такі типи діалогів: діалог-розпитування, діалог-домовленість, діалог-обговорення, діалог-дискусі</w:t>
      </w:r>
      <w:r w:rsidR="00A16F31">
        <w:rPr>
          <w:rFonts w:ascii="Times New Roman" w:hAnsi="Times New Roman" w:cs="Times New Roman"/>
          <w:i/>
          <w:iCs/>
          <w:sz w:val="28"/>
          <w:szCs w:val="28"/>
        </w:rPr>
        <w:t>ю</w:t>
      </w:r>
      <w:r w:rsidR="00A16F31" w:rsidRPr="00A16F3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16F31">
        <w:rPr>
          <w:rFonts w:ascii="Times New Roman" w:hAnsi="Times New Roman" w:cs="Times New Roman"/>
          <w:sz w:val="28"/>
          <w:szCs w:val="28"/>
        </w:rPr>
        <w:t xml:space="preserve"> </w:t>
      </w:r>
      <w:r w:rsidR="00094BD9" w:rsidRPr="0000031D">
        <w:rPr>
          <w:rFonts w:ascii="Times New Roman" w:hAnsi="Times New Roman" w:cs="Times New Roman"/>
          <w:i/>
          <w:iCs/>
          <w:sz w:val="28"/>
          <w:szCs w:val="28"/>
        </w:rPr>
        <w:t>Основними формами роботи є координована групова та парна. Завдяки таким формам вдається залучити до діяльності всіх студентів, які слухають один одного,</w:t>
      </w:r>
      <w:r w:rsidR="009B1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C41A5">
        <w:rPr>
          <w:rFonts w:ascii="Times New Roman" w:hAnsi="Times New Roman" w:cs="Times New Roman"/>
          <w:i/>
          <w:iCs/>
          <w:sz w:val="28"/>
          <w:szCs w:val="28"/>
        </w:rPr>
        <w:t>навчаються</w:t>
      </w:r>
      <w:r w:rsidR="009B14E7">
        <w:rPr>
          <w:rFonts w:ascii="Times New Roman" w:hAnsi="Times New Roman" w:cs="Times New Roman"/>
          <w:i/>
          <w:iCs/>
          <w:sz w:val="28"/>
          <w:szCs w:val="28"/>
        </w:rPr>
        <w:t xml:space="preserve"> від інших учасників освітнього процесу, </w:t>
      </w:r>
      <w:r w:rsidR="00094BD9" w:rsidRPr="0000031D">
        <w:rPr>
          <w:rFonts w:ascii="Times New Roman" w:hAnsi="Times New Roman" w:cs="Times New Roman"/>
          <w:i/>
          <w:iCs/>
          <w:sz w:val="28"/>
          <w:szCs w:val="28"/>
        </w:rPr>
        <w:t>знаходять і виправляють помилки власні й співрозмовника.</w:t>
      </w:r>
      <w:r w:rsidR="00A16F3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16F31" w:rsidRPr="00A16F31">
        <w:rPr>
          <w:rFonts w:ascii="Times New Roman" w:hAnsi="Times New Roman" w:cs="Times New Roman"/>
          <w:i/>
          <w:iCs/>
          <w:sz w:val="28"/>
          <w:szCs w:val="28"/>
        </w:rPr>
        <w:t>Запропоновано опис конкретних навчальних ситуацій та завдання для розвитку діалогічного мовлення.</w:t>
      </w:r>
    </w:p>
    <w:p w14:paraId="4F4A1656" w14:textId="483C2061" w:rsidR="00E143A5" w:rsidRPr="00AD2013" w:rsidRDefault="00380A75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013">
        <w:rPr>
          <w:rFonts w:ascii="Times New Roman" w:hAnsi="Times New Roman" w:cs="Times New Roman"/>
          <w:i/>
          <w:iCs/>
          <w:sz w:val="28"/>
          <w:szCs w:val="28"/>
        </w:rPr>
        <w:t>Навчальні діалоги допомагають формувати іншомовну мовленнєву компетентність для досягнення взаєморозуміння з іншими.</w:t>
      </w:r>
    </w:p>
    <w:p w14:paraId="22C42799" w14:textId="3FB7860B" w:rsidR="00E143A5" w:rsidRDefault="00254164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541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Ключові слова</w:t>
      </w:r>
      <w:r w:rsidRPr="00254164">
        <w:rPr>
          <w:rFonts w:ascii="Times New Roman" w:hAnsi="Times New Roman" w:cs="Times New Roman"/>
          <w:i/>
          <w:iCs/>
          <w:sz w:val="28"/>
          <w:szCs w:val="28"/>
        </w:rPr>
        <w:t>: діалог, уміння діалогічного мовлення, діалогічна єдність, репліка-стимул, репліка-реакція, функціональні опори.</w:t>
      </w:r>
    </w:p>
    <w:p w14:paraId="146F6CC6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Alla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STADNII</w:t>
      </w:r>
    </w:p>
    <w:p w14:paraId="11AC9351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orcid.org/0000-0002-7125-5970</w:t>
      </w:r>
    </w:p>
    <w:p w14:paraId="249C446C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PhD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Associate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Professor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Linguistics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Department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Vinnytsia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National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Technical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University</w:t>
      </w:r>
      <w:proofErr w:type="spellEnd"/>
    </w:p>
    <w:p w14:paraId="19F9AD57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Vinnytsia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Ukraine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A7BAEBC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stadniy.alla@ukr.net</w:t>
      </w:r>
    </w:p>
    <w:p w14:paraId="15EB2AC1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Iryna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ZOZULIA</w:t>
      </w:r>
    </w:p>
    <w:p w14:paraId="79D3FA63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orcid.org/0000-0002-1496-6143</w:t>
      </w:r>
    </w:p>
    <w:p w14:paraId="5439A4B8" w14:textId="77777777" w:rsidR="00A178E7" w:rsidRPr="00A178E7" w:rsidRDefault="00A178E7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PhD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Associate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Professor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Linguistics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Department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Vinnytsia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National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Technical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University</w:t>
      </w:r>
      <w:proofErr w:type="spellEnd"/>
    </w:p>
    <w:p w14:paraId="42711151" w14:textId="3DD7963F" w:rsidR="00A178E7" w:rsidRPr="00A178E7" w:rsidRDefault="004E1619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Vinnytsia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Ukraine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E9E3433" w14:textId="0677281D" w:rsidR="00254164" w:rsidRDefault="00000000" w:rsidP="00F57A39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hyperlink r:id="rId6" w:history="1">
        <w:r w:rsidR="00A178E7" w:rsidRPr="00B60B1F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irazozulya15011985@gmail.com</w:t>
        </w:r>
      </w:hyperlink>
    </w:p>
    <w:p w14:paraId="0B558409" w14:textId="7F9FF4E7" w:rsidR="00A178E7" w:rsidRDefault="00A178E7" w:rsidP="00F57A39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PECULIARITIES OF TEACHING DIALOGICAL SPEAKING IN FOREIGN LANGUAGE</w:t>
      </w:r>
    </w:p>
    <w:p w14:paraId="7A80B555" w14:textId="77777777" w:rsidR="00A178E7" w:rsidRPr="00A178E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article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reviews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peculiarities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teaching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foreign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language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example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Ukrainian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foreign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language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formation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development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skills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one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ways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mastering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foreign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language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communication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use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communicative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approach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teaching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makes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possible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model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communication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increase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level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development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comprehensive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form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creative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personality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increase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vocabulary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develop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speaking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intonational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skills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improve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level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fluency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foreign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language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6B97A69" w14:textId="77777777" w:rsidR="00A178E7" w:rsidRPr="00A178E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determined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process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interaction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two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more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persons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order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obtain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information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exchange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views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encourage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actions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make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proposal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request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belief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which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active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process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production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alternates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with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passive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-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period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listening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analysis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information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received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has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linguistic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psychological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features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knowledge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which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helps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speakers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effectively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build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communication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99E3CB" w14:textId="77777777" w:rsidR="00A178E7" w:rsidRPr="00A178E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has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been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found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out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students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undergo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four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stages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preparatory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which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includes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learning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respond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correctly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answer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questions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read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analyze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change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certain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information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first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listening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samples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with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functional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support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analyzing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translating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),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second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division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entities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creating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from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proposed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replicas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expansion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replicas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),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third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independent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).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development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foreign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language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following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types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are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used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dialogue-questioning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dialogue-verification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dialogue-interrogation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dialogue-discussion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main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forms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work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are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groups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pairs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Thanks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these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forms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possible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involve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activities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all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students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who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listen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each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other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learn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from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other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participants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educational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process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find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correct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their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own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mistakes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those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interlocutor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.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description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specific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learning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situations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tasks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development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is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proposed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EC48777" w14:textId="77777777" w:rsidR="00A178E7" w:rsidRPr="00A178E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lastRenderedPageBreak/>
        <w:t>Educational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help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form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foreign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language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competence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achieve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mutual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understanding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with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others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68339E1" w14:textId="748D93DA" w:rsidR="00A178E7" w:rsidRPr="00254164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Keywords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dialogue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speech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dialogical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entity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replica-stimulus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replica-reaction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functional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78E7">
        <w:rPr>
          <w:rFonts w:ascii="Times New Roman" w:hAnsi="Times New Roman" w:cs="Times New Roman"/>
          <w:i/>
          <w:iCs/>
          <w:sz w:val="28"/>
          <w:szCs w:val="28"/>
        </w:rPr>
        <w:t>support</w:t>
      </w:r>
      <w:proofErr w:type="spellEnd"/>
      <w:r w:rsidRPr="00A178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B7315A6" w14:textId="10F35B8E" w:rsidR="001655A4" w:rsidRDefault="003950AD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Постановка проблеми.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A39">
        <w:rPr>
          <w:rFonts w:ascii="Times New Roman" w:hAnsi="Times New Roman" w:cs="Times New Roman"/>
          <w:sz w:val="28"/>
          <w:szCs w:val="28"/>
        </w:rPr>
        <w:t xml:space="preserve">Співробітництво й дидактична взаємодії педагога й студента в сучасній освіті відбувається завдяки діалогізації навчального процесу. Іноземним студентам важливо швидко вивчити мову, яка </w:t>
      </w:r>
      <w:r w:rsidR="007F3769">
        <w:rPr>
          <w:rFonts w:ascii="Times New Roman" w:hAnsi="Times New Roman" w:cs="Times New Roman"/>
          <w:sz w:val="28"/>
          <w:szCs w:val="28"/>
        </w:rPr>
        <w:t xml:space="preserve">стане засобом навчання. </w:t>
      </w:r>
      <w:r w:rsidR="001655A4">
        <w:rPr>
          <w:rFonts w:ascii="Times New Roman" w:hAnsi="Times New Roman" w:cs="Times New Roman"/>
          <w:sz w:val="28"/>
          <w:szCs w:val="28"/>
        </w:rPr>
        <w:t>Для формування іншомовної комунікативної ком</w:t>
      </w:r>
      <w:r w:rsidR="00887DD7">
        <w:rPr>
          <w:rFonts w:ascii="Times New Roman" w:hAnsi="Times New Roman" w:cs="Times New Roman"/>
          <w:sz w:val="28"/>
          <w:szCs w:val="28"/>
        </w:rPr>
        <w:t>петентності</w:t>
      </w:r>
      <w:r w:rsidR="001655A4">
        <w:rPr>
          <w:rFonts w:ascii="Times New Roman" w:hAnsi="Times New Roman" w:cs="Times New Roman"/>
          <w:sz w:val="28"/>
          <w:szCs w:val="28"/>
        </w:rPr>
        <w:t xml:space="preserve"> використовують комунікативний підхід, який передбачає вивчення мови в процесі спілкування. Розвиток усного мовлення варто розпочинати з діалогічного мовлення: студенти запам’ятовують конструкції, слова, які пізніше використають у монологічному мовленні. </w:t>
      </w:r>
    </w:p>
    <w:p w14:paraId="5B26C77F" w14:textId="46995615" w:rsidR="00ED7308" w:rsidRPr="00F917D4" w:rsidRDefault="005E091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091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авички діалогічного мовлення є надзвичайно важливими для іноземних студентів, які здобувають освіту в Україні. </w:t>
      </w:r>
      <w:r w:rsidR="00703E2C">
        <w:rPr>
          <w:rFonts w:ascii="Times New Roman" w:hAnsi="Times New Roman" w:cs="Times New Roman"/>
          <w:sz w:val="28"/>
          <w:szCs w:val="28"/>
        </w:rPr>
        <w:t xml:space="preserve">Активна </w:t>
      </w:r>
      <w:proofErr w:type="spellStart"/>
      <w:r w:rsidR="00703E2C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="00703E2C">
        <w:rPr>
          <w:rFonts w:ascii="Times New Roman" w:hAnsi="Times New Roman" w:cs="Times New Roman"/>
          <w:sz w:val="28"/>
          <w:szCs w:val="28"/>
        </w:rPr>
        <w:t xml:space="preserve"> особистість спроможна вести конструктивний діалог, розв’язувати будь-які проблеми, </w:t>
      </w:r>
      <w:r w:rsidR="00A0349E">
        <w:rPr>
          <w:rFonts w:ascii="Times New Roman" w:hAnsi="Times New Roman" w:cs="Times New Roman"/>
          <w:sz w:val="28"/>
          <w:szCs w:val="28"/>
        </w:rPr>
        <w:t xml:space="preserve">переконувати, </w:t>
      </w:r>
      <w:r w:rsidR="00A7133A">
        <w:rPr>
          <w:rFonts w:ascii="Times New Roman" w:hAnsi="Times New Roman" w:cs="Times New Roman"/>
          <w:sz w:val="28"/>
          <w:szCs w:val="28"/>
        </w:rPr>
        <w:t>використовуючи засоби спілкування.</w:t>
      </w:r>
      <w:r w:rsidR="00450684">
        <w:rPr>
          <w:rFonts w:ascii="Times New Roman" w:hAnsi="Times New Roman" w:cs="Times New Roman"/>
          <w:sz w:val="28"/>
          <w:szCs w:val="28"/>
        </w:rPr>
        <w:t xml:space="preserve"> </w:t>
      </w:r>
      <w:r w:rsidR="00450684" w:rsidRPr="00F917D4">
        <w:rPr>
          <w:rFonts w:ascii="Times New Roman" w:hAnsi="Times New Roman" w:cs="Times New Roman"/>
          <w:sz w:val="28"/>
          <w:szCs w:val="28"/>
        </w:rPr>
        <w:t xml:space="preserve">Окрім цього, у діалогічному мовленні студенти </w:t>
      </w:r>
      <w:r w:rsidR="002E317A" w:rsidRPr="00F917D4">
        <w:rPr>
          <w:rFonts w:ascii="Times New Roman" w:hAnsi="Times New Roman" w:cs="Times New Roman"/>
          <w:sz w:val="28"/>
          <w:szCs w:val="28"/>
        </w:rPr>
        <w:t>пізнають</w:t>
      </w:r>
      <w:r w:rsidR="00450684" w:rsidRPr="00F917D4">
        <w:rPr>
          <w:rFonts w:ascii="Times New Roman" w:hAnsi="Times New Roman" w:cs="Times New Roman"/>
          <w:sz w:val="28"/>
          <w:szCs w:val="28"/>
        </w:rPr>
        <w:t xml:space="preserve"> </w:t>
      </w:r>
      <w:r w:rsidR="00F917D4" w:rsidRPr="00F917D4">
        <w:rPr>
          <w:rFonts w:ascii="Times New Roman" w:hAnsi="Times New Roman" w:cs="Times New Roman"/>
          <w:sz w:val="28"/>
          <w:szCs w:val="28"/>
        </w:rPr>
        <w:t xml:space="preserve">мову як </w:t>
      </w:r>
      <w:r w:rsidR="00450684" w:rsidRPr="00F917D4">
        <w:rPr>
          <w:rFonts w:ascii="Times New Roman" w:hAnsi="Times New Roman" w:cs="Times New Roman"/>
          <w:sz w:val="28"/>
          <w:szCs w:val="28"/>
        </w:rPr>
        <w:t xml:space="preserve">цілісну систему, практично використовують здобуті знання, розвивають </w:t>
      </w:r>
      <w:r w:rsidR="00637836" w:rsidRPr="00F917D4">
        <w:rPr>
          <w:rFonts w:ascii="Times New Roman" w:hAnsi="Times New Roman" w:cs="Times New Roman"/>
          <w:sz w:val="28"/>
          <w:szCs w:val="28"/>
        </w:rPr>
        <w:t xml:space="preserve">зв’язне мовлення, </w:t>
      </w:r>
      <w:proofErr w:type="spellStart"/>
      <w:r w:rsidR="00450684" w:rsidRPr="00F917D4">
        <w:rPr>
          <w:rFonts w:ascii="Times New Roman" w:hAnsi="Times New Roman" w:cs="Times New Roman"/>
          <w:sz w:val="28"/>
          <w:szCs w:val="28"/>
        </w:rPr>
        <w:t>мовну</w:t>
      </w:r>
      <w:proofErr w:type="spellEnd"/>
      <w:r w:rsidR="00450684" w:rsidRPr="00F917D4">
        <w:rPr>
          <w:rFonts w:ascii="Times New Roman" w:hAnsi="Times New Roman" w:cs="Times New Roman"/>
          <w:sz w:val="28"/>
          <w:szCs w:val="28"/>
        </w:rPr>
        <w:t xml:space="preserve"> здогадку й інтуїцію, </w:t>
      </w:r>
      <w:proofErr w:type="spellStart"/>
      <w:r w:rsidR="002E317A" w:rsidRPr="00F917D4">
        <w:rPr>
          <w:rFonts w:ascii="Times New Roman" w:hAnsi="Times New Roman" w:cs="Times New Roman"/>
          <w:sz w:val="28"/>
          <w:szCs w:val="28"/>
        </w:rPr>
        <w:t>вчаться</w:t>
      </w:r>
      <w:proofErr w:type="spellEnd"/>
      <w:r w:rsidR="002E317A" w:rsidRPr="00F917D4">
        <w:rPr>
          <w:rFonts w:ascii="Times New Roman" w:hAnsi="Times New Roman" w:cs="Times New Roman"/>
          <w:sz w:val="28"/>
          <w:szCs w:val="28"/>
        </w:rPr>
        <w:t xml:space="preserve"> взаємодіяти з іншими.</w:t>
      </w:r>
    </w:p>
    <w:p w14:paraId="3833674D" w14:textId="6DD088BA" w:rsidR="00870750" w:rsidRPr="000C1F98" w:rsidRDefault="003950AD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Аналіз досліджень.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750">
        <w:rPr>
          <w:rFonts w:ascii="Times New Roman" w:hAnsi="Times New Roman" w:cs="Times New Roman"/>
          <w:sz w:val="28"/>
          <w:szCs w:val="28"/>
        </w:rPr>
        <w:t>Методику навчання іншомовного діалогічного мовлення розробляли Г. Бойкова,</w:t>
      </w:r>
      <w:r w:rsidR="00CF3FB3">
        <w:rPr>
          <w:rFonts w:ascii="Times New Roman" w:hAnsi="Times New Roman" w:cs="Times New Roman"/>
          <w:sz w:val="28"/>
          <w:szCs w:val="28"/>
        </w:rPr>
        <w:t xml:space="preserve"> К. Костюченко, </w:t>
      </w:r>
      <w:r w:rsidR="00870750">
        <w:rPr>
          <w:rFonts w:ascii="Times New Roman" w:hAnsi="Times New Roman" w:cs="Times New Roman"/>
          <w:sz w:val="28"/>
          <w:szCs w:val="28"/>
        </w:rPr>
        <w:t xml:space="preserve">С. Кузнецова, </w:t>
      </w:r>
      <w:r w:rsidR="00CF3FB3">
        <w:rPr>
          <w:rFonts w:ascii="Times New Roman" w:hAnsi="Times New Roman" w:cs="Times New Roman"/>
          <w:sz w:val="28"/>
          <w:szCs w:val="28"/>
        </w:rPr>
        <w:t>В.</w:t>
      </w:r>
      <w:r w:rsidR="000C1F9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CF3FB3">
        <w:rPr>
          <w:rFonts w:ascii="Times New Roman" w:hAnsi="Times New Roman" w:cs="Times New Roman"/>
          <w:sz w:val="28"/>
          <w:szCs w:val="28"/>
        </w:rPr>
        <w:t>Скалк</w:t>
      </w:r>
      <w:r w:rsidR="00E4404B">
        <w:rPr>
          <w:rFonts w:ascii="Times New Roman" w:hAnsi="Times New Roman" w:cs="Times New Roman"/>
          <w:sz w:val="28"/>
          <w:szCs w:val="28"/>
        </w:rPr>
        <w:t>і</w:t>
      </w:r>
      <w:r w:rsidR="00CF3FB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856D16">
        <w:rPr>
          <w:rFonts w:ascii="Times New Roman" w:hAnsi="Times New Roman" w:cs="Times New Roman"/>
          <w:sz w:val="28"/>
          <w:szCs w:val="28"/>
        </w:rPr>
        <w:t xml:space="preserve">, </w:t>
      </w:r>
      <w:r w:rsidR="00856D16" w:rsidRPr="00856D16">
        <w:rPr>
          <w:rFonts w:ascii="Times New Roman" w:hAnsi="Times New Roman" w:cs="Times New Roman"/>
          <w:sz w:val="28"/>
          <w:szCs w:val="28"/>
        </w:rPr>
        <w:t>О.</w:t>
      </w:r>
      <w:r w:rsidR="00EC41A5">
        <w:rPr>
          <w:rFonts w:ascii="Times New Roman" w:hAnsi="Times New Roman" w:cs="Times New Roman"/>
          <w:sz w:val="28"/>
          <w:szCs w:val="28"/>
        </w:rPr>
        <w:t> </w:t>
      </w:r>
      <w:r w:rsidR="00856D16" w:rsidRPr="00856D16">
        <w:rPr>
          <w:rFonts w:ascii="Times New Roman" w:hAnsi="Times New Roman" w:cs="Times New Roman"/>
          <w:sz w:val="28"/>
          <w:szCs w:val="28"/>
        </w:rPr>
        <w:t xml:space="preserve">Кондратюк, С. </w:t>
      </w:r>
      <w:proofErr w:type="spellStart"/>
      <w:r w:rsidR="00856D16" w:rsidRPr="00856D16">
        <w:rPr>
          <w:rFonts w:ascii="Times New Roman" w:hAnsi="Times New Roman" w:cs="Times New Roman"/>
          <w:sz w:val="28"/>
          <w:szCs w:val="28"/>
        </w:rPr>
        <w:t>Курганов</w:t>
      </w:r>
      <w:proofErr w:type="spellEnd"/>
      <w:r w:rsidR="00856D16" w:rsidRPr="00856D16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56D16" w:rsidRPr="00856D16">
        <w:rPr>
          <w:rFonts w:ascii="Times New Roman" w:hAnsi="Times New Roman" w:cs="Times New Roman"/>
          <w:sz w:val="28"/>
          <w:szCs w:val="28"/>
        </w:rPr>
        <w:t>Салащенко</w:t>
      </w:r>
      <w:proofErr w:type="spellEnd"/>
      <w:r w:rsidR="00856D16" w:rsidRPr="00856D16">
        <w:rPr>
          <w:rFonts w:ascii="Times New Roman" w:hAnsi="Times New Roman" w:cs="Times New Roman"/>
          <w:sz w:val="28"/>
          <w:szCs w:val="28"/>
        </w:rPr>
        <w:t xml:space="preserve">, Х. </w:t>
      </w:r>
      <w:proofErr w:type="spellStart"/>
      <w:r w:rsidR="00856D16" w:rsidRPr="00856D16">
        <w:rPr>
          <w:rFonts w:ascii="Times New Roman" w:hAnsi="Times New Roman" w:cs="Times New Roman"/>
          <w:sz w:val="28"/>
          <w:szCs w:val="28"/>
        </w:rPr>
        <w:t>Уїддосон</w:t>
      </w:r>
      <w:proofErr w:type="spellEnd"/>
      <w:r w:rsidR="003A07A5">
        <w:rPr>
          <w:rFonts w:ascii="Times New Roman" w:hAnsi="Times New Roman" w:cs="Times New Roman"/>
          <w:sz w:val="28"/>
          <w:szCs w:val="28"/>
        </w:rPr>
        <w:t xml:space="preserve"> та інші</w:t>
      </w:r>
      <w:r w:rsidR="00B6784D" w:rsidRPr="00856D16">
        <w:rPr>
          <w:rFonts w:ascii="Times New Roman" w:hAnsi="Times New Roman" w:cs="Times New Roman"/>
          <w:sz w:val="28"/>
          <w:szCs w:val="28"/>
        </w:rPr>
        <w:t>.</w:t>
      </w:r>
      <w:r w:rsidR="000C1F98" w:rsidRPr="000C1F98">
        <w:t xml:space="preserve"> </w:t>
      </w:r>
      <w:r w:rsidR="000C1F98" w:rsidRPr="000C1F98">
        <w:rPr>
          <w:rFonts w:ascii="Times New Roman" w:hAnsi="Times New Roman" w:cs="Times New Roman"/>
          <w:sz w:val="28"/>
          <w:szCs w:val="28"/>
        </w:rPr>
        <w:t>Особливості вивчення діалогічного мовлення на заняттях з української мови як іноземної досліджували Г. Швець, Л. </w:t>
      </w:r>
      <w:proofErr w:type="spellStart"/>
      <w:r w:rsidR="000C1F98" w:rsidRPr="000C1F98">
        <w:rPr>
          <w:rFonts w:ascii="Times New Roman" w:hAnsi="Times New Roman" w:cs="Times New Roman"/>
          <w:sz w:val="28"/>
          <w:szCs w:val="28"/>
        </w:rPr>
        <w:t>Солодар</w:t>
      </w:r>
      <w:proofErr w:type="spellEnd"/>
      <w:r w:rsidR="000C1F98" w:rsidRPr="000C1F98">
        <w:rPr>
          <w:rFonts w:ascii="Times New Roman" w:hAnsi="Times New Roman" w:cs="Times New Roman"/>
          <w:sz w:val="28"/>
          <w:szCs w:val="28"/>
        </w:rPr>
        <w:t>, І. </w:t>
      </w:r>
      <w:proofErr w:type="spellStart"/>
      <w:r w:rsidR="000C1F98" w:rsidRPr="000C1F98">
        <w:rPr>
          <w:rFonts w:ascii="Times New Roman" w:hAnsi="Times New Roman" w:cs="Times New Roman"/>
          <w:sz w:val="28"/>
          <w:szCs w:val="28"/>
        </w:rPr>
        <w:t>Судук</w:t>
      </w:r>
      <w:proofErr w:type="spellEnd"/>
      <w:r w:rsidR="000C1F98" w:rsidRPr="000C1F98">
        <w:rPr>
          <w:rFonts w:ascii="Times New Roman" w:hAnsi="Times New Roman" w:cs="Times New Roman"/>
          <w:sz w:val="28"/>
          <w:szCs w:val="28"/>
        </w:rPr>
        <w:t xml:space="preserve">, </w:t>
      </w:r>
      <w:r w:rsidR="00F01FFC">
        <w:rPr>
          <w:rFonts w:ascii="Times New Roman" w:hAnsi="Times New Roman" w:cs="Times New Roman"/>
          <w:sz w:val="28"/>
          <w:szCs w:val="28"/>
        </w:rPr>
        <w:t xml:space="preserve">Т. Суханова, </w:t>
      </w:r>
      <w:r w:rsidR="007F2F02">
        <w:rPr>
          <w:rFonts w:ascii="Times New Roman" w:hAnsi="Times New Roman" w:cs="Times New Roman"/>
          <w:sz w:val="28"/>
          <w:szCs w:val="28"/>
        </w:rPr>
        <w:t>М. Цуркан</w:t>
      </w:r>
      <w:r w:rsidR="003A07A5">
        <w:rPr>
          <w:rFonts w:ascii="Times New Roman" w:hAnsi="Times New Roman" w:cs="Times New Roman"/>
          <w:sz w:val="28"/>
          <w:szCs w:val="28"/>
        </w:rPr>
        <w:t xml:space="preserve"> та інші</w:t>
      </w:r>
      <w:r w:rsidR="007F2F02">
        <w:rPr>
          <w:rFonts w:ascii="Times New Roman" w:hAnsi="Times New Roman" w:cs="Times New Roman"/>
          <w:sz w:val="28"/>
          <w:szCs w:val="28"/>
        </w:rPr>
        <w:t xml:space="preserve">, </w:t>
      </w:r>
      <w:r w:rsidR="000C1F98" w:rsidRPr="000C1F98">
        <w:rPr>
          <w:rFonts w:ascii="Times New Roman" w:hAnsi="Times New Roman" w:cs="Times New Roman"/>
          <w:sz w:val="28"/>
          <w:szCs w:val="28"/>
        </w:rPr>
        <w:t>проте пошук раціональних технологій навчання діалогічного мовлення залишається актуальним.</w:t>
      </w:r>
    </w:p>
    <w:p w14:paraId="68343901" w14:textId="435A6AC7" w:rsidR="003950AD" w:rsidRPr="008416AA" w:rsidRDefault="003950AD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Мета статті</w:t>
      </w:r>
      <w:r w:rsidR="00856D16" w:rsidRPr="00A178E7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8416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6D16" w:rsidRPr="00856D16">
        <w:rPr>
          <w:rFonts w:ascii="Times New Roman" w:hAnsi="Times New Roman" w:cs="Times New Roman"/>
          <w:sz w:val="28"/>
          <w:szCs w:val="28"/>
        </w:rPr>
        <w:t>дослідити особливості формування іншомовної компетентності за допомогою діалогу. Для досягнення поставленої мети треба розв’язати такі завдання:</w:t>
      </w:r>
      <w:r w:rsidR="00856D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16AA" w:rsidRPr="008416AA">
        <w:rPr>
          <w:rFonts w:ascii="Times New Roman" w:hAnsi="Times New Roman" w:cs="Times New Roman"/>
          <w:sz w:val="28"/>
          <w:szCs w:val="28"/>
        </w:rPr>
        <w:t xml:space="preserve">визначити роль діалогічного мовлення у формуванні іншомовної компетентності, з’ясувати особливості діалогічного мовлення, етапи </w:t>
      </w:r>
      <w:r w:rsidR="008416AA" w:rsidRPr="008416AA">
        <w:rPr>
          <w:rFonts w:ascii="Times New Roman" w:hAnsi="Times New Roman" w:cs="Times New Roman"/>
          <w:sz w:val="28"/>
          <w:szCs w:val="28"/>
        </w:rPr>
        <w:lastRenderedPageBreak/>
        <w:t>навчання діалогічного мовлення, описати конкретні навчальні ситуації</w:t>
      </w:r>
      <w:r w:rsidR="003A07A5">
        <w:rPr>
          <w:rFonts w:ascii="Times New Roman" w:hAnsi="Times New Roman" w:cs="Times New Roman"/>
          <w:sz w:val="28"/>
          <w:szCs w:val="28"/>
        </w:rPr>
        <w:t>, методи</w:t>
      </w:r>
      <w:r w:rsidR="008416AA" w:rsidRPr="008416AA">
        <w:rPr>
          <w:rFonts w:ascii="Times New Roman" w:hAnsi="Times New Roman" w:cs="Times New Roman"/>
          <w:sz w:val="28"/>
          <w:szCs w:val="28"/>
        </w:rPr>
        <w:t xml:space="preserve"> та завдання для розвитку діалогічного мовлення.</w:t>
      </w:r>
    </w:p>
    <w:p w14:paraId="4D7CF428" w14:textId="6A165FC1" w:rsidR="00733DB0" w:rsidRDefault="00AC53CC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i/>
          <w:iCs/>
          <w:sz w:val="28"/>
          <w:szCs w:val="28"/>
        </w:rPr>
        <w:t>Виклад основного матеріалу.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31381065"/>
      <w:r w:rsidR="007E2CD2">
        <w:rPr>
          <w:rFonts w:ascii="Times New Roman" w:hAnsi="Times New Roman" w:cs="Times New Roman"/>
          <w:sz w:val="28"/>
          <w:szCs w:val="28"/>
        </w:rPr>
        <w:t xml:space="preserve">Діалогічне мовлення – це процес взаємодії двох або більше осіб з метою отримання інформації, обміну думками, спонукання до дії, висловлення пропозиції, </w:t>
      </w:r>
      <w:r w:rsidR="00EA58F4">
        <w:rPr>
          <w:rFonts w:ascii="Times New Roman" w:hAnsi="Times New Roman" w:cs="Times New Roman"/>
          <w:sz w:val="28"/>
          <w:szCs w:val="28"/>
        </w:rPr>
        <w:t xml:space="preserve">прохання, </w:t>
      </w:r>
      <w:r w:rsidR="007E2CD2">
        <w:rPr>
          <w:rFonts w:ascii="Times New Roman" w:hAnsi="Times New Roman" w:cs="Times New Roman"/>
          <w:sz w:val="28"/>
          <w:szCs w:val="28"/>
        </w:rPr>
        <w:t>переконання</w:t>
      </w:r>
      <w:r w:rsidR="00355A0B">
        <w:rPr>
          <w:rFonts w:ascii="Times New Roman" w:hAnsi="Times New Roman" w:cs="Times New Roman"/>
          <w:sz w:val="28"/>
          <w:szCs w:val="28"/>
        </w:rPr>
        <w:t>, у якому активний процес продукування мовлення чергується з пасивним – періодом слухання й аналізу отриманої інформації.</w:t>
      </w:r>
      <w:bookmarkEnd w:id="0"/>
      <w:r w:rsidR="007E2CD2">
        <w:rPr>
          <w:rFonts w:ascii="Times New Roman" w:hAnsi="Times New Roman" w:cs="Times New Roman"/>
          <w:sz w:val="28"/>
          <w:szCs w:val="28"/>
        </w:rPr>
        <w:t xml:space="preserve"> </w:t>
      </w:r>
      <w:r w:rsidR="00256B75">
        <w:rPr>
          <w:rFonts w:ascii="Times New Roman" w:hAnsi="Times New Roman" w:cs="Times New Roman"/>
          <w:sz w:val="28"/>
          <w:szCs w:val="28"/>
        </w:rPr>
        <w:t>В. Лапіна</w:t>
      </w:r>
      <w:r w:rsidR="0024085E">
        <w:rPr>
          <w:rFonts w:ascii="Times New Roman" w:hAnsi="Times New Roman" w:cs="Times New Roman"/>
          <w:sz w:val="28"/>
          <w:szCs w:val="28"/>
        </w:rPr>
        <w:t xml:space="preserve"> серед лінгвістичних особливостей діалогу виділяє «еліптичність мови, використання спрощених синтаксичних конструкцій, наявність кліше, </w:t>
      </w:r>
      <w:proofErr w:type="spellStart"/>
      <w:r w:rsidR="0024085E">
        <w:rPr>
          <w:rFonts w:ascii="Times New Roman" w:hAnsi="Times New Roman" w:cs="Times New Roman"/>
          <w:sz w:val="28"/>
          <w:szCs w:val="28"/>
        </w:rPr>
        <w:t>мовних</w:t>
      </w:r>
      <w:proofErr w:type="spellEnd"/>
      <w:r w:rsidR="0024085E">
        <w:rPr>
          <w:rFonts w:ascii="Times New Roman" w:hAnsi="Times New Roman" w:cs="Times New Roman"/>
          <w:sz w:val="28"/>
          <w:szCs w:val="28"/>
        </w:rPr>
        <w:t xml:space="preserve"> стандартів, </w:t>
      </w:r>
      <w:r w:rsidR="00EC41A5">
        <w:rPr>
          <w:rFonts w:ascii="Times New Roman" w:hAnsi="Times New Roman" w:cs="Times New Roman"/>
          <w:sz w:val="28"/>
          <w:szCs w:val="28"/>
        </w:rPr>
        <w:t>наявність</w:t>
      </w:r>
      <w:r w:rsidR="0024085E">
        <w:rPr>
          <w:rFonts w:ascii="Times New Roman" w:hAnsi="Times New Roman" w:cs="Times New Roman"/>
          <w:sz w:val="28"/>
          <w:szCs w:val="28"/>
        </w:rPr>
        <w:t xml:space="preserve"> модальних слів, вигуків та інших засобів експресії, спрямованість мови, широке використання екстралінгвістичних засобів (міміки, жестів тощо)</w:t>
      </w:r>
      <w:r w:rsidR="00EC41A5">
        <w:rPr>
          <w:rFonts w:ascii="Times New Roman" w:hAnsi="Times New Roman" w:cs="Times New Roman"/>
          <w:sz w:val="28"/>
          <w:szCs w:val="28"/>
        </w:rPr>
        <w:t>»</w:t>
      </w:r>
      <w:r w:rsidR="00A27204">
        <w:rPr>
          <w:rFonts w:ascii="Times New Roman" w:hAnsi="Times New Roman" w:cs="Times New Roman"/>
          <w:sz w:val="28"/>
          <w:szCs w:val="28"/>
        </w:rPr>
        <w:t xml:space="preserve">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r w:rsidR="00EC41A5">
        <w:rPr>
          <w:rFonts w:ascii="Times New Roman" w:hAnsi="Times New Roman" w:cs="Times New Roman"/>
          <w:sz w:val="28"/>
          <w:szCs w:val="28"/>
        </w:rPr>
        <w:t>3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 w:rsidR="007B3277">
        <w:rPr>
          <w:rFonts w:ascii="Times New Roman" w:hAnsi="Times New Roman" w:cs="Times New Roman"/>
          <w:sz w:val="28"/>
          <w:szCs w:val="28"/>
        </w:rPr>
        <w:t>, а</w:t>
      </w:r>
      <w:r w:rsidR="00CB2D12">
        <w:rPr>
          <w:rFonts w:ascii="Times New Roman" w:hAnsi="Times New Roman" w:cs="Times New Roman"/>
          <w:sz w:val="28"/>
          <w:szCs w:val="28"/>
        </w:rPr>
        <w:t>ктивне вживання питальних, спонукальних речень, уточнювальних конструкцій, повторів.</w:t>
      </w:r>
    </w:p>
    <w:p w14:paraId="6AF45CF3" w14:textId="77CEE593" w:rsidR="00603967" w:rsidRDefault="0060396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Варто врахувати й психологічні особливості. Діалогічне мовлення важче за монологічне: воно ситуативне, тому непередбачуване, </w:t>
      </w:r>
      <w:r w:rsidR="00FE7F00">
        <w:rPr>
          <w:rFonts w:ascii="Times New Roman" w:hAnsi="Times New Roman" w:cs="Times New Roman"/>
          <w:sz w:val="28"/>
          <w:szCs w:val="28"/>
        </w:rPr>
        <w:t xml:space="preserve">спонтанне, </w:t>
      </w:r>
      <w:r>
        <w:rPr>
          <w:rFonts w:ascii="Times New Roman" w:hAnsi="Times New Roman" w:cs="Times New Roman"/>
          <w:sz w:val="28"/>
          <w:szCs w:val="28"/>
        </w:rPr>
        <w:t xml:space="preserve">потребує більшого напруження, уваги, вміння імпровізувати, аналізувати інформацію, отриману за допомогою вербальних і невербальних засобів спілкування, швидко реагувати на репліки. </w:t>
      </w:r>
      <w:r w:rsidR="009633CB">
        <w:rPr>
          <w:rFonts w:ascii="Times New Roman" w:hAnsi="Times New Roman" w:cs="Times New Roman"/>
          <w:sz w:val="28"/>
          <w:szCs w:val="28"/>
        </w:rPr>
        <w:t xml:space="preserve">Така комунікація динамічна, </w:t>
      </w:r>
      <w:r w:rsidR="007B3277">
        <w:rPr>
          <w:rFonts w:ascii="Times New Roman" w:hAnsi="Times New Roman" w:cs="Times New Roman"/>
          <w:sz w:val="28"/>
          <w:szCs w:val="28"/>
        </w:rPr>
        <w:t>короткотривала</w:t>
      </w:r>
      <w:r w:rsidR="00DD0388">
        <w:rPr>
          <w:rFonts w:ascii="Times New Roman" w:hAnsi="Times New Roman" w:cs="Times New Roman"/>
          <w:sz w:val="28"/>
          <w:szCs w:val="28"/>
        </w:rPr>
        <w:t xml:space="preserve">, тому обмаль часу для внутрішнього оформлення </w:t>
      </w:r>
      <w:r w:rsidR="00864CCF">
        <w:rPr>
          <w:rFonts w:ascii="Times New Roman" w:hAnsi="Times New Roman" w:cs="Times New Roman"/>
          <w:sz w:val="28"/>
          <w:szCs w:val="28"/>
        </w:rPr>
        <w:t xml:space="preserve">реплік. </w:t>
      </w:r>
      <w:r w:rsidR="00814DA4">
        <w:rPr>
          <w:rFonts w:ascii="Times New Roman" w:hAnsi="Times New Roman" w:cs="Times New Roman"/>
          <w:sz w:val="28"/>
          <w:szCs w:val="28"/>
        </w:rPr>
        <w:t xml:space="preserve">Часто мовець певні лексико-граматичні конструкції повторює з попередньої фрази співрозмовника. </w:t>
      </w:r>
      <w:r w:rsidR="00104016">
        <w:rPr>
          <w:rFonts w:ascii="Times New Roman" w:hAnsi="Times New Roman" w:cs="Times New Roman"/>
          <w:sz w:val="28"/>
          <w:szCs w:val="28"/>
        </w:rPr>
        <w:t xml:space="preserve">Діалогічне мовлення експресивне, кожна репліка </w:t>
      </w:r>
      <w:proofErr w:type="spellStart"/>
      <w:r w:rsidR="00104016">
        <w:rPr>
          <w:rFonts w:ascii="Times New Roman" w:hAnsi="Times New Roman" w:cs="Times New Roman"/>
          <w:sz w:val="28"/>
          <w:szCs w:val="28"/>
        </w:rPr>
        <w:t>емоційно</w:t>
      </w:r>
      <w:proofErr w:type="spellEnd"/>
      <w:r w:rsidR="00104016">
        <w:rPr>
          <w:rFonts w:ascii="Times New Roman" w:hAnsi="Times New Roman" w:cs="Times New Roman"/>
          <w:sz w:val="28"/>
          <w:szCs w:val="28"/>
        </w:rPr>
        <w:t xml:space="preserve"> забарвлена.</w:t>
      </w:r>
      <w:r w:rsidR="00CB2D12">
        <w:rPr>
          <w:rFonts w:ascii="Times New Roman" w:hAnsi="Times New Roman" w:cs="Times New Roman"/>
          <w:sz w:val="28"/>
          <w:szCs w:val="28"/>
        </w:rPr>
        <w:t xml:space="preserve"> Саме </w:t>
      </w:r>
      <w:r w:rsidR="00AC53CC">
        <w:rPr>
          <w:rFonts w:ascii="Times New Roman" w:hAnsi="Times New Roman" w:cs="Times New Roman"/>
          <w:sz w:val="28"/>
          <w:szCs w:val="28"/>
        </w:rPr>
        <w:t>тому</w:t>
      </w:r>
      <w:r w:rsidR="00CB2D12">
        <w:rPr>
          <w:rFonts w:ascii="Times New Roman" w:hAnsi="Times New Roman" w:cs="Times New Roman"/>
          <w:sz w:val="28"/>
          <w:szCs w:val="28"/>
        </w:rPr>
        <w:t xml:space="preserve"> мовці вживають кліше, просторіччя, </w:t>
      </w:r>
      <w:proofErr w:type="spellStart"/>
      <w:r w:rsidR="00CB2D12">
        <w:rPr>
          <w:rFonts w:ascii="Times New Roman" w:hAnsi="Times New Roman" w:cs="Times New Roman"/>
          <w:sz w:val="28"/>
          <w:szCs w:val="28"/>
        </w:rPr>
        <w:t>конотативно</w:t>
      </w:r>
      <w:proofErr w:type="spellEnd"/>
      <w:r w:rsidR="00CB2D12">
        <w:rPr>
          <w:rFonts w:ascii="Times New Roman" w:hAnsi="Times New Roman" w:cs="Times New Roman"/>
          <w:sz w:val="28"/>
          <w:szCs w:val="28"/>
        </w:rPr>
        <w:t xml:space="preserve"> марковану лексику, жаргонізми, фразеологізми</w:t>
      </w:r>
      <w:r w:rsidR="009A7617">
        <w:rPr>
          <w:rFonts w:ascii="Times New Roman" w:hAnsi="Times New Roman" w:cs="Times New Roman"/>
          <w:sz w:val="28"/>
          <w:szCs w:val="28"/>
        </w:rPr>
        <w:t>.</w:t>
      </w:r>
      <w:r w:rsidR="00DD03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E80EF4" w14:textId="16D2CAC7" w:rsidR="00D036C4" w:rsidRDefault="00AC53CC" w:rsidP="00F57A39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Викладачі ставлять собі за мету навчити іноземців сприймати, відтворювати й продукувати діалоги на запропоновані теми відповідно до норм літературної мови, використовуючи етикетні формули</w:t>
      </w:r>
      <w:r w:rsidR="00D036C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слухати, не перебивати</w:t>
      </w:r>
      <w:r w:rsidR="00D036C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заохочувати співрозмовника висловлювати свою думку в контактному чи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дистантному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спілкуванні</w:t>
      </w:r>
      <w:r w:rsidR="00D036C4">
        <w:rPr>
          <w:rFonts w:ascii="Times New Roman" w:hAnsi="Times New Roman" w:cs="Times New Roman"/>
          <w:sz w:val="28"/>
          <w:szCs w:val="28"/>
        </w:rPr>
        <w:t xml:space="preserve">; </w:t>
      </w:r>
      <w:bookmarkStart w:id="1" w:name="_Hlk131380778"/>
      <w:r w:rsidR="00D036C4">
        <w:rPr>
          <w:rFonts w:ascii="Times New Roman" w:hAnsi="Times New Roman" w:cs="Times New Roman"/>
          <w:sz w:val="28"/>
          <w:szCs w:val="28"/>
        </w:rPr>
        <w:t>формувати</w:t>
      </w:r>
      <w:r w:rsidR="00D036C4" w:rsidRPr="00D036C4">
        <w:rPr>
          <w:rFonts w:ascii="Times New Roman" w:hAnsi="Times New Roman" w:cs="Times New Roman"/>
          <w:sz w:val="28"/>
          <w:szCs w:val="28"/>
        </w:rPr>
        <w:t xml:space="preserve"> словниковий запас</w:t>
      </w:r>
      <w:r w:rsidR="00D20A5C">
        <w:rPr>
          <w:rFonts w:ascii="Times New Roman" w:hAnsi="Times New Roman" w:cs="Times New Roman"/>
          <w:sz w:val="28"/>
          <w:szCs w:val="28"/>
        </w:rPr>
        <w:t xml:space="preserve"> у слухачів</w:t>
      </w:r>
      <w:r w:rsidR="00D036C4">
        <w:rPr>
          <w:rFonts w:ascii="Times New Roman" w:hAnsi="Times New Roman" w:cs="Times New Roman"/>
          <w:sz w:val="28"/>
          <w:szCs w:val="28"/>
        </w:rPr>
        <w:t xml:space="preserve">; розвинути навички говоріння, </w:t>
      </w:r>
      <w:r w:rsidR="004C67AA">
        <w:rPr>
          <w:rFonts w:ascii="Times New Roman" w:hAnsi="Times New Roman" w:cs="Times New Roman"/>
          <w:sz w:val="28"/>
          <w:szCs w:val="28"/>
        </w:rPr>
        <w:t xml:space="preserve">інтонаційні вміння; </w:t>
      </w:r>
      <w:r w:rsidR="00D036C4">
        <w:rPr>
          <w:rFonts w:ascii="Times New Roman" w:hAnsi="Times New Roman" w:cs="Times New Roman"/>
          <w:sz w:val="28"/>
          <w:szCs w:val="28"/>
        </w:rPr>
        <w:t>покращити рівень вільного володіння іноземною мовою</w:t>
      </w:r>
      <w:r w:rsidR="004C67AA">
        <w:rPr>
          <w:rFonts w:ascii="Times New Roman" w:hAnsi="Times New Roman" w:cs="Times New Roman"/>
          <w:sz w:val="28"/>
          <w:szCs w:val="28"/>
        </w:rPr>
        <w:t>;</w:t>
      </w:r>
      <w:bookmarkEnd w:id="1"/>
      <w:r w:rsidR="00D036C4">
        <w:rPr>
          <w:rFonts w:ascii="Times New Roman" w:hAnsi="Times New Roman" w:cs="Times New Roman"/>
          <w:sz w:val="28"/>
          <w:szCs w:val="28"/>
        </w:rPr>
        <w:t xml:space="preserve"> підвищити впевненість в активному мовленні.</w:t>
      </w:r>
    </w:p>
    <w:p w14:paraId="0BEBB1A0" w14:textId="53722D32" w:rsidR="00262A51" w:rsidRDefault="004E1EFC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Мовленнєва компетентність є складовою комунікативної, яка ґрунтується на системних знаннях мови. </w:t>
      </w:r>
      <w:r w:rsidR="00ED7308">
        <w:rPr>
          <w:rFonts w:ascii="Times New Roman" w:hAnsi="Times New Roman" w:cs="Times New Roman"/>
          <w:sz w:val="28"/>
          <w:szCs w:val="28"/>
        </w:rPr>
        <w:t xml:space="preserve">Для ефективного діалогічного мовлення студент повинен оволодіти і слуханням, і говорінням, і читанням, і письмом. </w:t>
      </w:r>
      <w:r w:rsidR="004E0316">
        <w:rPr>
          <w:rFonts w:ascii="Times New Roman" w:hAnsi="Times New Roman" w:cs="Times New Roman"/>
          <w:sz w:val="28"/>
          <w:szCs w:val="28"/>
        </w:rPr>
        <w:t xml:space="preserve">Для </w:t>
      </w:r>
      <w:r w:rsidR="00ED7308">
        <w:rPr>
          <w:rFonts w:ascii="Times New Roman" w:hAnsi="Times New Roman" w:cs="Times New Roman"/>
          <w:sz w:val="28"/>
          <w:szCs w:val="28"/>
        </w:rPr>
        <w:t>міжособистісної комунікації</w:t>
      </w:r>
      <w:r w:rsidR="004E0316">
        <w:rPr>
          <w:rFonts w:ascii="Times New Roman" w:hAnsi="Times New Roman" w:cs="Times New Roman"/>
          <w:sz w:val="28"/>
          <w:szCs w:val="28"/>
        </w:rPr>
        <w:t xml:space="preserve"> </w:t>
      </w:r>
      <w:r w:rsidR="003950AD">
        <w:rPr>
          <w:rFonts w:ascii="Times New Roman" w:hAnsi="Times New Roman" w:cs="Times New Roman"/>
          <w:sz w:val="28"/>
          <w:szCs w:val="28"/>
        </w:rPr>
        <w:t xml:space="preserve">у </w:t>
      </w:r>
      <w:r w:rsidR="003D52D7">
        <w:rPr>
          <w:rFonts w:ascii="Times New Roman" w:hAnsi="Times New Roman" w:cs="Times New Roman"/>
          <w:sz w:val="28"/>
          <w:szCs w:val="28"/>
        </w:rPr>
        <w:t>мов</w:t>
      </w:r>
      <w:r w:rsidR="003950AD">
        <w:rPr>
          <w:rFonts w:ascii="Times New Roman" w:hAnsi="Times New Roman" w:cs="Times New Roman"/>
          <w:sz w:val="28"/>
          <w:szCs w:val="28"/>
        </w:rPr>
        <w:t>ця має бути</w:t>
      </w:r>
      <w:r w:rsidR="004E0316">
        <w:rPr>
          <w:rFonts w:ascii="Times New Roman" w:hAnsi="Times New Roman" w:cs="Times New Roman"/>
          <w:sz w:val="28"/>
          <w:szCs w:val="28"/>
        </w:rPr>
        <w:t xml:space="preserve"> достатні</w:t>
      </w:r>
      <w:r w:rsidR="003950AD">
        <w:rPr>
          <w:rFonts w:ascii="Times New Roman" w:hAnsi="Times New Roman" w:cs="Times New Roman"/>
          <w:sz w:val="28"/>
          <w:szCs w:val="28"/>
        </w:rPr>
        <w:t>й</w:t>
      </w:r>
      <w:r w:rsidR="004E0316">
        <w:rPr>
          <w:rFonts w:ascii="Times New Roman" w:hAnsi="Times New Roman" w:cs="Times New Roman"/>
          <w:sz w:val="28"/>
          <w:szCs w:val="28"/>
        </w:rPr>
        <w:t xml:space="preserve"> словникови</w:t>
      </w:r>
      <w:r w:rsidR="003950AD">
        <w:rPr>
          <w:rFonts w:ascii="Times New Roman" w:hAnsi="Times New Roman" w:cs="Times New Roman"/>
          <w:sz w:val="28"/>
          <w:szCs w:val="28"/>
        </w:rPr>
        <w:t>й</w:t>
      </w:r>
      <w:r w:rsidR="004E0316">
        <w:rPr>
          <w:rFonts w:ascii="Times New Roman" w:hAnsi="Times New Roman" w:cs="Times New Roman"/>
          <w:sz w:val="28"/>
          <w:szCs w:val="28"/>
        </w:rPr>
        <w:t xml:space="preserve"> запас,</w:t>
      </w:r>
      <w:r w:rsidR="00675ED1">
        <w:rPr>
          <w:rFonts w:ascii="Times New Roman" w:hAnsi="Times New Roman" w:cs="Times New Roman"/>
          <w:sz w:val="28"/>
          <w:szCs w:val="28"/>
        </w:rPr>
        <w:t xml:space="preserve"> щоб</w:t>
      </w:r>
      <w:r w:rsidR="004E0316">
        <w:rPr>
          <w:rFonts w:ascii="Times New Roman" w:hAnsi="Times New Roman" w:cs="Times New Roman"/>
          <w:sz w:val="28"/>
          <w:szCs w:val="28"/>
        </w:rPr>
        <w:t xml:space="preserve"> </w:t>
      </w:r>
      <w:r w:rsidR="00675ED1">
        <w:rPr>
          <w:rFonts w:ascii="Times New Roman" w:hAnsi="Times New Roman" w:cs="Times New Roman"/>
          <w:sz w:val="28"/>
          <w:szCs w:val="28"/>
        </w:rPr>
        <w:t xml:space="preserve">добирати </w:t>
      </w:r>
      <w:proofErr w:type="spellStart"/>
      <w:r w:rsidR="00675ED1">
        <w:rPr>
          <w:rFonts w:ascii="Times New Roman" w:hAnsi="Times New Roman" w:cs="Times New Roman"/>
          <w:sz w:val="28"/>
          <w:szCs w:val="28"/>
        </w:rPr>
        <w:t>мовні</w:t>
      </w:r>
      <w:proofErr w:type="spellEnd"/>
      <w:r w:rsidR="00675ED1">
        <w:rPr>
          <w:rFonts w:ascii="Times New Roman" w:hAnsi="Times New Roman" w:cs="Times New Roman"/>
          <w:sz w:val="28"/>
          <w:szCs w:val="28"/>
        </w:rPr>
        <w:t xml:space="preserve"> засоби відповідно до ситуації, </w:t>
      </w:r>
      <w:r w:rsidR="00426627">
        <w:rPr>
          <w:rFonts w:ascii="Times New Roman" w:hAnsi="Times New Roman" w:cs="Times New Roman"/>
          <w:sz w:val="28"/>
          <w:szCs w:val="28"/>
        </w:rPr>
        <w:t>знання</w:t>
      </w:r>
      <w:r w:rsidR="004E0316">
        <w:rPr>
          <w:rFonts w:ascii="Times New Roman" w:hAnsi="Times New Roman" w:cs="Times New Roman"/>
          <w:sz w:val="28"/>
          <w:szCs w:val="28"/>
        </w:rPr>
        <w:t xml:space="preserve"> граматик</w:t>
      </w:r>
      <w:r w:rsidR="00AD2013">
        <w:rPr>
          <w:rFonts w:ascii="Times New Roman" w:hAnsi="Times New Roman" w:cs="Times New Roman"/>
          <w:sz w:val="28"/>
          <w:szCs w:val="28"/>
        </w:rPr>
        <w:t>и</w:t>
      </w:r>
      <w:r w:rsidR="004E0316">
        <w:rPr>
          <w:rFonts w:ascii="Times New Roman" w:hAnsi="Times New Roman" w:cs="Times New Roman"/>
          <w:sz w:val="28"/>
          <w:szCs w:val="28"/>
        </w:rPr>
        <w:t xml:space="preserve"> для формулювання правильних конструкцій, </w:t>
      </w:r>
      <w:r w:rsidR="00887DD7">
        <w:rPr>
          <w:rFonts w:ascii="Times New Roman" w:hAnsi="Times New Roman" w:cs="Times New Roman"/>
          <w:sz w:val="28"/>
          <w:szCs w:val="28"/>
        </w:rPr>
        <w:t>розумі</w:t>
      </w:r>
      <w:r w:rsidR="00AD2013">
        <w:rPr>
          <w:rFonts w:ascii="Times New Roman" w:hAnsi="Times New Roman" w:cs="Times New Roman"/>
          <w:sz w:val="28"/>
          <w:szCs w:val="28"/>
        </w:rPr>
        <w:t>ння</w:t>
      </w:r>
      <w:r w:rsidR="004E0316">
        <w:rPr>
          <w:rFonts w:ascii="Times New Roman" w:hAnsi="Times New Roman" w:cs="Times New Roman"/>
          <w:sz w:val="28"/>
          <w:szCs w:val="28"/>
        </w:rPr>
        <w:t xml:space="preserve"> комунікативн</w:t>
      </w:r>
      <w:r w:rsidR="00AD2013">
        <w:rPr>
          <w:rFonts w:ascii="Times New Roman" w:hAnsi="Times New Roman" w:cs="Times New Roman"/>
          <w:sz w:val="28"/>
          <w:szCs w:val="28"/>
        </w:rPr>
        <w:t>их</w:t>
      </w:r>
      <w:r w:rsidR="004E0316">
        <w:rPr>
          <w:rFonts w:ascii="Times New Roman" w:hAnsi="Times New Roman" w:cs="Times New Roman"/>
          <w:sz w:val="28"/>
          <w:szCs w:val="28"/>
        </w:rPr>
        <w:t xml:space="preserve"> правил (вміти починати розмову</w:t>
      </w:r>
      <w:r w:rsidR="00ED7308">
        <w:rPr>
          <w:rFonts w:ascii="Times New Roman" w:hAnsi="Times New Roman" w:cs="Times New Roman"/>
          <w:sz w:val="28"/>
          <w:szCs w:val="28"/>
        </w:rPr>
        <w:t>, підтримувати й завершувати взаємодію)</w:t>
      </w:r>
      <w:r w:rsidR="004E0316">
        <w:rPr>
          <w:rFonts w:ascii="Times New Roman" w:hAnsi="Times New Roman" w:cs="Times New Roman"/>
          <w:sz w:val="28"/>
          <w:szCs w:val="28"/>
        </w:rPr>
        <w:t>.</w:t>
      </w:r>
      <w:r w:rsidR="004F1E06">
        <w:rPr>
          <w:rFonts w:ascii="Times New Roman" w:hAnsi="Times New Roman" w:cs="Times New Roman"/>
          <w:sz w:val="28"/>
          <w:szCs w:val="28"/>
        </w:rPr>
        <w:t xml:space="preserve"> </w:t>
      </w:r>
      <w:r w:rsidR="00262A51">
        <w:rPr>
          <w:rFonts w:ascii="Times New Roman" w:hAnsi="Times New Roman" w:cs="Times New Roman"/>
          <w:sz w:val="28"/>
          <w:szCs w:val="28"/>
        </w:rPr>
        <w:t>Висловлювання кожного співрозмовника залежить від його рівня знань, переконань, життєвого досвіду</w:t>
      </w:r>
      <w:r w:rsidR="00A0205C">
        <w:rPr>
          <w:rFonts w:ascii="Times New Roman" w:hAnsi="Times New Roman" w:cs="Times New Roman"/>
          <w:sz w:val="28"/>
          <w:szCs w:val="28"/>
        </w:rPr>
        <w:t xml:space="preserve">, наміру й адресата. </w:t>
      </w:r>
    </w:p>
    <w:p w14:paraId="3E2A1B9F" w14:textId="4BDC7146" w:rsidR="00A32A0C" w:rsidRPr="00EA4372" w:rsidRDefault="00675ED1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Діалогічне мовлення завжди </w:t>
      </w:r>
      <w:r w:rsidR="00A0205C">
        <w:rPr>
          <w:rFonts w:ascii="Times New Roman" w:hAnsi="Times New Roman" w:cs="Times New Roman"/>
          <w:sz w:val="28"/>
          <w:szCs w:val="28"/>
        </w:rPr>
        <w:t>внутрішньо в</w:t>
      </w:r>
      <w:r>
        <w:rPr>
          <w:rFonts w:ascii="Times New Roman" w:hAnsi="Times New Roman" w:cs="Times New Roman"/>
          <w:sz w:val="28"/>
          <w:szCs w:val="28"/>
        </w:rPr>
        <w:t>мотивоване,</w:t>
      </w:r>
      <w:r w:rsidR="005B6852">
        <w:rPr>
          <w:rFonts w:ascii="Times New Roman" w:hAnsi="Times New Roman" w:cs="Times New Roman"/>
          <w:sz w:val="28"/>
          <w:szCs w:val="28"/>
        </w:rPr>
        <w:t xml:space="preserve"> організоване,</w:t>
      </w:r>
      <w:r>
        <w:rPr>
          <w:rFonts w:ascii="Times New Roman" w:hAnsi="Times New Roman" w:cs="Times New Roman"/>
          <w:sz w:val="28"/>
          <w:szCs w:val="28"/>
        </w:rPr>
        <w:t xml:space="preserve"> розраховане на адресата, залежно від ситуації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емоційно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забарвлене. </w:t>
      </w:r>
      <w:r w:rsidR="00EF55FF">
        <w:rPr>
          <w:rFonts w:ascii="Times New Roman" w:hAnsi="Times New Roman" w:cs="Times New Roman"/>
          <w:sz w:val="28"/>
          <w:szCs w:val="28"/>
        </w:rPr>
        <w:t>Йому притаманне в</w:t>
      </w:r>
      <w:r w:rsidR="00190EBD">
        <w:rPr>
          <w:rFonts w:ascii="Times New Roman" w:hAnsi="Times New Roman" w:cs="Times New Roman"/>
          <w:sz w:val="28"/>
          <w:szCs w:val="28"/>
        </w:rPr>
        <w:t>икористання розповідних, питальних, спонукальних речень</w:t>
      </w:r>
      <w:r w:rsidR="00BF60DB">
        <w:rPr>
          <w:rFonts w:ascii="Times New Roman" w:hAnsi="Times New Roman" w:cs="Times New Roman"/>
          <w:sz w:val="28"/>
          <w:szCs w:val="28"/>
        </w:rPr>
        <w:t>, неповн</w:t>
      </w:r>
      <w:r w:rsidR="00EF55FF">
        <w:rPr>
          <w:rFonts w:ascii="Times New Roman" w:hAnsi="Times New Roman" w:cs="Times New Roman"/>
          <w:sz w:val="28"/>
          <w:szCs w:val="28"/>
        </w:rPr>
        <w:t>их</w:t>
      </w:r>
      <w:r w:rsidR="00BF60DB">
        <w:rPr>
          <w:rFonts w:ascii="Times New Roman" w:hAnsi="Times New Roman" w:cs="Times New Roman"/>
          <w:sz w:val="28"/>
          <w:szCs w:val="28"/>
        </w:rPr>
        <w:t xml:space="preserve"> речен</w:t>
      </w:r>
      <w:r w:rsidR="00EF55FF">
        <w:rPr>
          <w:rFonts w:ascii="Times New Roman" w:hAnsi="Times New Roman" w:cs="Times New Roman"/>
          <w:sz w:val="28"/>
          <w:szCs w:val="28"/>
        </w:rPr>
        <w:t>ь</w:t>
      </w:r>
      <w:r w:rsidR="00190EBD">
        <w:rPr>
          <w:rFonts w:ascii="Times New Roman" w:hAnsi="Times New Roman" w:cs="Times New Roman"/>
          <w:sz w:val="28"/>
          <w:szCs w:val="28"/>
        </w:rPr>
        <w:t xml:space="preserve">. </w:t>
      </w:r>
      <w:r w:rsidR="00EF55FF">
        <w:rPr>
          <w:rFonts w:ascii="Times New Roman" w:hAnsi="Times New Roman" w:cs="Times New Roman"/>
          <w:sz w:val="28"/>
          <w:szCs w:val="28"/>
        </w:rPr>
        <w:t>Часто вжива</w:t>
      </w:r>
      <w:r w:rsidR="007F1BD7">
        <w:rPr>
          <w:rFonts w:ascii="Times New Roman" w:hAnsi="Times New Roman" w:cs="Times New Roman"/>
          <w:sz w:val="28"/>
          <w:szCs w:val="28"/>
        </w:rPr>
        <w:t>ють</w:t>
      </w:r>
      <w:r w:rsidR="00EF55FF">
        <w:rPr>
          <w:rFonts w:ascii="Times New Roman" w:hAnsi="Times New Roman" w:cs="Times New Roman"/>
          <w:sz w:val="28"/>
          <w:szCs w:val="28"/>
        </w:rPr>
        <w:t xml:space="preserve">  в</w:t>
      </w:r>
      <w:r w:rsidR="00190EBD">
        <w:rPr>
          <w:rFonts w:ascii="Times New Roman" w:hAnsi="Times New Roman" w:cs="Times New Roman"/>
          <w:sz w:val="28"/>
          <w:szCs w:val="28"/>
        </w:rPr>
        <w:t xml:space="preserve">ставні </w:t>
      </w:r>
      <w:r w:rsidR="00767C02">
        <w:rPr>
          <w:rFonts w:ascii="Times New Roman" w:hAnsi="Times New Roman" w:cs="Times New Roman"/>
          <w:sz w:val="28"/>
          <w:szCs w:val="28"/>
        </w:rPr>
        <w:t>конструкції</w:t>
      </w:r>
      <w:r w:rsidR="00190EBD">
        <w:rPr>
          <w:rFonts w:ascii="Times New Roman" w:hAnsi="Times New Roman" w:cs="Times New Roman"/>
          <w:sz w:val="28"/>
          <w:szCs w:val="28"/>
        </w:rPr>
        <w:t xml:space="preserve">, частки, емоційно-оцінні слова, </w:t>
      </w:r>
      <w:r w:rsidR="00BF60DB">
        <w:rPr>
          <w:rFonts w:ascii="Times New Roman" w:hAnsi="Times New Roman" w:cs="Times New Roman"/>
          <w:sz w:val="28"/>
          <w:szCs w:val="28"/>
        </w:rPr>
        <w:t xml:space="preserve">що відображають реакцію на репліку (згода, заперечення, сумнів, здивування). </w:t>
      </w:r>
      <w:r w:rsidR="00EF55FF">
        <w:rPr>
          <w:rFonts w:ascii="Times New Roman" w:hAnsi="Times New Roman" w:cs="Times New Roman"/>
          <w:sz w:val="28"/>
          <w:szCs w:val="28"/>
        </w:rPr>
        <w:t>Підсилюють мовлення н</w:t>
      </w:r>
      <w:r w:rsidR="00BF60DB">
        <w:rPr>
          <w:rFonts w:ascii="Times New Roman" w:hAnsi="Times New Roman" w:cs="Times New Roman"/>
          <w:sz w:val="28"/>
          <w:szCs w:val="28"/>
        </w:rPr>
        <w:t xml:space="preserve">евербальні засоби. </w:t>
      </w:r>
    </w:p>
    <w:p w14:paraId="5C9057AD" w14:textId="5403144C" w:rsidR="009C79DD" w:rsidRDefault="0024085E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Основною одиницею діалогу є реплік</w:t>
      </w:r>
      <w:r w:rsidR="000D2D95">
        <w:rPr>
          <w:rFonts w:ascii="Times New Roman" w:hAnsi="Times New Roman" w:cs="Times New Roman"/>
          <w:sz w:val="28"/>
          <w:szCs w:val="28"/>
        </w:rPr>
        <w:t>и</w:t>
      </w:r>
      <w:r w:rsidR="00CF3FB3">
        <w:rPr>
          <w:rFonts w:ascii="Times New Roman" w:hAnsi="Times New Roman" w:cs="Times New Roman"/>
          <w:sz w:val="28"/>
          <w:szCs w:val="28"/>
        </w:rPr>
        <w:t>, серед яких виокремлюють</w:t>
      </w:r>
      <w:r w:rsidR="00483702">
        <w:rPr>
          <w:rFonts w:ascii="Times New Roman" w:hAnsi="Times New Roman" w:cs="Times New Roman"/>
          <w:sz w:val="28"/>
          <w:szCs w:val="28"/>
        </w:rPr>
        <w:t xml:space="preserve"> ініціативні (</w:t>
      </w:r>
      <w:r w:rsidR="00CF3FB3">
        <w:rPr>
          <w:rFonts w:ascii="Times New Roman" w:hAnsi="Times New Roman" w:cs="Times New Roman"/>
          <w:sz w:val="28"/>
          <w:szCs w:val="28"/>
        </w:rPr>
        <w:t>репліки-стимули</w:t>
      </w:r>
      <w:r w:rsidR="00483702">
        <w:rPr>
          <w:rFonts w:ascii="Times New Roman" w:hAnsi="Times New Roman" w:cs="Times New Roman"/>
          <w:sz w:val="28"/>
          <w:szCs w:val="28"/>
        </w:rPr>
        <w:t xml:space="preserve">), які створюють відповідно до </w:t>
      </w:r>
      <w:proofErr w:type="spellStart"/>
      <w:r w:rsidR="00483702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="00483702">
        <w:rPr>
          <w:rFonts w:ascii="Times New Roman" w:hAnsi="Times New Roman" w:cs="Times New Roman"/>
          <w:sz w:val="28"/>
          <w:szCs w:val="28"/>
        </w:rPr>
        <w:t xml:space="preserve"> інтенції,</w:t>
      </w:r>
      <w:r w:rsidR="00CF3FB3">
        <w:rPr>
          <w:rFonts w:ascii="Times New Roman" w:hAnsi="Times New Roman" w:cs="Times New Roman"/>
          <w:sz w:val="28"/>
          <w:szCs w:val="28"/>
        </w:rPr>
        <w:t xml:space="preserve"> </w:t>
      </w:r>
      <w:r w:rsidR="00F57A39">
        <w:rPr>
          <w:rFonts w:ascii="Times New Roman" w:hAnsi="Times New Roman" w:cs="Times New Roman"/>
          <w:sz w:val="28"/>
          <w:szCs w:val="28"/>
        </w:rPr>
        <w:t>і</w:t>
      </w:r>
      <w:r w:rsidR="00483702">
        <w:rPr>
          <w:rFonts w:ascii="Times New Roman" w:hAnsi="Times New Roman" w:cs="Times New Roman"/>
          <w:sz w:val="28"/>
          <w:szCs w:val="28"/>
        </w:rPr>
        <w:t xml:space="preserve"> реактивні</w:t>
      </w:r>
      <w:r w:rsidR="00CF3FB3">
        <w:rPr>
          <w:rFonts w:ascii="Times New Roman" w:hAnsi="Times New Roman" w:cs="Times New Roman"/>
          <w:sz w:val="28"/>
          <w:szCs w:val="28"/>
        </w:rPr>
        <w:t xml:space="preserve"> </w:t>
      </w:r>
      <w:r w:rsidR="00483702">
        <w:rPr>
          <w:rFonts w:ascii="Times New Roman" w:hAnsi="Times New Roman" w:cs="Times New Roman"/>
          <w:sz w:val="28"/>
          <w:szCs w:val="28"/>
        </w:rPr>
        <w:t>(</w:t>
      </w:r>
      <w:r w:rsidR="00CF3FB3">
        <w:rPr>
          <w:rFonts w:ascii="Times New Roman" w:hAnsi="Times New Roman" w:cs="Times New Roman"/>
          <w:sz w:val="28"/>
          <w:szCs w:val="28"/>
        </w:rPr>
        <w:t>репліки-реакції</w:t>
      </w:r>
      <w:r w:rsidR="00483702">
        <w:rPr>
          <w:rFonts w:ascii="Times New Roman" w:hAnsi="Times New Roman" w:cs="Times New Roman"/>
          <w:sz w:val="28"/>
          <w:szCs w:val="28"/>
        </w:rPr>
        <w:t>), зміст як</w:t>
      </w:r>
      <w:r w:rsidR="000D2D95">
        <w:rPr>
          <w:rFonts w:ascii="Times New Roman" w:hAnsi="Times New Roman" w:cs="Times New Roman"/>
          <w:sz w:val="28"/>
          <w:szCs w:val="28"/>
        </w:rPr>
        <w:t>их</w:t>
      </w:r>
      <w:r w:rsidR="00483702">
        <w:rPr>
          <w:rFonts w:ascii="Times New Roman" w:hAnsi="Times New Roman" w:cs="Times New Roman"/>
          <w:sz w:val="28"/>
          <w:szCs w:val="28"/>
        </w:rPr>
        <w:t xml:space="preserve"> залежить від реплік співрозмовника</w:t>
      </w:r>
      <w:r w:rsidR="00CF3F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Репліки в діалозі об’єднані семантично, структурно, інтонаційно.</w:t>
      </w:r>
      <w:r w:rsidR="00A27204">
        <w:rPr>
          <w:rFonts w:ascii="Times New Roman" w:hAnsi="Times New Roman" w:cs="Times New Roman"/>
          <w:sz w:val="28"/>
          <w:szCs w:val="28"/>
        </w:rPr>
        <w:t xml:space="preserve"> Репліка може бути представлена лише одним словом, словосполученням, реченням або кількома реченнями.</w:t>
      </w:r>
      <w:r w:rsidR="009C79DD">
        <w:rPr>
          <w:rFonts w:ascii="Times New Roman" w:hAnsi="Times New Roman" w:cs="Times New Roman"/>
          <w:sz w:val="28"/>
          <w:szCs w:val="28"/>
          <w:lang w:val="ru-RU"/>
        </w:rPr>
        <w:t xml:space="preserve"> Основною </w:t>
      </w:r>
      <w:proofErr w:type="spellStart"/>
      <w:r w:rsidR="009C79DD">
        <w:rPr>
          <w:rFonts w:ascii="Times New Roman" w:hAnsi="Times New Roman" w:cs="Times New Roman"/>
          <w:sz w:val="28"/>
          <w:szCs w:val="28"/>
          <w:lang w:val="ru-RU"/>
        </w:rPr>
        <w:t>одиницею</w:t>
      </w:r>
      <w:proofErr w:type="spellEnd"/>
      <w:r w:rsidR="009C79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79D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9C79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79DD">
        <w:rPr>
          <w:rFonts w:ascii="Times New Roman" w:hAnsi="Times New Roman" w:cs="Times New Roman"/>
          <w:sz w:val="28"/>
          <w:szCs w:val="28"/>
        </w:rPr>
        <w:t>є діалогічна єдність, яку утворюють дві репліки: репліка-стимул (ініціативна)</w:t>
      </w:r>
      <w:r w:rsidR="00E4404B">
        <w:rPr>
          <w:rFonts w:ascii="Times New Roman" w:hAnsi="Times New Roman" w:cs="Times New Roman"/>
          <w:sz w:val="28"/>
          <w:szCs w:val="28"/>
        </w:rPr>
        <w:t>,</w:t>
      </w:r>
      <w:r w:rsidR="009C79DD">
        <w:rPr>
          <w:rFonts w:ascii="Times New Roman" w:hAnsi="Times New Roman" w:cs="Times New Roman"/>
          <w:sz w:val="28"/>
          <w:szCs w:val="28"/>
        </w:rPr>
        <w:t xml:space="preserve"> репліка-реакція (реактивна) </w:t>
      </w:r>
      <w:r w:rsidR="00E4404B">
        <w:rPr>
          <w:rFonts w:ascii="Times New Roman" w:hAnsi="Times New Roman" w:cs="Times New Roman"/>
          <w:sz w:val="28"/>
          <w:szCs w:val="28"/>
        </w:rPr>
        <w:t>та реактивно-ініціативні для продовження спілкування</w:t>
      </w:r>
      <w:r w:rsidR="009C79DD">
        <w:rPr>
          <w:rFonts w:ascii="Times New Roman" w:hAnsi="Times New Roman" w:cs="Times New Roman"/>
          <w:sz w:val="28"/>
          <w:szCs w:val="28"/>
        </w:rPr>
        <w:t>.</w:t>
      </w:r>
      <w:r w:rsidR="009C79DD" w:rsidRPr="009C79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3E29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2C3E29">
        <w:rPr>
          <w:rFonts w:ascii="Times New Roman" w:hAnsi="Times New Roman" w:cs="Times New Roman"/>
          <w:sz w:val="28"/>
          <w:szCs w:val="28"/>
        </w:rPr>
        <w:t>кладніше</w:t>
      </w:r>
      <w:proofErr w:type="spellEnd"/>
      <w:r w:rsidR="002C3E29">
        <w:rPr>
          <w:rFonts w:ascii="Times New Roman" w:hAnsi="Times New Roman" w:cs="Times New Roman"/>
          <w:sz w:val="28"/>
          <w:szCs w:val="28"/>
        </w:rPr>
        <w:t xml:space="preserve"> іноземним студентам продукувати саме ініціативні репліки. </w:t>
      </w:r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Те, як буде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розгортатися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діалог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ініціативної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3DFF">
        <w:rPr>
          <w:rFonts w:ascii="Times New Roman" w:hAnsi="Times New Roman" w:cs="Times New Roman"/>
          <w:sz w:val="28"/>
          <w:szCs w:val="28"/>
          <w:lang w:val="ru-RU"/>
        </w:rPr>
        <w:t>репліки</w:t>
      </w:r>
      <w:proofErr w:type="spellEnd"/>
      <w:r w:rsidR="003F3DF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4D368D41" w14:textId="7E9A1AE0" w:rsidR="002E6B21" w:rsidRDefault="002E6B21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Репліки в діалогічних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єдностях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поєднуються в такі способи: запитання – відповідь, повідомлення інформації – запитання, прохання (пропозиція) – згода (незгода), повідомлення </w:t>
      </w:r>
      <w:r w:rsidR="00141F4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прохання) – емоційна реакція.</w:t>
      </w:r>
    </w:p>
    <w:p w14:paraId="3A745D13" w14:textId="555860D5" w:rsidR="00060F09" w:rsidRDefault="00060F0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кількістю реплік розрізняють двокомпонентні</w:t>
      </w:r>
      <w:r w:rsidR="00EA58F4">
        <w:rPr>
          <w:rFonts w:ascii="Times New Roman" w:hAnsi="Times New Roman" w:cs="Times New Roman"/>
          <w:sz w:val="28"/>
          <w:szCs w:val="28"/>
        </w:rPr>
        <w:t xml:space="preserve"> (запитання</w:t>
      </w:r>
      <w:r w:rsidR="00C129D5">
        <w:rPr>
          <w:rFonts w:ascii="Times New Roman" w:hAnsi="Times New Roman" w:cs="Times New Roman"/>
          <w:sz w:val="28"/>
          <w:szCs w:val="28"/>
        </w:rPr>
        <w:t xml:space="preserve"> </w:t>
      </w:r>
      <w:r w:rsidR="00EA58F4">
        <w:rPr>
          <w:rFonts w:ascii="Times New Roman" w:hAnsi="Times New Roman" w:cs="Times New Roman"/>
          <w:sz w:val="28"/>
          <w:szCs w:val="28"/>
        </w:rPr>
        <w:t>–</w:t>
      </w:r>
      <w:r w:rsidR="00C129D5">
        <w:rPr>
          <w:rFonts w:ascii="Times New Roman" w:hAnsi="Times New Roman" w:cs="Times New Roman"/>
          <w:sz w:val="28"/>
          <w:szCs w:val="28"/>
        </w:rPr>
        <w:t xml:space="preserve"> </w:t>
      </w:r>
      <w:r w:rsidR="00EA58F4">
        <w:rPr>
          <w:rFonts w:ascii="Times New Roman" w:hAnsi="Times New Roman" w:cs="Times New Roman"/>
          <w:sz w:val="28"/>
          <w:szCs w:val="28"/>
        </w:rPr>
        <w:t>відповідь)</w:t>
      </w:r>
      <w:r>
        <w:rPr>
          <w:rFonts w:ascii="Times New Roman" w:hAnsi="Times New Roman" w:cs="Times New Roman"/>
          <w:sz w:val="28"/>
          <w:szCs w:val="28"/>
        </w:rPr>
        <w:t>, трикомпонентні</w:t>
      </w:r>
      <w:r w:rsidR="00C129D5">
        <w:rPr>
          <w:rFonts w:ascii="Times New Roman" w:hAnsi="Times New Roman" w:cs="Times New Roman"/>
          <w:sz w:val="28"/>
          <w:szCs w:val="28"/>
        </w:rPr>
        <w:t xml:space="preserve"> (запитання – відповідь – реакція першого співрозмовника, що </w:t>
      </w:r>
      <w:r w:rsidR="00C129D5">
        <w:rPr>
          <w:rFonts w:ascii="Times New Roman" w:hAnsi="Times New Roman" w:cs="Times New Roman"/>
          <w:sz w:val="28"/>
          <w:szCs w:val="28"/>
        </w:rPr>
        <w:lastRenderedPageBreak/>
        <w:t>сигналізує про адекватність або неадекватність отриманої інформації)</w:t>
      </w:r>
      <w:r>
        <w:rPr>
          <w:rFonts w:ascii="Times New Roman" w:hAnsi="Times New Roman" w:cs="Times New Roman"/>
          <w:sz w:val="28"/>
          <w:szCs w:val="28"/>
        </w:rPr>
        <w:t xml:space="preserve">, багатокомпонентні діалогічні єдності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r w:rsidR="002C3E29">
        <w:rPr>
          <w:rFonts w:ascii="Times New Roman" w:hAnsi="Times New Roman" w:cs="Times New Roman"/>
          <w:sz w:val="28"/>
          <w:szCs w:val="28"/>
        </w:rPr>
        <w:t>3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0750">
        <w:rPr>
          <w:rFonts w:ascii="Times New Roman" w:hAnsi="Times New Roman" w:cs="Times New Roman"/>
          <w:sz w:val="28"/>
          <w:szCs w:val="28"/>
        </w:rPr>
        <w:t xml:space="preserve"> Студенти, які вивчають українську мову як іноземну використовують переважно </w:t>
      </w:r>
      <w:r w:rsidR="00B12EE6">
        <w:rPr>
          <w:rFonts w:ascii="Times New Roman" w:hAnsi="Times New Roman" w:cs="Times New Roman"/>
          <w:sz w:val="28"/>
          <w:szCs w:val="28"/>
        </w:rPr>
        <w:t xml:space="preserve">двокомпонентні (рівень А2), двокомпонентні й </w:t>
      </w:r>
      <w:proofErr w:type="spellStart"/>
      <w:r w:rsidR="00B12EE6">
        <w:rPr>
          <w:rFonts w:ascii="Times New Roman" w:hAnsi="Times New Roman" w:cs="Times New Roman"/>
          <w:sz w:val="28"/>
          <w:szCs w:val="28"/>
        </w:rPr>
        <w:t>трикомпоненті</w:t>
      </w:r>
      <w:proofErr w:type="spellEnd"/>
      <w:r w:rsidR="00B12EE6">
        <w:rPr>
          <w:rFonts w:ascii="Times New Roman" w:hAnsi="Times New Roman" w:cs="Times New Roman"/>
          <w:sz w:val="28"/>
          <w:szCs w:val="28"/>
        </w:rPr>
        <w:t xml:space="preserve"> діалогічні єдності (В1, В2).</w:t>
      </w:r>
    </w:p>
    <w:p w14:paraId="0EE8DE52" w14:textId="1022F64F" w:rsidR="004E1A78" w:rsidRPr="00EA4372" w:rsidRDefault="00A55A98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5A41">
        <w:rPr>
          <w:rFonts w:ascii="Times New Roman" w:hAnsi="Times New Roman" w:cs="Times New Roman"/>
          <w:sz w:val="28"/>
          <w:szCs w:val="28"/>
        </w:rPr>
        <w:t>Розвитку нави</w:t>
      </w:r>
      <w:r>
        <w:rPr>
          <w:rFonts w:ascii="Times New Roman" w:hAnsi="Times New Roman" w:cs="Times New Roman"/>
          <w:sz w:val="28"/>
          <w:szCs w:val="28"/>
        </w:rPr>
        <w:t>чок</w:t>
      </w:r>
      <w:r w:rsidRPr="00305A41">
        <w:rPr>
          <w:rFonts w:ascii="Times New Roman" w:hAnsi="Times New Roman" w:cs="Times New Roman"/>
          <w:sz w:val="28"/>
          <w:szCs w:val="28"/>
        </w:rPr>
        <w:t xml:space="preserve"> діалогічного мовлення сприяють </w:t>
      </w:r>
      <w:r>
        <w:rPr>
          <w:rFonts w:ascii="Times New Roman" w:hAnsi="Times New Roman" w:cs="Times New Roman"/>
          <w:sz w:val="28"/>
          <w:szCs w:val="28"/>
        </w:rPr>
        <w:t xml:space="preserve">різноманітні </w:t>
      </w:r>
      <w:r w:rsidRPr="00305A41">
        <w:rPr>
          <w:rFonts w:ascii="Times New Roman" w:hAnsi="Times New Roman" w:cs="Times New Roman"/>
          <w:sz w:val="28"/>
          <w:szCs w:val="28"/>
        </w:rPr>
        <w:t>завдання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94BD9">
        <w:rPr>
          <w:rFonts w:ascii="Times New Roman" w:hAnsi="Times New Roman" w:cs="Times New Roman"/>
          <w:sz w:val="28"/>
          <w:szCs w:val="28"/>
        </w:rPr>
        <w:t xml:space="preserve">На початкових етапах діалог будують лише у формі «запитання – відповідь». Пізніше педагоги ознайомлюють з логікою розвитку діалогу. З цією метою варто слухати й читати діалоги-зразки, аналізувати їх. Пропонувати </w:t>
      </w:r>
      <w:proofErr w:type="spellStart"/>
      <w:r w:rsidR="00094BD9">
        <w:rPr>
          <w:rFonts w:ascii="Times New Roman" w:hAnsi="Times New Roman" w:cs="Times New Roman"/>
          <w:sz w:val="28"/>
          <w:szCs w:val="28"/>
        </w:rPr>
        <w:t>мікродіалоги</w:t>
      </w:r>
      <w:proofErr w:type="spellEnd"/>
      <w:r w:rsidR="00094BD9">
        <w:rPr>
          <w:rFonts w:ascii="Times New Roman" w:hAnsi="Times New Roman" w:cs="Times New Roman"/>
          <w:sz w:val="28"/>
          <w:szCs w:val="28"/>
        </w:rPr>
        <w:t xml:space="preserve"> з тем, які потрібні в реальному житті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="00094BD9">
        <w:rPr>
          <w:rFonts w:ascii="Times New Roman" w:hAnsi="Times New Roman" w:cs="Times New Roman"/>
          <w:sz w:val="28"/>
          <w:szCs w:val="28"/>
        </w:rPr>
        <w:t xml:space="preserve">містять 3-4 діалогічні єдності. Діалоги відображають емоції, тому студенти можуть читати за ролями, передаючи їх за допомогою вербальних і невербальних засобів. Підготовча робота до діалогічного мовлення полягає в тому, що студентам пропонують читати діалоги, записувати, вчити і розігрувати. Пояснювати лексику, граматику, функції. Коли знають певні конструкції, можна давати завдання одному співрозмовнику змінити певну частину діалогу, активізуючи його розумову діяльність неочікуваним поворотом. Діалогічне мовлення не може бути лише відтворювальним. </w:t>
      </w:r>
    </w:p>
    <w:p w14:paraId="36C4A548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етап. Прослухати діалог-зразок без тексту з попередніми орієнтирами, використовуючи візуальні опори (карти, схеми, фото, малюнки); прочитати за ролями; перекласти діалог з рідної мови українською; розкрити дужки в репліках діалогу.</w:t>
      </w:r>
    </w:p>
    <w:p w14:paraId="31058FD4" w14:textId="5EFA477A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Другий етап. Покрокове складання діалогу (</w:t>
      </w:r>
      <w:r w:rsidR="00A55A98">
        <w:rPr>
          <w:rFonts w:ascii="Times New Roman" w:hAnsi="Times New Roman" w:cs="Times New Roman"/>
          <w:sz w:val="28"/>
          <w:szCs w:val="28"/>
        </w:rPr>
        <w:t>поділити</w:t>
      </w:r>
      <w:r>
        <w:rPr>
          <w:rFonts w:ascii="Times New Roman" w:hAnsi="Times New Roman" w:cs="Times New Roman"/>
          <w:sz w:val="28"/>
          <w:szCs w:val="28"/>
        </w:rPr>
        <w:t xml:space="preserve"> діалог на діалогічні єдності і представити їх в самостійно продуманих ситуаціях; поєднати кілька діалогічних єдностей у діалог; скласти діалог на основі набору обов’язкових реплік, додаючи інші репліки за змістом; розширити діалог додатковою інформацією; скласти діалог із запропонованих реплік до конкретних ситуацій; вибрати лише ті репліки, які відповідають ситуації. </w:t>
      </w:r>
    </w:p>
    <w:p w14:paraId="5E7D41A2" w14:textId="1C0780AC" w:rsidR="00094BD9" w:rsidRPr="00870750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Третій етап. </w:t>
      </w:r>
      <w:r w:rsidR="00A55A98">
        <w:rPr>
          <w:rFonts w:ascii="Times New Roman" w:hAnsi="Times New Roman" w:cs="Times New Roman"/>
          <w:sz w:val="28"/>
          <w:szCs w:val="28"/>
        </w:rPr>
        <w:t>Творчий рівень, пропонуємо с</w:t>
      </w:r>
      <w:r>
        <w:rPr>
          <w:rFonts w:ascii="Times New Roman" w:hAnsi="Times New Roman" w:cs="Times New Roman"/>
          <w:sz w:val="28"/>
          <w:szCs w:val="28"/>
        </w:rPr>
        <w:t xml:space="preserve">кладання діалогів у створеній ситуації спілкування, зважаючи на комунікативну мету; за прочитаним текстом; з теми до однієї ситуації, а потім змінювати до нових ситуацій. У діалозі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ефективніше засвоюються лексико-граматичні конструкції. </w:t>
      </w:r>
      <w:r w:rsidR="004E1A78" w:rsidRPr="00EA4372">
        <w:rPr>
          <w:rFonts w:ascii="Times New Roman" w:hAnsi="Times New Roman" w:cs="Times New Roman"/>
          <w:sz w:val="28"/>
          <w:szCs w:val="28"/>
        </w:rPr>
        <w:t>У навчальних діалогах варто формувати комунікативну культуру студентів.</w:t>
      </w:r>
      <w:r w:rsidR="004E1A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Використання діалогічного мовлення позитивно впливає на вивчення мови. </w:t>
      </w:r>
    </w:p>
    <w:p w14:paraId="05279944" w14:textId="0B7EC1E2" w:rsidR="00511E01" w:rsidRDefault="00511E01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E01">
        <w:rPr>
          <w:rFonts w:ascii="Times New Roman" w:hAnsi="Times New Roman" w:cs="Times New Roman"/>
          <w:sz w:val="28"/>
          <w:szCs w:val="28"/>
        </w:rPr>
        <w:t>Виокремлюють в</w:t>
      </w:r>
      <w:r>
        <w:rPr>
          <w:rFonts w:ascii="Times New Roman" w:hAnsi="Times New Roman" w:cs="Times New Roman"/>
          <w:sz w:val="28"/>
          <w:szCs w:val="28"/>
        </w:rPr>
        <w:t xml:space="preserve">ільні й стандартні діалоги, які відбуваються в типових ситуаціях з чітко закріпленими ролями (покупець – продавець, </w:t>
      </w:r>
      <w:r w:rsidR="00F9743D">
        <w:rPr>
          <w:rFonts w:ascii="Times New Roman" w:hAnsi="Times New Roman" w:cs="Times New Roman"/>
          <w:sz w:val="28"/>
          <w:szCs w:val="28"/>
        </w:rPr>
        <w:t xml:space="preserve">лікар – хворий)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9743D">
        <w:rPr>
          <w:rFonts w:ascii="Times New Roman" w:hAnsi="Times New Roman" w:cs="Times New Roman"/>
          <w:sz w:val="28"/>
          <w:szCs w:val="28"/>
        </w:rPr>
        <w:t>Самойлюкевич</w:t>
      </w:r>
      <w:proofErr w:type="spellEnd"/>
      <w:r w:rsidR="002C3E29">
        <w:rPr>
          <w:rFonts w:ascii="Times New Roman" w:hAnsi="Times New Roman" w:cs="Times New Roman"/>
          <w:sz w:val="28"/>
          <w:szCs w:val="28"/>
        </w:rPr>
        <w:t>, 1990: 173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 w:rsidR="00F9743D">
        <w:rPr>
          <w:rFonts w:ascii="Times New Roman" w:hAnsi="Times New Roman" w:cs="Times New Roman"/>
          <w:sz w:val="28"/>
          <w:szCs w:val="28"/>
        </w:rPr>
        <w:t>.</w:t>
      </w:r>
    </w:p>
    <w:p w14:paraId="5FD5C15C" w14:textId="4D141590" w:rsidR="0024085E" w:rsidRPr="009C79DD" w:rsidRDefault="00B831F1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Гайдукова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виділяє такі типи діалогів, які відбуваються між викладачем – студентом, студентом – студентом: діалог-розпитування, діалог-домовленість, діалог-обговорення, діалог-дискусія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Гайдук</w:t>
      </w:r>
      <w:r w:rsidR="002C3E29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2C3E29">
        <w:rPr>
          <w:rFonts w:ascii="Times New Roman" w:hAnsi="Times New Roman" w:cs="Times New Roman"/>
          <w:sz w:val="28"/>
          <w:szCs w:val="28"/>
        </w:rPr>
        <w:t>, 2008:</w:t>
      </w:r>
      <w:r>
        <w:rPr>
          <w:rFonts w:ascii="Times New Roman" w:hAnsi="Times New Roman" w:cs="Times New Roman"/>
          <w:sz w:val="28"/>
          <w:szCs w:val="28"/>
        </w:rPr>
        <w:t xml:space="preserve"> 80–81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В одному діалозі можуть поєднуватися ознаки кількох видів діалогів. </w:t>
      </w:r>
    </w:p>
    <w:p w14:paraId="0C0A4331" w14:textId="6CCB7410" w:rsidR="00B12EE6" w:rsidRDefault="00B12EE6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Діалогічне мовлення характеризується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ситуативністю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зміст певних реплік можна зрозуміти лише в контексті конкретної ситуації. 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ситуативності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допомагає </w:t>
      </w:r>
      <w:r w:rsidR="007A5EBC">
        <w:rPr>
          <w:rFonts w:ascii="Times New Roman" w:hAnsi="Times New Roman" w:cs="Times New Roman"/>
          <w:sz w:val="28"/>
          <w:szCs w:val="28"/>
        </w:rPr>
        <w:t>усвідомити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A5EBC">
        <w:rPr>
          <w:rFonts w:ascii="Times New Roman" w:hAnsi="Times New Roman" w:cs="Times New Roman"/>
          <w:sz w:val="28"/>
          <w:szCs w:val="28"/>
        </w:rPr>
        <w:t>за яких обставин</w:t>
      </w:r>
      <w:r>
        <w:rPr>
          <w:rFonts w:ascii="Times New Roman" w:hAnsi="Times New Roman" w:cs="Times New Roman"/>
          <w:sz w:val="28"/>
          <w:szCs w:val="28"/>
        </w:rPr>
        <w:t xml:space="preserve"> доцільно використовувати певні конструкції, свідомо засвоїти вивчене, здобути практичний досвід діалогічного мовлення. Безпосереднє спілкування, емоційна атмосфера стимулюють до мовленнєвих дій.</w:t>
      </w:r>
    </w:p>
    <w:p w14:paraId="08A25BDF" w14:textId="25D30F01" w:rsidR="005D01B3" w:rsidRDefault="00887DD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вільно</w:t>
      </w:r>
      <w:r w:rsidR="0076181C">
        <w:rPr>
          <w:rFonts w:ascii="Times New Roman" w:hAnsi="Times New Roman" w:cs="Times New Roman"/>
          <w:sz w:val="28"/>
          <w:szCs w:val="28"/>
        </w:rPr>
        <w:t>ї мовленнєвої взаємодії</w:t>
      </w:r>
      <w:r>
        <w:rPr>
          <w:rFonts w:ascii="Times New Roman" w:hAnsi="Times New Roman" w:cs="Times New Roman"/>
          <w:sz w:val="28"/>
          <w:szCs w:val="28"/>
        </w:rPr>
        <w:t xml:space="preserve"> іноземною мовою </w:t>
      </w:r>
      <w:r w:rsidR="00473AAB">
        <w:rPr>
          <w:rFonts w:ascii="Times New Roman" w:hAnsi="Times New Roman" w:cs="Times New Roman"/>
          <w:sz w:val="28"/>
          <w:szCs w:val="28"/>
        </w:rPr>
        <w:t>у</w:t>
      </w:r>
      <w:r w:rsidR="00F207C3">
        <w:rPr>
          <w:rFonts w:ascii="Times New Roman" w:hAnsi="Times New Roman" w:cs="Times New Roman"/>
          <w:sz w:val="28"/>
          <w:szCs w:val="28"/>
        </w:rPr>
        <w:t xml:space="preserve"> н</w:t>
      </w:r>
      <w:r w:rsidR="005D01B3">
        <w:rPr>
          <w:rFonts w:ascii="Times New Roman" w:hAnsi="Times New Roman" w:cs="Times New Roman"/>
          <w:sz w:val="28"/>
          <w:szCs w:val="28"/>
        </w:rPr>
        <w:t>авчальні</w:t>
      </w:r>
      <w:r w:rsidR="00F207C3">
        <w:rPr>
          <w:rFonts w:ascii="Times New Roman" w:hAnsi="Times New Roman" w:cs="Times New Roman"/>
          <w:sz w:val="28"/>
          <w:szCs w:val="28"/>
        </w:rPr>
        <w:t>й</w:t>
      </w:r>
      <w:r w:rsidR="005D01B3">
        <w:rPr>
          <w:rFonts w:ascii="Times New Roman" w:hAnsi="Times New Roman" w:cs="Times New Roman"/>
          <w:sz w:val="28"/>
          <w:szCs w:val="28"/>
        </w:rPr>
        <w:t xml:space="preserve"> </w:t>
      </w:r>
      <w:r w:rsidR="00F207C3">
        <w:rPr>
          <w:rFonts w:ascii="Times New Roman" w:hAnsi="Times New Roman" w:cs="Times New Roman"/>
          <w:sz w:val="28"/>
          <w:szCs w:val="28"/>
        </w:rPr>
        <w:t>діяльності</w:t>
      </w:r>
      <w:r w:rsidR="005D01B3">
        <w:rPr>
          <w:rFonts w:ascii="Times New Roman" w:hAnsi="Times New Roman" w:cs="Times New Roman"/>
          <w:sz w:val="28"/>
          <w:szCs w:val="28"/>
        </w:rPr>
        <w:t xml:space="preserve"> по</w:t>
      </w:r>
      <w:r w:rsidR="00F207C3">
        <w:rPr>
          <w:rFonts w:ascii="Times New Roman" w:hAnsi="Times New Roman" w:cs="Times New Roman"/>
          <w:sz w:val="28"/>
          <w:szCs w:val="28"/>
        </w:rPr>
        <w:t>трібно</w:t>
      </w:r>
      <w:r w:rsidR="005D01B3">
        <w:rPr>
          <w:rFonts w:ascii="Times New Roman" w:hAnsi="Times New Roman" w:cs="Times New Roman"/>
          <w:sz w:val="28"/>
          <w:szCs w:val="28"/>
        </w:rPr>
        <w:t xml:space="preserve"> моделювати ситуації реального життя</w:t>
      </w:r>
      <w:r w:rsidR="007A436D">
        <w:rPr>
          <w:rFonts w:ascii="Times New Roman" w:hAnsi="Times New Roman" w:cs="Times New Roman"/>
          <w:sz w:val="28"/>
          <w:szCs w:val="28"/>
        </w:rPr>
        <w:t xml:space="preserve">, які викликатимуть бажання </w:t>
      </w:r>
      <w:proofErr w:type="spellStart"/>
      <w:r w:rsidR="007A436D">
        <w:rPr>
          <w:rFonts w:ascii="Times New Roman" w:hAnsi="Times New Roman" w:cs="Times New Roman"/>
          <w:sz w:val="28"/>
          <w:szCs w:val="28"/>
        </w:rPr>
        <w:t>комунікувати</w:t>
      </w:r>
      <w:proofErr w:type="spellEnd"/>
      <w:r w:rsidR="005D01B3">
        <w:rPr>
          <w:rFonts w:ascii="Times New Roman" w:hAnsi="Times New Roman" w:cs="Times New Roman"/>
          <w:sz w:val="28"/>
          <w:szCs w:val="28"/>
        </w:rPr>
        <w:t>.</w:t>
      </w:r>
      <w:r w:rsidR="00DC6EC8">
        <w:rPr>
          <w:rFonts w:ascii="Times New Roman" w:hAnsi="Times New Roman" w:cs="Times New Roman"/>
          <w:sz w:val="28"/>
          <w:szCs w:val="28"/>
        </w:rPr>
        <w:t xml:space="preserve"> Із цією метою ретельно обирають теми,</w:t>
      </w:r>
      <w:r w:rsidR="006419EE">
        <w:rPr>
          <w:rFonts w:ascii="Times New Roman" w:hAnsi="Times New Roman" w:cs="Times New Roman"/>
          <w:sz w:val="28"/>
          <w:szCs w:val="28"/>
        </w:rPr>
        <w:t xml:space="preserve"> актуальні для студентів,</w:t>
      </w:r>
      <w:r w:rsidR="00DC6EC8">
        <w:rPr>
          <w:rFonts w:ascii="Times New Roman" w:hAnsi="Times New Roman" w:cs="Times New Roman"/>
          <w:sz w:val="28"/>
          <w:szCs w:val="28"/>
        </w:rPr>
        <w:t xml:space="preserve"> визначають комунікативно-мовленнєві наміри, </w:t>
      </w:r>
      <w:r w:rsidR="00F552E8">
        <w:rPr>
          <w:rFonts w:ascii="Times New Roman" w:hAnsi="Times New Roman" w:cs="Times New Roman"/>
          <w:sz w:val="28"/>
          <w:szCs w:val="28"/>
        </w:rPr>
        <w:t>план</w:t>
      </w:r>
      <w:r w:rsidR="00DC6EC8">
        <w:rPr>
          <w:rFonts w:ascii="Times New Roman" w:hAnsi="Times New Roman" w:cs="Times New Roman"/>
          <w:sz w:val="28"/>
          <w:szCs w:val="28"/>
        </w:rPr>
        <w:t xml:space="preserve">ують ситуації, які відповідають потребам, інтересам студентів, </w:t>
      </w:r>
      <w:proofErr w:type="spellStart"/>
      <w:r w:rsidR="00DC6EC8">
        <w:rPr>
          <w:rFonts w:ascii="Times New Roman" w:hAnsi="Times New Roman" w:cs="Times New Roman"/>
          <w:sz w:val="28"/>
          <w:szCs w:val="28"/>
        </w:rPr>
        <w:t>іхньому</w:t>
      </w:r>
      <w:proofErr w:type="spellEnd"/>
      <w:r w:rsidR="00DC6EC8">
        <w:rPr>
          <w:rFonts w:ascii="Times New Roman" w:hAnsi="Times New Roman" w:cs="Times New Roman"/>
          <w:sz w:val="28"/>
          <w:szCs w:val="28"/>
        </w:rPr>
        <w:t xml:space="preserve"> рівню знань. Діалогічне мовлення на актуальні теми викликає позитивні емоції, стан зацікавлення, радості, задоволення від процесу, який є основою успішної комунікації</w:t>
      </w:r>
      <w:r w:rsidR="00B12EE6">
        <w:rPr>
          <w:rFonts w:ascii="Times New Roman" w:hAnsi="Times New Roman" w:cs="Times New Roman"/>
          <w:sz w:val="28"/>
          <w:szCs w:val="28"/>
        </w:rPr>
        <w:t>, оскільки студенти усвідомлюють прагматичну функцію такої діяльності</w:t>
      </w:r>
      <w:r w:rsidR="00DC6E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F34FB0" w14:textId="757CD3A1" w:rsidR="006419EE" w:rsidRDefault="007E611F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 Костюченко визначив вимоги до навчального матеріалу для діалогічного мовлення:</w:t>
      </w:r>
    </w:p>
    <w:p w14:paraId="0CF3C118" w14:textId="7F07D08A" w:rsidR="00121314" w:rsidRDefault="007E611F" w:rsidP="00F57A39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314">
        <w:rPr>
          <w:rFonts w:ascii="Times New Roman" w:hAnsi="Times New Roman" w:cs="Times New Roman"/>
          <w:sz w:val="28"/>
          <w:szCs w:val="28"/>
        </w:rPr>
        <w:t xml:space="preserve"> нелінійність та множинність трактування;</w:t>
      </w:r>
    </w:p>
    <w:p w14:paraId="566424EE" w14:textId="77777777" w:rsidR="00121314" w:rsidRDefault="007E611F" w:rsidP="00F57A39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314">
        <w:rPr>
          <w:rFonts w:ascii="Times New Roman" w:hAnsi="Times New Roman" w:cs="Times New Roman"/>
          <w:sz w:val="28"/>
          <w:szCs w:val="28"/>
        </w:rPr>
        <w:t>проблемність матеріалу створює можливість дискутувати;</w:t>
      </w:r>
    </w:p>
    <w:p w14:paraId="271B12D9" w14:textId="77777777" w:rsidR="00121314" w:rsidRDefault="007E611F" w:rsidP="00F57A39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314">
        <w:rPr>
          <w:rFonts w:ascii="Times New Roman" w:hAnsi="Times New Roman" w:cs="Times New Roman"/>
          <w:sz w:val="28"/>
          <w:szCs w:val="28"/>
        </w:rPr>
        <w:t xml:space="preserve">застосування рольових ситуацій з метою </w:t>
      </w:r>
      <w:proofErr w:type="spellStart"/>
      <w:r w:rsidR="00121314" w:rsidRPr="00121314">
        <w:rPr>
          <w:rFonts w:ascii="Times New Roman" w:hAnsi="Times New Roman" w:cs="Times New Roman"/>
          <w:sz w:val="28"/>
          <w:szCs w:val="28"/>
          <w:u w:val="single"/>
        </w:rPr>
        <w:t>децентрування</w:t>
      </w:r>
      <w:proofErr w:type="spellEnd"/>
      <w:r w:rsidR="00121314" w:rsidRPr="00121314">
        <w:rPr>
          <w:rFonts w:ascii="Times New Roman" w:hAnsi="Times New Roman" w:cs="Times New Roman"/>
          <w:sz w:val="28"/>
          <w:szCs w:val="28"/>
        </w:rPr>
        <w:t xml:space="preserve"> власної позиції та аналіз проблеми з погляду інших; </w:t>
      </w:r>
    </w:p>
    <w:p w14:paraId="3DC09E2C" w14:textId="1E74EF03" w:rsidR="00121314" w:rsidRDefault="00121314" w:rsidP="00F57A39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314">
        <w:rPr>
          <w:rFonts w:ascii="Times New Roman" w:hAnsi="Times New Roman" w:cs="Times New Roman"/>
          <w:sz w:val="28"/>
          <w:szCs w:val="28"/>
        </w:rPr>
        <w:lastRenderedPageBreak/>
        <w:t>обговорення подій і ситуацій, що виникають у групі в процесі спілкування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r w:rsidR="00B25DF7">
        <w:rPr>
          <w:rFonts w:ascii="Times New Roman" w:hAnsi="Times New Roman" w:cs="Times New Roman"/>
          <w:sz w:val="28"/>
          <w:szCs w:val="28"/>
        </w:rPr>
        <w:t>Костюченко, 2015:</w:t>
      </w:r>
      <w:r>
        <w:rPr>
          <w:rFonts w:ascii="Times New Roman" w:hAnsi="Times New Roman" w:cs="Times New Roman"/>
          <w:sz w:val="28"/>
          <w:szCs w:val="28"/>
        </w:rPr>
        <w:t xml:space="preserve"> 135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 w:rsidR="00094BD9">
        <w:rPr>
          <w:rFonts w:ascii="Times New Roman" w:hAnsi="Times New Roman" w:cs="Times New Roman"/>
          <w:sz w:val="28"/>
          <w:szCs w:val="28"/>
        </w:rPr>
        <w:t>.</w:t>
      </w:r>
    </w:p>
    <w:p w14:paraId="49E2F476" w14:textId="0471613D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 Черниш пропонує використовувати такі засоби формування іншомовної комунікативної компетенції  в діалогічному мовленні: </w:t>
      </w:r>
    </w:p>
    <w:p w14:paraId="22C93194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нетехнічні засоби:</w:t>
      </w:r>
    </w:p>
    <w:p w14:paraId="1B7FD07C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вербальні опори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мікродіалог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діалог-зразок,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мікродіалог-підстановча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таблиця, структурно-мовленнєва схема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мікродіалогу</w:t>
      </w:r>
      <w:proofErr w:type="spellEnd"/>
      <w:r>
        <w:rPr>
          <w:rFonts w:ascii="Times New Roman" w:hAnsi="Times New Roman" w:cs="Times New Roman"/>
          <w:sz w:val="28"/>
          <w:szCs w:val="28"/>
        </w:rPr>
        <w:t>, об’єднані функціональна й структурно-мовленнєва схема діалогу);</w:t>
      </w:r>
    </w:p>
    <w:p w14:paraId="116DF719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невербальні / зображальні опори (сюжетний малюнок, серія малюнків, фото, плани будинків, карта погоди); </w:t>
      </w:r>
    </w:p>
    <w:p w14:paraId="42AD2996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вербально-зображальні опори (схематичний план міста, будівлі);</w:t>
      </w:r>
    </w:p>
    <w:p w14:paraId="08213F7B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технічні засоби: </w:t>
      </w:r>
    </w:p>
    <w:p w14:paraId="7E8CF8F1" w14:textId="77777777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аудіовізуальні (відеозапис, а саме фільми,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відеосюжет</w:t>
      </w:r>
      <w:proofErr w:type="spellEnd"/>
      <w:r>
        <w:rPr>
          <w:rFonts w:ascii="Times New Roman" w:hAnsi="Times New Roman" w:cs="Times New Roman"/>
          <w:sz w:val="28"/>
          <w:szCs w:val="28"/>
        </w:rPr>
        <w:t>, мультфільми);</w:t>
      </w:r>
    </w:p>
    <w:p w14:paraId="01373CA7" w14:textId="5DCBB95E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аудитивні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(аудіозапис)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Черниш, </w:t>
      </w:r>
      <w:r w:rsidR="00B25DF7">
        <w:rPr>
          <w:rFonts w:ascii="Times New Roman" w:hAnsi="Times New Roman" w:cs="Times New Roman"/>
          <w:sz w:val="28"/>
          <w:szCs w:val="28"/>
        </w:rPr>
        <w:t xml:space="preserve">2011: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Використання технічних засобів у процесі навчання діалогічного мовлення допомагає студентам відпрацювати інтонаційне оформлення реплік. </w:t>
      </w:r>
    </w:p>
    <w:p w14:paraId="3F1E72F6" w14:textId="68315662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Функціональні опори можуть бути штучними (створені викладачем) і природні (ті, що нас оточують, наприклад: фото, листівки, афіші, оголошення, меню) </w:t>
      </w:r>
      <w:r w:rsidR="00E3049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Черниш, </w:t>
      </w:r>
      <w:r w:rsidR="00B25DF7">
        <w:rPr>
          <w:rFonts w:ascii="Times New Roman" w:hAnsi="Times New Roman" w:cs="Times New Roman"/>
          <w:sz w:val="28"/>
          <w:szCs w:val="28"/>
        </w:rPr>
        <w:t xml:space="preserve">2011: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E304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2F2A89" w14:textId="4EDA7BF6" w:rsidR="005D01B3" w:rsidRDefault="008F5ACF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5D01B3">
        <w:rPr>
          <w:rFonts w:ascii="Times New Roman" w:hAnsi="Times New Roman" w:cs="Times New Roman"/>
          <w:sz w:val="28"/>
          <w:szCs w:val="28"/>
        </w:rPr>
        <w:t>підготовч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5D01B3">
        <w:rPr>
          <w:rFonts w:ascii="Times New Roman" w:hAnsi="Times New Roman" w:cs="Times New Roman"/>
          <w:sz w:val="28"/>
          <w:szCs w:val="28"/>
        </w:rPr>
        <w:t xml:space="preserve"> етап</w:t>
      </w:r>
      <w:r>
        <w:rPr>
          <w:rFonts w:ascii="Times New Roman" w:hAnsi="Times New Roman" w:cs="Times New Roman"/>
          <w:sz w:val="28"/>
          <w:szCs w:val="28"/>
        </w:rPr>
        <w:t>і</w:t>
      </w:r>
      <w:r w:rsidR="005D01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навчання діалогічного мовлення педагог вчить студента </w:t>
      </w:r>
      <w:r w:rsidR="005D01B3">
        <w:rPr>
          <w:rFonts w:ascii="Times New Roman" w:hAnsi="Times New Roman" w:cs="Times New Roman"/>
          <w:sz w:val="28"/>
          <w:szCs w:val="28"/>
        </w:rPr>
        <w:t xml:space="preserve">реплікувати, </w:t>
      </w:r>
      <w:r w:rsidR="00005554">
        <w:rPr>
          <w:rFonts w:ascii="Times New Roman" w:hAnsi="Times New Roman" w:cs="Times New Roman"/>
          <w:sz w:val="28"/>
          <w:szCs w:val="28"/>
        </w:rPr>
        <w:t>адекватно відповідати на запитання викладача. В</w:t>
      </w:r>
      <w:r w:rsidR="005D01B3">
        <w:rPr>
          <w:rFonts w:ascii="Times New Roman" w:hAnsi="Times New Roman" w:cs="Times New Roman"/>
          <w:sz w:val="28"/>
          <w:szCs w:val="28"/>
        </w:rPr>
        <w:t xml:space="preserve">икористовують вправи на імітацію, підстановку, запит нової інформації, повідомлення інформації. </w:t>
      </w:r>
      <w:r w:rsidR="007D2A7B">
        <w:rPr>
          <w:rFonts w:ascii="Times New Roman" w:hAnsi="Times New Roman" w:cs="Times New Roman"/>
          <w:sz w:val="28"/>
          <w:szCs w:val="28"/>
        </w:rPr>
        <w:t xml:space="preserve">Перший етап </w:t>
      </w:r>
      <w:r w:rsidR="007A5EBC">
        <w:rPr>
          <w:rFonts w:ascii="Times New Roman" w:hAnsi="Times New Roman" w:cs="Times New Roman"/>
          <w:sz w:val="28"/>
          <w:szCs w:val="28"/>
        </w:rPr>
        <w:t>–</w:t>
      </w:r>
      <w:r w:rsidR="007D2A7B">
        <w:rPr>
          <w:rFonts w:ascii="Times New Roman" w:hAnsi="Times New Roman" w:cs="Times New Roman"/>
          <w:sz w:val="28"/>
          <w:szCs w:val="28"/>
        </w:rPr>
        <w:t xml:space="preserve"> оволодіння певними діалогічними </w:t>
      </w:r>
      <w:proofErr w:type="spellStart"/>
      <w:r w:rsidR="007D2A7B">
        <w:rPr>
          <w:rFonts w:ascii="Times New Roman" w:hAnsi="Times New Roman" w:cs="Times New Roman"/>
          <w:sz w:val="28"/>
          <w:szCs w:val="28"/>
        </w:rPr>
        <w:t>єдностями</w:t>
      </w:r>
      <w:proofErr w:type="spellEnd"/>
      <w:r w:rsidR="007D2A7B">
        <w:rPr>
          <w:rFonts w:ascii="Times New Roman" w:hAnsi="Times New Roman" w:cs="Times New Roman"/>
          <w:sz w:val="28"/>
          <w:szCs w:val="28"/>
        </w:rPr>
        <w:t xml:space="preserve">, використовують </w:t>
      </w:r>
      <w:proofErr w:type="spellStart"/>
      <w:r w:rsidR="007D2A7B">
        <w:rPr>
          <w:rFonts w:ascii="Times New Roman" w:hAnsi="Times New Roman" w:cs="Times New Roman"/>
          <w:sz w:val="28"/>
          <w:szCs w:val="28"/>
        </w:rPr>
        <w:t>рецептивно</w:t>
      </w:r>
      <w:proofErr w:type="spellEnd"/>
      <w:r w:rsidR="007D2A7B">
        <w:rPr>
          <w:rFonts w:ascii="Times New Roman" w:hAnsi="Times New Roman" w:cs="Times New Roman"/>
          <w:sz w:val="28"/>
          <w:szCs w:val="28"/>
        </w:rPr>
        <w:t xml:space="preserve">-продуктивні умовно-комунікативні вправи. </w:t>
      </w:r>
      <w:r w:rsidR="00005554">
        <w:rPr>
          <w:rFonts w:ascii="Times New Roman" w:hAnsi="Times New Roman" w:cs="Times New Roman"/>
          <w:sz w:val="28"/>
          <w:szCs w:val="28"/>
        </w:rPr>
        <w:t xml:space="preserve">Другий етап – вправи на створення </w:t>
      </w:r>
      <w:proofErr w:type="spellStart"/>
      <w:r w:rsidR="00005554">
        <w:rPr>
          <w:rFonts w:ascii="Times New Roman" w:hAnsi="Times New Roman" w:cs="Times New Roman"/>
          <w:sz w:val="28"/>
          <w:szCs w:val="28"/>
        </w:rPr>
        <w:t>мікродіалогів</w:t>
      </w:r>
      <w:proofErr w:type="spellEnd"/>
      <w:r w:rsidR="00872BDF">
        <w:rPr>
          <w:rFonts w:ascii="Times New Roman" w:hAnsi="Times New Roman" w:cs="Times New Roman"/>
          <w:sz w:val="28"/>
          <w:szCs w:val="28"/>
        </w:rPr>
        <w:t>, що містять 3–5 діалогічних єдностей</w:t>
      </w:r>
      <w:r w:rsidR="00005554">
        <w:rPr>
          <w:rFonts w:ascii="Times New Roman" w:hAnsi="Times New Roman" w:cs="Times New Roman"/>
          <w:sz w:val="28"/>
          <w:szCs w:val="28"/>
        </w:rPr>
        <w:t>. Третій – створення діалогів різних функціональних типів</w:t>
      </w:r>
      <w:r w:rsidR="00872BDF">
        <w:rPr>
          <w:rFonts w:ascii="Times New Roman" w:hAnsi="Times New Roman" w:cs="Times New Roman"/>
          <w:sz w:val="28"/>
          <w:szCs w:val="28"/>
        </w:rPr>
        <w:t xml:space="preserve">, створення діалогів (з кількох </w:t>
      </w:r>
      <w:proofErr w:type="spellStart"/>
      <w:r w:rsidR="00872BDF">
        <w:rPr>
          <w:rFonts w:ascii="Times New Roman" w:hAnsi="Times New Roman" w:cs="Times New Roman"/>
          <w:sz w:val="28"/>
          <w:szCs w:val="28"/>
        </w:rPr>
        <w:t>мікродіалогів</w:t>
      </w:r>
      <w:proofErr w:type="spellEnd"/>
      <w:r w:rsidR="00872BDF">
        <w:rPr>
          <w:rFonts w:ascii="Times New Roman" w:hAnsi="Times New Roman" w:cs="Times New Roman"/>
          <w:sz w:val="28"/>
          <w:szCs w:val="28"/>
        </w:rPr>
        <w:t xml:space="preserve">) на одну тему чи на кілька тем, що відповідають конкретній ситуації. </w:t>
      </w:r>
    </w:p>
    <w:p w14:paraId="5E107ECC" w14:textId="3BAFAEDF" w:rsidR="00094BD9" w:rsidRDefault="00094BD9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Сприяє оволодінню українською мовою групове чи колективне спілкування на основі комунікативних ситуацій, робота у відкритих парах: перед групою або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використовують прийом «рухома шеренга», «карусель», «натовп». Роботу «рухомої шеренги» організовують так: студенти стають у дві шеренги обличчям один до одного і обмінюються репліками з тим, хто опинився навпроти. Після короткої комунікації шеренги переміщуються – з’являються нові партнери. Для «каруселі» студенти утворюють два кола – внутрішнє й зовнішнє, стоячи обличчям до обличчя. Студенти в колах рухаються в протилежних напрямках, тому змінюються співрозмовники. Використовуючи прийом «натовп» студенти вільно ходять, за сигналом зупиняються і починають говорити зі студентом, що стоїть найближче. </w:t>
      </w:r>
      <w:r w:rsidR="00C0700C">
        <w:rPr>
          <w:rFonts w:ascii="Times New Roman" w:hAnsi="Times New Roman" w:cs="Times New Roman"/>
          <w:sz w:val="28"/>
          <w:szCs w:val="28"/>
        </w:rPr>
        <w:t>Варто пропонувати групові завдання для вивчення етичних норм спілкування та розвитку емпатії.</w:t>
      </w:r>
    </w:p>
    <w:p w14:paraId="21513F83" w14:textId="4BBD0331" w:rsidR="00E143A5" w:rsidRDefault="000B4DDC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Ефективним у процесі вивчення іноземної мови є діяльнісний підхід.</w:t>
      </w:r>
      <w:r w:rsidR="00BA41E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31383645"/>
      <w:r w:rsidR="002524A2">
        <w:rPr>
          <w:rFonts w:ascii="Times New Roman" w:hAnsi="Times New Roman" w:cs="Times New Roman"/>
          <w:sz w:val="28"/>
          <w:szCs w:val="28"/>
        </w:rPr>
        <w:t xml:space="preserve">Пропонуємо ознайомитися з описом конкретних навчальних ситуацій та </w:t>
      </w:r>
      <w:r w:rsidR="001F234F">
        <w:rPr>
          <w:rFonts w:ascii="Times New Roman" w:hAnsi="Times New Roman" w:cs="Times New Roman"/>
          <w:sz w:val="28"/>
          <w:szCs w:val="28"/>
        </w:rPr>
        <w:t>методів</w:t>
      </w:r>
      <w:r w:rsidR="002524A2">
        <w:rPr>
          <w:rFonts w:ascii="Times New Roman" w:hAnsi="Times New Roman" w:cs="Times New Roman"/>
          <w:sz w:val="28"/>
          <w:szCs w:val="28"/>
        </w:rPr>
        <w:t xml:space="preserve"> для розвитку діалогічного мовлення.</w:t>
      </w:r>
    </w:p>
    <w:bookmarkEnd w:id="2"/>
    <w:p w14:paraId="4372DF36" w14:textId="77777777" w:rsidR="00E1284A" w:rsidRDefault="00E1284A" w:rsidP="00F57A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4F8">
        <w:rPr>
          <w:rFonts w:ascii="Times New Roman" w:hAnsi="Times New Roman" w:cs="Times New Roman"/>
          <w:sz w:val="28"/>
          <w:szCs w:val="28"/>
        </w:rPr>
        <w:t xml:space="preserve">Змоделювати ситуацію </w:t>
      </w:r>
      <w:r>
        <w:rPr>
          <w:rFonts w:ascii="Times New Roman" w:hAnsi="Times New Roman" w:cs="Times New Roman"/>
          <w:sz w:val="28"/>
          <w:szCs w:val="28"/>
        </w:rPr>
        <w:t>за допомогою малюнків або фото. Це може бути одне або два фото. Візуальні підказки дають змогу поставити та дати відповіді на найпростіші запитання: Хто вони? Де вони? Вони знайомі? Як приклад може бути зображення з двома людьми в одному приміщенні, які спілкуються та виконують під час цього якусь роботу.</w:t>
      </w:r>
    </w:p>
    <w:p w14:paraId="28E9F98E" w14:textId="77777777" w:rsidR="00E1284A" w:rsidRDefault="00E1284A" w:rsidP="00F57A39">
      <w:pPr>
        <w:pStyle w:val="a3"/>
        <w:tabs>
          <w:tab w:val="left" w:pos="993"/>
        </w:tabs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1239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FA4E8F4" wp14:editId="7489C55C">
            <wp:extent cx="3856930" cy="2665358"/>
            <wp:effectExtent l="0" t="0" r="0" b="1905"/>
            <wp:docPr id="1040" name="Рисунок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808" cy="266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77562" w14:textId="77777777" w:rsidR="00E1284A" w:rsidRDefault="00E1284A" w:rsidP="00F57A39">
      <w:pPr>
        <w:pStyle w:val="a3"/>
        <w:tabs>
          <w:tab w:val="left" w:pos="993"/>
        </w:tabs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у деканаті</w:t>
      </w:r>
    </w:p>
    <w:p w14:paraId="25FEFE4E" w14:textId="77777777" w:rsidR="00E1284A" w:rsidRDefault="00E1284A" w:rsidP="00F57A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Змоделювати ситуацію за допомогою не лише малюнку чи фото, а й допоміжних конструкцій. </w:t>
      </w:r>
      <w:r w:rsidRPr="005449D7">
        <w:rPr>
          <w:rFonts w:ascii="Times New Roman" w:hAnsi="Times New Roman" w:cs="Times New Roman"/>
          <w:sz w:val="28"/>
          <w:szCs w:val="28"/>
        </w:rPr>
        <w:t xml:space="preserve">Викладач подає на дошці або на картках </w:t>
      </w:r>
      <w:r>
        <w:rPr>
          <w:rFonts w:ascii="Times New Roman" w:hAnsi="Times New Roman" w:cs="Times New Roman"/>
          <w:sz w:val="28"/>
          <w:szCs w:val="28"/>
        </w:rPr>
        <w:lastRenderedPageBreak/>
        <w:t>словосполучення</w:t>
      </w:r>
      <w:r w:rsidRPr="005449D7">
        <w:rPr>
          <w:rFonts w:ascii="Times New Roman" w:hAnsi="Times New Roman" w:cs="Times New Roman"/>
          <w:sz w:val="28"/>
          <w:szCs w:val="28"/>
        </w:rPr>
        <w:t>, які допоможуть студент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449D7">
        <w:rPr>
          <w:rFonts w:ascii="Times New Roman" w:hAnsi="Times New Roman" w:cs="Times New Roman"/>
          <w:sz w:val="28"/>
          <w:szCs w:val="28"/>
        </w:rPr>
        <w:t xml:space="preserve"> сформулювати питання для ведення діалогу.</w:t>
      </w:r>
    </w:p>
    <w:p w14:paraId="426EB7AC" w14:textId="77777777" w:rsidR="00E1284A" w:rsidRDefault="00E1284A" w:rsidP="00F57A39">
      <w:pPr>
        <w:shd w:val="clear" w:color="auto" w:fill="FFFFFF"/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43EAF">
        <w:rPr>
          <w:rFonts w:ascii="Times New Roman" w:hAnsi="Times New Roman" w:cs="Times New Roman"/>
          <w:bCs/>
          <w:i/>
          <w:sz w:val="28"/>
          <w:szCs w:val="28"/>
        </w:rPr>
        <w:t xml:space="preserve">Завдання. Розіграйте рольову гру між лікарем і хворим за ситуацією, що зображена на малюнку. </w:t>
      </w:r>
      <w:r w:rsidRPr="006A1006">
        <w:rPr>
          <w:rFonts w:ascii="Times New Roman" w:hAnsi="Times New Roman" w:cs="Times New Roman"/>
          <w:bCs/>
          <w:i/>
          <w:sz w:val="28"/>
          <w:szCs w:val="28"/>
        </w:rPr>
        <w:t>Вико</w:t>
      </w:r>
      <w:r>
        <w:rPr>
          <w:rFonts w:ascii="Times New Roman" w:hAnsi="Times New Roman" w:cs="Times New Roman"/>
          <w:bCs/>
          <w:i/>
          <w:sz w:val="28"/>
          <w:szCs w:val="28"/>
        </w:rPr>
        <w:t>ристовуйте подані слова та фрази</w:t>
      </w:r>
      <w:r w:rsidRPr="006A1006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14:paraId="2C892A50" w14:textId="77777777" w:rsidR="00E1284A" w:rsidRPr="00143EAF" w:rsidRDefault="00E1284A" w:rsidP="00F57A39">
      <w:pPr>
        <w:pStyle w:val="a3"/>
        <w:numPr>
          <w:ilvl w:val="0"/>
          <w:numId w:val="4"/>
        </w:numPr>
        <w:shd w:val="clear" w:color="auto" w:fill="FFFFFF"/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43EAF">
        <w:rPr>
          <w:rFonts w:ascii="Times New Roman" w:hAnsi="Times New Roman" w:cs="Times New Roman"/>
          <w:bCs/>
          <w:i/>
          <w:sz w:val="28"/>
          <w:szCs w:val="28"/>
        </w:rPr>
        <w:t>Розтягнення зв’язок ;     еластичний бинт;    мазь;     легкий масаж.</w:t>
      </w:r>
    </w:p>
    <w:p w14:paraId="2528F6F6" w14:textId="77777777" w:rsidR="00E1284A" w:rsidRPr="00143EAF" w:rsidRDefault="00E1284A" w:rsidP="00F57A39">
      <w:pPr>
        <w:pStyle w:val="a3"/>
        <w:numPr>
          <w:ilvl w:val="0"/>
          <w:numId w:val="4"/>
        </w:numPr>
        <w:shd w:val="clear" w:color="auto" w:fill="FFFFFF"/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43EAF">
        <w:rPr>
          <w:rFonts w:ascii="Times New Roman" w:hAnsi="Times New Roman" w:cs="Times New Roman"/>
          <w:bCs/>
          <w:i/>
          <w:sz w:val="28"/>
          <w:szCs w:val="28"/>
        </w:rPr>
        <w:t>Відчувати біль;     зробити знімок;     зафіксувати руку.</w:t>
      </w:r>
    </w:p>
    <w:p w14:paraId="2F97022D" w14:textId="77777777" w:rsidR="00E1284A" w:rsidRDefault="00E1284A" w:rsidP="00F57A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Змоделювати ситуацію за допомогою розподілення між студентами комунікативних ролей. Студенти отримують картки з прописаною ситуацією мовлення. </w:t>
      </w:r>
    </w:p>
    <w:p w14:paraId="4F3B44C6" w14:textId="77777777" w:rsidR="00E1284A" w:rsidRPr="006219CB" w:rsidRDefault="00E1284A" w:rsidP="00F57A39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 xml:space="preserve">Ситуація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1114E8">
        <w:rPr>
          <w:rFonts w:ascii="Times New Roman" w:hAnsi="Times New Roman" w:cs="Times New Roman"/>
          <w:i/>
          <w:sz w:val="28"/>
          <w:szCs w:val="28"/>
        </w:rPr>
        <w:t>НА ЗУПИНЦІ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14:paraId="2FCA4443" w14:textId="33B9A04D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 xml:space="preserve">Ви на зупинці, тому що хочете </w:t>
      </w:r>
      <w:r w:rsidR="00A644D6">
        <w:rPr>
          <w:rFonts w:ascii="Times New Roman" w:hAnsi="Times New Roman" w:cs="Times New Roman"/>
          <w:i/>
          <w:sz w:val="28"/>
          <w:szCs w:val="28"/>
        </w:rPr>
        <w:t>по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їхати на вокзал, але </w:t>
      </w:r>
      <w:r w:rsidR="00A644D6">
        <w:rPr>
          <w:rFonts w:ascii="Times New Roman" w:hAnsi="Times New Roman" w:cs="Times New Roman"/>
          <w:i/>
          <w:sz w:val="28"/>
          <w:szCs w:val="28"/>
        </w:rPr>
        <w:t>в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и не знаєте, який тролейбус чи трамвай </w:t>
      </w:r>
      <w:r w:rsidR="00A644D6">
        <w:rPr>
          <w:rFonts w:ascii="Times New Roman" w:hAnsi="Times New Roman" w:cs="Times New Roman"/>
          <w:i/>
          <w:sz w:val="28"/>
          <w:szCs w:val="28"/>
        </w:rPr>
        <w:t>в</w:t>
      </w:r>
      <w:r w:rsidRPr="001114E8">
        <w:rPr>
          <w:rFonts w:ascii="Times New Roman" w:hAnsi="Times New Roman" w:cs="Times New Roman"/>
          <w:i/>
          <w:sz w:val="28"/>
          <w:szCs w:val="28"/>
        </w:rPr>
        <w:t>ам потрібен, щоб доїхати до залізничного вокзалу. Попросіть перехожого про допомогу.</w:t>
      </w:r>
    </w:p>
    <w:p w14:paraId="7DA97A21" w14:textId="6F4D78B7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 xml:space="preserve">Іноземний студент має: привітатися; сказати, що </w:t>
      </w:r>
      <w:r w:rsidR="00A644D6">
        <w:rPr>
          <w:rFonts w:ascii="Times New Roman" w:hAnsi="Times New Roman" w:cs="Times New Roman"/>
          <w:i/>
          <w:sz w:val="28"/>
          <w:szCs w:val="28"/>
        </w:rPr>
        <w:t>йому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 потрібно швидко  доїхати до залізничного вокзалу, але</w:t>
      </w:r>
      <w:r w:rsidR="00A644D6">
        <w:rPr>
          <w:rFonts w:ascii="Times New Roman" w:hAnsi="Times New Roman" w:cs="Times New Roman"/>
          <w:i/>
          <w:sz w:val="28"/>
          <w:szCs w:val="28"/>
        </w:rPr>
        <w:t xml:space="preserve"> він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 не знає, яким транспортом; поцікавитися, як довго їде до вокзалу кожен вид транспорту; запитати, чи встигне доїхати вчасно (наприклад, до 12.00, тому що о 12.20 квиток на поїзд до Києва); подякувати; попрощатися.</w:t>
      </w:r>
    </w:p>
    <w:p w14:paraId="69BF423E" w14:textId="77254CB1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>Перехожий має: привітатися; погодитися допомогти; запитати про те, який саме вокзал потрібен; запропонувати різні види транспорту; пояснити, як довго їхати кожним видом транспорту; порадити найкращий вид транспорту; попрощатися.</w:t>
      </w:r>
    </w:p>
    <w:p w14:paraId="695D20E8" w14:textId="35CADEFD" w:rsidR="00E1284A" w:rsidRDefault="00E1284A" w:rsidP="00F57A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Утворення діалогу за уже поданими репліками: їх потрібно розставити в правильному порядку та </w:t>
      </w:r>
      <w:r w:rsidR="001B18B8">
        <w:rPr>
          <w:rFonts w:ascii="Times New Roman" w:hAnsi="Times New Roman" w:cs="Times New Roman"/>
          <w:sz w:val="28"/>
          <w:szCs w:val="28"/>
        </w:rPr>
        <w:t>зіставити</w:t>
      </w:r>
      <w:r>
        <w:rPr>
          <w:rFonts w:ascii="Times New Roman" w:hAnsi="Times New Roman" w:cs="Times New Roman"/>
          <w:sz w:val="28"/>
          <w:szCs w:val="28"/>
        </w:rPr>
        <w:t xml:space="preserve"> з мовцями.</w:t>
      </w:r>
    </w:p>
    <w:p w14:paraId="34C46310" w14:textId="77777777" w:rsidR="00E1284A" w:rsidRDefault="00E1284A" w:rsidP="00F57A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Відпрацювання методу «Зникаючий діалог». </w:t>
      </w:r>
      <w:r w:rsidRPr="00DF3B89">
        <w:rPr>
          <w:rFonts w:ascii="Times New Roman" w:hAnsi="Times New Roman" w:cs="Times New Roman"/>
          <w:sz w:val="28"/>
          <w:szCs w:val="28"/>
        </w:rPr>
        <w:t>Напишіть на дошці діалог із шести</w:t>
      </w:r>
      <w:r>
        <w:rPr>
          <w:rFonts w:ascii="Times New Roman" w:hAnsi="Times New Roman" w:cs="Times New Roman"/>
          <w:sz w:val="28"/>
          <w:szCs w:val="28"/>
        </w:rPr>
        <w:t>–восьми рядків і попросіть студентів</w:t>
      </w:r>
      <w:r w:rsidRPr="00DF3B89">
        <w:rPr>
          <w:rFonts w:ascii="Times New Roman" w:hAnsi="Times New Roman" w:cs="Times New Roman"/>
          <w:sz w:val="28"/>
          <w:szCs w:val="28"/>
        </w:rPr>
        <w:t xml:space="preserve"> прочитати його вголос, а потім відпрацюйте його в парах. Да</w:t>
      </w:r>
      <w:r>
        <w:rPr>
          <w:rFonts w:ascii="Times New Roman" w:hAnsi="Times New Roman" w:cs="Times New Roman"/>
          <w:sz w:val="28"/>
          <w:szCs w:val="28"/>
        </w:rPr>
        <w:t>лі поступово викреслюйте (витирайте) слова й</w:t>
      </w:r>
      <w:r w:rsidRPr="00DF3B89">
        <w:rPr>
          <w:rFonts w:ascii="Times New Roman" w:hAnsi="Times New Roman" w:cs="Times New Roman"/>
          <w:sz w:val="28"/>
          <w:szCs w:val="28"/>
        </w:rPr>
        <w:t xml:space="preserve"> цілі репліки з д</w:t>
      </w:r>
      <w:r>
        <w:rPr>
          <w:rFonts w:ascii="Times New Roman" w:hAnsi="Times New Roman" w:cs="Times New Roman"/>
          <w:sz w:val="28"/>
          <w:szCs w:val="28"/>
        </w:rPr>
        <w:t>іалогу. Іноземці</w:t>
      </w:r>
      <w:r w:rsidRPr="00DF3B89">
        <w:rPr>
          <w:rFonts w:ascii="Times New Roman" w:hAnsi="Times New Roman" w:cs="Times New Roman"/>
          <w:sz w:val="28"/>
          <w:szCs w:val="28"/>
        </w:rPr>
        <w:t xml:space="preserve"> продовжують вправлятися, щоразу доводит</w:t>
      </w:r>
      <w:r>
        <w:rPr>
          <w:rFonts w:ascii="Times New Roman" w:hAnsi="Times New Roman" w:cs="Times New Roman"/>
          <w:sz w:val="28"/>
          <w:szCs w:val="28"/>
        </w:rPr>
        <w:t>ься запам’ятовувати все більше й</w:t>
      </w:r>
      <w:r w:rsidRPr="00DF3B89">
        <w:rPr>
          <w:rFonts w:ascii="Times New Roman" w:hAnsi="Times New Roman" w:cs="Times New Roman"/>
          <w:sz w:val="28"/>
          <w:szCs w:val="28"/>
        </w:rPr>
        <w:t xml:space="preserve"> більше зникаючого діалогу, поки на дошці не залишиться нічого.</w:t>
      </w:r>
    </w:p>
    <w:p w14:paraId="6D191D2C" w14:textId="77777777" w:rsidR="00E1284A" w:rsidRDefault="00E1284A" w:rsidP="00F57A39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Відпрацювання методу «Завершення діалогу». Напишіть на дошці </w:t>
      </w:r>
      <w:r w:rsidRPr="003710E5">
        <w:rPr>
          <w:rFonts w:ascii="Times New Roman" w:hAnsi="Times New Roman" w:cs="Times New Roman"/>
          <w:sz w:val="28"/>
          <w:szCs w:val="28"/>
        </w:rPr>
        <w:t>половин</w:t>
      </w:r>
      <w:r>
        <w:rPr>
          <w:rFonts w:ascii="Times New Roman" w:hAnsi="Times New Roman" w:cs="Times New Roman"/>
          <w:sz w:val="28"/>
          <w:szCs w:val="28"/>
        </w:rPr>
        <w:t>у діалогу одного учасника, наприклад,</w:t>
      </w:r>
      <w:r w:rsidRPr="003710E5">
        <w:rPr>
          <w:rFonts w:ascii="Times New Roman" w:hAnsi="Times New Roman" w:cs="Times New Roman"/>
          <w:sz w:val="28"/>
          <w:szCs w:val="28"/>
        </w:rPr>
        <w:t xml:space="preserve"> підслухану частину телефонної розмови. Працюючи раз</w:t>
      </w:r>
      <w:r>
        <w:rPr>
          <w:rFonts w:ascii="Times New Roman" w:hAnsi="Times New Roman" w:cs="Times New Roman"/>
          <w:sz w:val="28"/>
          <w:szCs w:val="28"/>
        </w:rPr>
        <w:t>ом, студенти</w:t>
      </w:r>
      <w:r w:rsidRPr="003710E5">
        <w:rPr>
          <w:rFonts w:ascii="Times New Roman" w:hAnsi="Times New Roman" w:cs="Times New Roman"/>
          <w:sz w:val="28"/>
          <w:szCs w:val="28"/>
        </w:rPr>
        <w:t xml:space="preserve"> мають відновити оригінальну р</w:t>
      </w:r>
      <w:r>
        <w:rPr>
          <w:rFonts w:ascii="Times New Roman" w:hAnsi="Times New Roman" w:cs="Times New Roman"/>
          <w:sz w:val="28"/>
          <w:szCs w:val="28"/>
        </w:rPr>
        <w:t xml:space="preserve">озмову. </w:t>
      </w:r>
    </w:p>
    <w:p w14:paraId="7781224F" w14:textId="77777777" w:rsidR="00E1284A" w:rsidRDefault="00E1284A" w:rsidP="00F57A39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Відпрацювання методу «Заміна». </w:t>
      </w:r>
      <w:r w:rsidRPr="00EC68C2">
        <w:rPr>
          <w:rFonts w:ascii="Times New Roman" w:hAnsi="Times New Roman" w:cs="Times New Roman"/>
          <w:sz w:val="28"/>
          <w:szCs w:val="28"/>
        </w:rPr>
        <w:t xml:space="preserve">Після того, як оригінальний діалог буде </w:t>
      </w:r>
      <w:r>
        <w:rPr>
          <w:rFonts w:ascii="Times New Roman" w:hAnsi="Times New Roman" w:cs="Times New Roman"/>
          <w:sz w:val="28"/>
          <w:szCs w:val="28"/>
        </w:rPr>
        <w:t xml:space="preserve">прочитано </w:t>
      </w:r>
      <w:r w:rsidRPr="00EC68C2">
        <w:rPr>
          <w:rFonts w:ascii="Times New Roman" w:hAnsi="Times New Roman" w:cs="Times New Roman"/>
          <w:sz w:val="28"/>
          <w:szCs w:val="28"/>
        </w:rPr>
        <w:t xml:space="preserve">та відпрацьовано, попросіть </w:t>
      </w:r>
      <w:r>
        <w:rPr>
          <w:rFonts w:ascii="Times New Roman" w:hAnsi="Times New Roman" w:cs="Times New Roman"/>
          <w:sz w:val="28"/>
          <w:szCs w:val="28"/>
        </w:rPr>
        <w:t xml:space="preserve">студентів </w:t>
      </w:r>
      <w:r w:rsidRPr="00EC68C2">
        <w:rPr>
          <w:rFonts w:ascii="Times New Roman" w:hAnsi="Times New Roman" w:cs="Times New Roman"/>
          <w:sz w:val="28"/>
          <w:szCs w:val="28"/>
        </w:rPr>
        <w:t>адаптувати його, змінивши частину ключової інформації, але зберігаючи основний план. На</w:t>
      </w:r>
      <w:r>
        <w:rPr>
          <w:rFonts w:ascii="Times New Roman" w:hAnsi="Times New Roman" w:cs="Times New Roman"/>
          <w:sz w:val="28"/>
          <w:szCs w:val="28"/>
        </w:rPr>
        <w:t xml:space="preserve">приклад, у діалозі на тему «Готель» </w:t>
      </w:r>
      <w:r w:rsidRPr="00EC68C2">
        <w:rPr>
          <w:rFonts w:ascii="Times New Roman" w:hAnsi="Times New Roman" w:cs="Times New Roman"/>
          <w:sz w:val="28"/>
          <w:szCs w:val="28"/>
        </w:rPr>
        <w:t>попросіть їх змінити кількість ночей, тип кімнати,</w:t>
      </w:r>
      <w:r>
        <w:rPr>
          <w:rFonts w:ascii="Times New Roman" w:hAnsi="Times New Roman" w:cs="Times New Roman"/>
          <w:sz w:val="28"/>
          <w:szCs w:val="28"/>
        </w:rPr>
        <w:t xml:space="preserve"> зручності, які пропонує готель</w:t>
      </w:r>
      <w:r w:rsidRPr="00EC68C2">
        <w:rPr>
          <w:rFonts w:ascii="Times New Roman" w:hAnsi="Times New Roman" w:cs="Times New Roman"/>
          <w:sz w:val="28"/>
          <w:szCs w:val="28"/>
        </w:rPr>
        <w:t xml:space="preserve"> тощо.</w:t>
      </w:r>
    </w:p>
    <w:p w14:paraId="300E1E52" w14:textId="77777777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Завдання. </w:t>
      </w:r>
      <w:r w:rsidRPr="001114E8">
        <w:rPr>
          <w:rFonts w:ascii="Times New Roman" w:hAnsi="Times New Roman" w:cs="Times New Roman"/>
          <w:i/>
          <w:sz w:val="28"/>
          <w:szCs w:val="28"/>
        </w:rPr>
        <w:t>Прочитайте разом зі своїми одногрупниками короткі діалоги за ролями. Зверніть увагу на нові конструкц</w:t>
      </w:r>
      <w:r>
        <w:rPr>
          <w:rFonts w:ascii="Times New Roman" w:hAnsi="Times New Roman" w:cs="Times New Roman"/>
          <w:i/>
          <w:sz w:val="28"/>
          <w:szCs w:val="28"/>
        </w:rPr>
        <w:t>ії.</w:t>
      </w:r>
    </w:p>
    <w:p w14:paraId="28ADFFBD" w14:textId="77777777" w:rsidR="00E1284A" w:rsidRPr="001114E8" w:rsidRDefault="00E1284A" w:rsidP="00F57A39">
      <w:pPr>
        <w:shd w:val="clear" w:color="auto" w:fill="FFFFFF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1114E8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Замовлення товарів по телефону</w:t>
      </w:r>
    </w:p>
    <w:p w14:paraId="3638C83B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274C0D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Адріан: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Доброго ранку!</w:t>
      </w:r>
    </w:p>
    <w:p w14:paraId="3B665FB8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Добрий ранок!</w:t>
      </w:r>
    </w:p>
    <w:p w14:paraId="6172D8FA" w14:textId="5150BCC5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Адріан: Це онлайн-магазин </w:t>
      </w:r>
      <w:r w:rsidR="00AC53CC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«</w:t>
      </w: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Тисяча товарів</w:t>
      </w:r>
      <w:r w:rsidR="00AC53CC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»</w:t>
      </w: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?</w:t>
      </w:r>
    </w:p>
    <w:p w14:paraId="0DFAE56F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Так, я Вас слухаю.</w:t>
      </w:r>
    </w:p>
    <w:p w14:paraId="6D409B67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Адріан: Мені потрібна синя спортивна сумка. У вас на сайті я бачив декілька варіантів, які мені сподобалися.</w:t>
      </w:r>
    </w:p>
    <w:p w14:paraId="6296B494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Який розмір Вас цікавить?</w:t>
      </w:r>
    </w:p>
    <w:p w14:paraId="4A9A7CD6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Адріан: Я хочу велику сумку, тому що я відвідую спортивний зал і ношу речі, щоб переодягатися.</w:t>
      </w:r>
    </w:p>
    <w:p w14:paraId="23B40D3D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Я знаю, що Вам  сподобається. Ви зараз зможете зайти на наш сайт?</w:t>
      </w:r>
    </w:p>
    <w:p w14:paraId="4D6C9B6D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Адріан: Так, звичайно.</w:t>
      </w:r>
    </w:p>
    <w:p w14:paraId="5A937C43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Подивіться на сумку з артикулом 2254. Як Вам?</w:t>
      </w:r>
    </w:p>
    <w:p w14:paraId="6713041C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Адріан: Так-так. Саме таку сумку я хотів. Ви правильно мене зрозуміли. Ціна така ж, як на сайті?</w:t>
      </w:r>
    </w:p>
    <w:p w14:paraId="5F9183FB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Так, така ж, 620 гривень. Як Ви бажаєте оплатити товар та якою поштовою службою Вам надсилати – Укрпоштою чи Новою поштою?</w:t>
      </w:r>
    </w:p>
    <w:p w14:paraId="6C811DE8" w14:textId="74724E51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Адріан: Ви можете мені </w:t>
      </w:r>
      <w:r w:rsidR="00A644D6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надіслати</w:t>
      </w: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 реквізити на </w:t>
      </w:r>
      <w:r w:rsidRPr="00EE3B83"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val="en-US" w:eastAsia="ru-RU"/>
        </w:rPr>
        <w:t>Viber</w:t>
      </w: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 чи у </w:t>
      </w:r>
      <w:proofErr w:type="spellStart"/>
      <w:r w:rsidRPr="00EE3B83"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val="en-US" w:eastAsia="ru-RU"/>
        </w:rPr>
        <w:t>sms</w:t>
      </w:r>
      <w:proofErr w:type="spellEnd"/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? </w:t>
      </w:r>
    </w:p>
    <w:p w14:paraId="30653270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Звичайно, одну хвилинку. Ви зможете зараз оплатити?</w:t>
      </w:r>
    </w:p>
    <w:p w14:paraId="354CAE8E" w14:textId="12B76873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lastRenderedPageBreak/>
        <w:t xml:space="preserve">Адріан: Так, звичайно. Надсилаю </w:t>
      </w:r>
      <w:proofErr w:type="spellStart"/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скрин</w:t>
      </w:r>
      <w:proofErr w:type="spellEnd"/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 оплати. </w:t>
      </w:r>
    </w:p>
    <w:p w14:paraId="59D15C72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Продиктуйте інформацію, куди надсилати.</w:t>
      </w:r>
    </w:p>
    <w:p w14:paraId="4FD4599B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Адріан: Вінниця, відділення Нової пошти 5. </w:t>
      </w:r>
      <w:proofErr w:type="spellStart"/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Галярдо</w:t>
      </w:r>
      <w:proofErr w:type="spellEnd"/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 Адріан, 063-483-56-78.</w:t>
      </w:r>
    </w:p>
    <w:p w14:paraId="207E6122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Очікуйте посилку післязавтра. Сьогодні відправимо.</w:t>
      </w:r>
    </w:p>
    <w:p w14:paraId="2B611651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Адріан: Дякую Вам за допомогу.</w:t>
      </w:r>
    </w:p>
    <w:p w14:paraId="46A1E769" w14:textId="77777777" w:rsidR="00E1284A" w:rsidRPr="00EE3B83" w:rsidRDefault="00E1284A" w:rsidP="00F57A39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EE3B83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Менеджер: Будь ласка. Завжди раді допомогти.</w:t>
      </w:r>
    </w:p>
    <w:p w14:paraId="4C3773A5" w14:textId="77777777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>Наступне завдання.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14E8">
        <w:rPr>
          <w:rFonts w:ascii="Times New Roman" w:hAnsi="Times New Roman" w:cs="Times New Roman"/>
          <w:i/>
          <w:sz w:val="28"/>
          <w:szCs w:val="28"/>
        </w:rPr>
        <w:t>Складіть схожі діалоги, як у попередньому завданні.</w:t>
      </w:r>
    </w:p>
    <w:p w14:paraId="065C6C3E" w14:textId="32B0FD18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 xml:space="preserve">Замовлення 1. Ви хочете купити квитки на концерт </w:t>
      </w:r>
      <w:r w:rsidR="00A644D6">
        <w:rPr>
          <w:rFonts w:ascii="Times New Roman" w:hAnsi="Times New Roman" w:cs="Times New Roman"/>
          <w:i/>
          <w:sz w:val="28"/>
          <w:szCs w:val="28"/>
        </w:rPr>
        <w:t>в</w:t>
      </w:r>
      <w:r w:rsidRPr="001114E8">
        <w:rPr>
          <w:rFonts w:ascii="Times New Roman" w:hAnsi="Times New Roman" w:cs="Times New Roman"/>
          <w:i/>
          <w:sz w:val="28"/>
          <w:szCs w:val="28"/>
        </w:rPr>
        <w:t>ашого улюбленого виконавця (співака/співачки).</w:t>
      </w:r>
    </w:p>
    <w:p w14:paraId="22B13E33" w14:textId="2B941F67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 xml:space="preserve">Замовлення 2. У вас </w:t>
      </w:r>
      <w:proofErr w:type="spellStart"/>
      <w:r w:rsidRPr="001114E8">
        <w:rPr>
          <w:rFonts w:ascii="Times New Roman" w:hAnsi="Times New Roman" w:cs="Times New Roman"/>
          <w:i/>
          <w:sz w:val="28"/>
          <w:szCs w:val="28"/>
        </w:rPr>
        <w:t>виникло</w:t>
      </w:r>
      <w:proofErr w:type="spellEnd"/>
      <w:r w:rsidRPr="001114E8">
        <w:rPr>
          <w:rFonts w:ascii="Times New Roman" w:hAnsi="Times New Roman" w:cs="Times New Roman"/>
          <w:i/>
          <w:sz w:val="28"/>
          <w:szCs w:val="28"/>
        </w:rPr>
        <w:t xml:space="preserve"> бажання замовити взуття </w:t>
      </w:r>
      <w:r w:rsidR="00A644D6">
        <w:rPr>
          <w:rFonts w:ascii="Times New Roman" w:hAnsi="Times New Roman" w:cs="Times New Roman"/>
          <w:i/>
          <w:sz w:val="28"/>
          <w:szCs w:val="28"/>
        </w:rPr>
        <w:t>в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 онлайн-магазин</w:t>
      </w:r>
      <w:r w:rsidR="00A644D6">
        <w:rPr>
          <w:rFonts w:ascii="Times New Roman" w:hAnsi="Times New Roman" w:cs="Times New Roman"/>
          <w:i/>
          <w:sz w:val="28"/>
          <w:szCs w:val="28"/>
        </w:rPr>
        <w:t>і</w:t>
      </w:r>
      <w:r w:rsidRPr="001114E8">
        <w:rPr>
          <w:rFonts w:ascii="Times New Roman" w:hAnsi="Times New Roman" w:cs="Times New Roman"/>
          <w:i/>
          <w:sz w:val="28"/>
          <w:szCs w:val="28"/>
        </w:rPr>
        <w:t>.</w:t>
      </w:r>
    </w:p>
    <w:p w14:paraId="04ABDC6F" w14:textId="5A31B3D8" w:rsidR="00E1284A" w:rsidRPr="001114E8" w:rsidRDefault="00E1284A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114E8">
        <w:rPr>
          <w:rFonts w:ascii="Times New Roman" w:hAnsi="Times New Roman" w:cs="Times New Roman"/>
          <w:i/>
          <w:sz w:val="28"/>
          <w:szCs w:val="28"/>
        </w:rPr>
        <w:t xml:space="preserve">Замовлення 3. Ви бажаєте придбати продукти </w:t>
      </w:r>
      <w:r w:rsidR="00A644D6">
        <w:rPr>
          <w:rFonts w:ascii="Times New Roman" w:hAnsi="Times New Roman" w:cs="Times New Roman"/>
          <w:i/>
          <w:sz w:val="28"/>
          <w:szCs w:val="28"/>
        </w:rPr>
        <w:t>в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 магазині </w:t>
      </w:r>
      <w:r w:rsidR="00AC53CC">
        <w:rPr>
          <w:rFonts w:ascii="Times New Roman" w:hAnsi="Times New Roman" w:cs="Times New Roman"/>
          <w:i/>
          <w:sz w:val="28"/>
          <w:szCs w:val="28"/>
        </w:rPr>
        <w:t>«</w:t>
      </w:r>
      <w:r w:rsidRPr="001114E8">
        <w:rPr>
          <w:rFonts w:ascii="Times New Roman" w:hAnsi="Times New Roman" w:cs="Times New Roman"/>
          <w:i/>
          <w:sz w:val="28"/>
          <w:szCs w:val="28"/>
        </w:rPr>
        <w:t>Метро</w:t>
      </w:r>
      <w:r w:rsidR="00AC53CC">
        <w:rPr>
          <w:rFonts w:ascii="Times New Roman" w:hAnsi="Times New Roman" w:cs="Times New Roman"/>
          <w:i/>
          <w:sz w:val="28"/>
          <w:szCs w:val="28"/>
        </w:rPr>
        <w:t>»</w:t>
      </w:r>
      <w:r w:rsidRPr="001114E8">
        <w:rPr>
          <w:rFonts w:ascii="Times New Roman" w:hAnsi="Times New Roman" w:cs="Times New Roman"/>
          <w:i/>
          <w:sz w:val="28"/>
          <w:szCs w:val="28"/>
        </w:rPr>
        <w:t xml:space="preserve"> і скористатися доставкою </w:t>
      </w:r>
      <w:r w:rsidR="00AC53CC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1114E8">
        <w:rPr>
          <w:rFonts w:ascii="Times New Roman" w:hAnsi="Times New Roman" w:cs="Times New Roman"/>
          <w:i/>
          <w:sz w:val="28"/>
          <w:szCs w:val="28"/>
          <w:lang w:val="en-US"/>
        </w:rPr>
        <w:t>Glovo</w:t>
      </w:r>
      <w:proofErr w:type="spellEnd"/>
      <w:r w:rsidR="00AC53CC">
        <w:rPr>
          <w:rFonts w:ascii="Times New Roman" w:hAnsi="Times New Roman" w:cs="Times New Roman"/>
          <w:i/>
          <w:sz w:val="28"/>
          <w:szCs w:val="28"/>
        </w:rPr>
        <w:t>»</w:t>
      </w:r>
      <w:r w:rsidRPr="001114E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503440C0" w14:textId="44B41550" w:rsidR="00E1284A" w:rsidRDefault="00E1284A" w:rsidP="00F57A39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Відпрацювання методу </w:t>
      </w:r>
      <w:r w:rsidR="00AC53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C68C2">
        <w:rPr>
          <w:rFonts w:ascii="Times New Roman" w:hAnsi="Times New Roman" w:cs="Times New Roman"/>
          <w:sz w:val="28"/>
          <w:szCs w:val="28"/>
        </w:rPr>
        <w:t>мпровізація</w:t>
      </w:r>
      <w:r w:rsidR="00AC53CC">
        <w:rPr>
          <w:rFonts w:ascii="Times New Roman" w:hAnsi="Times New Roman" w:cs="Times New Roman"/>
          <w:sz w:val="28"/>
          <w:szCs w:val="28"/>
        </w:rPr>
        <w:t>»</w:t>
      </w:r>
      <w:r w:rsidRPr="00EC68C2">
        <w:rPr>
          <w:rFonts w:ascii="Times New Roman" w:hAnsi="Times New Roman" w:cs="Times New Roman"/>
          <w:sz w:val="28"/>
          <w:szCs w:val="28"/>
        </w:rPr>
        <w:t xml:space="preserve"> Після того, як оригінальний діалог буде вивчено та відпрац</w:t>
      </w:r>
      <w:r>
        <w:rPr>
          <w:rFonts w:ascii="Times New Roman" w:hAnsi="Times New Roman" w:cs="Times New Roman"/>
          <w:sz w:val="28"/>
          <w:szCs w:val="28"/>
        </w:rPr>
        <w:t xml:space="preserve">ьовано, попросіть одного </w:t>
      </w:r>
      <w:r w:rsidR="001F234F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з студентів вийти перед аудиторією й розіграти</w:t>
      </w:r>
      <w:r w:rsidRPr="00EC68C2">
        <w:rPr>
          <w:rFonts w:ascii="Times New Roman" w:hAnsi="Times New Roman" w:cs="Times New Roman"/>
          <w:sz w:val="28"/>
          <w:szCs w:val="28"/>
        </w:rPr>
        <w:t xml:space="preserve"> діалог разом з вами. Але замість того, щоб слідувати завче</w:t>
      </w:r>
      <w:r>
        <w:rPr>
          <w:rFonts w:ascii="Times New Roman" w:hAnsi="Times New Roman" w:cs="Times New Roman"/>
          <w:sz w:val="28"/>
          <w:szCs w:val="28"/>
        </w:rPr>
        <w:t xml:space="preserve">ному сценарію, відповідайте студенту несподівано. Наприклад, якщо тема вашого діалогу </w:t>
      </w:r>
      <w:r w:rsidR="00AC53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Екскурсія</w:t>
      </w:r>
      <w:r w:rsidR="00AC53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поцікавтеся не останньою екскурсію, на якій був студент, а запитайте й про попередні. Студент буде</w:t>
      </w:r>
      <w:r w:rsidRPr="00EC68C2">
        <w:rPr>
          <w:rFonts w:ascii="Times New Roman" w:hAnsi="Times New Roman" w:cs="Times New Roman"/>
          <w:sz w:val="28"/>
          <w:szCs w:val="28"/>
        </w:rPr>
        <w:t xml:space="preserve"> імпровізувати </w:t>
      </w:r>
      <w:r w:rsidR="00A644D6">
        <w:rPr>
          <w:rFonts w:ascii="Times New Roman" w:hAnsi="Times New Roman" w:cs="Times New Roman"/>
          <w:sz w:val="28"/>
          <w:szCs w:val="28"/>
        </w:rPr>
        <w:t>й</w:t>
      </w:r>
      <w:r w:rsidR="00AC53CC">
        <w:rPr>
          <w:rFonts w:ascii="Times New Roman" w:hAnsi="Times New Roman" w:cs="Times New Roman"/>
          <w:sz w:val="28"/>
          <w:szCs w:val="28"/>
        </w:rPr>
        <w:t xml:space="preserve"> запропонує свій варіант</w:t>
      </w:r>
      <w:r w:rsidRPr="00EC68C2">
        <w:rPr>
          <w:rFonts w:ascii="Times New Roman" w:hAnsi="Times New Roman" w:cs="Times New Roman"/>
          <w:sz w:val="28"/>
          <w:szCs w:val="28"/>
        </w:rPr>
        <w:t xml:space="preserve"> відповід</w:t>
      </w:r>
      <w:r w:rsidR="00AC53CC">
        <w:rPr>
          <w:rFonts w:ascii="Times New Roman" w:hAnsi="Times New Roman" w:cs="Times New Roman"/>
          <w:sz w:val="28"/>
          <w:szCs w:val="28"/>
        </w:rPr>
        <w:t>і</w:t>
      </w:r>
      <w:r w:rsidRPr="00EC68C2">
        <w:rPr>
          <w:rFonts w:ascii="Times New Roman" w:hAnsi="Times New Roman" w:cs="Times New Roman"/>
          <w:sz w:val="28"/>
          <w:szCs w:val="28"/>
        </w:rPr>
        <w:t xml:space="preserve">, і, якщо не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C68C2">
        <w:rPr>
          <w:rFonts w:ascii="Times New Roman" w:hAnsi="Times New Roman" w:cs="Times New Roman"/>
          <w:sz w:val="28"/>
          <w:szCs w:val="28"/>
        </w:rPr>
        <w:t xml:space="preserve">може, можна попросити </w:t>
      </w:r>
      <w:r>
        <w:rPr>
          <w:rFonts w:ascii="Times New Roman" w:hAnsi="Times New Roman" w:cs="Times New Roman"/>
          <w:sz w:val="28"/>
          <w:szCs w:val="28"/>
        </w:rPr>
        <w:t xml:space="preserve">його одногрупників </w:t>
      </w:r>
      <w:r w:rsidR="00AC53CC">
        <w:rPr>
          <w:rFonts w:ascii="Times New Roman" w:hAnsi="Times New Roman" w:cs="Times New Roman"/>
          <w:sz w:val="28"/>
          <w:szCs w:val="28"/>
        </w:rPr>
        <w:t>допомогти</w:t>
      </w:r>
      <w:r>
        <w:rPr>
          <w:rFonts w:ascii="Times New Roman" w:hAnsi="Times New Roman" w:cs="Times New Roman"/>
          <w:sz w:val="28"/>
          <w:szCs w:val="28"/>
        </w:rPr>
        <w:t>. Потім студенти імпровізують</w:t>
      </w:r>
      <w:r w:rsidRPr="00EC68C2">
        <w:rPr>
          <w:rFonts w:ascii="Times New Roman" w:hAnsi="Times New Roman" w:cs="Times New Roman"/>
          <w:sz w:val="28"/>
          <w:szCs w:val="28"/>
        </w:rPr>
        <w:t xml:space="preserve"> в парах.</w:t>
      </w:r>
    </w:p>
    <w:p w14:paraId="3B6DE904" w14:textId="77777777" w:rsidR="008416AA" w:rsidRPr="008416AA" w:rsidRDefault="008416AA" w:rsidP="00F57A3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16AA">
        <w:rPr>
          <w:rFonts w:ascii="Times New Roman" w:hAnsi="Times New Roman" w:cs="Times New Roman"/>
          <w:sz w:val="28"/>
          <w:szCs w:val="28"/>
        </w:rPr>
        <w:t>Важливою є доброзичлива атмосфера на занятті, тоді студенту легше подолати страх помилитися, виникає бажання експериментувати, виконувати завдання творчо. Підвищує зацікавленість до вивчення іноземної мови правильно організована навчальна діяльність, чітко визначена мета, конкретні й зрозумілі завдання з урахуванням індивідуальних особливостей, сформовані критерії оцінювання власного результату навчання, можливість відслідковування прогресу в процесі навчання.</w:t>
      </w:r>
    </w:p>
    <w:p w14:paraId="4062D40D" w14:textId="4E7A1471" w:rsidR="00A32A0C" w:rsidRPr="00BE695D" w:rsidRDefault="00141F41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1F41">
        <w:rPr>
          <w:rFonts w:ascii="Times New Roman" w:hAnsi="Times New Roman" w:cs="Times New Roman"/>
          <w:i/>
          <w:iCs/>
          <w:sz w:val="28"/>
          <w:szCs w:val="28"/>
        </w:rPr>
        <w:t>Висновки.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3E3">
        <w:rPr>
          <w:rFonts w:ascii="Times New Roman" w:hAnsi="Times New Roman" w:cs="Times New Roman"/>
          <w:sz w:val="28"/>
          <w:szCs w:val="28"/>
        </w:rPr>
        <w:t>Отже, комунікативна спрямованість навчання впливає на ефективність вивчення студентами української мови.</w:t>
      </w:r>
      <w:r w:rsidR="00894FA9">
        <w:rPr>
          <w:rFonts w:ascii="Times New Roman" w:hAnsi="Times New Roman" w:cs="Times New Roman"/>
          <w:sz w:val="28"/>
          <w:szCs w:val="28"/>
        </w:rPr>
        <w:t xml:space="preserve"> Комунікативний підхід сприяє формуванню мовленнєвої компетентності студентів.</w:t>
      </w:r>
      <w:r w:rsidR="00280364">
        <w:rPr>
          <w:rFonts w:ascii="Times New Roman" w:hAnsi="Times New Roman" w:cs="Times New Roman"/>
          <w:sz w:val="28"/>
          <w:szCs w:val="28"/>
        </w:rPr>
        <w:t xml:space="preserve"> </w:t>
      </w:r>
      <w:r w:rsidR="00653D87" w:rsidRPr="00EB519D">
        <w:rPr>
          <w:rFonts w:ascii="Times New Roman" w:hAnsi="Times New Roman" w:cs="Times New Roman"/>
          <w:sz w:val="28"/>
          <w:szCs w:val="28"/>
        </w:rPr>
        <w:t xml:space="preserve">Один з </w:t>
      </w:r>
      <w:r w:rsidR="00653D87" w:rsidRPr="00EB519D">
        <w:rPr>
          <w:rFonts w:ascii="Times New Roman" w:hAnsi="Times New Roman" w:cs="Times New Roman"/>
          <w:sz w:val="28"/>
          <w:szCs w:val="28"/>
        </w:rPr>
        <w:lastRenderedPageBreak/>
        <w:t xml:space="preserve">найефективніших способів покращення мовленнєвих навичок іноземних студентів – взаємодія через діалог. </w:t>
      </w:r>
      <w:r w:rsidR="00280364">
        <w:rPr>
          <w:rFonts w:ascii="Times New Roman" w:hAnsi="Times New Roman" w:cs="Times New Roman"/>
          <w:sz w:val="28"/>
          <w:szCs w:val="28"/>
        </w:rPr>
        <w:t>Оволодіння діалогічним мовленням передбачає систематичну роботу</w:t>
      </w:r>
      <w:r w:rsidR="00355A0B">
        <w:rPr>
          <w:rFonts w:ascii="Times New Roman" w:hAnsi="Times New Roman" w:cs="Times New Roman"/>
          <w:sz w:val="28"/>
          <w:szCs w:val="28"/>
        </w:rPr>
        <w:t>. Кожний співрозмовник у діалогічній комунікації виконує і роль слухача, і роль мовця.</w:t>
      </w:r>
      <w:r w:rsidR="00A32A0C" w:rsidRPr="00A32A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4BD9">
        <w:rPr>
          <w:rFonts w:ascii="Times New Roman" w:hAnsi="Times New Roman" w:cs="Times New Roman"/>
          <w:sz w:val="28"/>
          <w:szCs w:val="28"/>
        </w:rPr>
        <w:t xml:space="preserve">Основними формами роботи є координована групова та парна. Завдяки таким формам вдається залучити до діяльності всіх студентів, які слухають один одного, знаходять і виправляють </w:t>
      </w:r>
      <w:r w:rsidR="00A644D6">
        <w:rPr>
          <w:rFonts w:ascii="Times New Roman" w:hAnsi="Times New Roman" w:cs="Times New Roman"/>
          <w:sz w:val="28"/>
          <w:szCs w:val="28"/>
        </w:rPr>
        <w:t xml:space="preserve">помилки </w:t>
      </w:r>
      <w:r w:rsidR="00094BD9">
        <w:rPr>
          <w:rFonts w:ascii="Times New Roman" w:hAnsi="Times New Roman" w:cs="Times New Roman"/>
          <w:sz w:val="28"/>
          <w:szCs w:val="28"/>
        </w:rPr>
        <w:t xml:space="preserve">власні й співрозмовника. </w:t>
      </w:r>
      <w:r w:rsidR="00A32A0C" w:rsidRPr="00A32A0C">
        <w:rPr>
          <w:rFonts w:ascii="Times New Roman" w:hAnsi="Times New Roman" w:cs="Times New Roman"/>
          <w:sz w:val="28"/>
          <w:szCs w:val="28"/>
        </w:rPr>
        <w:t>Навчальний діалог є засобом формування комунікативної культури студентів.</w:t>
      </w:r>
    </w:p>
    <w:p w14:paraId="27E6FD54" w14:textId="2A6DCCAB" w:rsidR="003053E3" w:rsidRDefault="003053E3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0C4307" w14:textId="0E28B1D4" w:rsidR="00141F41" w:rsidRPr="00141F41" w:rsidRDefault="00141F41" w:rsidP="00F57A39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3" w:name="_Hlk131385773"/>
      <w:r w:rsidRPr="00141F41">
        <w:rPr>
          <w:rFonts w:ascii="Times New Roman" w:hAnsi="Times New Roman" w:cs="Times New Roman"/>
          <w:i/>
          <w:iCs/>
          <w:sz w:val="28"/>
          <w:szCs w:val="28"/>
        </w:rPr>
        <w:t>Список використаних джерел</w:t>
      </w:r>
    </w:p>
    <w:p w14:paraId="515D2CA4" w14:textId="28771CE3" w:rsidR="007D0043" w:rsidRPr="00856D16" w:rsidRDefault="007D0043" w:rsidP="00F57A39">
      <w:pPr>
        <w:pStyle w:val="a3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D16">
        <w:rPr>
          <w:rFonts w:ascii="Times New Roman" w:hAnsi="Times New Roman" w:cs="Times New Roman"/>
          <w:sz w:val="28"/>
          <w:szCs w:val="28"/>
        </w:rPr>
        <w:t>Гайдукова</w:t>
      </w:r>
      <w:proofErr w:type="spellEnd"/>
      <w:r w:rsidRPr="00856D16">
        <w:rPr>
          <w:rFonts w:ascii="Times New Roman" w:hAnsi="Times New Roman" w:cs="Times New Roman"/>
          <w:sz w:val="28"/>
          <w:szCs w:val="28"/>
        </w:rPr>
        <w:t xml:space="preserve"> Л. В. Формування </w:t>
      </w:r>
      <w:proofErr w:type="spellStart"/>
      <w:r w:rsidRPr="00856D16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856D16">
        <w:rPr>
          <w:rFonts w:ascii="Times New Roman" w:hAnsi="Times New Roman" w:cs="Times New Roman"/>
          <w:sz w:val="28"/>
          <w:szCs w:val="28"/>
        </w:rPr>
        <w:t xml:space="preserve"> орієнтованої компетенції в діалогічному </w:t>
      </w:r>
      <w:proofErr w:type="spellStart"/>
      <w:r w:rsidRPr="00856D16">
        <w:rPr>
          <w:rFonts w:ascii="Times New Roman" w:hAnsi="Times New Roman" w:cs="Times New Roman"/>
          <w:sz w:val="28"/>
          <w:szCs w:val="28"/>
        </w:rPr>
        <w:t>мовленніу</w:t>
      </w:r>
      <w:proofErr w:type="spellEnd"/>
      <w:r w:rsidRPr="00856D16">
        <w:rPr>
          <w:rFonts w:ascii="Times New Roman" w:hAnsi="Times New Roman" w:cs="Times New Roman"/>
          <w:sz w:val="28"/>
          <w:szCs w:val="28"/>
        </w:rPr>
        <w:t xml:space="preserve"> майбутніх учителів англійської мови: </w:t>
      </w:r>
      <w:proofErr w:type="spellStart"/>
      <w:r w:rsidRPr="00856D16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856D16">
        <w:rPr>
          <w:rFonts w:ascii="Times New Roman" w:hAnsi="Times New Roman" w:cs="Times New Roman"/>
          <w:sz w:val="28"/>
          <w:szCs w:val="28"/>
        </w:rPr>
        <w:t xml:space="preserve">. </w:t>
      </w:r>
      <w:r w:rsidR="008707D2">
        <w:rPr>
          <w:rFonts w:ascii="Times New Roman" w:hAnsi="Times New Roman" w:cs="Times New Roman"/>
          <w:sz w:val="28"/>
          <w:szCs w:val="28"/>
        </w:rPr>
        <w:t xml:space="preserve">… </w:t>
      </w:r>
      <w:r w:rsidRPr="00856D16">
        <w:rPr>
          <w:rFonts w:ascii="Times New Roman" w:hAnsi="Times New Roman" w:cs="Times New Roman"/>
          <w:sz w:val="28"/>
          <w:szCs w:val="28"/>
        </w:rPr>
        <w:t>к</w:t>
      </w:r>
      <w:r w:rsidR="00E8385E">
        <w:rPr>
          <w:rFonts w:ascii="Times New Roman" w:hAnsi="Times New Roman" w:cs="Times New Roman"/>
          <w:sz w:val="28"/>
          <w:szCs w:val="28"/>
        </w:rPr>
        <w:t>-</w:t>
      </w:r>
      <w:r w:rsidRPr="00856D16">
        <w:rPr>
          <w:rFonts w:ascii="Times New Roman" w:hAnsi="Times New Roman" w:cs="Times New Roman"/>
          <w:sz w:val="28"/>
          <w:szCs w:val="28"/>
        </w:rPr>
        <w:t>та пед. наук : 13.00.02. К</w:t>
      </w:r>
      <w:r w:rsidR="00E8385E">
        <w:rPr>
          <w:rFonts w:ascii="Times New Roman" w:hAnsi="Times New Roman" w:cs="Times New Roman"/>
          <w:sz w:val="28"/>
          <w:szCs w:val="28"/>
        </w:rPr>
        <w:t>иїв</w:t>
      </w:r>
      <w:r w:rsidRPr="00856D16">
        <w:rPr>
          <w:rFonts w:ascii="Times New Roman" w:hAnsi="Times New Roman" w:cs="Times New Roman"/>
          <w:sz w:val="28"/>
          <w:szCs w:val="28"/>
        </w:rPr>
        <w:t xml:space="preserve">, 2008. 195 с. </w:t>
      </w:r>
    </w:p>
    <w:p w14:paraId="05B82C75" w14:textId="33AA1FCE" w:rsidR="00856D16" w:rsidRPr="00856D16" w:rsidRDefault="00532DD6" w:rsidP="00F57A39">
      <w:pPr>
        <w:pStyle w:val="a3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6D16">
        <w:rPr>
          <w:rFonts w:ascii="Times New Roman" w:hAnsi="Times New Roman" w:cs="Times New Roman"/>
          <w:sz w:val="28"/>
          <w:szCs w:val="28"/>
        </w:rPr>
        <w:t>Костюченко К. Особливості навчання діалогічного мовлення на заняттях з англійської мови у ВНЗ</w:t>
      </w:r>
      <w:r w:rsidR="009C4C9F" w:rsidRPr="00856D16">
        <w:rPr>
          <w:rFonts w:ascii="Times New Roman" w:hAnsi="Times New Roman" w:cs="Times New Roman"/>
          <w:sz w:val="28"/>
          <w:szCs w:val="28"/>
        </w:rPr>
        <w:t xml:space="preserve">. </w:t>
      </w:r>
      <w:r w:rsidR="009C4C9F" w:rsidRPr="00F57ACB">
        <w:rPr>
          <w:rFonts w:ascii="Times New Roman" w:hAnsi="Times New Roman" w:cs="Times New Roman"/>
          <w:i/>
          <w:iCs/>
          <w:sz w:val="28"/>
          <w:szCs w:val="28"/>
        </w:rPr>
        <w:t>Наукові записки</w:t>
      </w:r>
      <w:r w:rsidR="00856D16" w:rsidRPr="00F57ACB">
        <w:rPr>
          <w:rFonts w:ascii="Times New Roman" w:hAnsi="Times New Roman" w:cs="Times New Roman"/>
          <w:i/>
          <w:iCs/>
          <w:sz w:val="28"/>
          <w:szCs w:val="28"/>
        </w:rPr>
        <w:t xml:space="preserve"> Кіровоградського державного педагогічного університету імені Володимира Винниченка</w:t>
      </w:r>
      <w:r w:rsidR="009C4C9F" w:rsidRPr="00856D16">
        <w:rPr>
          <w:rFonts w:ascii="Times New Roman" w:hAnsi="Times New Roman" w:cs="Times New Roman"/>
          <w:sz w:val="28"/>
          <w:szCs w:val="28"/>
        </w:rPr>
        <w:t xml:space="preserve">. Серія: Педагогічні науки. </w:t>
      </w:r>
      <w:r w:rsidR="00856D16" w:rsidRPr="00856D16">
        <w:rPr>
          <w:rFonts w:ascii="Times New Roman" w:hAnsi="Times New Roman" w:cs="Times New Roman"/>
          <w:sz w:val="28"/>
          <w:szCs w:val="28"/>
        </w:rPr>
        <w:t xml:space="preserve">2015. </w:t>
      </w:r>
      <w:r w:rsidR="009C4C9F" w:rsidRPr="00856D16">
        <w:rPr>
          <w:rFonts w:ascii="Times New Roman" w:hAnsi="Times New Roman" w:cs="Times New Roman"/>
          <w:sz w:val="28"/>
          <w:szCs w:val="28"/>
        </w:rPr>
        <w:t>Випуск 135. С. 135 – 139.</w:t>
      </w:r>
      <w:r w:rsidR="00856D16" w:rsidRPr="00856D16">
        <w:t xml:space="preserve"> </w:t>
      </w:r>
    </w:p>
    <w:p w14:paraId="53F9ACE0" w14:textId="18486473" w:rsidR="00256B75" w:rsidRPr="00856D16" w:rsidRDefault="00256B75" w:rsidP="00F57A39">
      <w:pPr>
        <w:pStyle w:val="a3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6D16">
        <w:rPr>
          <w:rFonts w:ascii="Times New Roman" w:hAnsi="Times New Roman" w:cs="Times New Roman"/>
          <w:sz w:val="28"/>
          <w:szCs w:val="28"/>
        </w:rPr>
        <w:t>Лапіна В. О. Лінгвістичні основи навчального діалогу</w:t>
      </w:r>
      <w:r w:rsidR="00E8385E">
        <w:rPr>
          <w:rFonts w:ascii="Times New Roman" w:hAnsi="Times New Roman" w:cs="Times New Roman"/>
          <w:sz w:val="28"/>
          <w:szCs w:val="28"/>
        </w:rPr>
        <w:t xml:space="preserve">. </w:t>
      </w:r>
      <w:r w:rsidR="00E8385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8385E">
        <w:rPr>
          <w:rFonts w:ascii="Times New Roman" w:hAnsi="Times New Roman" w:cs="Times New Roman"/>
          <w:sz w:val="28"/>
          <w:szCs w:val="28"/>
        </w:rPr>
        <w:t>:</w:t>
      </w:r>
      <w:r w:rsidRPr="00856D16">
        <w:rPr>
          <w:rFonts w:ascii="Times New Roman" w:hAnsi="Times New Roman" w:cs="Times New Roman"/>
          <w:sz w:val="28"/>
          <w:szCs w:val="28"/>
        </w:rPr>
        <w:t xml:space="preserve"> </w:t>
      </w:r>
      <w:r w:rsidR="00E8385E" w:rsidRPr="00E8385E">
        <w:rPr>
          <w:rFonts w:ascii="Times New Roman" w:hAnsi="Times New Roman" w:cs="Times New Roman"/>
          <w:sz w:val="28"/>
          <w:szCs w:val="28"/>
        </w:rPr>
        <w:t>https://core.ac.uk/download/pdf/168412416.pdf</w:t>
      </w:r>
    </w:p>
    <w:p w14:paraId="174991ED" w14:textId="38730362" w:rsidR="006E2B4A" w:rsidRPr="00FC30FF" w:rsidRDefault="006E2B4A" w:rsidP="00F57A39">
      <w:pPr>
        <w:pStyle w:val="a3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0FF">
        <w:rPr>
          <w:rFonts w:ascii="Times New Roman" w:hAnsi="Times New Roman" w:cs="Times New Roman"/>
          <w:sz w:val="28"/>
          <w:szCs w:val="28"/>
        </w:rPr>
        <w:t>Черниш В.</w:t>
      </w:r>
      <w:r w:rsidRPr="00E8385E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FC30FF">
        <w:rPr>
          <w:rFonts w:ascii="Times New Roman" w:hAnsi="Times New Roman" w:cs="Times New Roman"/>
          <w:sz w:val="28"/>
          <w:szCs w:val="28"/>
        </w:rPr>
        <w:t>В. Засоби формування іншомовної компетенції у діалогічному мов</w:t>
      </w:r>
      <w:r w:rsidR="00E8385E" w:rsidRPr="00FC30FF">
        <w:rPr>
          <w:rFonts w:ascii="Times New Roman" w:hAnsi="Times New Roman" w:cs="Times New Roman"/>
          <w:sz w:val="28"/>
          <w:szCs w:val="28"/>
        </w:rPr>
        <w:t>л</w:t>
      </w:r>
      <w:r w:rsidRPr="00FC30FF">
        <w:rPr>
          <w:rFonts w:ascii="Times New Roman" w:hAnsi="Times New Roman" w:cs="Times New Roman"/>
          <w:sz w:val="28"/>
          <w:szCs w:val="28"/>
        </w:rPr>
        <w:t xml:space="preserve">енні. </w:t>
      </w:r>
      <w:r w:rsidRPr="00F57ACB">
        <w:rPr>
          <w:rFonts w:ascii="Times New Roman" w:hAnsi="Times New Roman" w:cs="Times New Roman"/>
          <w:i/>
          <w:iCs/>
          <w:sz w:val="28"/>
          <w:szCs w:val="28"/>
        </w:rPr>
        <w:t>Іноземні мови</w:t>
      </w:r>
      <w:r w:rsidRPr="00FC30FF">
        <w:rPr>
          <w:rFonts w:ascii="Times New Roman" w:hAnsi="Times New Roman" w:cs="Times New Roman"/>
          <w:sz w:val="28"/>
          <w:szCs w:val="28"/>
        </w:rPr>
        <w:t xml:space="preserve">. 2011. № 3. С. 15–22. </w:t>
      </w:r>
    </w:p>
    <w:p w14:paraId="020F216C" w14:textId="413874D9" w:rsidR="00141F41" w:rsidRDefault="00141F41" w:rsidP="00F57A39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Tinoco, J. (2012). Dialogue-building technique to increase oral fluency through pair work.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Tesis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Maestría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Educación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con Mention in teaching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english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as a foreign language. Universidad de Piura.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Facultad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Ciencias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 xml:space="preserve"> de la </w:t>
      </w:r>
      <w:proofErr w:type="spellStart"/>
      <w:r w:rsidRPr="00761467">
        <w:rPr>
          <w:rFonts w:ascii="Times New Roman" w:hAnsi="Times New Roman" w:cs="Times New Roman"/>
          <w:sz w:val="28"/>
          <w:szCs w:val="28"/>
          <w:lang w:val="en-US"/>
        </w:rPr>
        <w:t>Educación</w:t>
      </w:r>
      <w:proofErr w:type="spellEnd"/>
      <w:r w:rsidRPr="00761467">
        <w:rPr>
          <w:rFonts w:ascii="Times New Roman" w:hAnsi="Times New Roman" w:cs="Times New Roman"/>
          <w:sz w:val="28"/>
          <w:szCs w:val="28"/>
          <w:lang w:val="en-US"/>
        </w:rPr>
        <w:t>. Piura, Perú.</w:t>
      </w:r>
    </w:p>
    <w:p w14:paraId="1981D586" w14:textId="3B8A6D4E" w:rsidR="00141F41" w:rsidRPr="00246E97" w:rsidRDefault="00141F41" w:rsidP="00F57A39">
      <w:pPr>
        <w:pStyle w:val="a3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8385E">
        <w:rPr>
          <w:rFonts w:ascii="Times New Roman" w:hAnsi="Times New Roman" w:cs="Times New Roman"/>
          <w:sz w:val="28"/>
          <w:szCs w:val="28"/>
          <w:lang w:val="en-US"/>
        </w:rPr>
        <w:t xml:space="preserve">Improving Speaking Skills Through </w:t>
      </w:r>
      <w:proofErr w:type="spellStart"/>
      <w:r w:rsidRPr="00E8385E">
        <w:rPr>
          <w:rFonts w:ascii="Times New Roman" w:hAnsi="Times New Roman" w:cs="Times New Roman"/>
          <w:sz w:val="28"/>
          <w:szCs w:val="28"/>
          <w:lang w:val="en-US"/>
        </w:rPr>
        <w:t>Dialouges</w:t>
      </w:r>
      <w:proofErr w:type="spellEnd"/>
      <w:r w:rsidRPr="00E838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8385E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E838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8385E">
        <w:rPr>
          <w:rFonts w:ascii="Times New Roman" w:hAnsi="Times New Roman" w:cs="Times New Roman"/>
          <w:sz w:val="28"/>
          <w:szCs w:val="28"/>
          <w:lang w:val="en-US"/>
        </w:rPr>
        <w:t>Efl</w:t>
      </w:r>
      <w:proofErr w:type="spellEnd"/>
      <w:r w:rsidRPr="00E8385E">
        <w:rPr>
          <w:rFonts w:ascii="Times New Roman" w:hAnsi="Times New Roman" w:cs="Times New Roman"/>
          <w:sz w:val="28"/>
          <w:szCs w:val="28"/>
          <w:lang w:val="en-US"/>
        </w:rPr>
        <w:t xml:space="preserve"> Classroom At Higher Secondary Level PJAEE, 18(4) (2021)</w:t>
      </w:r>
      <w:r w:rsidR="00246E97">
        <w:rPr>
          <w:rFonts w:ascii="Times New Roman" w:hAnsi="Times New Roman" w:cs="Times New Roman"/>
          <w:sz w:val="28"/>
          <w:szCs w:val="28"/>
        </w:rPr>
        <w:t>.</w:t>
      </w:r>
    </w:p>
    <w:p w14:paraId="48901038" w14:textId="4A4BFA5F" w:rsidR="00246E97" w:rsidRPr="008707D2" w:rsidRDefault="008707D2" w:rsidP="00F57A39">
      <w:pPr>
        <w:pStyle w:val="a3"/>
        <w:tabs>
          <w:tab w:val="left" w:pos="851"/>
        </w:tabs>
        <w:spacing w:after="0" w:line="360" w:lineRule="auto"/>
        <w:ind w:left="0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8707D2">
        <w:rPr>
          <w:rFonts w:ascii="Times New Roman" w:hAnsi="Times New Roman" w:cs="Times New Roman"/>
          <w:i/>
          <w:iCs/>
          <w:sz w:val="28"/>
          <w:szCs w:val="28"/>
          <w:lang w:val="en-US"/>
        </w:rPr>
        <w:t>References</w:t>
      </w:r>
    </w:p>
    <w:bookmarkEnd w:id="3"/>
    <w:p w14:paraId="0BF2CB24" w14:textId="3389CF13" w:rsidR="00A178E7" w:rsidRPr="00246E9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A178E7">
        <w:rPr>
          <w:rFonts w:ascii="Times New Roman" w:hAnsi="Times New Roman" w:cs="Times New Roman"/>
          <w:sz w:val="28"/>
          <w:szCs w:val="28"/>
          <w:lang w:val="en-US"/>
        </w:rPr>
        <w:t>Haydukova</w:t>
      </w:r>
      <w:proofErr w:type="spellEnd"/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L. V. </w:t>
      </w:r>
      <w:r w:rsidR="00F57ACB">
        <w:rPr>
          <w:rFonts w:ascii="Times New Roman" w:hAnsi="Times New Roman" w:cs="Times New Roman"/>
          <w:sz w:val="28"/>
          <w:szCs w:val="28"/>
        </w:rPr>
        <w:t>(</w:t>
      </w:r>
      <w:r w:rsidR="00F57ACB" w:rsidRPr="00A178E7">
        <w:rPr>
          <w:rFonts w:ascii="Times New Roman" w:hAnsi="Times New Roman" w:cs="Times New Roman"/>
          <w:sz w:val="28"/>
          <w:szCs w:val="28"/>
          <w:lang w:val="en-US"/>
        </w:rPr>
        <w:t>2008</w:t>
      </w:r>
      <w:r w:rsidR="00F57ACB">
        <w:rPr>
          <w:rFonts w:ascii="Times New Roman" w:hAnsi="Times New Roman" w:cs="Times New Roman"/>
          <w:sz w:val="28"/>
          <w:szCs w:val="28"/>
        </w:rPr>
        <w:t xml:space="preserve">) </w:t>
      </w:r>
      <w:r w:rsidRPr="00A178E7">
        <w:rPr>
          <w:rFonts w:ascii="Times New Roman" w:hAnsi="Times New Roman" w:cs="Times New Roman"/>
          <w:sz w:val="28"/>
          <w:szCs w:val="28"/>
          <w:lang w:val="en-US"/>
        </w:rPr>
        <w:t>Formation of professionally oriented competence in dialogical speech of future teachers of English</w:t>
      </w:r>
      <w:r w:rsidR="00FC30FF">
        <w:rPr>
          <w:rFonts w:ascii="Times New Roman" w:hAnsi="Times New Roman" w:cs="Times New Roman"/>
          <w:sz w:val="28"/>
          <w:szCs w:val="28"/>
        </w:rPr>
        <w:t xml:space="preserve"> </w:t>
      </w:r>
      <w:r w:rsidR="00FC30FF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Formation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professionally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oriented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lastRenderedPageBreak/>
        <w:t>competence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dialogical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speech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among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future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teachers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="00FC30FF">
        <w:rPr>
          <w:rFonts w:ascii="Times New Roman" w:hAnsi="Times New Roman" w:cs="Times New Roman"/>
          <w:sz w:val="28"/>
          <w:szCs w:val="28"/>
        </w:rPr>
        <w:t>]</w:t>
      </w:r>
      <w:r w:rsidRPr="00A178E7">
        <w:rPr>
          <w:rFonts w:ascii="Times New Roman" w:hAnsi="Times New Roman" w:cs="Times New Roman"/>
          <w:sz w:val="28"/>
          <w:szCs w:val="28"/>
          <w:lang w:val="en-US"/>
        </w:rPr>
        <w:t>: diss. of candidate of pedagogical sciences: 13.00.02. Kyiv</w:t>
      </w:r>
      <w:r w:rsidR="00F57ACB">
        <w:rPr>
          <w:rFonts w:ascii="Times New Roman" w:hAnsi="Times New Roman" w:cs="Times New Roman"/>
          <w:sz w:val="28"/>
          <w:szCs w:val="28"/>
        </w:rPr>
        <w:t>.</w:t>
      </w:r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195 p.</w:t>
      </w:r>
      <w:r w:rsidR="00246E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4" w:name="_Hlk131418456"/>
      <w:r w:rsidR="00246E97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246E97" w:rsidRPr="00246E97">
        <w:rPr>
          <w:rFonts w:ascii="Times New Roman" w:hAnsi="Times New Roman" w:cs="Times New Roman"/>
          <w:sz w:val="28"/>
          <w:szCs w:val="28"/>
          <w:lang w:val="en-US"/>
        </w:rPr>
        <w:t>in Ukrainian</w:t>
      </w:r>
      <w:r w:rsidR="00246E97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246E97">
        <w:rPr>
          <w:rFonts w:ascii="Times New Roman" w:hAnsi="Times New Roman" w:cs="Times New Roman"/>
          <w:sz w:val="28"/>
          <w:szCs w:val="28"/>
        </w:rPr>
        <w:t>.</w:t>
      </w:r>
      <w:bookmarkEnd w:id="4"/>
    </w:p>
    <w:p w14:paraId="7C67E1AA" w14:textId="507BC41A" w:rsidR="00A178E7" w:rsidRPr="00246E9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A178E7">
        <w:rPr>
          <w:rFonts w:ascii="Times New Roman" w:hAnsi="Times New Roman" w:cs="Times New Roman"/>
          <w:sz w:val="28"/>
          <w:szCs w:val="28"/>
          <w:lang w:val="en-US"/>
        </w:rPr>
        <w:t>Kostyuchenko</w:t>
      </w:r>
      <w:proofErr w:type="spellEnd"/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K. </w:t>
      </w:r>
      <w:r w:rsidR="00F57ACB">
        <w:rPr>
          <w:rFonts w:ascii="Times New Roman" w:hAnsi="Times New Roman" w:cs="Times New Roman"/>
          <w:sz w:val="28"/>
          <w:szCs w:val="28"/>
        </w:rPr>
        <w:t>(</w:t>
      </w:r>
      <w:r w:rsidR="00F57ACB" w:rsidRPr="00A178E7">
        <w:rPr>
          <w:rFonts w:ascii="Times New Roman" w:hAnsi="Times New Roman" w:cs="Times New Roman"/>
          <w:sz w:val="28"/>
          <w:szCs w:val="28"/>
          <w:lang w:val="en-US"/>
        </w:rPr>
        <w:t>2015</w:t>
      </w:r>
      <w:r w:rsidR="00F57ACB">
        <w:rPr>
          <w:rFonts w:ascii="Times New Roman" w:hAnsi="Times New Roman" w:cs="Times New Roman"/>
          <w:sz w:val="28"/>
          <w:szCs w:val="28"/>
        </w:rPr>
        <w:t xml:space="preserve">) </w:t>
      </w:r>
      <w:r w:rsidRPr="00A178E7">
        <w:rPr>
          <w:rFonts w:ascii="Times New Roman" w:hAnsi="Times New Roman" w:cs="Times New Roman"/>
          <w:sz w:val="28"/>
          <w:szCs w:val="28"/>
          <w:lang w:val="en-US"/>
        </w:rPr>
        <w:t>Peculiarities of teaching dialogical speech at English classes at universities</w:t>
      </w:r>
      <w:r w:rsidR="00FC30FF">
        <w:rPr>
          <w:rFonts w:ascii="Times New Roman" w:hAnsi="Times New Roman" w:cs="Times New Roman"/>
          <w:sz w:val="28"/>
          <w:szCs w:val="28"/>
        </w:rPr>
        <w:t xml:space="preserve"> </w:t>
      </w:r>
      <w:r w:rsidR="00FC30FF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Peculiarities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dialogical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speech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classes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establushments</w:t>
      </w:r>
      <w:proofErr w:type="spellEnd"/>
      <w:r w:rsidR="00FC30FF">
        <w:rPr>
          <w:rFonts w:ascii="Times New Roman" w:hAnsi="Times New Roman" w:cs="Times New Roman"/>
          <w:sz w:val="28"/>
          <w:szCs w:val="28"/>
        </w:rPr>
        <w:t>]</w:t>
      </w:r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Scientific notes of Kirovohrad State Pedagogical University named after Volodymyr </w:t>
      </w:r>
      <w:proofErr w:type="spellStart"/>
      <w:r w:rsidRPr="00A178E7">
        <w:rPr>
          <w:rFonts w:ascii="Times New Roman" w:hAnsi="Times New Roman" w:cs="Times New Roman"/>
          <w:sz w:val="28"/>
          <w:szCs w:val="28"/>
          <w:lang w:val="en-US"/>
        </w:rPr>
        <w:t>Vinnichenko</w:t>
      </w:r>
      <w:proofErr w:type="spellEnd"/>
      <w:r w:rsidRPr="00A178E7">
        <w:rPr>
          <w:rFonts w:ascii="Times New Roman" w:hAnsi="Times New Roman" w:cs="Times New Roman"/>
          <w:sz w:val="28"/>
          <w:szCs w:val="28"/>
          <w:lang w:val="en-US"/>
        </w:rPr>
        <w:t>. Series: Pedagogical sciences. Issue 135. P. 135 – 139.</w:t>
      </w:r>
      <w:r w:rsidR="00246E97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246E97" w:rsidRPr="00246E9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246E97" w:rsidRPr="00246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6E97" w:rsidRPr="00246E97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246E97">
        <w:rPr>
          <w:rFonts w:ascii="Times New Roman" w:hAnsi="Times New Roman" w:cs="Times New Roman"/>
          <w:sz w:val="28"/>
          <w:szCs w:val="28"/>
        </w:rPr>
        <w:t>].</w:t>
      </w:r>
    </w:p>
    <w:p w14:paraId="384942CD" w14:textId="045D2ED3" w:rsidR="00A178E7" w:rsidRPr="00246E97" w:rsidRDefault="00A178E7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8E7">
        <w:rPr>
          <w:rFonts w:ascii="Times New Roman" w:hAnsi="Times New Roman" w:cs="Times New Roman"/>
          <w:sz w:val="28"/>
          <w:szCs w:val="28"/>
          <w:lang w:val="en-US"/>
        </w:rPr>
        <w:t>3. Lapina V. O. Linguistic foundations of educational dialogue</w:t>
      </w:r>
      <w:r w:rsidR="00FC30FF">
        <w:rPr>
          <w:rFonts w:ascii="Times New Roman" w:hAnsi="Times New Roman" w:cs="Times New Roman"/>
          <w:sz w:val="28"/>
          <w:szCs w:val="28"/>
        </w:rPr>
        <w:t xml:space="preserve"> </w:t>
      </w:r>
      <w:r w:rsidR="00FC30FF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Linguistic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foundations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="00FC30FF" w:rsidRPr="008B7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0FF" w:rsidRPr="008B7E4A">
        <w:rPr>
          <w:rFonts w:ascii="Times New Roman" w:hAnsi="Times New Roman" w:cs="Times New Roman"/>
          <w:sz w:val="28"/>
          <w:szCs w:val="28"/>
        </w:rPr>
        <w:t>dialogue</w:t>
      </w:r>
      <w:proofErr w:type="spellEnd"/>
      <w:r w:rsidR="00FC30FF">
        <w:rPr>
          <w:rFonts w:ascii="Times New Roman" w:hAnsi="Times New Roman" w:cs="Times New Roman"/>
          <w:sz w:val="28"/>
          <w:szCs w:val="28"/>
        </w:rPr>
        <w:t>]</w:t>
      </w:r>
      <w:r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8" w:history="1">
        <w:r w:rsidR="00246E97" w:rsidRPr="00C07E0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https://core.ac.uk/download/pdf/168412416.pdf</w:t>
        </w:r>
      </w:hyperlink>
      <w:r w:rsidR="00246E97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246E97" w:rsidRPr="00246E9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246E97" w:rsidRPr="00246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6E97" w:rsidRPr="00246E97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246E97">
        <w:rPr>
          <w:rFonts w:ascii="Times New Roman" w:hAnsi="Times New Roman" w:cs="Times New Roman"/>
          <w:sz w:val="28"/>
          <w:szCs w:val="28"/>
        </w:rPr>
        <w:t>].</w:t>
      </w:r>
    </w:p>
    <w:p w14:paraId="6EAD6854" w14:textId="183D8B20" w:rsidR="00A178E7" w:rsidRPr="00A178E7" w:rsidRDefault="00FC30FF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Chernysh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V. V. </w:t>
      </w:r>
      <w:r w:rsidR="00F57ACB">
        <w:rPr>
          <w:rFonts w:ascii="Times New Roman" w:hAnsi="Times New Roman" w:cs="Times New Roman"/>
          <w:sz w:val="28"/>
          <w:szCs w:val="28"/>
        </w:rPr>
        <w:t>(</w:t>
      </w:r>
      <w:r w:rsidR="00F57ACB" w:rsidRPr="00A178E7">
        <w:rPr>
          <w:rFonts w:ascii="Times New Roman" w:hAnsi="Times New Roman" w:cs="Times New Roman"/>
          <w:sz w:val="28"/>
          <w:szCs w:val="28"/>
          <w:lang w:val="en-US"/>
        </w:rPr>
        <w:t>2011</w:t>
      </w:r>
      <w:r w:rsidR="00F57ACB">
        <w:rPr>
          <w:rFonts w:ascii="Times New Roman" w:hAnsi="Times New Roman" w:cs="Times New Roman"/>
          <w:sz w:val="28"/>
          <w:szCs w:val="28"/>
        </w:rPr>
        <w:t xml:space="preserve">) </w:t>
      </w:r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Means of foreign language competence formation in dialogical speech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</w:rPr>
        <w:t>[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Means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formation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foreign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competence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30FF">
        <w:rPr>
          <w:rFonts w:ascii="Times New Roman" w:hAnsi="Times New Roman" w:cs="Times New Roman"/>
          <w:sz w:val="28"/>
          <w:szCs w:val="28"/>
          <w:lang w:val="en-US"/>
        </w:rPr>
        <w:t>dialogi</w:t>
      </w:r>
      <w:proofErr w:type="spellEnd"/>
      <w:r w:rsidRPr="00FC30FF">
        <w:rPr>
          <w:rFonts w:ascii="Times New Roman" w:hAnsi="Times New Roman" w:cs="Times New Roman"/>
          <w:sz w:val="28"/>
          <w:szCs w:val="28"/>
        </w:rPr>
        <w:t>с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FC30FF">
        <w:rPr>
          <w:rFonts w:ascii="Times New Roman" w:hAnsi="Times New Roman" w:cs="Times New Roman"/>
          <w:sz w:val="28"/>
          <w:szCs w:val="28"/>
        </w:rPr>
        <w:t xml:space="preserve"> </w:t>
      </w:r>
      <w:r w:rsidRPr="00FC30FF">
        <w:rPr>
          <w:rFonts w:ascii="Times New Roman" w:hAnsi="Times New Roman" w:cs="Times New Roman"/>
          <w:sz w:val="28"/>
          <w:szCs w:val="28"/>
          <w:lang w:val="en-US"/>
        </w:rPr>
        <w:t>speech</w:t>
      </w:r>
      <w:r w:rsidRPr="00FC30FF">
        <w:rPr>
          <w:rFonts w:ascii="Times New Roman" w:hAnsi="Times New Roman" w:cs="Times New Roman"/>
          <w:sz w:val="28"/>
          <w:szCs w:val="28"/>
        </w:rPr>
        <w:t>]</w:t>
      </w:r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. Foreign languages. No. 3. P. 15</w:t>
      </w:r>
      <w:r w:rsidR="00F57ACB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22.</w:t>
      </w:r>
      <w:r w:rsidR="00246E97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246E97" w:rsidRPr="00246E97">
        <w:rPr>
          <w:rFonts w:ascii="Times New Roman" w:hAnsi="Times New Roman" w:cs="Times New Roman"/>
          <w:sz w:val="28"/>
          <w:szCs w:val="28"/>
          <w:lang w:val="en-US"/>
        </w:rPr>
        <w:t>in Ukrainian</w:t>
      </w:r>
      <w:r w:rsidR="00246E97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246E97">
        <w:rPr>
          <w:rFonts w:ascii="Times New Roman" w:hAnsi="Times New Roman" w:cs="Times New Roman"/>
          <w:sz w:val="28"/>
          <w:szCs w:val="28"/>
        </w:rPr>
        <w:t>.</w:t>
      </w:r>
    </w:p>
    <w:p w14:paraId="0D88641E" w14:textId="1BC6FD09" w:rsidR="00A178E7" w:rsidRPr="00A178E7" w:rsidRDefault="00FC30FF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. Tinoco, J. (2012). Dialogue-building technique to increase oral fluency through pair work.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Tesis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Maestría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Educación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con Mention in teaching English as a foreign language. Universidad de Piura.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Facultad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Ciencias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de la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Educación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. Piura, Peru.</w:t>
      </w:r>
    </w:p>
    <w:p w14:paraId="25BA9D18" w14:textId="01E8DCDA" w:rsidR="00D94AD2" w:rsidRPr="007E3811" w:rsidRDefault="00FC30FF" w:rsidP="00F57A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. Improving Speaking Skills Through Dialogues </w:t>
      </w:r>
      <w:proofErr w:type="gram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>Efl</w:t>
      </w:r>
      <w:proofErr w:type="spellEnd"/>
      <w:r w:rsidR="00A178E7" w:rsidRPr="00A178E7">
        <w:rPr>
          <w:rFonts w:ascii="Times New Roman" w:hAnsi="Times New Roman" w:cs="Times New Roman"/>
          <w:sz w:val="28"/>
          <w:szCs w:val="28"/>
          <w:lang w:val="en-US"/>
        </w:rPr>
        <w:t xml:space="preserve"> Classroom At Higher Secondary Level PJAEE, 18(4) (2021)</w:t>
      </w:r>
      <w:r w:rsidR="007E3811">
        <w:rPr>
          <w:rFonts w:ascii="Times New Roman" w:hAnsi="Times New Roman" w:cs="Times New Roman"/>
          <w:sz w:val="28"/>
          <w:szCs w:val="28"/>
        </w:rPr>
        <w:t>.</w:t>
      </w:r>
    </w:p>
    <w:sectPr w:rsidR="00D94AD2" w:rsidRPr="007E3811" w:rsidSect="005A49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F289F"/>
    <w:multiLevelType w:val="hybridMultilevel"/>
    <w:tmpl w:val="1CC2AA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218797B"/>
    <w:multiLevelType w:val="hybridMultilevel"/>
    <w:tmpl w:val="24C87522"/>
    <w:lvl w:ilvl="0" w:tplc="03A2CA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E92039"/>
    <w:multiLevelType w:val="hybridMultilevel"/>
    <w:tmpl w:val="A9F007DE"/>
    <w:lvl w:ilvl="0" w:tplc="6E4A9D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3A6FF1"/>
    <w:multiLevelType w:val="hybridMultilevel"/>
    <w:tmpl w:val="822EAF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1758A"/>
    <w:multiLevelType w:val="hybridMultilevel"/>
    <w:tmpl w:val="462C5BF8"/>
    <w:lvl w:ilvl="0" w:tplc="5DE826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A8C1E28"/>
    <w:multiLevelType w:val="hybridMultilevel"/>
    <w:tmpl w:val="411C20B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46157746">
    <w:abstractNumId w:val="5"/>
  </w:num>
  <w:num w:numId="2" w16cid:durableId="1906644567">
    <w:abstractNumId w:val="1"/>
  </w:num>
  <w:num w:numId="3" w16cid:durableId="862936592">
    <w:abstractNumId w:val="2"/>
  </w:num>
  <w:num w:numId="4" w16cid:durableId="1493251714">
    <w:abstractNumId w:val="0"/>
  </w:num>
  <w:num w:numId="5" w16cid:durableId="1548224335">
    <w:abstractNumId w:val="3"/>
  </w:num>
  <w:num w:numId="6" w16cid:durableId="235483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1A"/>
    <w:rsid w:val="0000031D"/>
    <w:rsid w:val="00005554"/>
    <w:rsid w:val="000267ED"/>
    <w:rsid w:val="00060F09"/>
    <w:rsid w:val="00071E51"/>
    <w:rsid w:val="00075007"/>
    <w:rsid w:val="000824D0"/>
    <w:rsid w:val="00094BD9"/>
    <w:rsid w:val="000B4DDC"/>
    <w:rsid w:val="000C1F98"/>
    <w:rsid w:val="000C7AD1"/>
    <w:rsid w:val="000D2D95"/>
    <w:rsid w:val="00101715"/>
    <w:rsid w:val="00104016"/>
    <w:rsid w:val="00105C05"/>
    <w:rsid w:val="00106E52"/>
    <w:rsid w:val="00121314"/>
    <w:rsid w:val="00141F41"/>
    <w:rsid w:val="001655A4"/>
    <w:rsid w:val="00190EBD"/>
    <w:rsid w:val="001B18B8"/>
    <w:rsid w:val="001F234F"/>
    <w:rsid w:val="00201B9C"/>
    <w:rsid w:val="0024085E"/>
    <w:rsid w:val="00246E97"/>
    <w:rsid w:val="002524A2"/>
    <w:rsid w:val="00254164"/>
    <w:rsid w:val="00256B75"/>
    <w:rsid w:val="00262A51"/>
    <w:rsid w:val="00280364"/>
    <w:rsid w:val="00280A83"/>
    <w:rsid w:val="002C369C"/>
    <w:rsid w:val="002C3E29"/>
    <w:rsid w:val="002D43CA"/>
    <w:rsid w:val="002E317A"/>
    <w:rsid w:val="002E6B21"/>
    <w:rsid w:val="00300564"/>
    <w:rsid w:val="003027D4"/>
    <w:rsid w:val="003053E3"/>
    <w:rsid w:val="00354F7E"/>
    <w:rsid w:val="00355A0B"/>
    <w:rsid w:val="00380A75"/>
    <w:rsid w:val="003856B3"/>
    <w:rsid w:val="003950AD"/>
    <w:rsid w:val="003A07A5"/>
    <w:rsid w:val="003D52D7"/>
    <w:rsid w:val="003F3DFF"/>
    <w:rsid w:val="00411ED8"/>
    <w:rsid w:val="00412150"/>
    <w:rsid w:val="00426627"/>
    <w:rsid w:val="004373AE"/>
    <w:rsid w:val="00443C4C"/>
    <w:rsid w:val="00450684"/>
    <w:rsid w:val="00450A06"/>
    <w:rsid w:val="00460C9B"/>
    <w:rsid w:val="00460D68"/>
    <w:rsid w:val="00473AAB"/>
    <w:rsid w:val="00483702"/>
    <w:rsid w:val="00492271"/>
    <w:rsid w:val="004C67AA"/>
    <w:rsid w:val="004E0316"/>
    <w:rsid w:val="004E1619"/>
    <w:rsid w:val="004E1A78"/>
    <w:rsid w:val="004E1EFC"/>
    <w:rsid w:val="004F1E06"/>
    <w:rsid w:val="004F2074"/>
    <w:rsid w:val="00511E01"/>
    <w:rsid w:val="00532DD6"/>
    <w:rsid w:val="00562371"/>
    <w:rsid w:val="00565B21"/>
    <w:rsid w:val="005779AB"/>
    <w:rsid w:val="005A494E"/>
    <w:rsid w:val="005B6852"/>
    <w:rsid w:val="005D01B3"/>
    <w:rsid w:val="005E091A"/>
    <w:rsid w:val="00603967"/>
    <w:rsid w:val="00637836"/>
    <w:rsid w:val="006419EE"/>
    <w:rsid w:val="00652234"/>
    <w:rsid w:val="00653D87"/>
    <w:rsid w:val="00675ED1"/>
    <w:rsid w:val="00693710"/>
    <w:rsid w:val="006B7AC3"/>
    <w:rsid w:val="006E2B4A"/>
    <w:rsid w:val="006E5B40"/>
    <w:rsid w:val="006F7EAC"/>
    <w:rsid w:val="00703E2C"/>
    <w:rsid w:val="007314DF"/>
    <w:rsid w:val="00733DB0"/>
    <w:rsid w:val="0076181C"/>
    <w:rsid w:val="00767C02"/>
    <w:rsid w:val="00791717"/>
    <w:rsid w:val="007A436D"/>
    <w:rsid w:val="007A5EBC"/>
    <w:rsid w:val="007B3277"/>
    <w:rsid w:val="007D0043"/>
    <w:rsid w:val="007D2A7B"/>
    <w:rsid w:val="007D4A39"/>
    <w:rsid w:val="007E1A9E"/>
    <w:rsid w:val="007E2CD2"/>
    <w:rsid w:val="007E3811"/>
    <w:rsid w:val="007E611F"/>
    <w:rsid w:val="007F1BD7"/>
    <w:rsid w:val="007F2F02"/>
    <w:rsid w:val="007F3769"/>
    <w:rsid w:val="008055C2"/>
    <w:rsid w:val="00814DA4"/>
    <w:rsid w:val="008416AA"/>
    <w:rsid w:val="00856D16"/>
    <w:rsid w:val="00864CCF"/>
    <w:rsid w:val="00870750"/>
    <w:rsid w:val="008707D2"/>
    <w:rsid w:val="00872BDF"/>
    <w:rsid w:val="00887DD7"/>
    <w:rsid w:val="00894FA9"/>
    <w:rsid w:val="008B7E4A"/>
    <w:rsid w:val="008F5ACF"/>
    <w:rsid w:val="00947EBD"/>
    <w:rsid w:val="009633CB"/>
    <w:rsid w:val="009A7617"/>
    <w:rsid w:val="009B14E7"/>
    <w:rsid w:val="009C4C9F"/>
    <w:rsid w:val="009C79DD"/>
    <w:rsid w:val="009F50D6"/>
    <w:rsid w:val="00A0205C"/>
    <w:rsid w:val="00A0349E"/>
    <w:rsid w:val="00A056A0"/>
    <w:rsid w:val="00A16F31"/>
    <w:rsid w:val="00A178E7"/>
    <w:rsid w:val="00A24E30"/>
    <w:rsid w:val="00A27204"/>
    <w:rsid w:val="00A32A0C"/>
    <w:rsid w:val="00A37FDA"/>
    <w:rsid w:val="00A53DF0"/>
    <w:rsid w:val="00A55A98"/>
    <w:rsid w:val="00A644D6"/>
    <w:rsid w:val="00A7133A"/>
    <w:rsid w:val="00A7502D"/>
    <w:rsid w:val="00A810C3"/>
    <w:rsid w:val="00A94539"/>
    <w:rsid w:val="00AB156C"/>
    <w:rsid w:val="00AC53CC"/>
    <w:rsid w:val="00AC7EC6"/>
    <w:rsid w:val="00AD13C9"/>
    <w:rsid w:val="00AD2013"/>
    <w:rsid w:val="00B12EE6"/>
    <w:rsid w:val="00B25DF7"/>
    <w:rsid w:val="00B63CF8"/>
    <w:rsid w:val="00B6784D"/>
    <w:rsid w:val="00B831F1"/>
    <w:rsid w:val="00B92C8D"/>
    <w:rsid w:val="00BA41EB"/>
    <w:rsid w:val="00BC39A8"/>
    <w:rsid w:val="00BE695D"/>
    <w:rsid w:val="00BF60DB"/>
    <w:rsid w:val="00C0700C"/>
    <w:rsid w:val="00C129D5"/>
    <w:rsid w:val="00C95E58"/>
    <w:rsid w:val="00CB2D12"/>
    <w:rsid w:val="00CB31F2"/>
    <w:rsid w:val="00CF1F27"/>
    <w:rsid w:val="00CF3FB3"/>
    <w:rsid w:val="00D036C4"/>
    <w:rsid w:val="00D0653F"/>
    <w:rsid w:val="00D20A5C"/>
    <w:rsid w:val="00D30671"/>
    <w:rsid w:val="00D94AD2"/>
    <w:rsid w:val="00DC6EC8"/>
    <w:rsid w:val="00DD0388"/>
    <w:rsid w:val="00DD31FC"/>
    <w:rsid w:val="00E1284A"/>
    <w:rsid w:val="00E12B94"/>
    <w:rsid w:val="00E143A5"/>
    <w:rsid w:val="00E3049B"/>
    <w:rsid w:val="00E34F39"/>
    <w:rsid w:val="00E4404B"/>
    <w:rsid w:val="00E8385E"/>
    <w:rsid w:val="00E948B4"/>
    <w:rsid w:val="00EA4372"/>
    <w:rsid w:val="00EA58F4"/>
    <w:rsid w:val="00EB140F"/>
    <w:rsid w:val="00EB5243"/>
    <w:rsid w:val="00EC41A5"/>
    <w:rsid w:val="00ED7308"/>
    <w:rsid w:val="00EE2042"/>
    <w:rsid w:val="00EF55FF"/>
    <w:rsid w:val="00F01FFC"/>
    <w:rsid w:val="00F207C3"/>
    <w:rsid w:val="00F552E8"/>
    <w:rsid w:val="00F57A39"/>
    <w:rsid w:val="00F57ACB"/>
    <w:rsid w:val="00F606A0"/>
    <w:rsid w:val="00F917D4"/>
    <w:rsid w:val="00F9482C"/>
    <w:rsid w:val="00F9743D"/>
    <w:rsid w:val="00FC30FF"/>
    <w:rsid w:val="00F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B4AD"/>
  <w15:chartTrackingRefBased/>
  <w15:docId w15:val="{E4A194F6-4742-46B0-A98B-C8D82356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237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371"/>
    <w:rPr>
      <w:rFonts w:ascii="Times New Roman" w:eastAsiaTheme="majorEastAsia" w:hAnsi="Times New Roman" w:cstheme="majorBidi"/>
      <w:sz w:val="28"/>
      <w:szCs w:val="32"/>
    </w:rPr>
  </w:style>
  <w:style w:type="paragraph" w:styleId="a3">
    <w:name w:val="List Paragraph"/>
    <w:basedOn w:val="a"/>
    <w:uiPriority w:val="34"/>
    <w:qFormat/>
    <w:rsid w:val="001213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1F4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178E7"/>
    <w:rPr>
      <w:color w:val="605E5C"/>
      <w:shd w:val="clear" w:color="auto" w:fill="E1DFDD"/>
    </w:rPr>
  </w:style>
  <w:style w:type="character" w:styleId="a6">
    <w:name w:val="Placeholder Text"/>
    <w:basedOn w:val="a0"/>
    <w:uiPriority w:val="99"/>
    <w:semiHidden/>
    <w:rsid w:val="008B7E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e.ac.uk/download/pdf/168412416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razozulya15011985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BA760-9EF0-4432-AD9E-31E7A1E3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1886</TotalTime>
  <Pages>15</Pages>
  <Words>17046</Words>
  <Characters>9717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110</cp:revision>
  <dcterms:created xsi:type="dcterms:W3CDTF">2022-02-20T21:04:00Z</dcterms:created>
  <dcterms:modified xsi:type="dcterms:W3CDTF">2023-04-05T13:48:00Z</dcterms:modified>
</cp:coreProperties>
</file>