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E9" w:rsidRDefault="00D22FE9" w:rsidP="00D22FE9">
      <w:r>
        <w:t>УДК 621.7.011</w:t>
      </w:r>
    </w:p>
    <w:p w:rsidR="00645EC6" w:rsidRPr="00D22FE9" w:rsidRDefault="00645EC6" w:rsidP="00D22FE9"/>
    <w:p w:rsidR="00A57DE2" w:rsidRPr="000F7E22" w:rsidRDefault="00A57DE2" w:rsidP="00A62C2A">
      <w:pPr>
        <w:jc w:val="center"/>
        <w:rPr>
          <w:b/>
          <w:lang w:val="uk-UA"/>
        </w:rPr>
      </w:pPr>
      <w:r w:rsidRPr="000F7E22">
        <w:rPr>
          <w:b/>
          <w:lang w:val="uk-UA"/>
        </w:rPr>
        <w:t>ТЕХНОЛОГІЧНА СПАДКОВІСТЬ В ЗАДАЧАХ ОБРОБКИ ТИСКОМ</w:t>
      </w:r>
    </w:p>
    <w:p w:rsidR="006C28B7" w:rsidRPr="00A57DE2" w:rsidRDefault="006C28B7" w:rsidP="00A62C2A">
      <w:pPr>
        <w:jc w:val="center"/>
        <w:rPr>
          <w:lang w:val="uk-UA"/>
        </w:rPr>
      </w:pPr>
    </w:p>
    <w:p w:rsidR="006C28B7" w:rsidRPr="00FA61B2" w:rsidRDefault="006C28B7" w:rsidP="006C28B7">
      <w:pPr>
        <w:rPr>
          <w:lang w:val="uk-UA"/>
        </w:rPr>
      </w:pPr>
      <w:proofErr w:type="spellStart"/>
      <w:r w:rsidRPr="00FA61B2">
        <w:rPr>
          <w:lang w:val="uk-UA"/>
        </w:rPr>
        <w:t>Огородн</w:t>
      </w:r>
      <w:r w:rsidR="00FA61B2">
        <w:rPr>
          <w:lang w:val="uk-UA"/>
        </w:rPr>
        <w:t>і</w:t>
      </w:r>
      <w:r w:rsidRPr="00FA61B2">
        <w:rPr>
          <w:lang w:val="uk-UA"/>
        </w:rPr>
        <w:t>ков</w:t>
      </w:r>
      <w:proofErr w:type="spellEnd"/>
      <w:r w:rsidRPr="00FA61B2">
        <w:rPr>
          <w:lang w:val="uk-UA"/>
        </w:rPr>
        <w:t xml:space="preserve"> В. А. </w:t>
      </w:r>
      <w:proofErr w:type="spellStart"/>
      <w:r w:rsidRPr="00FA61B2">
        <w:rPr>
          <w:lang w:val="uk-UA"/>
        </w:rPr>
        <w:t>д.т.н</w:t>
      </w:r>
      <w:proofErr w:type="spellEnd"/>
      <w:r w:rsidRPr="00FA61B2">
        <w:rPr>
          <w:lang w:val="uk-UA"/>
        </w:rPr>
        <w:t xml:space="preserve">., проф., </w:t>
      </w:r>
      <w:proofErr w:type="spellStart"/>
      <w:r w:rsidRPr="00FA61B2">
        <w:rPr>
          <w:lang w:val="uk-UA"/>
        </w:rPr>
        <w:t>Арх</w:t>
      </w:r>
      <w:r w:rsidR="00FA61B2">
        <w:rPr>
          <w:lang w:val="uk-UA"/>
        </w:rPr>
        <w:t>і</w:t>
      </w:r>
      <w:r w:rsidRPr="00FA61B2">
        <w:rPr>
          <w:lang w:val="uk-UA"/>
        </w:rPr>
        <w:t>пова</w:t>
      </w:r>
      <w:proofErr w:type="spellEnd"/>
      <w:r w:rsidRPr="00FA61B2">
        <w:rPr>
          <w:lang w:val="uk-UA"/>
        </w:rPr>
        <w:t xml:space="preserve"> Т. Ф. </w:t>
      </w:r>
      <w:proofErr w:type="spellStart"/>
      <w:r w:rsidRPr="00FA61B2">
        <w:rPr>
          <w:lang w:val="uk-UA"/>
        </w:rPr>
        <w:t>к.т.н</w:t>
      </w:r>
      <w:proofErr w:type="spellEnd"/>
      <w:r w:rsidRPr="00FA61B2">
        <w:rPr>
          <w:lang w:val="uk-UA"/>
        </w:rPr>
        <w:t>., доц.</w:t>
      </w:r>
    </w:p>
    <w:p w:rsidR="006C28B7" w:rsidRPr="006C28B7" w:rsidRDefault="006C28B7" w:rsidP="006C28B7">
      <w:r w:rsidRPr="006C28B7">
        <w:t>ВНТУ «В</w:t>
      </w:r>
      <w:r w:rsidR="00FA61B2">
        <w:rPr>
          <w:lang w:val="uk-UA"/>
        </w:rPr>
        <w:t>і</w:t>
      </w:r>
      <w:proofErr w:type="spellStart"/>
      <w:r w:rsidRPr="006C28B7">
        <w:t>нниц</w:t>
      </w:r>
      <w:proofErr w:type="spellEnd"/>
      <w:r w:rsidR="00FA61B2">
        <w:rPr>
          <w:lang w:val="uk-UA"/>
        </w:rPr>
        <w:t>ь</w:t>
      </w:r>
      <w:r w:rsidR="00FA61B2">
        <w:t xml:space="preserve">кий </w:t>
      </w:r>
      <w:proofErr w:type="spellStart"/>
      <w:r w:rsidR="00FA61B2">
        <w:t>нац</w:t>
      </w:r>
      <w:proofErr w:type="spellEnd"/>
      <w:r w:rsidR="00FA61B2">
        <w:rPr>
          <w:lang w:val="uk-UA"/>
        </w:rPr>
        <w:t>і</w:t>
      </w:r>
      <w:proofErr w:type="spellStart"/>
      <w:r w:rsidRPr="006C28B7">
        <w:t>ональн</w:t>
      </w:r>
      <w:proofErr w:type="spellEnd"/>
      <w:r w:rsidR="00FA61B2">
        <w:rPr>
          <w:lang w:val="uk-UA"/>
        </w:rPr>
        <w:t>и</w:t>
      </w:r>
      <w:proofErr w:type="spellStart"/>
      <w:r w:rsidRPr="006C28B7">
        <w:t>й</w:t>
      </w:r>
      <w:proofErr w:type="spellEnd"/>
      <w:r w:rsidRPr="006C28B7">
        <w:t xml:space="preserve"> </w:t>
      </w:r>
      <w:proofErr w:type="spellStart"/>
      <w:r w:rsidRPr="006C28B7">
        <w:t>техн</w:t>
      </w:r>
      <w:proofErr w:type="spellEnd"/>
      <w:r w:rsidR="00FA61B2">
        <w:rPr>
          <w:lang w:val="uk-UA"/>
        </w:rPr>
        <w:t>і</w:t>
      </w:r>
      <w:r w:rsidRPr="006C28B7">
        <w:t>ч</w:t>
      </w:r>
      <w:r w:rsidR="00FA61B2">
        <w:rPr>
          <w:lang w:val="uk-UA"/>
        </w:rPr>
        <w:t>н</w:t>
      </w:r>
      <w:proofErr w:type="spellStart"/>
      <w:r w:rsidRPr="006C28B7">
        <w:t>ий</w:t>
      </w:r>
      <w:proofErr w:type="spellEnd"/>
      <w:r w:rsidRPr="006C28B7">
        <w:t xml:space="preserve"> </w:t>
      </w:r>
      <w:proofErr w:type="spellStart"/>
      <w:r w:rsidRPr="006C28B7">
        <w:t>ун</w:t>
      </w:r>
      <w:proofErr w:type="spellEnd"/>
      <w:r w:rsidR="00FA61B2">
        <w:rPr>
          <w:lang w:val="uk-UA"/>
        </w:rPr>
        <w:t>і</w:t>
      </w:r>
      <w:proofErr w:type="spellStart"/>
      <w:r w:rsidRPr="006C28B7">
        <w:t>верситет</w:t>
      </w:r>
      <w:proofErr w:type="spellEnd"/>
      <w:r w:rsidRPr="006C28B7">
        <w:t xml:space="preserve">», </w:t>
      </w:r>
      <w:r w:rsidR="00FA61B2">
        <w:rPr>
          <w:lang w:val="uk-UA"/>
        </w:rPr>
        <w:t>м</w:t>
      </w:r>
      <w:r w:rsidRPr="006C28B7">
        <w:t>. В</w:t>
      </w:r>
      <w:r w:rsidR="00FA61B2">
        <w:rPr>
          <w:lang w:val="uk-UA"/>
        </w:rPr>
        <w:t>і</w:t>
      </w:r>
      <w:proofErr w:type="spellStart"/>
      <w:r w:rsidR="00FA61B2">
        <w:t>нниц</w:t>
      </w:r>
      <w:proofErr w:type="spellEnd"/>
      <w:r w:rsidR="00FA61B2">
        <w:rPr>
          <w:lang w:val="uk-UA"/>
        </w:rPr>
        <w:t>я</w:t>
      </w:r>
      <w:r w:rsidRPr="006C28B7">
        <w:t xml:space="preserve">, </w:t>
      </w:r>
      <w:proofErr w:type="spellStart"/>
      <w:r w:rsidRPr="006C28B7">
        <w:t>Укра</w:t>
      </w:r>
      <w:proofErr w:type="spellEnd"/>
      <w:r w:rsidR="00FA61B2">
        <w:rPr>
          <w:lang w:val="uk-UA"/>
        </w:rPr>
        <w:t>ї</w:t>
      </w:r>
      <w:r w:rsidRPr="006C28B7">
        <w:t>на</w:t>
      </w:r>
    </w:p>
    <w:p w:rsidR="006C28B7" w:rsidRDefault="00645EC6" w:rsidP="00A62C2A">
      <w:pPr>
        <w:rPr>
          <w:lang w:val="en-US"/>
        </w:rPr>
      </w:pPr>
      <w:proofErr w:type="gramStart"/>
      <w:r w:rsidRPr="00645EC6">
        <w:rPr>
          <w:lang w:val="en-US"/>
        </w:rPr>
        <w:t>e-mail</w:t>
      </w:r>
      <w:proofErr w:type="gramEnd"/>
      <w:r w:rsidRPr="00645EC6">
        <w:rPr>
          <w:lang w:val="en-US"/>
        </w:rPr>
        <w:t xml:space="preserve">: </w:t>
      </w:r>
      <w:hyperlink r:id="rId5" w:history="1">
        <w:r w:rsidRPr="003D2ABB">
          <w:rPr>
            <w:rStyle w:val="a5"/>
            <w:lang w:val="en-US"/>
          </w:rPr>
          <w:t>tfarhipova@gmail.com</w:t>
        </w:r>
      </w:hyperlink>
    </w:p>
    <w:p w:rsidR="00413E59" w:rsidRPr="00A57DE2" w:rsidRDefault="00413E59" w:rsidP="00A62C2A">
      <w:pPr>
        <w:jc w:val="center"/>
        <w:rPr>
          <w:lang w:val="uk-UA"/>
        </w:rPr>
      </w:pPr>
    </w:p>
    <w:p w:rsidR="00645EC6" w:rsidRPr="00A57DE2" w:rsidRDefault="00645EC6" w:rsidP="00645EC6">
      <w:pPr>
        <w:jc w:val="center"/>
        <w:rPr>
          <w:lang w:val="uk-UA"/>
        </w:rPr>
      </w:pPr>
      <w:proofErr w:type="spellStart"/>
      <w:r w:rsidRPr="00A57DE2">
        <w:rPr>
          <w:lang w:val="uk-UA"/>
        </w:rPr>
        <w:t>Аннотация</w:t>
      </w:r>
      <w:proofErr w:type="spellEnd"/>
    </w:p>
    <w:p w:rsidR="00C20D7E" w:rsidRPr="005E1C54" w:rsidRDefault="00645EC6" w:rsidP="00FA61B2">
      <w:pPr>
        <w:ind w:firstLine="567"/>
        <w:jc w:val="both"/>
        <w:rPr>
          <w:lang w:val="uk-UA"/>
        </w:rPr>
      </w:pPr>
      <w:proofErr w:type="spellStart"/>
      <w:r w:rsidRPr="00A57DE2">
        <w:rPr>
          <w:lang w:val="uk-UA"/>
        </w:rPr>
        <w:t>Разр</w:t>
      </w:r>
      <w:r>
        <w:rPr>
          <w:lang w:val="uk-UA"/>
        </w:rPr>
        <w:t>о</w:t>
      </w:r>
      <w:r w:rsidRPr="00A57DE2">
        <w:rPr>
          <w:lang w:val="uk-UA"/>
        </w:rPr>
        <w:t>б</w:t>
      </w:r>
      <w:r>
        <w:rPr>
          <w:lang w:val="uk-UA"/>
        </w:rPr>
        <w:t>лено</w:t>
      </w:r>
      <w:proofErr w:type="spellEnd"/>
      <w:r>
        <w:rPr>
          <w:lang w:val="uk-UA"/>
        </w:rPr>
        <w:t xml:space="preserve"> розрахунковий</w:t>
      </w:r>
      <w:r w:rsidRPr="00A57DE2">
        <w:rPr>
          <w:lang w:val="uk-UA"/>
        </w:rPr>
        <w:t xml:space="preserve"> апарат, </w:t>
      </w:r>
      <w:r>
        <w:rPr>
          <w:lang w:val="uk-UA"/>
        </w:rPr>
        <w:t>за допомогою якого визначається</w:t>
      </w:r>
      <w:r w:rsidRPr="00A57DE2">
        <w:rPr>
          <w:lang w:val="uk-UA"/>
        </w:rPr>
        <w:t xml:space="preserve"> пластичн</w:t>
      </w:r>
      <w:r>
        <w:rPr>
          <w:lang w:val="uk-UA"/>
        </w:rPr>
        <w:t>і</w:t>
      </w:r>
      <w:r w:rsidRPr="00A57DE2">
        <w:rPr>
          <w:lang w:val="uk-UA"/>
        </w:rPr>
        <w:t>сть п</w:t>
      </w:r>
      <w:r>
        <w:rPr>
          <w:lang w:val="uk-UA"/>
        </w:rPr>
        <w:t>опередньо</w:t>
      </w:r>
      <w:r w:rsidRPr="00A57DE2">
        <w:rPr>
          <w:lang w:val="uk-UA"/>
        </w:rPr>
        <w:t xml:space="preserve"> деформ</w:t>
      </w:r>
      <w:r>
        <w:rPr>
          <w:lang w:val="uk-UA"/>
        </w:rPr>
        <w:t>ованого</w:t>
      </w:r>
      <w:r w:rsidRPr="00A57DE2">
        <w:rPr>
          <w:lang w:val="uk-UA"/>
        </w:rPr>
        <w:t xml:space="preserve"> метал</w:t>
      </w:r>
      <w:r>
        <w:rPr>
          <w:lang w:val="uk-UA"/>
        </w:rPr>
        <w:t>у</w:t>
      </w:r>
      <w:r w:rsidRPr="00A57DE2">
        <w:rPr>
          <w:lang w:val="uk-UA"/>
        </w:rPr>
        <w:t xml:space="preserve"> при обр</w:t>
      </w:r>
      <w:r>
        <w:rPr>
          <w:lang w:val="uk-UA"/>
        </w:rPr>
        <w:t>о</w:t>
      </w:r>
      <w:r w:rsidRPr="00A57DE2">
        <w:rPr>
          <w:lang w:val="uk-UA"/>
        </w:rPr>
        <w:t>б</w:t>
      </w:r>
      <w:r>
        <w:rPr>
          <w:lang w:val="uk-UA"/>
        </w:rPr>
        <w:t>ці</w:t>
      </w:r>
      <w:r w:rsidRPr="00A57DE2">
        <w:rPr>
          <w:lang w:val="uk-UA"/>
        </w:rPr>
        <w:t xml:space="preserve"> </w:t>
      </w:r>
      <w:r>
        <w:rPr>
          <w:lang w:val="uk-UA"/>
        </w:rPr>
        <w:t>тиском</w:t>
      </w:r>
      <w:r w:rsidRPr="00A57DE2">
        <w:rPr>
          <w:lang w:val="uk-UA"/>
        </w:rPr>
        <w:t xml:space="preserve">. </w:t>
      </w:r>
      <w:r w:rsidR="005E1C54">
        <w:rPr>
          <w:lang w:val="uk-UA"/>
        </w:rPr>
        <w:t>Математична модель</w:t>
      </w:r>
      <w:r w:rsidRPr="00A57DE2">
        <w:rPr>
          <w:lang w:val="uk-UA"/>
        </w:rPr>
        <w:t xml:space="preserve"> р</w:t>
      </w:r>
      <w:r w:rsidR="005E1C54">
        <w:rPr>
          <w:lang w:val="uk-UA"/>
        </w:rPr>
        <w:t>уйнування металу ґрунтується на тензорному опису накопичених пошкоджень</w:t>
      </w:r>
      <w:r w:rsidRPr="00A57DE2">
        <w:rPr>
          <w:lang w:val="uk-UA"/>
        </w:rPr>
        <w:t>. Модель р</w:t>
      </w:r>
      <w:r w:rsidR="005E1C54">
        <w:rPr>
          <w:lang w:val="uk-UA"/>
        </w:rPr>
        <w:t>уйнування дозволяє за відомими механічними характеристиками, а також за відомими діаграмами пластичності оцінити пластичність попередньо деформованих заготовок для будь яких умов напруженого стану</w:t>
      </w:r>
      <w:r w:rsidRPr="00A57DE2">
        <w:t>.</w:t>
      </w:r>
      <w:r w:rsidR="005E1C54">
        <w:rPr>
          <w:lang w:val="uk-UA"/>
        </w:rPr>
        <w:t xml:space="preserve"> </w:t>
      </w:r>
    </w:p>
    <w:p w:rsidR="00645EC6" w:rsidRPr="00A57DE2" w:rsidRDefault="00645EC6" w:rsidP="00645EC6">
      <w:pPr>
        <w:ind w:firstLine="510"/>
        <w:jc w:val="both"/>
        <w:rPr>
          <w:i/>
        </w:rPr>
      </w:pPr>
      <w:r w:rsidRPr="00645EC6">
        <w:rPr>
          <w:i/>
        </w:rPr>
        <w:t>Ключ</w:t>
      </w:r>
      <w:r w:rsidRPr="00645EC6">
        <w:rPr>
          <w:i/>
          <w:lang w:val="uk-UA"/>
        </w:rPr>
        <w:t>о</w:t>
      </w:r>
      <w:r w:rsidRPr="00645EC6">
        <w:rPr>
          <w:i/>
        </w:rPr>
        <w:t>в</w:t>
      </w:r>
      <w:r w:rsidRPr="00645EC6">
        <w:rPr>
          <w:i/>
          <w:lang w:val="uk-UA"/>
        </w:rPr>
        <w:t>і</w:t>
      </w:r>
      <w:r w:rsidRPr="00645EC6">
        <w:rPr>
          <w:i/>
        </w:rPr>
        <w:t xml:space="preserve"> слова: </w:t>
      </w:r>
      <w:proofErr w:type="spellStart"/>
      <w:r w:rsidRPr="00645EC6">
        <w:rPr>
          <w:i/>
        </w:rPr>
        <w:t>обр</w:t>
      </w:r>
      <w:proofErr w:type="spellEnd"/>
      <w:r>
        <w:rPr>
          <w:i/>
          <w:lang w:val="uk-UA"/>
        </w:rPr>
        <w:t>о</w:t>
      </w:r>
      <w:proofErr w:type="spellStart"/>
      <w:r w:rsidRPr="00645EC6">
        <w:rPr>
          <w:i/>
        </w:rPr>
        <w:t>бка</w:t>
      </w:r>
      <w:proofErr w:type="spellEnd"/>
      <w:r w:rsidRPr="00645EC6">
        <w:rPr>
          <w:i/>
        </w:rPr>
        <w:t xml:space="preserve"> </w:t>
      </w:r>
      <w:r>
        <w:rPr>
          <w:i/>
          <w:lang w:val="uk-UA"/>
        </w:rPr>
        <w:t>тиском</w:t>
      </w:r>
      <w:r w:rsidRPr="00645EC6">
        <w:rPr>
          <w:i/>
        </w:rPr>
        <w:t xml:space="preserve">, </w:t>
      </w:r>
      <w:proofErr w:type="spellStart"/>
      <w:r w:rsidRPr="00645EC6">
        <w:rPr>
          <w:i/>
        </w:rPr>
        <w:t>пластичн</w:t>
      </w:r>
      <w:proofErr w:type="spellEnd"/>
      <w:r>
        <w:rPr>
          <w:i/>
          <w:lang w:val="uk-UA"/>
        </w:rPr>
        <w:t>і</w:t>
      </w:r>
      <w:proofErr w:type="spellStart"/>
      <w:r w:rsidRPr="00645EC6">
        <w:rPr>
          <w:i/>
        </w:rPr>
        <w:t>сть</w:t>
      </w:r>
      <w:proofErr w:type="spellEnd"/>
      <w:r w:rsidRPr="00645EC6">
        <w:rPr>
          <w:i/>
        </w:rPr>
        <w:t>, технолог</w:t>
      </w:r>
      <w:r>
        <w:rPr>
          <w:i/>
          <w:lang w:val="uk-UA"/>
        </w:rPr>
        <w:t>і</w:t>
      </w:r>
      <w:r w:rsidRPr="00645EC6">
        <w:rPr>
          <w:i/>
        </w:rPr>
        <w:t>ч</w:t>
      </w:r>
      <w:r>
        <w:rPr>
          <w:i/>
          <w:lang w:val="uk-UA"/>
        </w:rPr>
        <w:t>на</w:t>
      </w:r>
      <w:r w:rsidRPr="00645EC6">
        <w:rPr>
          <w:i/>
        </w:rPr>
        <w:t xml:space="preserve"> с</w:t>
      </w:r>
      <w:proofErr w:type="spellStart"/>
      <w:r>
        <w:rPr>
          <w:i/>
          <w:lang w:val="uk-UA"/>
        </w:rPr>
        <w:t>падковість</w:t>
      </w:r>
      <w:proofErr w:type="spellEnd"/>
      <w:r w:rsidRPr="00645EC6">
        <w:rPr>
          <w:i/>
        </w:rPr>
        <w:t>, тензор по</w:t>
      </w:r>
      <w:proofErr w:type="spellStart"/>
      <w:r>
        <w:rPr>
          <w:i/>
          <w:lang w:val="uk-UA"/>
        </w:rPr>
        <w:t>шкодження</w:t>
      </w:r>
      <w:proofErr w:type="spellEnd"/>
      <w:r w:rsidRPr="00645EC6">
        <w:rPr>
          <w:i/>
        </w:rPr>
        <w:t xml:space="preserve">, </w:t>
      </w:r>
      <w:r w:rsidR="000D0929">
        <w:rPr>
          <w:i/>
          <w:lang w:val="uk-UA"/>
        </w:rPr>
        <w:t>діаграма</w:t>
      </w:r>
      <w:r w:rsidRPr="00645EC6">
        <w:rPr>
          <w:i/>
        </w:rPr>
        <w:t xml:space="preserve"> </w:t>
      </w:r>
      <w:proofErr w:type="spellStart"/>
      <w:r w:rsidRPr="00645EC6">
        <w:rPr>
          <w:i/>
        </w:rPr>
        <w:t>пластичност</w:t>
      </w:r>
      <w:proofErr w:type="spellEnd"/>
      <w:r>
        <w:rPr>
          <w:i/>
          <w:lang w:val="uk-UA"/>
        </w:rPr>
        <w:t>і</w:t>
      </w:r>
      <w:r w:rsidRPr="00645EC6">
        <w:rPr>
          <w:i/>
        </w:rPr>
        <w:t>.</w:t>
      </w:r>
    </w:p>
    <w:p w:rsidR="00C20D7E" w:rsidRPr="00645EC6" w:rsidRDefault="00C20D7E" w:rsidP="00A62C2A">
      <w:pPr>
        <w:jc w:val="center"/>
        <w:rPr>
          <w:b/>
        </w:rPr>
      </w:pPr>
    </w:p>
    <w:p w:rsidR="00413E59" w:rsidRDefault="000F7E22" w:rsidP="00A62C2A">
      <w:pPr>
        <w:ind w:firstLine="510"/>
        <w:jc w:val="both"/>
        <w:rPr>
          <w:lang w:val="uk-UA"/>
        </w:rPr>
      </w:pPr>
      <w:r>
        <w:rPr>
          <w:lang w:val="uk-UA"/>
        </w:rPr>
        <w:t>Технологічна спадковість формується в процесі обробки металів тиском. Залишкові напруження, залишкова пластичність, зміцнення, градієнт деформацій, твердості, та інші фактори є чинниками поняття</w:t>
      </w:r>
      <w:r w:rsidR="00413E59" w:rsidRPr="00A57DE2">
        <w:t xml:space="preserve"> </w:t>
      </w:r>
      <w:r>
        <w:rPr>
          <w:lang w:val="uk-UA"/>
        </w:rPr>
        <w:t>«технологічна спадковість». Перелічені фактори суттєво впливають на</w:t>
      </w:r>
      <w:r w:rsidR="00F935B0">
        <w:rPr>
          <w:lang w:val="uk-UA"/>
        </w:rPr>
        <w:t xml:space="preserve"> експлуатаційні якості виробів. Все це</w:t>
      </w:r>
      <w:r w:rsidR="00413E59" w:rsidRPr="00A57DE2">
        <w:t xml:space="preserve"> </w:t>
      </w:r>
      <w:r w:rsidR="00F935B0">
        <w:rPr>
          <w:lang w:val="uk-UA"/>
        </w:rPr>
        <w:t>визначає задачу розробки методик кількісного оцінювання вказаних факторів.</w:t>
      </w:r>
      <w:r w:rsidR="00413E59" w:rsidRPr="00A57DE2">
        <w:t xml:space="preserve"> </w:t>
      </w:r>
      <w:r w:rsidR="00F935B0">
        <w:rPr>
          <w:lang w:val="uk-UA"/>
        </w:rPr>
        <w:t>Певна кількість технологічних факторів досі є недостатньо дослідженими</w:t>
      </w:r>
      <w:r w:rsidR="00413E59" w:rsidRPr="00A57DE2">
        <w:t xml:space="preserve"> [1], </w:t>
      </w:r>
      <w:r w:rsidR="00F935B0">
        <w:rPr>
          <w:lang w:val="uk-UA"/>
        </w:rPr>
        <w:t xml:space="preserve">проте деякі з них, наприклад, оцінка пластичності попередньо </w:t>
      </w:r>
      <w:proofErr w:type="spellStart"/>
      <w:r w:rsidR="00F935B0">
        <w:rPr>
          <w:lang w:val="uk-UA"/>
        </w:rPr>
        <w:t>деформ</w:t>
      </w:r>
      <w:proofErr w:type="spellEnd"/>
      <w:r w:rsidR="00413E59" w:rsidRPr="00A57DE2">
        <w:t>о</w:t>
      </w:r>
      <w:proofErr w:type="spellStart"/>
      <w:r w:rsidR="00F935B0">
        <w:rPr>
          <w:lang w:val="uk-UA"/>
        </w:rPr>
        <w:t>ваної</w:t>
      </w:r>
      <w:proofErr w:type="spellEnd"/>
      <w:r w:rsidR="00F935B0">
        <w:rPr>
          <w:lang w:val="uk-UA"/>
        </w:rPr>
        <w:t xml:space="preserve"> заготовки </w:t>
      </w:r>
      <w:r w:rsidR="00BE1DF6">
        <w:rPr>
          <w:lang w:val="uk-UA"/>
        </w:rPr>
        <w:t xml:space="preserve">залишається складною задачею, яка, як правило, має наближену </w:t>
      </w:r>
      <w:r w:rsidR="00F7374B">
        <w:rPr>
          <w:lang w:val="uk-UA"/>
        </w:rPr>
        <w:t>оцінку</w:t>
      </w:r>
      <w:r w:rsidR="00413E59" w:rsidRPr="00A57DE2">
        <w:t>.</w:t>
      </w:r>
      <w:r w:rsidR="00F7374B">
        <w:rPr>
          <w:lang w:val="uk-UA"/>
        </w:rPr>
        <w:t xml:space="preserve"> Мета роботи полягає в розробці методики оцінки пластичності попередньо </w:t>
      </w:r>
      <w:r w:rsidR="00FA61B2">
        <w:rPr>
          <w:lang w:val="uk-UA"/>
        </w:rPr>
        <w:t>деформованого металу заготовки.</w:t>
      </w:r>
    </w:p>
    <w:p w:rsidR="00413E59" w:rsidRPr="00A57DE2" w:rsidRDefault="00413E59" w:rsidP="00A62C2A">
      <w:pPr>
        <w:ind w:firstLine="510"/>
        <w:jc w:val="both"/>
      </w:pPr>
      <w:r w:rsidRPr="00A57DE2">
        <w:t>М</w:t>
      </w:r>
      <w:r w:rsidR="00F7374B">
        <w:rPr>
          <w:lang w:val="uk-UA"/>
        </w:rPr>
        <w:t>і</w:t>
      </w:r>
      <w:proofErr w:type="spellStart"/>
      <w:r w:rsidRPr="00A57DE2">
        <w:t>р</w:t>
      </w:r>
      <w:proofErr w:type="spellEnd"/>
      <w:r w:rsidR="00F7374B">
        <w:rPr>
          <w:lang w:val="uk-UA"/>
        </w:rPr>
        <w:t>а</w:t>
      </w:r>
      <w:r w:rsidRPr="00A57DE2">
        <w:t xml:space="preserve"> </w:t>
      </w:r>
      <w:proofErr w:type="spellStart"/>
      <w:r w:rsidRPr="00A57DE2">
        <w:t>пластичност</w:t>
      </w:r>
      <w:proofErr w:type="spellEnd"/>
      <w:r w:rsidR="00F7374B">
        <w:rPr>
          <w:lang w:val="uk-UA"/>
        </w:rPr>
        <w:t>і</w:t>
      </w:r>
      <w:r w:rsidRPr="00A57DE2">
        <w:t xml:space="preserve"> </w:t>
      </w:r>
      <w:r w:rsidR="00F7374B">
        <w:rPr>
          <w:lang w:val="uk-UA"/>
        </w:rPr>
        <w:t xml:space="preserve">на момент руйнування матеріалу заготовки в області </w:t>
      </w:r>
      <w:proofErr w:type="spellStart"/>
      <w:r w:rsidR="00F7374B">
        <w:rPr>
          <w:lang w:val="uk-UA"/>
        </w:rPr>
        <w:t>кінце</w:t>
      </w:r>
      <w:proofErr w:type="spellEnd"/>
      <w:r w:rsidR="00E47122" w:rsidRPr="00A57DE2">
        <w:t>в</w:t>
      </w:r>
      <w:proofErr w:type="spellStart"/>
      <w:r w:rsidR="00F7374B">
        <w:rPr>
          <w:lang w:val="uk-UA"/>
        </w:rPr>
        <w:t>их</w:t>
      </w:r>
      <w:proofErr w:type="spellEnd"/>
      <w:r w:rsidR="00F7374B">
        <w:rPr>
          <w:lang w:val="uk-UA"/>
        </w:rPr>
        <w:t xml:space="preserve"> деформацій – це накопичена на </w:t>
      </w:r>
      <w:proofErr w:type="gramStart"/>
      <w:r w:rsidR="00F7374B">
        <w:rPr>
          <w:lang w:val="uk-UA"/>
        </w:rPr>
        <w:t>вс</w:t>
      </w:r>
      <w:proofErr w:type="gramEnd"/>
      <w:r w:rsidR="00F7374B">
        <w:rPr>
          <w:lang w:val="uk-UA"/>
        </w:rPr>
        <w:t xml:space="preserve">іх етапах деформування інтенсивність деформацій </w:t>
      </w:r>
      <w:r w:rsidR="000628EB">
        <w:rPr>
          <w:lang w:val="uk-UA"/>
        </w:rPr>
        <w:t>(</w:t>
      </w:r>
      <w:r w:rsidR="00E47122" w:rsidRPr="00A57DE2">
        <w:t xml:space="preserve">параметр </w:t>
      </w:r>
      <w:proofErr w:type="spellStart"/>
      <w:r w:rsidR="00E47122" w:rsidRPr="00A57DE2">
        <w:t>Удкв</w:t>
      </w:r>
      <w:proofErr w:type="spellEnd"/>
      <w:r w:rsidR="00F7374B">
        <w:rPr>
          <w:lang w:val="uk-UA"/>
        </w:rPr>
        <w:t>і</w:t>
      </w:r>
      <w:r w:rsidR="00E47122" w:rsidRPr="00A57DE2">
        <w:t>ста</w:t>
      </w:r>
      <w:r w:rsidR="000628EB">
        <w:rPr>
          <w:lang w:val="uk-UA"/>
        </w:rPr>
        <w:t>)</w:t>
      </w:r>
      <w:r w:rsidR="00E47122" w:rsidRPr="00FA61B2">
        <w:t>,</w:t>
      </w:r>
      <w:r w:rsidR="003F68BF" w:rsidRPr="00FA61B2">
        <w:t xml:space="preserve"> </w:t>
      </w:r>
      <w:r w:rsidR="000628EB">
        <w:rPr>
          <w:lang w:val="uk-UA"/>
        </w:rPr>
        <w:t xml:space="preserve">який </w:t>
      </w:r>
      <w:r w:rsidR="00F7374B">
        <w:rPr>
          <w:lang w:val="uk-UA"/>
        </w:rPr>
        <w:t>описується поняттям</w:t>
      </w:r>
      <w:r w:rsidRPr="00A57DE2">
        <w:t xml:space="preserve"> </w:t>
      </w:r>
      <w:r w:rsidR="00F7374B">
        <w:rPr>
          <w:lang w:val="uk-UA"/>
        </w:rPr>
        <w:t>гранична деформація</w:t>
      </w:r>
      <w:r w:rsidRPr="00A57DE2">
        <w:t xml:space="preserve"> </w:t>
      </w:r>
      <w:r w:rsidRPr="00A57DE2">
        <w:rPr>
          <w:i/>
        </w:rPr>
        <w:t>е</w:t>
      </w:r>
      <w:r w:rsidRPr="00A57DE2">
        <w:rPr>
          <w:i/>
          <w:vertAlign w:val="subscript"/>
        </w:rPr>
        <w:t>р</w:t>
      </w:r>
      <w:r w:rsidR="006E184F" w:rsidRPr="00A57DE2">
        <w:t>:</w:t>
      </w:r>
    </w:p>
    <w:p w:rsidR="00FA29BD" w:rsidRPr="00A57DE2" w:rsidRDefault="006E184F" w:rsidP="00FA61B2">
      <w:pPr>
        <w:jc w:val="right"/>
      </w:pPr>
      <w:r w:rsidRPr="00A57DE2">
        <w:rPr>
          <w:i/>
        </w:rPr>
        <w:t>е</w:t>
      </w:r>
      <w:r w:rsidRPr="00A57DE2">
        <w:rPr>
          <w:i/>
          <w:vertAlign w:val="subscript"/>
        </w:rPr>
        <w:t>р</w:t>
      </w:r>
      <w:r w:rsidRPr="00A57DE2">
        <w:t xml:space="preserve"> =  </w:t>
      </w:r>
      <w:r w:rsidR="00335AA0" w:rsidRPr="00A57DE2">
        <w:rPr>
          <w:position w:val="-32"/>
        </w:rPr>
        <w:object w:dxaOrig="70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5pt;height:37pt" o:ole="">
            <v:imagedata r:id="rId6" o:title=""/>
          </v:shape>
          <o:OLEObject Type="Embed" ProgID="Equation.3" ShapeID="_x0000_i1025" DrawAspect="Content" ObjectID="_1587468563" r:id="rId7"/>
        </w:object>
      </w:r>
      <w:r w:rsidR="00FA29BD" w:rsidRPr="00A57DE2">
        <w:t>,</w:t>
      </w:r>
      <w:r w:rsidR="005337AD" w:rsidRPr="00A57DE2">
        <w:tab/>
      </w:r>
      <w:r w:rsidR="005337AD" w:rsidRPr="00A57DE2">
        <w:tab/>
      </w:r>
      <w:r w:rsidR="005337AD" w:rsidRPr="00A57DE2">
        <w:tab/>
      </w:r>
      <w:r w:rsidR="005337AD" w:rsidRPr="00A57DE2">
        <w:tab/>
      </w:r>
      <w:r w:rsidR="005337AD" w:rsidRPr="00A57DE2">
        <w:tab/>
      </w:r>
      <w:r w:rsidR="005337AD" w:rsidRPr="00A57DE2">
        <w:tab/>
      </w:r>
    </w:p>
    <w:p w:rsidR="00413E59" w:rsidRPr="00A57DE2" w:rsidRDefault="00FA29BD" w:rsidP="00A62C2A">
      <w:pPr>
        <w:ind w:firstLine="510"/>
        <w:jc w:val="both"/>
      </w:pPr>
      <w:r w:rsidRPr="00A57DE2">
        <w:t>де</w:t>
      </w:r>
      <w:r w:rsidR="005337AD" w:rsidRPr="00A57DE2">
        <w:t xml:space="preserve"> </w:t>
      </w:r>
      <w:r w:rsidR="007406B4" w:rsidRPr="00A57DE2">
        <w:rPr>
          <w:position w:val="-12"/>
        </w:rPr>
        <w:object w:dxaOrig="260" w:dyaOrig="360">
          <v:shape id="_x0000_i1026" type="#_x0000_t75" style="width:13.2pt;height:18.25pt" o:ole="">
            <v:imagedata r:id="rId8" o:title=""/>
          </v:shape>
          <o:OLEObject Type="Embed" ProgID="Equation.3" ShapeID="_x0000_i1026" DrawAspect="Content" ObjectID="_1587468564" r:id="rId9"/>
        </w:object>
      </w:r>
      <w:r w:rsidRPr="00A57DE2">
        <w:t xml:space="preserve"> –</w:t>
      </w:r>
      <w:r w:rsidR="00335AA0" w:rsidRPr="00A57DE2">
        <w:t xml:space="preserve"> </w:t>
      </w:r>
      <w:r w:rsidR="00F7374B">
        <w:rPr>
          <w:lang w:val="uk-UA"/>
        </w:rPr>
        <w:t>і</w:t>
      </w:r>
      <w:proofErr w:type="spellStart"/>
      <w:r w:rsidRPr="00A57DE2">
        <w:t>нтенсивн</w:t>
      </w:r>
      <w:proofErr w:type="spellEnd"/>
      <w:r w:rsidR="00F7374B">
        <w:rPr>
          <w:lang w:val="uk-UA"/>
        </w:rPr>
        <w:t>і</w:t>
      </w:r>
      <w:proofErr w:type="spellStart"/>
      <w:r w:rsidRPr="00A57DE2">
        <w:t>сть</w:t>
      </w:r>
      <w:proofErr w:type="spellEnd"/>
      <w:r w:rsidRPr="00A57DE2">
        <w:t xml:space="preserve"> </w:t>
      </w:r>
      <w:r w:rsidR="00F7374B">
        <w:rPr>
          <w:lang w:val="uk-UA"/>
        </w:rPr>
        <w:t>швидкостей</w:t>
      </w:r>
      <w:r w:rsidRPr="00A57DE2">
        <w:t xml:space="preserve"> </w:t>
      </w:r>
      <w:proofErr w:type="spellStart"/>
      <w:r w:rsidRPr="00A57DE2">
        <w:t>деформац</w:t>
      </w:r>
      <w:r w:rsidR="00F7374B">
        <w:rPr>
          <w:lang w:val="uk-UA"/>
        </w:rPr>
        <w:t>ії</w:t>
      </w:r>
      <w:proofErr w:type="spellEnd"/>
      <w:r w:rsidR="006E184F" w:rsidRPr="00A57DE2">
        <w:t>.</w:t>
      </w:r>
    </w:p>
    <w:p w:rsidR="00413E59" w:rsidRPr="001A6988" w:rsidRDefault="00F7374B" w:rsidP="00A62C2A">
      <w:pPr>
        <w:ind w:firstLine="510"/>
        <w:jc w:val="both"/>
      </w:pPr>
      <w:r>
        <w:rPr>
          <w:lang w:val="uk-UA"/>
        </w:rPr>
        <w:t xml:space="preserve">Розроблений апарат </w:t>
      </w:r>
      <w:r w:rsidRPr="000628EB">
        <w:rPr>
          <w:lang w:val="uk-UA"/>
        </w:rPr>
        <w:t>врахову</w:t>
      </w:r>
      <w:r w:rsidR="000628EB" w:rsidRPr="000628EB">
        <w:rPr>
          <w:lang w:val="uk-UA"/>
        </w:rPr>
        <w:t>є</w:t>
      </w:r>
      <w:r w:rsidRPr="000628EB">
        <w:rPr>
          <w:lang w:val="uk-UA"/>
        </w:rPr>
        <w:t xml:space="preserve"> те,</w:t>
      </w:r>
      <w:r>
        <w:rPr>
          <w:lang w:val="uk-UA"/>
        </w:rPr>
        <w:t xml:space="preserve"> що сама п</w:t>
      </w:r>
      <w:proofErr w:type="spellStart"/>
      <w:r w:rsidR="00413E59" w:rsidRPr="00A57DE2">
        <w:t>ластичн</w:t>
      </w:r>
      <w:proofErr w:type="spellEnd"/>
      <w:r>
        <w:rPr>
          <w:lang w:val="uk-UA"/>
        </w:rPr>
        <w:t>і</w:t>
      </w:r>
      <w:proofErr w:type="spellStart"/>
      <w:r w:rsidR="00413E59" w:rsidRPr="00A57DE2">
        <w:t>сть</w:t>
      </w:r>
      <w:proofErr w:type="spellEnd"/>
      <w:r w:rsidR="00413E59" w:rsidRPr="00A57DE2">
        <w:t xml:space="preserve"> метал</w:t>
      </w:r>
      <w:r>
        <w:rPr>
          <w:lang w:val="uk-UA"/>
        </w:rPr>
        <w:t>і</w:t>
      </w:r>
      <w:r w:rsidR="00413E59" w:rsidRPr="00A57DE2">
        <w:t xml:space="preserve">в </w:t>
      </w:r>
      <w:r>
        <w:rPr>
          <w:lang w:val="uk-UA"/>
        </w:rPr>
        <w:t>є функцією багатьох факторів, серед яких, крім приро</w:t>
      </w:r>
      <w:r w:rsidRPr="000628EB">
        <w:rPr>
          <w:lang w:val="uk-UA"/>
        </w:rPr>
        <w:t>д</w:t>
      </w:r>
      <w:r w:rsidR="000628EB" w:rsidRPr="000628EB">
        <w:rPr>
          <w:lang w:val="uk-UA"/>
        </w:rPr>
        <w:t>и</w:t>
      </w:r>
      <w:r>
        <w:rPr>
          <w:lang w:val="uk-UA"/>
        </w:rPr>
        <w:t xml:space="preserve"> матеріалу, основними є термомеханічні</w:t>
      </w:r>
      <w:r w:rsidR="00413E59" w:rsidRPr="00A57DE2">
        <w:t xml:space="preserve"> параметр</w:t>
      </w:r>
      <w:r>
        <w:rPr>
          <w:lang w:val="uk-UA"/>
        </w:rPr>
        <w:t>и</w:t>
      </w:r>
      <w:r w:rsidR="00413E59" w:rsidRPr="00A57DE2">
        <w:t xml:space="preserve"> </w:t>
      </w:r>
      <w:r>
        <w:rPr>
          <w:lang w:val="uk-UA"/>
        </w:rPr>
        <w:t xml:space="preserve">технологічних </w:t>
      </w:r>
      <w:proofErr w:type="spellStart"/>
      <w:r w:rsidR="00413E59" w:rsidRPr="00A57DE2">
        <w:t>процес</w:t>
      </w:r>
      <w:r>
        <w:rPr>
          <w:lang w:val="uk-UA"/>
        </w:rPr>
        <w:t>ів</w:t>
      </w:r>
      <w:proofErr w:type="spellEnd"/>
      <w:r w:rsidR="00413E59" w:rsidRPr="00A57DE2">
        <w:t xml:space="preserve">: температура, </w:t>
      </w:r>
      <w:r>
        <w:rPr>
          <w:lang w:val="uk-UA"/>
        </w:rPr>
        <w:t>швидкі</w:t>
      </w:r>
      <w:proofErr w:type="spellStart"/>
      <w:r w:rsidR="00413E59" w:rsidRPr="00A57DE2">
        <w:t>сть</w:t>
      </w:r>
      <w:proofErr w:type="spellEnd"/>
      <w:r w:rsidR="00413E59" w:rsidRPr="00A57DE2">
        <w:t xml:space="preserve"> </w:t>
      </w:r>
      <w:proofErr w:type="spellStart"/>
      <w:r w:rsidR="00413E59" w:rsidRPr="00A57DE2">
        <w:t>деформац</w:t>
      </w:r>
      <w:r>
        <w:rPr>
          <w:lang w:val="uk-UA"/>
        </w:rPr>
        <w:t>ії</w:t>
      </w:r>
      <w:proofErr w:type="spellEnd"/>
      <w:r w:rsidR="00413E59" w:rsidRPr="00A57DE2">
        <w:t xml:space="preserve">, вид </w:t>
      </w:r>
      <w:proofErr w:type="spellStart"/>
      <w:r w:rsidR="00413E59" w:rsidRPr="00A57DE2">
        <w:t>напр</w:t>
      </w:r>
      <w:r>
        <w:rPr>
          <w:lang w:val="uk-UA"/>
        </w:rPr>
        <w:t>уженого</w:t>
      </w:r>
      <w:proofErr w:type="spellEnd"/>
      <w:r w:rsidR="00413E59" w:rsidRPr="00A57DE2">
        <w:t xml:space="preserve"> </w:t>
      </w:r>
      <w:proofErr w:type="spellStart"/>
      <w:r w:rsidR="00413E59" w:rsidRPr="00A57DE2">
        <w:t>ст</w:t>
      </w:r>
      <w:proofErr w:type="spellEnd"/>
      <w:r>
        <w:rPr>
          <w:lang w:val="uk-UA"/>
        </w:rPr>
        <w:t>ану</w:t>
      </w:r>
      <w:r w:rsidR="00413E59" w:rsidRPr="00A57DE2">
        <w:t xml:space="preserve">, </w:t>
      </w:r>
      <w:r>
        <w:rPr>
          <w:lang w:val="uk-UA"/>
        </w:rPr>
        <w:t>і</w:t>
      </w:r>
      <w:proofErr w:type="spellStart"/>
      <w:r w:rsidR="00413E59" w:rsidRPr="00A57DE2">
        <w:t>стория</w:t>
      </w:r>
      <w:proofErr w:type="spellEnd"/>
      <w:r w:rsidR="00413E59" w:rsidRPr="00A57DE2">
        <w:t xml:space="preserve"> </w:t>
      </w:r>
      <w:proofErr w:type="spellStart"/>
      <w:r w:rsidR="00413E59" w:rsidRPr="00A57DE2">
        <w:t>деформ</w:t>
      </w:r>
      <w:r>
        <w:rPr>
          <w:lang w:val="uk-UA"/>
        </w:rPr>
        <w:t>ування</w:t>
      </w:r>
      <w:proofErr w:type="spellEnd"/>
      <w:r w:rsidR="00413E59" w:rsidRPr="00A57DE2">
        <w:t>, град</w:t>
      </w:r>
      <w:proofErr w:type="spellStart"/>
      <w:r>
        <w:rPr>
          <w:lang w:val="uk-UA"/>
        </w:rPr>
        <w:t>іє</w:t>
      </w:r>
      <w:r w:rsidR="00413E59" w:rsidRPr="00A57DE2">
        <w:t>нт</w:t>
      </w:r>
      <w:proofErr w:type="spellEnd"/>
      <w:r w:rsidR="00413E59" w:rsidRPr="00A57DE2">
        <w:t xml:space="preserve"> </w:t>
      </w:r>
      <w:proofErr w:type="spellStart"/>
      <w:r w:rsidR="00413E59" w:rsidRPr="00A57DE2">
        <w:t>деформац</w:t>
      </w:r>
      <w:r>
        <w:rPr>
          <w:lang w:val="uk-UA"/>
        </w:rPr>
        <w:t>ії</w:t>
      </w:r>
      <w:proofErr w:type="spellEnd"/>
      <w:r>
        <w:rPr>
          <w:lang w:val="uk-UA"/>
        </w:rPr>
        <w:t xml:space="preserve"> тощо</w:t>
      </w:r>
      <w:r w:rsidR="006E184F" w:rsidRPr="00A57DE2">
        <w:t>. За</w:t>
      </w:r>
      <w:proofErr w:type="spellStart"/>
      <w:r>
        <w:rPr>
          <w:lang w:val="uk-UA"/>
        </w:rPr>
        <w:t>лежність</w:t>
      </w:r>
      <w:proofErr w:type="spellEnd"/>
      <w:r>
        <w:rPr>
          <w:lang w:val="uk-UA"/>
        </w:rPr>
        <w:t xml:space="preserve"> пластичності від </w:t>
      </w:r>
      <w:r w:rsidR="006E184F" w:rsidRPr="00A57DE2">
        <w:t>вид</w:t>
      </w:r>
      <w:r>
        <w:rPr>
          <w:lang w:val="uk-UA"/>
        </w:rPr>
        <w:t>у</w:t>
      </w:r>
      <w:r w:rsidR="006E184F" w:rsidRPr="00A57DE2">
        <w:t xml:space="preserve"> </w:t>
      </w:r>
      <w:proofErr w:type="spellStart"/>
      <w:r w:rsidR="006E184F" w:rsidRPr="00A57DE2">
        <w:t>напр</w:t>
      </w:r>
      <w:proofErr w:type="spellEnd"/>
      <w:r>
        <w:rPr>
          <w:lang w:val="uk-UA"/>
        </w:rPr>
        <w:t>у</w:t>
      </w:r>
      <w:proofErr w:type="spellStart"/>
      <w:r w:rsidR="006E184F" w:rsidRPr="00A57DE2">
        <w:t>женого</w:t>
      </w:r>
      <w:proofErr w:type="spellEnd"/>
      <w:r w:rsidR="006E184F" w:rsidRPr="00A57DE2">
        <w:t xml:space="preserve"> </w:t>
      </w:r>
      <w:proofErr w:type="spellStart"/>
      <w:r w:rsidR="006E184F" w:rsidRPr="00A57DE2">
        <w:t>ст</w:t>
      </w:r>
      <w:proofErr w:type="spellEnd"/>
      <w:r>
        <w:rPr>
          <w:lang w:val="uk-UA"/>
        </w:rPr>
        <w:t>ану</w:t>
      </w:r>
      <w:r w:rsidR="006E184F" w:rsidRPr="00A57DE2">
        <w:t xml:space="preserve"> </w:t>
      </w:r>
      <w:proofErr w:type="gramStart"/>
      <w:r w:rsidR="006E184F" w:rsidRPr="00A57DE2">
        <w:t>при</w:t>
      </w:r>
      <w:proofErr w:type="gramEnd"/>
      <w:r w:rsidR="006E184F" w:rsidRPr="00A57DE2">
        <w:t xml:space="preserve"> простом</w:t>
      </w:r>
      <w:r>
        <w:rPr>
          <w:lang w:val="uk-UA"/>
        </w:rPr>
        <w:t>у</w:t>
      </w:r>
      <w:r w:rsidR="006E184F" w:rsidRPr="00A57DE2">
        <w:t xml:space="preserve"> </w:t>
      </w:r>
      <w:proofErr w:type="spellStart"/>
      <w:r w:rsidR="006E184F" w:rsidRPr="00A57DE2">
        <w:t>деформ</w:t>
      </w:r>
      <w:r>
        <w:rPr>
          <w:lang w:val="uk-UA"/>
        </w:rPr>
        <w:t>уванн</w:t>
      </w:r>
      <w:r w:rsidR="000628EB">
        <w:rPr>
          <w:lang w:val="uk-UA"/>
        </w:rPr>
        <w:t>і</w:t>
      </w:r>
      <w:proofErr w:type="spellEnd"/>
      <w:r>
        <w:rPr>
          <w:lang w:val="uk-UA"/>
        </w:rPr>
        <w:t xml:space="preserve"> та фіксованих температурно-швидкісних умовах є його механічною характеристикою</w:t>
      </w:r>
      <w:r w:rsidR="006E184F" w:rsidRPr="00A57DE2">
        <w:t xml:space="preserve">. Для </w:t>
      </w:r>
      <w:r>
        <w:rPr>
          <w:lang w:val="uk-UA"/>
        </w:rPr>
        <w:t>цього</w:t>
      </w:r>
      <w:r w:rsidR="006E184F" w:rsidRPr="00A57DE2">
        <w:t xml:space="preserve"> </w:t>
      </w:r>
      <w:r>
        <w:rPr>
          <w:lang w:val="uk-UA"/>
        </w:rPr>
        <w:t>виконують стандартизовані випробування</w:t>
      </w:r>
      <w:r w:rsidR="006E184F" w:rsidRPr="00A57DE2">
        <w:t xml:space="preserve"> матер</w:t>
      </w:r>
      <w:r>
        <w:rPr>
          <w:lang w:val="uk-UA"/>
        </w:rPr>
        <w:t>і</w:t>
      </w:r>
      <w:r w:rsidR="006E184F" w:rsidRPr="00A57DE2">
        <w:t>ал</w:t>
      </w:r>
      <w:proofErr w:type="spellStart"/>
      <w:r>
        <w:rPr>
          <w:lang w:val="uk-UA"/>
        </w:rPr>
        <w:t>ів</w:t>
      </w:r>
      <w:proofErr w:type="spellEnd"/>
      <w:r w:rsidR="006E184F" w:rsidRPr="00A57DE2">
        <w:t xml:space="preserve"> при </w:t>
      </w:r>
      <w:proofErr w:type="spellStart"/>
      <w:proofErr w:type="gramStart"/>
      <w:r w:rsidR="006E184F" w:rsidRPr="00A57DE2">
        <w:t>р</w:t>
      </w:r>
      <w:proofErr w:type="gramEnd"/>
      <w:r>
        <w:rPr>
          <w:lang w:val="uk-UA"/>
        </w:rPr>
        <w:t>ізних</w:t>
      </w:r>
      <w:proofErr w:type="spellEnd"/>
      <w:r>
        <w:rPr>
          <w:lang w:val="uk-UA"/>
        </w:rPr>
        <w:t xml:space="preserve"> напружених станах в умовах простих навантажень, коли компоненти тензору напружень змінюються пропорці</w:t>
      </w:r>
      <w:r w:rsidR="000628EB">
        <w:rPr>
          <w:lang w:val="uk-UA"/>
        </w:rPr>
        <w:t>й</w:t>
      </w:r>
      <w:r>
        <w:rPr>
          <w:lang w:val="uk-UA"/>
        </w:rPr>
        <w:t>но</w:t>
      </w:r>
      <w:r w:rsidR="006E184F" w:rsidRPr="00A57DE2">
        <w:t xml:space="preserve"> одному параметру</w:t>
      </w:r>
      <w:r w:rsidR="001A6988">
        <w:rPr>
          <w:lang w:val="uk-UA"/>
        </w:rPr>
        <w:t xml:space="preserve"> – параметру η</w:t>
      </w:r>
      <w:r w:rsidR="006E184F" w:rsidRPr="00A57DE2">
        <w:t>.</w:t>
      </w:r>
      <w:r w:rsidR="001A6988" w:rsidRPr="001A6988">
        <w:t xml:space="preserve"> </w:t>
      </w:r>
    </w:p>
    <w:p w:rsidR="006E184F" w:rsidRPr="00A57DE2" w:rsidRDefault="003F68BF" w:rsidP="003F68BF">
      <w:pPr>
        <w:ind w:firstLine="510"/>
        <w:jc w:val="both"/>
      </w:pPr>
      <w:r>
        <w:rPr>
          <w:lang w:val="uk-UA"/>
        </w:rPr>
        <w:t xml:space="preserve">Напружений стан за даними </w:t>
      </w:r>
      <w:r w:rsidR="006E184F" w:rsidRPr="00A57DE2">
        <w:t>[</w:t>
      </w:r>
      <w:r w:rsidR="007406B4" w:rsidRPr="00A57DE2">
        <w:t>2</w:t>
      </w:r>
      <w:r w:rsidR="006E184F" w:rsidRPr="00A57DE2">
        <w:t>]:</w:t>
      </w:r>
    </w:p>
    <w:p w:rsidR="006E184F" w:rsidRPr="00A57DE2" w:rsidRDefault="006E184F" w:rsidP="00A62C2A">
      <w:pPr>
        <w:ind w:firstLine="510"/>
        <w:jc w:val="both"/>
      </w:pPr>
    </w:p>
    <w:p w:rsidR="006E184F" w:rsidRPr="00A57DE2" w:rsidRDefault="000628EB" w:rsidP="00A62C2A">
      <w:pPr>
        <w:ind w:firstLine="510"/>
        <w:jc w:val="right"/>
      </w:pPr>
      <w:r w:rsidRPr="00A57DE2">
        <w:rPr>
          <w:position w:val="-34"/>
        </w:rPr>
        <w:object w:dxaOrig="3019" w:dyaOrig="740">
          <v:shape id="_x0000_i1027" type="#_x0000_t75" style="width:154.65pt;height:38.55pt" o:ole="">
            <v:imagedata r:id="rId10" o:title=""/>
          </v:shape>
          <o:OLEObject Type="Embed" ProgID="Equation.3" ShapeID="_x0000_i1027" DrawAspect="Content" ObjectID="_1587468565" r:id="rId11"/>
        </w:object>
      </w:r>
      <w:r w:rsidR="009432F8" w:rsidRPr="00A57DE2">
        <w:t>,</w:t>
      </w:r>
      <w:r w:rsidR="00B37BB4" w:rsidRPr="00A57DE2">
        <w:tab/>
      </w:r>
      <w:r w:rsidR="00335AA0" w:rsidRPr="00A57DE2">
        <w:tab/>
      </w:r>
      <w:r w:rsidR="00093598" w:rsidRPr="00A57DE2">
        <w:tab/>
      </w:r>
      <w:r w:rsidR="00093598" w:rsidRPr="00A57DE2">
        <w:tab/>
      </w:r>
      <w:r w:rsidR="00093598" w:rsidRPr="00A57DE2">
        <w:tab/>
      </w:r>
      <w:r w:rsidR="00093598" w:rsidRPr="00A57DE2">
        <w:tab/>
      </w:r>
    </w:p>
    <w:p w:rsidR="000628EB" w:rsidRDefault="009432F8" w:rsidP="00A62C2A">
      <w:pPr>
        <w:ind w:firstLine="510"/>
        <w:jc w:val="both"/>
        <w:rPr>
          <w:lang w:val="uk-UA"/>
        </w:rPr>
      </w:pPr>
      <w:r w:rsidRPr="00A57DE2">
        <w:t xml:space="preserve">де </w:t>
      </w:r>
      <w:r w:rsidRPr="00A57DE2">
        <w:rPr>
          <w:i/>
          <w:lang w:val="en-US"/>
        </w:rPr>
        <w:t>I</w:t>
      </w:r>
      <w:r w:rsidRPr="00A57DE2">
        <w:rPr>
          <w:i/>
          <w:vertAlign w:val="subscript"/>
        </w:rPr>
        <w:t>1</w:t>
      </w:r>
      <w:r w:rsidRPr="00A57DE2">
        <w:rPr>
          <w:i/>
        </w:rPr>
        <w:t>(</w:t>
      </w:r>
      <w:proofErr w:type="spellStart"/>
      <w:r w:rsidRPr="00A57DE2">
        <w:rPr>
          <w:i/>
          <w:lang w:val="en-US"/>
        </w:rPr>
        <w:t>T</w:t>
      </w:r>
      <w:r w:rsidRPr="00A57DE2">
        <w:rPr>
          <w:i/>
          <w:vertAlign w:val="subscript"/>
          <w:lang w:val="en-US"/>
        </w:rPr>
        <w:t>σ</w:t>
      </w:r>
      <w:proofErr w:type="spellEnd"/>
      <w:r w:rsidRPr="00A57DE2">
        <w:rPr>
          <w:i/>
        </w:rPr>
        <w:t>)</w:t>
      </w:r>
      <w:r w:rsidRPr="00A57DE2">
        <w:t xml:space="preserve"> – пер</w:t>
      </w:r>
      <w:r w:rsidR="003F68BF">
        <w:rPr>
          <w:lang w:val="uk-UA"/>
        </w:rPr>
        <w:t>ший</w:t>
      </w:r>
      <w:r w:rsidRPr="00A57DE2">
        <w:t xml:space="preserve"> </w:t>
      </w:r>
      <w:r w:rsidR="003F68BF">
        <w:rPr>
          <w:lang w:val="uk-UA"/>
        </w:rPr>
        <w:t>і</w:t>
      </w:r>
      <w:proofErr w:type="spellStart"/>
      <w:r w:rsidRPr="00A57DE2">
        <w:t>нвар</w:t>
      </w:r>
      <w:proofErr w:type="spellEnd"/>
      <w:r w:rsidR="003F68BF">
        <w:rPr>
          <w:lang w:val="uk-UA"/>
        </w:rPr>
        <w:t>і</w:t>
      </w:r>
      <w:r w:rsidRPr="00A57DE2">
        <w:t xml:space="preserve">ант тензора </w:t>
      </w:r>
      <w:proofErr w:type="spellStart"/>
      <w:r w:rsidRPr="00A57DE2">
        <w:t>напр</w:t>
      </w:r>
      <w:r w:rsidR="003F68BF">
        <w:rPr>
          <w:lang w:val="uk-UA"/>
        </w:rPr>
        <w:t>ужень</w:t>
      </w:r>
      <w:proofErr w:type="spellEnd"/>
      <w:r w:rsidRPr="00A57DE2">
        <w:t xml:space="preserve">, </w:t>
      </w:r>
    </w:p>
    <w:p w:rsidR="000628EB" w:rsidRDefault="003479B4" w:rsidP="00A62C2A">
      <w:pPr>
        <w:ind w:firstLine="510"/>
        <w:jc w:val="both"/>
        <w:rPr>
          <w:lang w:val="uk-UA"/>
        </w:rPr>
      </w:pPr>
      <w:r w:rsidRPr="00A57DE2">
        <w:t>σ</w:t>
      </w:r>
      <w:r w:rsidRPr="000628EB">
        <w:rPr>
          <w:vertAlign w:val="subscript"/>
          <w:lang w:val="uk-UA"/>
        </w:rPr>
        <w:t>1</w:t>
      </w:r>
      <w:r w:rsidRPr="000628EB">
        <w:rPr>
          <w:lang w:val="uk-UA"/>
        </w:rPr>
        <w:t xml:space="preserve">, </w:t>
      </w:r>
      <w:r w:rsidRPr="00A57DE2">
        <w:t>σ</w:t>
      </w:r>
      <w:r w:rsidRPr="000628EB">
        <w:rPr>
          <w:vertAlign w:val="subscript"/>
          <w:lang w:val="uk-UA"/>
        </w:rPr>
        <w:t>2</w:t>
      </w:r>
      <w:r w:rsidRPr="000628EB">
        <w:rPr>
          <w:lang w:val="uk-UA"/>
        </w:rPr>
        <w:t xml:space="preserve">, </w:t>
      </w:r>
      <w:r w:rsidRPr="00A57DE2">
        <w:t>σ</w:t>
      </w:r>
      <w:r w:rsidRPr="000628EB">
        <w:rPr>
          <w:vertAlign w:val="subscript"/>
          <w:lang w:val="uk-UA"/>
        </w:rPr>
        <w:t>3</w:t>
      </w:r>
      <w:r w:rsidR="009432F8" w:rsidRPr="000628EB">
        <w:rPr>
          <w:lang w:val="uk-UA"/>
        </w:rPr>
        <w:t xml:space="preserve"> </w:t>
      </w:r>
      <w:r w:rsidRPr="000628EB">
        <w:rPr>
          <w:lang w:val="uk-UA"/>
        </w:rPr>
        <w:t>–</w:t>
      </w:r>
      <w:r w:rsidR="009432F8" w:rsidRPr="000628EB">
        <w:rPr>
          <w:lang w:val="uk-UA"/>
        </w:rPr>
        <w:t xml:space="preserve"> г</w:t>
      </w:r>
      <w:r w:rsidR="003F68BF">
        <w:rPr>
          <w:lang w:val="uk-UA"/>
        </w:rPr>
        <w:t>оловні</w:t>
      </w:r>
      <w:r w:rsidR="009432F8" w:rsidRPr="000628EB">
        <w:rPr>
          <w:lang w:val="uk-UA"/>
        </w:rPr>
        <w:t xml:space="preserve"> напр</w:t>
      </w:r>
      <w:r w:rsidR="003F68BF">
        <w:rPr>
          <w:lang w:val="uk-UA"/>
        </w:rPr>
        <w:t>уження</w:t>
      </w:r>
      <w:r w:rsidR="000628EB">
        <w:rPr>
          <w:lang w:val="uk-UA"/>
        </w:rPr>
        <w:t>.</w:t>
      </w:r>
      <w:r w:rsidR="009432F8" w:rsidRPr="000628EB">
        <w:rPr>
          <w:lang w:val="uk-UA"/>
        </w:rPr>
        <w:t xml:space="preserve"> </w:t>
      </w:r>
    </w:p>
    <w:p w:rsidR="009432F8" w:rsidRPr="000628EB" w:rsidRDefault="009432F8" w:rsidP="00A62C2A">
      <w:pPr>
        <w:ind w:firstLine="510"/>
        <w:jc w:val="both"/>
        <w:rPr>
          <w:lang w:val="uk-UA"/>
        </w:rPr>
      </w:pPr>
      <w:proofErr w:type="gramStart"/>
      <w:r w:rsidRPr="00A57DE2">
        <w:rPr>
          <w:i/>
          <w:lang w:val="en-US"/>
        </w:rPr>
        <w:t>I</w:t>
      </w:r>
      <w:r w:rsidRPr="000628EB">
        <w:rPr>
          <w:i/>
          <w:vertAlign w:val="subscript"/>
          <w:lang w:val="uk-UA"/>
        </w:rPr>
        <w:t>2</w:t>
      </w:r>
      <w:r w:rsidRPr="000628EB">
        <w:rPr>
          <w:i/>
          <w:lang w:val="uk-UA"/>
        </w:rPr>
        <w:t>(</w:t>
      </w:r>
      <w:proofErr w:type="spellStart"/>
      <w:proofErr w:type="gramEnd"/>
      <w:r w:rsidRPr="00A57DE2">
        <w:rPr>
          <w:i/>
          <w:lang w:val="en-US"/>
        </w:rPr>
        <w:t>D</w:t>
      </w:r>
      <w:r w:rsidRPr="00A57DE2">
        <w:rPr>
          <w:i/>
          <w:vertAlign w:val="subscript"/>
          <w:lang w:val="en-US"/>
        </w:rPr>
        <w:t>σ</w:t>
      </w:r>
      <w:proofErr w:type="spellEnd"/>
      <w:r w:rsidRPr="000628EB">
        <w:rPr>
          <w:i/>
          <w:lang w:val="uk-UA"/>
        </w:rPr>
        <w:t>)</w:t>
      </w:r>
      <w:r w:rsidRPr="000628EB">
        <w:rPr>
          <w:lang w:val="uk-UA"/>
        </w:rPr>
        <w:t xml:space="preserve"> – </w:t>
      </w:r>
      <w:r w:rsidR="003F68BF">
        <w:rPr>
          <w:lang w:val="uk-UA"/>
        </w:rPr>
        <w:t>другий</w:t>
      </w:r>
      <w:r w:rsidRPr="000628EB">
        <w:rPr>
          <w:lang w:val="uk-UA"/>
        </w:rPr>
        <w:t xml:space="preserve"> </w:t>
      </w:r>
      <w:r w:rsidR="003F68BF">
        <w:rPr>
          <w:lang w:val="uk-UA"/>
        </w:rPr>
        <w:t>і</w:t>
      </w:r>
      <w:r w:rsidRPr="000628EB">
        <w:rPr>
          <w:lang w:val="uk-UA"/>
        </w:rPr>
        <w:t>нвар</w:t>
      </w:r>
      <w:r w:rsidR="003F68BF">
        <w:rPr>
          <w:lang w:val="uk-UA"/>
        </w:rPr>
        <w:t>і</w:t>
      </w:r>
      <w:r w:rsidRPr="000628EB">
        <w:rPr>
          <w:lang w:val="uk-UA"/>
        </w:rPr>
        <w:t xml:space="preserve">ант </w:t>
      </w:r>
      <w:proofErr w:type="spellStart"/>
      <w:r w:rsidR="005337AD" w:rsidRPr="000628EB">
        <w:rPr>
          <w:lang w:val="uk-UA"/>
        </w:rPr>
        <w:t>дев</w:t>
      </w:r>
      <w:r w:rsidR="003F68BF">
        <w:rPr>
          <w:lang w:val="uk-UA"/>
        </w:rPr>
        <w:t>і</w:t>
      </w:r>
      <w:r w:rsidR="005337AD" w:rsidRPr="000628EB">
        <w:rPr>
          <w:lang w:val="uk-UA"/>
        </w:rPr>
        <w:t>ат</w:t>
      </w:r>
      <w:r w:rsidRPr="000628EB">
        <w:rPr>
          <w:lang w:val="uk-UA"/>
        </w:rPr>
        <w:t>ора</w:t>
      </w:r>
      <w:proofErr w:type="spellEnd"/>
      <w:r w:rsidRPr="000628EB">
        <w:rPr>
          <w:lang w:val="uk-UA"/>
        </w:rPr>
        <w:t xml:space="preserve"> напр</w:t>
      </w:r>
      <w:r w:rsidR="003F68BF">
        <w:rPr>
          <w:lang w:val="uk-UA"/>
        </w:rPr>
        <w:t>ужень</w:t>
      </w:r>
      <w:r w:rsidRPr="000628EB">
        <w:rPr>
          <w:lang w:val="uk-UA"/>
        </w:rPr>
        <w:t xml:space="preserve"> </w:t>
      </w:r>
      <w:r w:rsidR="003F68BF">
        <w:rPr>
          <w:lang w:val="uk-UA"/>
        </w:rPr>
        <w:t>або</w:t>
      </w:r>
      <w:r w:rsidRPr="000628EB">
        <w:rPr>
          <w:lang w:val="uk-UA"/>
        </w:rPr>
        <w:t xml:space="preserve"> </w:t>
      </w:r>
      <w:r w:rsidR="003F68BF">
        <w:rPr>
          <w:lang w:val="uk-UA"/>
        </w:rPr>
        <w:t>і</w:t>
      </w:r>
      <w:r w:rsidRPr="000628EB">
        <w:rPr>
          <w:lang w:val="uk-UA"/>
        </w:rPr>
        <w:t>нтенсивн</w:t>
      </w:r>
      <w:r w:rsidR="003F68BF">
        <w:rPr>
          <w:lang w:val="uk-UA"/>
        </w:rPr>
        <w:t>і</w:t>
      </w:r>
      <w:r w:rsidRPr="000628EB">
        <w:rPr>
          <w:lang w:val="uk-UA"/>
        </w:rPr>
        <w:t>сть напр</w:t>
      </w:r>
      <w:r w:rsidR="003F68BF">
        <w:rPr>
          <w:lang w:val="uk-UA"/>
        </w:rPr>
        <w:t>ужень</w:t>
      </w:r>
      <w:r w:rsidRPr="000628EB">
        <w:rPr>
          <w:lang w:val="uk-UA"/>
        </w:rPr>
        <w:t>:</w:t>
      </w:r>
    </w:p>
    <w:p w:rsidR="009432F8" w:rsidRPr="000628EB" w:rsidRDefault="000628EB" w:rsidP="000628EB">
      <w:pPr>
        <w:jc w:val="right"/>
        <w:rPr>
          <w:lang w:val="uk-UA"/>
        </w:rPr>
      </w:pPr>
      <w:r w:rsidRPr="00A57DE2">
        <w:rPr>
          <w:position w:val="-28"/>
        </w:rPr>
        <w:object w:dxaOrig="4599" w:dyaOrig="660">
          <v:shape id="_x0000_i1031" type="#_x0000_t75" style="width:221.05pt;height:31.45pt" o:ole="">
            <v:imagedata r:id="rId12" o:title=""/>
          </v:shape>
          <o:OLEObject Type="Embed" ProgID="Equation.3" ShapeID="_x0000_i1031" DrawAspect="Content" ObjectID="_1587468566" r:id="rId13"/>
        </w:object>
      </w:r>
      <w:r w:rsidR="009432F8" w:rsidRPr="000628EB">
        <w:rPr>
          <w:lang w:val="uk-UA"/>
        </w:rPr>
        <w:t>.</w:t>
      </w:r>
      <w:r w:rsidR="00B37BB4" w:rsidRPr="000628EB">
        <w:rPr>
          <w:lang w:val="uk-UA"/>
        </w:rPr>
        <w:tab/>
      </w:r>
      <w:r w:rsidR="009432F8" w:rsidRPr="000628EB">
        <w:rPr>
          <w:lang w:val="uk-UA"/>
        </w:rPr>
        <w:tab/>
      </w:r>
      <w:r w:rsidR="009432F8" w:rsidRPr="000628EB">
        <w:rPr>
          <w:lang w:val="uk-UA"/>
        </w:rPr>
        <w:tab/>
      </w:r>
      <w:r w:rsidR="009432F8" w:rsidRPr="000628EB">
        <w:rPr>
          <w:lang w:val="uk-UA"/>
        </w:rPr>
        <w:tab/>
      </w:r>
    </w:p>
    <w:p w:rsidR="009432F8" w:rsidRPr="003F68BF" w:rsidRDefault="009432F8" w:rsidP="00A62C2A">
      <w:pPr>
        <w:ind w:firstLine="510"/>
        <w:jc w:val="both"/>
        <w:rPr>
          <w:lang w:val="uk-UA"/>
        </w:rPr>
      </w:pPr>
      <w:r w:rsidRPr="000628EB">
        <w:rPr>
          <w:lang w:val="uk-UA"/>
        </w:rPr>
        <w:t>Параметр</w:t>
      </w:r>
      <w:r w:rsidR="00DD397C" w:rsidRPr="000628EB">
        <w:rPr>
          <w:lang w:val="uk-UA"/>
        </w:rPr>
        <w:t xml:space="preserve"> </w:t>
      </w:r>
      <w:r w:rsidRPr="00A57DE2">
        <w:rPr>
          <w:i/>
        </w:rPr>
        <w:t>η</w:t>
      </w:r>
      <w:r w:rsidR="00DD397C" w:rsidRPr="000628EB">
        <w:rPr>
          <w:lang w:val="uk-UA"/>
        </w:rPr>
        <w:t xml:space="preserve"> </w:t>
      </w:r>
      <w:r w:rsidR="003F68BF">
        <w:rPr>
          <w:lang w:val="uk-UA"/>
        </w:rPr>
        <w:t>є зручним при використанні діаграм пластичності в координатах</w:t>
      </w:r>
      <w:r w:rsidRPr="000628EB">
        <w:rPr>
          <w:lang w:val="uk-UA"/>
        </w:rPr>
        <w:t xml:space="preserve">  </w:t>
      </w:r>
      <w:proofErr w:type="spellStart"/>
      <w:r w:rsidR="005337AD" w:rsidRPr="00A57DE2">
        <w:rPr>
          <w:i/>
          <w:lang w:val="en-US"/>
        </w:rPr>
        <w:t>e</w:t>
      </w:r>
      <w:r w:rsidR="00DD397C" w:rsidRPr="00A57DE2">
        <w:rPr>
          <w:i/>
          <w:vertAlign w:val="subscript"/>
          <w:lang w:val="en-US"/>
        </w:rPr>
        <w:t>p</w:t>
      </w:r>
      <w:proofErr w:type="spellEnd"/>
      <w:r w:rsidR="00DD397C" w:rsidRPr="000628EB">
        <w:rPr>
          <w:i/>
          <w:lang w:val="uk-UA"/>
        </w:rPr>
        <w:t xml:space="preserve"> = </w:t>
      </w:r>
      <w:r w:rsidR="00DD397C" w:rsidRPr="00A57DE2">
        <w:rPr>
          <w:i/>
          <w:lang w:val="en-US"/>
        </w:rPr>
        <w:t>f</w:t>
      </w:r>
      <w:r w:rsidR="00DD397C" w:rsidRPr="000628EB">
        <w:rPr>
          <w:i/>
          <w:lang w:val="uk-UA"/>
        </w:rPr>
        <w:t>(</w:t>
      </w:r>
      <w:r w:rsidR="00DD397C" w:rsidRPr="00A57DE2">
        <w:rPr>
          <w:i/>
        </w:rPr>
        <w:t>η</w:t>
      </w:r>
      <w:r w:rsidR="00DD397C" w:rsidRPr="000628EB">
        <w:rPr>
          <w:i/>
          <w:lang w:val="uk-UA"/>
        </w:rPr>
        <w:t>)</w:t>
      </w:r>
      <w:r w:rsidR="000628EB">
        <w:rPr>
          <w:lang w:val="uk-UA"/>
        </w:rPr>
        <w:t xml:space="preserve"> </w:t>
      </w:r>
      <w:r w:rsidR="00DD397C" w:rsidRPr="000628EB">
        <w:rPr>
          <w:lang w:val="uk-UA"/>
        </w:rPr>
        <w:t xml:space="preserve"> </w:t>
      </w:r>
      <w:r w:rsidR="003F68BF">
        <w:rPr>
          <w:lang w:val="uk-UA"/>
        </w:rPr>
        <w:t>і</w:t>
      </w:r>
      <w:r w:rsidR="005337AD" w:rsidRPr="000628EB">
        <w:rPr>
          <w:lang w:val="uk-UA"/>
        </w:rPr>
        <w:t xml:space="preserve"> </w:t>
      </w:r>
      <w:r w:rsidR="003F68BF">
        <w:rPr>
          <w:lang w:val="uk-UA"/>
        </w:rPr>
        <w:t>відповідно до</w:t>
      </w:r>
      <w:r w:rsidR="005337AD" w:rsidRPr="000628EB">
        <w:rPr>
          <w:lang w:val="uk-UA"/>
        </w:rPr>
        <w:t>р</w:t>
      </w:r>
      <w:r w:rsidR="003F68BF">
        <w:rPr>
          <w:lang w:val="uk-UA"/>
        </w:rPr>
        <w:t>і</w:t>
      </w:r>
      <w:r w:rsidR="005337AD" w:rsidRPr="000628EB">
        <w:rPr>
          <w:lang w:val="uk-UA"/>
        </w:rPr>
        <w:t>в</w:t>
      </w:r>
      <w:r w:rsidR="007406B4" w:rsidRPr="000628EB">
        <w:rPr>
          <w:lang w:val="uk-UA"/>
        </w:rPr>
        <w:t>н</w:t>
      </w:r>
      <w:r w:rsidR="003F68BF">
        <w:rPr>
          <w:lang w:val="uk-UA"/>
        </w:rPr>
        <w:t>ює</w:t>
      </w:r>
      <w:r w:rsidR="005337AD" w:rsidRPr="000628EB">
        <w:rPr>
          <w:lang w:val="uk-UA"/>
        </w:rPr>
        <w:t xml:space="preserve"> </w:t>
      </w:r>
      <w:r w:rsidR="005337AD" w:rsidRPr="00A57DE2">
        <w:rPr>
          <w:i/>
        </w:rPr>
        <w:t>η</w:t>
      </w:r>
      <w:r w:rsidR="00335AA0" w:rsidRPr="000628EB">
        <w:rPr>
          <w:i/>
          <w:lang w:val="uk-UA"/>
        </w:rPr>
        <w:t xml:space="preserve"> </w:t>
      </w:r>
      <w:r w:rsidR="005337AD" w:rsidRPr="000628EB">
        <w:rPr>
          <w:lang w:val="uk-UA"/>
        </w:rPr>
        <w:t>=</w:t>
      </w:r>
      <w:r w:rsidR="00335AA0" w:rsidRPr="000628EB">
        <w:rPr>
          <w:lang w:val="uk-UA"/>
        </w:rPr>
        <w:t xml:space="preserve"> </w:t>
      </w:r>
      <w:r w:rsidR="005337AD" w:rsidRPr="000628EB">
        <w:rPr>
          <w:lang w:val="uk-UA"/>
        </w:rPr>
        <w:t>1 (одноосн</w:t>
      </w:r>
      <w:r w:rsidR="003F68BF">
        <w:rPr>
          <w:lang w:val="uk-UA"/>
        </w:rPr>
        <w:t>е</w:t>
      </w:r>
      <w:r w:rsidR="005337AD" w:rsidRPr="000628EB">
        <w:rPr>
          <w:lang w:val="uk-UA"/>
        </w:rPr>
        <w:t xml:space="preserve"> </w:t>
      </w:r>
      <w:proofErr w:type="spellStart"/>
      <w:r w:rsidR="005337AD" w:rsidRPr="000628EB">
        <w:rPr>
          <w:lang w:val="uk-UA"/>
        </w:rPr>
        <w:t>растя</w:t>
      </w:r>
      <w:r w:rsidR="003F68BF">
        <w:rPr>
          <w:lang w:val="uk-UA"/>
        </w:rPr>
        <w:t>гування</w:t>
      </w:r>
      <w:proofErr w:type="spellEnd"/>
      <w:r w:rsidR="000628EB">
        <w:rPr>
          <w:lang w:val="uk-UA"/>
        </w:rPr>
        <w:t>)</w:t>
      </w:r>
      <w:r w:rsidR="005337AD" w:rsidRPr="000628EB">
        <w:rPr>
          <w:lang w:val="uk-UA"/>
        </w:rPr>
        <w:t xml:space="preserve">, </w:t>
      </w:r>
      <w:r w:rsidR="005337AD" w:rsidRPr="00A57DE2">
        <w:rPr>
          <w:i/>
        </w:rPr>
        <w:t>η</w:t>
      </w:r>
      <w:r w:rsidR="005337AD" w:rsidRPr="000628EB">
        <w:rPr>
          <w:lang w:val="uk-UA"/>
        </w:rPr>
        <w:t>=</w:t>
      </w:r>
      <w:r w:rsidR="00335AA0" w:rsidRPr="000628EB">
        <w:rPr>
          <w:lang w:val="uk-UA"/>
        </w:rPr>
        <w:t xml:space="preserve"> </w:t>
      </w:r>
      <w:r w:rsidR="005337AD" w:rsidRPr="000628EB">
        <w:rPr>
          <w:lang w:val="uk-UA"/>
        </w:rPr>
        <w:t xml:space="preserve">-1 </w:t>
      </w:r>
      <w:r w:rsidR="000628EB">
        <w:rPr>
          <w:lang w:val="uk-UA"/>
        </w:rPr>
        <w:t>(</w:t>
      </w:r>
      <w:r w:rsidR="005337AD" w:rsidRPr="000628EB">
        <w:rPr>
          <w:lang w:val="uk-UA"/>
        </w:rPr>
        <w:t>одноосн</w:t>
      </w:r>
      <w:r w:rsidR="003F68BF">
        <w:rPr>
          <w:lang w:val="uk-UA"/>
        </w:rPr>
        <w:t>е</w:t>
      </w:r>
      <w:r w:rsidR="005337AD" w:rsidRPr="000628EB">
        <w:rPr>
          <w:lang w:val="uk-UA"/>
        </w:rPr>
        <w:t xml:space="preserve"> с</w:t>
      </w:r>
      <w:r w:rsidR="003F68BF">
        <w:rPr>
          <w:lang w:val="uk-UA"/>
        </w:rPr>
        <w:t>тискання</w:t>
      </w:r>
      <w:r w:rsidR="000628EB">
        <w:rPr>
          <w:lang w:val="uk-UA"/>
        </w:rPr>
        <w:t>)</w:t>
      </w:r>
      <w:r w:rsidR="005337AD" w:rsidRPr="000628EB">
        <w:rPr>
          <w:lang w:val="uk-UA"/>
        </w:rPr>
        <w:t xml:space="preserve">, </w:t>
      </w:r>
      <w:r w:rsidR="005337AD" w:rsidRPr="00A57DE2">
        <w:rPr>
          <w:i/>
        </w:rPr>
        <w:t>η</w:t>
      </w:r>
      <w:r w:rsidR="00335AA0" w:rsidRPr="000628EB">
        <w:rPr>
          <w:i/>
          <w:lang w:val="uk-UA"/>
        </w:rPr>
        <w:t xml:space="preserve"> </w:t>
      </w:r>
      <w:r w:rsidR="005337AD" w:rsidRPr="000628EB">
        <w:rPr>
          <w:lang w:val="uk-UA"/>
        </w:rPr>
        <w:t>=</w:t>
      </w:r>
      <w:r w:rsidR="00335AA0" w:rsidRPr="000628EB">
        <w:rPr>
          <w:lang w:val="uk-UA"/>
        </w:rPr>
        <w:t xml:space="preserve"> </w:t>
      </w:r>
      <w:r w:rsidR="005337AD" w:rsidRPr="000628EB">
        <w:rPr>
          <w:lang w:val="uk-UA"/>
        </w:rPr>
        <w:t xml:space="preserve">2 </w:t>
      </w:r>
      <w:r w:rsidR="000628EB">
        <w:rPr>
          <w:lang w:val="uk-UA"/>
        </w:rPr>
        <w:t>(</w:t>
      </w:r>
      <w:r w:rsidR="005337AD" w:rsidRPr="000628EB">
        <w:rPr>
          <w:lang w:val="uk-UA"/>
        </w:rPr>
        <w:t>дв</w:t>
      </w:r>
      <w:r w:rsidR="003F68BF">
        <w:rPr>
          <w:lang w:val="uk-UA"/>
        </w:rPr>
        <w:t>о</w:t>
      </w:r>
      <w:r w:rsidR="005337AD" w:rsidRPr="000628EB">
        <w:rPr>
          <w:lang w:val="uk-UA"/>
        </w:rPr>
        <w:t xml:space="preserve">осне </w:t>
      </w:r>
      <w:proofErr w:type="spellStart"/>
      <w:r w:rsidR="005337AD" w:rsidRPr="000628EB">
        <w:rPr>
          <w:lang w:val="uk-UA"/>
        </w:rPr>
        <w:t>растя</w:t>
      </w:r>
      <w:r w:rsidR="003F68BF">
        <w:rPr>
          <w:lang w:val="uk-UA"/>
        </w:rPr>
        <w:t>гування</w:t>
      </w:r>
      <w:proofErr w:type="spellEnd"/>
      <w:r w:rsidR="000628EB">
        <w:rPr>
          <w:lang w:val="uk-UA"/>
        </w:rPr>
        <w:t>)</w:t>
      </w:r>
      <w:r w:rsidR="005337AD" w:rsidRPr="000628EB">
        <w:rPr>
          <w:lang w:val="uk-UA"/>
        </w:rPr>
        <w:t xml:space="preserve">, </w:t>
      </w:r>
      <w:r w:rsidR="005337AD" w:rsidRPr="00A57DE2">
        <w:rPr>
          <w:i/>
        </w:rPr>
        <w:t>η</w:t>
      </w:r>
      <w:r w:rsidR="00335AA0" w:rsidRPr="000628EB">
        <w:rPr>
          <w:i/>
          <w:lang w:val="uk-UA"/>
        </w:rPr>
        <w:t xml:space="preserve"> </w:t>
      </w:r>
      <w:r w:rsidR="005337AD" w:rsidRPr="000628EB">
        <w:rPr>
          <w:lang w:val="uk-UA"/>
        </w:rPr>
        <w:t>=</w:t>
      </w:r>
      <w:r w:rsidR="00335AA0" w:rsidRPr="000628EB">
        <w:rPr>
          <w:lang w:val="uk-UA"/>
        </w:rPr>
        <w:t xml:space="preserve"> </w:t>
      </w:r>
      <w:r w:rsidR="005337AD" w:rsidRPr="000628EB">
        <w:rPr>
          <w:lang w:val="uk-UA"/>
        </w:rPr>
        <w:t>-2</w:t>
      </w:r>
      <w:r w:rsidR="000628EB">
        <w:rPr>
          <w:lang w:val="uk-UA"/>
        </w:rPr>
        <w:t xml:space="preserve"> (</w:t>
      </w:r>
      <w:r w:rsidR="00C71C25" w:rsidRPr="000628EB">
        <w:rPr>
          <w:lang w:val="uk-UA"/>
        </w:rPr>
        <w:t>дв</w:t>
      </w:r>
      <w:r w:rsidR="003F68BF">
        <w:rPr>
          <w:lang w:val="uk-UA"/>
        </w:rPr>
        <w:t>о</w:t>
      </w:r>
      <w:r w:rsidR="003F68BF" w:rsidRPr="000628EB">
        <w:rPr>
          <w:lang w:val="uk-UA"/>
        </w:rPr>
        <w:t>осн</w:t>
      </w:r>
      <w:r w:rsidR="00C71C25" w:rsidRPr="000628EB">
        <w:rPr>
          <w:lang w:val="uk-UA"/>
        </w:rPr>
        <w:t>е с</w:t>
      </w:r>
      <w:r w:rsidR="003F68BF">
        <w:rPr>
          <w:lang w:val="uk-UA"/>
        </w:rPr>
        <w:t>тискання</w:t>
      </w:r>
      <w:r w:rsidR="000628EB">
        <w:rPr>
          <w:lang w:val="uk-UA"/>
        </w:rPr>
        <w:t>)</w:t>
      </w:r>
      <w:r w:rsidR="00C71C25" w:rsidRPr="000628EB">
        <w:rPr>
          <w:lang w:val="uk-UA"/>
        </w:rPr>
        <w:t xml:space="preserve">, </w:t>
      </w:r>
      <w:r w:rsidR="00C71C25" w:rsidRPr="00A57DE2">
        <w:rPr>
          <w:i/>
        </w:rPr>
        <w:t>η</w:t>
      </w:r>
      <w:r w:rsidR="00335AA0" w:rsidRPr="000628EB">
        <w:rPr>
          <w:i/>
          <w:lang w:val="uk-UA"/>
        </w:rPr>
        <w:t xml:space="preserve"> </w:t>
      </w:r>
      <w:r w:rsidR="00C71C25" w:rsidRPr="000628EB">
        <w:rPr>
          <w:lang w:val="uk-UA"/>
        </w:rPr>
        <w:t>=</w:t>
      </w:r>
      <w:r w:rsidR="00335AA0" w:rsidRPr="000628EB">
        <w:rPr>
          <w:lang w:val="uk-UA"/>
        </w:rPr>
        <w:t xml:space="preserve"> </w:t>
      </w:r>
      <w:r w:rsidR="000628EB">
        <w:rPr>
          <w:lang w:val="uk-UA"/>
        </w:rPr>
        <w:t xml:space="preserve">0 </w:t>
      </w:r>
      <w:r w:rsidR="00C71C25" w:rsidRPr="000628EB">
        <w:rPr>
          <w:lang w:val="uk-UA"/>
        </w:rPr>
        <w:t xml:space="preserve"> </w:t>
      </w:r>
      <w:r w:rsidR="000628EB">
        <w:rPr>
          <w:lang w:val="uk-UA"/>
        </w:rPr>
        <w:t>(</w:t>
      </w:r>
      <w:r w:rsidR="003F68BF">
        <w:rPr>
          <w:lang w:val="uk-UA"/>
        </w:rPr>
        <w:t>зсув</w:t>
      </w:r>
      <w:r w:rsidR="005337AD" w:rsidRPr="000628EB">
        <w:rPr>
          <w:lang w:val="uk-UA"/>
        </w:rPr>
        <w:t>)</w:t>
      </w:r>
      <w:r w:rsidR="00C71C25" w:rsidRPr="000628EB">
        <w:rPr>
          <w:lang w:val="uk-UA"/>
        </w:rPr>
        <w:t>.</w:t>
      </w:r>
      <w:r w:rsidR="003F68BF">
        <w:rPr>
          <w:lang w:val="uk-UA"/>
        </w:rPr>
        <w:t xml:space="preserve"> </w:t>
      </w:r>
    </w:p>
    <w:p w:rsidR="00F778C1" w:rsidRPr="000628EB" w:rsidRDefault="008A01CC" w:rsidP="006A08C5">
      <w:pPr>
        <w:ind w:firstLine="510"/>
        <w:jc w:val="both"/>
        <w:rPr>
          <w:lang w:val="uk-UA"/>
        </w:rPr>
      </w:pPr>
      <w:r>
        <w:rPr>
          <w:lang w:val="uk-UA"/>
        </w:rPr>
        <w:t>П</w:t>
      </w:r>
      <w:proofErr w:type="spellStart"/>
      <w:r w:rsidR="00C71C25" w:rsidRPr="00A57DE2">
        <w:t>оказ</w:t>
      </w:r>
      <w:r>
        <w:rPr>
          <w:lang w:val="uk-UA"/>
        </w:rPr>
        <w:t>ники</w:t>
      </w:r>
      <w:proofErr w:type="spellEnd"/>
      <w:r w:rsidR="00C71C25" w:rsidRPr="00A57DE2">
        <w:t xml:space="preserve"> </w:t>
      </w:r>
      <w:proofErr w:type="spellStart"/>
      <w:r w:rsidR="00C71C25" w:rsidRPr="00A57DE2">
        <w:t>напр</w:t>
      </w:r>
      <w:r>
        <w:rPr>
          <w:lang w:val="uk-UA"/>
        </w:rPr>
        <w:t>уженого</w:t>
      </w:r>
      <w:proofErr w:type="spellEnd"/>
      <w:r>
        <w:rPr>
          <w:lang w:val="uk-UA"/>
        </w:rPr>
        <w:t xml:space="preserve"> стану знайшли </w:t>
      </w:r>
      <w:proofErr w:type="spellStart"/>
      <w:r w:rsidR="00C71C25" w:rsidRPr="00A57DE2">
        <w:t>широке</w:t>
      </w:r>
      <w:proofErr w:type="spellEnd"/>
      <w:r w:rsidR="00C71C25" w:rsidRPr="00A57DE2">
        <w:t xml:space="preserve"> </w:t>
      </w:r>
      <w:r>
        <w:rPr>
          <w:lang w:val="uk-UA"/>
        </w:rPr>
        <w:t>застосування для оцінювання в</w:t>
      </w:r>
      <w:r w:rsidR="00C71C25" w:rsidRPr="00A57DE2">
        <w:t>и</w:t>
      </w:r>
      <w:proofErr w:type="spellStart"/>
      <w:r>
        <w:rPr>
          <w:lang w:val="uk-UA"/>
        </w:rPr>
        <w:t>користаного</w:t>
      </w:r>
      <w:proofErr w:type="spellEnd"/>
      <w:r>
        <w:rPr>
          <w:lang w:val="uk-UA"/>
        </w:rPr>
        <w:t xml:space="preserve"> </w:t>
      </w:r>
      <w:r w:rsidR="00C71C25" w:rsidRPr="00A57DE2">
        <w:t>ресурс</w:t>
      </w:r>
      <w:r>
        <w:rPr>
          <w:lang w:val="uk-UA"/>
        </w:rPr>
        <w:t>у</w:t>
      </w:r>
      <w:r w:rsidR="00C71C25" w:rsidRPr="00A57DE2">
        <w:t xml:space="preserve"> </w:t>
      </w:r>
      <w:proofErr w:type="spellStart"/>
      <w:r w:rsidR="00C71C25" w:rsidRPr="00A57DE2">
        <w:t>пластичност</w:t>
      </w:r>
      <w:proofErr w:type="spellEnd"/>
      <w:r>
        <w:rPr>
          <w:lang w:val="uk-UA"/>
        </w:rPr>
        <w:t>і</w:t>
      </w:r>
      <w:r w:rsidR="00C71C25" w:rsidRPr="00A57DE2">
        <w:t xml:space="preserve"> заготовок</w:t>
      </w:r>
      <w:r>
        <w:rPr>
          <w:lang w:val="uk-UA"/>
        </w:rPr>
        <w:t>, що зазнають деформування в умовах об</w:t>
      </w:r>
      <w:r w:rsidRPr="008A01CC">
        <w:t>’</w:t>
      </w:r>
      <w:r>
        <w:rPr>
          <w:lang w:val="uk-UA"/>
        </w:rPr>
        <w:t>ємного напруженого стану.</w:t>
      </w:r>
      <w:r w:rsidR="00C71C25" w:rsidRPr="00A57DE2">
        <w:t xml:space="preserve"> </w:t>
      </w:r>
      <w:r>
        <w:rPr>
          <w:lang w:val="uk-UA"/>
        </w:rPr>
        <w:t>З</w:t>
      </w:r>
      <w:r w:rsidR="00C71C25" w:rsidRPr="003F68BF">
        <w:t>а</w:t>
      </w:r>
      <w:proofErr w:type="spellStart"/>
      <w:r>
        <w:rPr>
          <w:lang w:val="uk-UA"/>
        </w:rPr>
        <w:t>лежність</w:t>
      </w:r>
      <w:proofErr w:type="spellEnd"/>
      <w:r>
        <w:rPr>
          <w:lang w:val="uk-UA"/>
        </w:rPr>
        <w:t xml:space="preserve"> граничної деформації в</w:t>
      </w:r>
      <w:r w:rsidR="000628EB">
        <w:rPr>
          <w:lang w:val="uk-UA"/>
        </w:rPr>
        <w:t>ід показників напруженого стану</w:t>
      </w:r>
      <w:r>
        <w:rPr>
          <w:lang w:val="uk-UA"/>
        </w:rPr>
        <w:t xml:space="preserve"> називають </w:t>
      </w:r>
      <w:proofErr w:type="spellStart"/>
      <w:r w:rsidR="00CF239E" w:rsidRPr="003F68BF">
        <w:t>д</w:t>
      </w:r>
      <w:proofErr w:type="spellEnd"/>
      <w:r>
        <w:rPr>
          <w:lang w:val="uk-UA"/>
        </w:rPr>
        <w:t>і</w:t>
      </w:r>
      <w:proofErr w:type="spellStart"/>
      <w:r w:rsidR="00CF239E" w:rsidRPr="003F68BF">
        <w:t>аграмо</w:t>
      </w:r>
      <w:proofErr w:type="spellEnd"/>
      <w:r>
        <w:rPr>
          <w:lang w:val="uk-UA"/>
        </w:rPr>
        <w:t>ю</w:t>
      </w:r>
      <w:r w:rsidR="00CF239E" w:rsidRPr="003F68BF">
        <w:t xml:space="preserve"> </w:t>
      </w:r>
      <w:proofErr w:type="spellStart"/>
      <w:r w:rsidR="00CF239E" w:rsidRPr="003F68BF">
        <w:t>пластичност</w:t>
      </w:r>
      <w:proofErr w:type="spellEnd"/>
      <w:r>
        <w:rPr>
          <w:lang w:val="uk-UA"/>
        </w:rPr>
        <w:t>і</w:t>
      </w:r>
      <w:r w:rsidR="007A7E95" w:rsidRPr="003F68BF">
        <w:t>.</w:t>
      </w:r>
      <w:r w:rsidR="00CF239E" w:rsidRPr="003F68BF">
        <w:t xml:space="preserve"> </w:t>
      </w:r>
      <w:r w:rsidR="007A7E95" w:rsidRPr="003F68BF">
        <w:t>П</w:t>
      </w:r>
      <w:r w:rsidR="00CF239E" w:rsidRPr="003F68BF">
        <w:t xml:space="preserve">ри </w:t>
      </w:r>
      <w:r>
        <w:rPr>
          <w:lang w:val="uk-UA"/>
        </w:rPr>
        <w:t>цьому вона може бути зображеною як двовимірною</w:t>
      </w:r>
      <w:r w:rsidR="00CF239E" w:rsidRPr="003F68BF">
        <w:t xml:space="preserve"> </w:t>
      </w:r>
      <w:proofErr w:type="spellStart"/>
      <w:r w:rsidR="00CF239E" w:rsidRPr="003F68BF">
        <w:rPr>
          <w:i/>
          <w:lang w:val="en-US"/>
        </w:rPr>
        <w:t>e</w:t>
      </w:r>
      <w:r w:rsidR="00CF239E" w:rsidRPr="003F68BF">
        <w:rPr>
          <w:i/>
          <w:vertAlign w:val="subscript"/>
          <w:lang w:val="en-US"/>
        </w:rPr>
        <w:t>p</w:t>
      </w:r>
      <w:proofErr w:type="spellEnd"/>
      <w:r w:rsidR="00CF239E" w:rsidRPr="003F68BF">
        <w:rPr>
          <w:i/>
        </w:rPr>
        <w:t xml:space="preserve"> (η)</w:t>
      </w:r>
      <w:r w:rsidR="00CF239E" w:rsidRPr="003F68BF">
        <w:t xml:space="preserve"> </w:t>
      </w:r>
      <w:proofErr w:type="spellStart"/>
      <w:r w:rsidR="007A7E95" w:rsidRPr="003F68BF">
        <w:t>д</w:t>
      </w:r>
      <w:proofErr w:type="spellEnd"/>
      <w:r>
        <w:rPr>
          <w:lang w:val="uk-UA"/>
        </w:rPr>
        <w:t>і</w:t>
      </w:r>
      <w:proofErr w:type="spellStart"/>
      <w:r w:rsidR="007A7E95" w:rsidRPr="003F68BF">
        <w:t>аграмо</w:t>
      </w:r>
      <w:proofErr w:type="spellEnd"/>
      <w:r>
        <w:rPr>
          <w:lang w:val="uk-UA"/>
        </w:rPr>
        <w:t>ю</w:t>
      </w:r>
      <w:r w:rsidR="000628EB">
        <w:rPr>
          <w:lang w:val="uk-UA"/>
        </w:rPr>
        <w:t xml:space="preserve"> </w:t>
      </w:r>
      <w:r w:rsidR="000628EB" w:rsidRPr="006A08C5">
        <w:t>(Рис.)</w:t>
      </w:r>
      <w:r w:rsidR="000628EB">
        <w:rPr>
          <w:i/>
        </w:rPr>
        <w:t>.</w:t>
      </w:r>
    </w:p>
    <w:p w:rsidR="00D25389" w:rsidRPr="00D25389" w:rsidRDefault="00D25389" w:rsidP="006A08C5">
      <w:pPr>
        <w:ind w:firstLine="510"/>
        <w:jc w:val="both"/>
        <w:rPr>
          <w:lang w:val="uk-UA"/>
        </w:rPr>
      </w:pPr>
    </w:p>
    <w:p w:rsidR="006A08C5" w:rsidRDefault="00D25389" w:rsidP="00D25389">
      <w:pPr>
        <w:ind w:firstLine="510"/>
        <w:jc w:val="center"/>
        <w:rPr>
          <w:lang w:val="uk-UA"/>
        </w:rPr>
      </w:pPr>
      <w:r w:rsidRPr="000F2426">
        <w:rPr>
          <w:noProof/>
          <w:lang w:val="en-US" w:eastAsia="en-US"/>
        </w:rPr>
      </w:r>
      <w:r>
        <w:pict>
          <v:group id="_x0000_s1114" style="width:364.45pt;height:307.8pt;mso-position-horizontal-relative:char;mso-position-vertical-relative:line" coordorigin="1241,8712" coordsize="7289,61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5" type="#_x0000_t202" style="position:absolute;left:6263;top:14451;width:915;height:417;v-text-anchor:middle" filled="f" stroked="f" strokecolor="black [3213]">
              <v:textbox style="mso-next-textbox:#_x0000_s1115" inset=".5mm,.5mm,.5mm,.5mm">
                <w:txbxContent>
                  <w:p w:rsidR="00D25389" w:rsidRPr="005D5057" w:rsidRDefault="00D25389" w:rsidP="00D25389">
                    <w:pPr>
                      <w:rPr>
                        <w:i/>
                        <w:vertAlign w:val="subscript"/>
                      </w:rPr>
                    </w:pPr>
                    <w:proofErr w:type="spellStart"/>
                    <w:r w:rsidRPr="005D5057">
                      <w:rPr>
                        <w:i/>
                      </w:rPr>
                      <w:t>с</w:t>
                    </w:r>
                    <w:r>
                      <w:rPr>
                        <w:i/>
                      </w:rPr>
                      <w:t>тиск</w:t>
                    </w:r>
                    <w:proofErr w:type="spellEnd"/>
                  </w:p>
                </w:txbxContent>
              </v:textbox>
            </v:shape>
            <v:group id="_x0000_s1116" style="position:absolute;left:1241;top:8712;width:7289;height:5602" coordorigin="1241,8712" coordsize="7289,5602">
              <v:shape id="_x0000_s1117" type="#_x0000_t202" style="position:absolute;left:6715;top:12880;width:1682;height:397;v-text-anchor:middle" filled="f" stroked="f" strokecolor="black [3213]">
                <v:textbox style="mso-next-textbox:#_x0000_s1117" inset=".5mm,.5mm,.5mm,.5mm">
                  <w:txbxContent>
                    <w:p w:rsidR="00D25389" w:rsidRPr="005D5057" w:rsidRDefault="00D25389" w:rsidP="00D25389">
                      <w:pPr>
                        <w:rPr>
                          <w:i/>
                        </w:rPr>
                      </w:pPr>
                      <w:proofErr w:type="spellStart"/>
                      <w:r w:rsidRPr="005D5057">
                        <w:rPr>
                          <w:i/>
                        </w:rPr>
                        <w:t>чист</w:t>
                      </w:r>
                      <w:r>
                        <w:rPr>
                          <w:i/>
                        </w:rPr>
                        <w:t>и</w:t>
                      </w:r>
                      <w:r w:rsidRPr="005D5057">
                        <w:rPr>
                          <w:i/>
                        </w:rPr>
                        <w:t>й</w:t>
                      </w:r>
                      <w:proofErr w:type="spellEnd"/>
                      <w:r w:rsidRPr="005D5057">
                        <w:rPr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зсув</w:t>
                      </w:r>
                      <w:proofErr w:type="spellEnd"/>
                    </w:p>
                  </w:txbxContent>
                </v:textbox>
              </v:shape>
              <v:group id="_x0000_s1118" style="position:absolute;left:1241;top:8712;width:7289;height:5602" coordorigin="1241,8712" coordsize="7289,5602">
                <v:shape id="_x0000_s1119" type="#_x0000_t202" style="position:absolute;left:7355;top:11503;width:1175;height:410;v-text-anchor:middle" filled="f" stroked="f" strokecolor="black [3213]">
                  <v:textbox style="mso-next-textbox:#_x0000_s1119" inset=".5mm,.5mm,.5mm,.5mm">
                    <w:txbxContent>
                      <w:p w:rsidR="00D25389" w:rsidRPr="005D5057" w:rsidRDefault="00D25389" w:rsidP="00D25389">
                        <w:pPr>
                          <w:rPr>
                            <w:i/>
                            <w:vertAlign w:val="subscript"/>
                          </w:rPr>
                        </w:pPr>
                        <w:proofErr w:type="spellStart"/>
                        <w:r>
                          <w:rPr>
                            <w:i/>
                          </w:rPr>
                          <w:t>розтяг</w:t>
                        </w:r>
                        <w:proofErr w:type="spellEnd"/>
                      </w:p>
                    </w:txbxContent>
                  </v:textbox>
                </v:shape>
                <v:group id="_x0000_s1120" style="position:absolute;left:1241;top:8712;width:6442;height:5602" coordorigin="1241,8712" coordsize="6442,5602">
                  <v:shape id="_x0000_s1121" type="#_x0000_t202" style="position:absolute;left:4772;top:8924;width:2343;height:412;v-text-anchor:middle" filled="f" stroked="f" strokecolor="black [3213]">
                    <v:textbox style="mso-next-textbox:#_x0000_s1121" inset=".5mm,.5mm,.5mm,.5mm">
                      <w:txbxContent>
                        <w:p w:rsidR="00D25389" w:rsidRPr="005D5057" w:rsidRDefault="00D25389" w:rsidP="00D25389">
                          <w:pPr>
                            <w:rPr>
                              <w:i/>
                              <w:vertAlign w:val="subscript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i/>
                            </w:rPr>
                            <w:t>г</w:t>
                          </w:r>
                          <w:proofErr w:type="gramEnd"/>
                          <w:r>
                            <w:rPr>
                              <w:i/>
                            </w:rPr>
                            <w:t>ідростатична</w:t>
                          </w:r>
                          <w:proofErr w:type="spellEnd"/>
                          <w:r>
                            <w:rPr>
                              <w:i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i/>
                            </w:rPr>
                            <w:t>вісь</w:t>
                          </w:r>
                          <w:proofErr w:type="spellEnd"/>
                        </w:p>
                      </w:txbxContent>
                    </v:textbox>
                  </v:shape>
                  <v:group id="_x0000_s1122" style="position:absolute;left:1241;top:8712;width:6442;height:5602" coordorigin="1302,1472" coordsize="6442,5602">
                    <v:shape id="_x0000_s1123" type="#_x0000_t202" style="position:absolute;left:5563;top:4740;width:1663;height:500;v-text-anchor:middle" filled="f" stroked="f" strokecolor="black [3213]">
                      <v:textbox style="mso-next-textbox:#_x0000_s1123" inset=".5mm,.5mm,.5mm,.5mm">
                        <w:txbxContent>
                          <w:p w:rsidR="00D25389" w:rsidRPr="005D5057" w:rsidRDefault="00D25389" w:rsidP="00D25389">
                            <w:proofErr w:type="spellStart"/>
                            <w:r w:rsidRPr="005D5057">
                              <w:t>e</w:t>
                            </w:r>
                            <w:r w:rsidRPr="005D5057">
                              <w:rPr>
                                <w:vertAlign w:val="subscript"/>
                              </w:rPr>
                              <w:t>p</w:t>
                            </w:r>
                            <w:r w:rsidRPr="005D5057">
                              <w:t>=</w:t>
                            </w:r>
                            <w:proofErr w:type="spellEnd"/>
                            <w:r w:rsidRPr="005D5057">
                              <w:t xml:space="preserve"> </w:t>
                            </w:r>
                            <w:proofErr w:type="spellStart"/>
                            <w:r w:rsidRPr="005D5057">
                              <w:t>f</w:t>
                            </w:r>
                            <w:proofErr w:type="spellEnd"/>
                            <w:r w:rsidRPr="005D5057">
                              <w:t>(η)</w:t>
                            </w:r>
                          </w:p>
                        </w:txbxContent>
                      </v:textbox>
                    </v:shape>
                    <v:group id="_x0000_s1124" style="position:absolute;left:1302;top:1472;width:6442;height:5602" coordorigin="1252,1469" coordsize="6442,5602">
                      <v:shape id="_x0000_s1125" type="#_x0000_t202" style="position:absolute;left:4425;top:4596;width:341;height:450;v-text-anchor:middle" filled="f" stroked="f" strokecolor="black [3213]">
                        <v:textbox style="mso-next-textbox:#_x0000_s1125" inset=".5mm,.5mm,.5mm,.5mm">
                          <w:txbxContent>
                            <w:p w:rsidR="00D25389" w:rsidRPr="007C2DE6" w:rsidRDefault="00D25389" w:rsidP="00D25389">
                              <w:pPr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</w:pPr>
                              <w:r w:rsidRPr="007C2DE6">
                                <w:rPr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group id="_x0000_s1126" style="position:absolute;left:1252;top:1469;width:6442;height:5602" coordorigin="1252,1469" coordsize="6442,5602">
                        <v:group id="_x0000_s1127" style="position:absolute;left:1252;top:1469;width:6442;height:5602" coordorigin="1252,1469" coordsize="6442,5602">
                          <v:shape id="_x0000_s1128" type="#_x0000_t202" style="position:absolute;left:5829;top:2212;width:253;height:360;v-text-anchor:middle" filled="f" stroked="f" strokecolor="black [3213]">
                            <v:textbox style="mso-next-textbox:#_x0000_s1128" inset=".5mm,.5mm,.5mm,.5mm">
                              <w:txbxContent>
                                <w:p w:rsidR="00D25389" w:rsidRPr="007167B3" w:rsidRDefault="00D25389" w:rsidP="00D2538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167B3">
                                    <w:rPr>
                                      <w:sz w:val="28"/>
                                      <w:szCs w:val="28"/>
                                    </w:rPr>
                                    <w:t>η</w:t>
                                  </w:r>
                                </w:p>
                              </w:txbxContent>
                            </v:textbox>
                          </v:shape>
                          <v:group id="_x0000_s1129" style="position:absolute;left:1252;top:1469;width:6442;height:5602" coordorigin="1252,1469" coordsize="6442,5602">
                            <v:group id="_x0000_s1130" style="position:absolute;left:1252;top:1469;width:6442;height:5602" coordorigin="1252,1469" coordsize="6442,5602">
                              <v:shape id="_x0000_s1131" type="#_x0000_t202" style="position:absolute;left:5040;top:2241;width:222;height:360;v-text-anchor:middle" filled="f" stroked="f" strokecolor="black [3213]">
                                <v:textbox style="mso-next-textbox:#_x0000_s1131" inset=".5mm,.5mm,.5mm,.5mm">
                                  <w:txbxContent>
                                    <w:p w:rsidR="00D25389" w:rsidRPr="008A7C15" w:rsidRDefault="00D25389" w:rsidP="00D25389">
                                      <w:pPr>
                                        <w:rPr>
                                          <w:i/>
                                          <w:vertAlign w:val="subscript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i/>
                                        </w:rPr>
                                        <w:t>a</w:t>
                                      </w:r>
                                      <w:proofErr w:type="spellEnd"/>
                                    </w:p>
                                  </w:txbxContent>
                                </v:textbox>
                              </v:shape>
                              <v:group id="_x0000_s1132" style="position:absolute;left:1252;top:1469;width:6442;height:5602" coordorigin="1252,1469" coordsize="6442,5602">
                                <v:group id="_x0000_s1133" style="position:absolute;left:1252;top:1469;width:6442;height:5602" coordorigin="1252,1469" coordsize="6442,5602">
                                  <v:shape id="_x0000_s1134" type="#_x0000_t202" style="position:absolute;left:5873;top:3127;width:1004;height:940;v-text-anchor:middle" filled="f" stroked="f" strokecolor="black [3213]">
                                    <v:textbox style="mso-next-textbox:#_x0000_s1134" inset=".5mm,.5mm,.5mm,.5mm">
                                      <w:txbxContent>
                                        <w:p w:rsidR="00D25389" w:rsidRPr="001A3E20" w:rsidRDefault="00D25389" w:rsidP="00D25389">
                                          <w:r w:rsidRPr="007167B3"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  <w:t>η</w:t>
                                          </w:r>
                                          <w:r w:rsidRPr="001A3E20">
                                            <w:t xml:space="preserve"> =</w:t>
                                          </w:r>
                                          <m:oMath>
                                            <m:r>
                                              <w:rPr>
                                                <w:rFonts w:ascii="Cambria Math"/>
                                                <w:sz w:val="28"/>
                                                <w:szCs w:val="28"/>
                                              </w:rPr>
                                              <m:t xml:space="preserve"> </m:t>
                                            </m:r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/>
                                                    <w:i/>
                                                    <w:sz w:val="28"/>
                                                    <w:szCs w:val="28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/>
                                                    <w:sz w:val="28"/>
                                                    <w:szCs w:val="28"/>
                                                  </w:rPr>
                                                  <m:t>3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σ</m:t>
                                                </m:r>
                                              </m:num>
                                              <m:den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/>
                                                        <w:i/>
                                                        <w:sz w:val="28"/>
                                                        <w:szCs w:val="28"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sz w:val="28"/>
                                                        <w:szCs w:val="28"/>
                                                      </w:rPr>
                                                      <m:t>σ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sz w:val="28"/>
                                                        <w:szCs w:val="28"/>
                                                      </w:rPr>
                                                      <m:t>u</m:t>
                                                    </m:r>
                                                  </m:sub>
                                                </m:sSub>
                                              </m:den>
                                            </m:f>
                                          </m:oMath>
                                        </w:p>
                                      </w:txbxContent>
                                    </v:textbox>
                                  </v:shape>
                                  <v:group id="_x0000_s1135" style="position:absolute;left:1252;top:1469;width:6442;height:5602" coordorigin="1252,1469" coordsize="6442,5602">
                                    <v:group id="_x0000_s1136" style="position:absolute;left:1252;top:1469;width:6442;height:5602" coordorigin="1252,1469" coordsize="6442,5602">
                                      <v:shape id="_x0000_s1137" type="#_x0000_t202" style="position:absolute;left:1252;top:4673;width:574;height:360;v-text-anchor:middle" filled="f" stroked="f" strokecolor="black [3213]">
                                        <v:textbox style="mso-next-textbox:#_x0000_s1137" inset=".5mm,.5mm,.5mm,.5mm">
                                          <w:txbxContent>
                                            <w:p w:rsidR="00D25389" w:rsidRPr="00E70C4C" w:rsidRDefault="00D25389" w:rsidP="00D25389">
                                              <w:pPr>
                                                <w:rPr>
                                                  <w:vertAlign w:val="subscript"/>
                                                </w:rPr>
                                              </w:pPr>
                                              <w:r w:rsidRPr="00D924D7">
                                                <w:t>σ</w:t>
                                              </w:r>
                                              <w:r>
                                                <w:rPr>
                                                  <w:vertAlign w:val="subscript"/>
                                                </w:rPr>
                                                <w:t>2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  <v:group id="_x0000_s1138" style="position:absolute;left:2338;top:1469;width:5356;height:5602" coordorigin="2338,1469" coordsize="5356,5602">
                                        <v:shape id="_x0000_s1139" type="#_x0000_t202" style="position:absolute;left:4720;top:3629;width:574;height:360;v-text-anchor:middle" filled="f" stroked="f" strokecolor="black [3213]">
                                          <v:textbox style="mso-next-textbox:#_x0000_s1139" inset=".5mm,.5mm,.5mm,.5mm">
                                            <w:txbxContent>
                                              <w:p w:rsidR="00D25389" w:rsidRPr="00D924D7" w:rsidRDefault="00D25389" w:rsidP="00D25389">
                                                <w:pPr>
                                                  <w:rPr>
                                                    <w:vertAlign w:val="subscript"/>
                                                  </w:rPr>
                                                </w:pPr>
                                                <w:r w:rsidRPr="00D924D7">
                                                  <w:t>σ</w:t>
                                                </w:r>
                                                <w:r>
                                                  <w:rPr>
                                                    <w:vertAlign w:val="subscript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  <v:group id="_x0000_s1140" style="position:absolute;left:2338;top:1469;width:5356;height:5602" coordorigin="2338,1469" coordsize="5356,5602">
                                          <v:group id="_x0000_s1141" style="position:absolute;left:2569;top:1946;width:4894;height:5356;rotation:-3738924fd" coordorigin="2877,2414" coordsize="4894,5356">
                                            <v:group id="_x0000_s1142" style="position:absolute;left:2877;top:3251;width:4894;height:4519" coordorigin="2877,3251" coordsize="4894,4519">
                                              <v:group id="_x0000_s1143" style="position:absolute;left:2877;top:3251;width:4894;height:4519" coordorigin="2877,3251" coordsize="4894,4519">
                                                <v:group id="_x0000_s1144" style="position:absolute;left:2877;top:3251;width:4894;height:4519" coordorigin="2880,3251" coordsize="4894,4519">
                                                  <v:shapetype id="_x0000_t32" coordsize="21600,21600" o:spt="32" o:oned="t" path="m,l21600,21600e" filled="f">
                                                    <v:path arrowok="t" fillok="f" o:connecttype="none"/>
                                                    <o:lock v:ext="edit" shapetype="t"/>
                                                  </v:shapetype>
                                                  <v:shape id="_x0000_s1145" type="#_x0000_t32" style="position:absolute;left:6629;top:3262;width:0;height:4060" o:connectortype="straight"/>
                                                  <v:shape id="_x0000_s1146" type="#_x0000_t32" style="position:absolute;left:3549;top:3262;width:0;height:4508" o:connectortype="straight"/>
                                                  <v:shape id="_x0000_s1147" type="#_x0000_t32" style="position:absolute;left:5114;top:3251;width:3;height:4267" o:connectortype="straight"/>
                                                  <v:shape id="_x0000_s1148" type="#_x0000_t32" style="position:absolute;left:2880;top:4886;width:4894;height:2;flip:x" o:connectortype="straight" strokeweight=".5pt">
                                                    <v:stroke startarrow="classic" startarrowwidth="narrow" startarrowlength="long" endarrowwidth="narrow" endarrowlength="long"/>
                                                  </v:shape>
                                                </v:group>
                                                <v:shapetype id="_x0000_t19" coordsize="21600,21600" o:spt="19" adj="-5898240,,,21600,21600" path="wr-21600,,21600,43200,,,21600,21600nfewr-21600,,21600,43200,,,21600,21600l,21600nsxe" filled="f">
                                                  <v:formulas>
                                                    <v:f eqn="val #2"/>
                                                    <v:f eqn="val #3"/>
                                                    <v:f eqn="val #4"/>
                                                  </v:formulas>
                                                  <v:path arrowok="t" o:extrusionok="f" gradientshapeok="t" o:connecttype="custom" o:connectlocs="0,0;21600,21600;0,21600"/>
                                                  <v:handles>
                                                    <v:h position="@2,#0" polar="@0,@1"/>
                                                    <v:h position="@2,#1" polar="@0,@1"/>
                                                  </v:handles>
                                                </v:shapetype>
                                                <v:shape id="_x0000_s1149" type="#_x0000_t19" style="position:absolute;left:3549;top:5306;width:3080;height:2212;rotation:-180;flip:y" strokeweight="2pt"/>
                                              </v:group>
                                              <v:group id="_x0000_s1150" style="position:absolute;left:3549;top:4886;width:3080;height:2667" coordorigin="3549,4879" coordsize="3080,2667">
                                                <v:shape id="_x0000_s1151" type="#_x0000_t32" style="position:absolute;left:3773;top:4886;width:0;height:1792" o:connectortype="straight" strokeweight=".5pt"/>
                                                <v:shape id="_x0000_s1152" type="#_x0000_t32" style="position:absolute;left:3884;top:4882;width:1;height:1628" o:connectortype="straight" strokeweight=".5pt"/>
                                                <v:shape id="_x0000_s1153" type="#_x0000_t32" style="position:absolute;left:3997;top:4886;width:1;height:1456;flip:x" o:connectortype="straight" strokeweight=".5pt"/>
                                                <v:shape id="_x0000_s1154" type="#_x0000_t32" style="position:absolute;left:4109;top:4886;width:0;height:1344" o:connectortype="straight" strokeweight=".5pt"/>
                                                <v:shape id="_x0000_s1155" type="#_x0000_t32" style="position:absolute;left:4218;top:4886;width:0;height:1232" o:connectortype="straight" strokeweight=".5pt"/>
                                                <v:shape id="_x0000_s1156" type="#_x0000_t32" style="position:absolute;left:4333;top:4886;width:0;height:1148" o:connectortype="straight" strokeweight=".5pt"/>
                                                <v:shape id="_x0000_s1157" type="#_x0000_t32" style="position:absolute;left:4445;top:4888;width:0;height:1062" o:connectortype="straight" strokeweight=".5pt"/>
                                                <v:shape id="_x0000_s1158" type="#_x0000_t32" style="position:absolute;left:4666;top:4880;width:0;height:930" o:connectortype="straight" strokeweight=".5pt"/>
                                                <v:shape id="_x0000_s1159" type="#_x0000_t32" style="position:absolute;left:4781;top:4886;width:0;height:868" o:connectortype="straight" strokeweight=".5pt"/>
                                                <v:shape id="_x0000_s1160" type="#_x0000_t32" style="position:absolute;left:4893;top:4886;width:0;height:784" o:connectortype="straight" strokeweight=".5pt"/>
                                                <v:shape id="_x0000_s1161" type="#_x0000_t32" style="position:absolute;left:5005;top:4886;width:0;height:756" o:connectortype="straight" strokeweight=".5pt"/>
                                                <v:shape id="_x0000_s1162" type="#_x0000_t32" style="position:absolute;left:5229;top:4886;width:0;height:644" o:connectortype="straight" strokeweight=".5pt"/>
                                                <v:shape id="_x0000_s1163" type="#_x0000_t32" style="position:absolute;left:5341;top:4890;width:0;height:612" o:connectortype="straight" strokeweight=".5pt"/>
                                                <v:shape id="_x0000_s1164" type="#_x0000_t32" style="position:absolute;left:5453;top:4888;width:0;height:558" o:connectortype="straight" strokeweight=".5pt"/>
                                                <v:shape id="_x0000_s1165" type="#_x0000_t32" style="position:absolute;left:5562;top:4886;width:0;height:532" o:connectortype="straight" strokeweight=".5pt"/>
                                                <v:shape id="_x0000_s1166" type="#_x0000_t32" style="position:absolute;left:5789;top:4886;width:0;height:476" o:connectortype="straight" strokeweight=".5pt"/>
                                                <v:shape id="_x0000_s1167" type="#_x0000_t32" style="position:absolute;left:6629;top:4886;width:0;height:420" o:connectortype="straight" strokeweight="1.5pt"/>
                                                <v:shape id="_x0000_s1168" type="#_x0000_t32" style="position:absolute;left:5114;top:4886;width:3;height:700" o:connectortype="straight" strokeweight="1.5pt"/>
                                                <v:shape id="_x0000_s1169" type="#_x0000_t32" style="position:absolute;left:5677;top:4886;width:0;height:504" o:connectortype="straight" strokeweight=".5pt"/>
                                                <v:shape id="_x0000_s1170" type="#_x0000_t32" style="position:absolute;left:5901;top:4887;width:0;height:475" o:connectortype="straight" strokeweight=".5pt"/>
                                                <v:shape id="_x0000_s1171" type="#_x0000_t32" style="position:absolute;left:6010;top:4886;width:0;height:448" o:connectortype="straight" strokeweight=".5pt"/>
                                                <v:shape id="_x0000_s1172" type="#_x0000_t32" style="position:absolute;left:6125;top:4889;width:0;height:445" o:connectortype="straight" strokeweight=".5pt"/>
                                                <v:shape id="_x0000_s1173" type="#_x0000_t32" style="position:absolute;left:6237;top:4879;width:0;height:427" o:connectortype="straight" strokeweight=".5pt"/>
                                                <v:shape id="_x0000_s1174" type="#_x0000_t32" style="position:absolute;left:6349;top:4884;width:5;height:422;flip:x" o:connectortype="straight" strokeweight=".5pt"/>
                                                <v:shape id="_x0000_s1175" type="#_x0000_t32" style="position:absolute;left:6464;top:4886;width:0;height:420" o:connectortype="straight" strokeweight=".5pt"/>
                                                <v:shape id="_x0000_s1176" type="#_x0000_t32" style="position:absolute;left:6545;top:4886;width:0;height:392" o:connectortype="straight" strokeweight=".5pt"/>
                                                <v:shape id="_x0000_s1177" type="#_x0000_t32" style="position:absolute;left:4557;top:4886;width:0;height:1008" o:connectortype="straight" strokeweight=".5pt"/>
                                                <v:shape id="_x0000_s1178" type="#_x0000_t32" style="position:absolute;left:3661;top:4886;width:0;height:2016" o:connectortype="straight" strokeweight=".5pt"/>
                                                <v:shape id="_x0000_s1179" type="#_x0000_t32" style="position:absolute;left:3549;top:4886;width:0;height:2660" o:connectortype="straight" strokeweight="1.5pt"/>
                                              </v:group>
                                            </v:group>
                                            <v:group id="_x0000_s1180" style="position:absolute;left:2933;top:2414;width:4738;height:2332" coordorigin="2931,2422" coordsize="4738,2332">
                                              <v:group id="_x0000_s1181" style="position:absolute;left:2931;top:2555;width:4738;height:1351" coordorigin="2931,2569" coordsize="4738,1351">
                                                <v:oval id="_x0000_s1182" style="position:absolute;left:4452;top:2938;width:1351;height:613;rotation:5788293fd" filled="f">
                                                  <v:stroke dashstyle="dash"/>
                                                </v:oval>
                                                <v:shape id="_x0000_s1183" type="#_x0000_t32" style="position:absolute;left:2931;top:3261;width:4738;height:11;flip:y" o:connectortype="straight">
                                                  <v:stroke dashstyle="longDashDot"/>
                                                </v:shape>
                                              </v:group>
                                              <v:group id="_x0000_s1184" style="position:absolute;left:3101;top:2422;width:4068;height:2332" coordorigin="3101,2422" coordsize="4068,2332">
                                                <v:shape id="_x0000_s1185" type="#_x0000_t32" style="position:absolute;left:6825;top:3789;width:294;height:113;rotation:-3695882fd;flip:y" o:connectortype="straight" strokeweight=".25pt"/>
                                                <v:shape id="_x0000_s1186" type="#_x0000_t32" style="position:absolute;left:4754;top:3543;width:0;height:278;rotation:-3695882fd;flip:y" o:connectortype="straight" strokeweight=".25pt"/>
                                                <v:group id="_x0000_s1187" style="position:absolute;left:3101;top:2422;width:4068;height:2332" coordorigin="3101,2422" coordsize="4068,2332">
                                                  <v:oval id="_x0000_s1188" style="position:absolute;left:6571;top:3206;width:114;height:114"/>
                                                  <v:oval id="_x0000_s1189" style="position:absolute;left:3493;top:3204;width:114;height:114"/>
                                                  <v:group id="_x0000_s1190" style="position:absolute;left:3101;top:2422;width:4068;height:2332" coordorigin="3101,2422" coordsize="4068,2332">
                                                    <v:shapetype id="_x0000_t22" coordsize="21600,21600" o:spt="22" adj="5400" path="m10800,qx0@1l0@2qy10800,21600,21600@2l21600@1qy10800,xem0@1qy10800@0,21600@1nfe">
                                                      <v:formulas>
                                                        <v:f eqn="val #0"/>
                                                        <v:f eqn="prod #0 1 2"/>
                                                        <v:f eqn="sum height 0 @1"/>
                                                      </v:formulas>
                                                      <v:path o:extrusionok="f" gradientshapeok="t" o:connecttype="custom" o:connectlocs="10800,@0;10800,0;0,10800;10800,21600;21600,10800" o:connectangles="270,270,180,90,0" textboxrect="0,@0,21600,@2"/>
                                                      <v:handles>
                                                        <v:h position="center,#0" yrange="0,10800"/>
                                                      </v:handles>
                                                      <o:complex v:ext="view"/>
                                                    </v:shapetype>
                                                    <v:shape id="_x0000_s1191" type="#_x0000_t22" style="position:absolute;left:4396;top:1397;width:1394;height:3690;rotation:5924781fd" adj="3820" filled="f" strokeweight="2pt"/>
                                                    <v:group id="_x0000_s1192" style="position:absolute;left:3101;top:2422;width:4068;height:2332" coordorigin="3101,2422" coordsize="4068,2332">
                                                      <v:shape id="_x0000_s1193" type="#_x0000_t32" style="position:absolute;left:4683;top:3880;width:1573;height:176;rotation:3695882fd" o:connectortype="straight">
                                                        <v:stroke endarrow="classic" endarrowwidth="narrow" endarrowlength="long"/>
                                                      </v:shape>
                                                      <v:shape id="_x0000_s1194" type="#_x0000_t32" style="position:absolute;left:3101;top:2422;width:2016;height:840;flip:x y" o:connectortype="straight">
                                                        <v:stroke endarrow="classic" endarrowwidth="narrow" endarrowlength="long"/>
                                                      </v:shape>
                                                      <v:shape id="_x0000_s1195" type="#_x0000_t32" style="position:absolute;left:6042;top:1509;width:6;height:2248;rotation:3695882fd;flip:x y" o:connectortype="straight">
                                                        <v:stroke endarrow="classic" endarrowwidth="narrow" endarrowlength="long"/>
                                                      </v:shape>
                                                      <v:oval id="_x0000_s1196" style="position:absolute;left:5061;top:3206;width:112;height:112"/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  <v:shape id="_x0000_s1197" type="#_x0000_t202" style="position:absolute;left:2978;top:1469;width:312;height:360;v-text-anchor:middle" filled="f" stroked="f" strokecolor="black [3213]">
                                            <v:textbox style="mso-next-textbox:#_x0000_s1197" inset=".5mm,.5mm,.5mm,.5mm">
                                              <w:txbxContent>
                                                <w:p w:rsidR="00D25389" w:rsidRPr="00D924D7" w:rsidRDefault="00D25389" w:rsidP="00D25389">
                                                  <w:pPr>
                                                    <w:rPr>
                                                      <w:vertAlign w:val="subscript"/>
                                                    </w:rPr>
                                                  </w:pPr>
                                                  <w:r w:rsidRPr="00D924D7">
                                                    <w:t>σ</w:t>
                                                  </w:r>
                                                  <w:r>
                                                    <w:rPr>
                                                      <w:vertAlign w:val="subscript"/>
                                                    </w:rPr>
                                                    <w:t>3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</v:group>
                                    <v:shape id="_x0000_s1198" type="#_x0000_t202" style="position:absolute;left:4852;top:3293;width:812;height:414;v-text-anchor:middle" filled="f" stroked="f" strokecolor="black [3213]">
                                      <v:textbox style="mso-next-textbox:#_x0000_s1198" inset=".5mm,.5mm,.5mm,.5mm">
                                        <w:txbxContent>
                                          <w:p w:rsidR="00D25389" w:rsidRPr="00EC5290" w:rsidRDefault="00D25389" w:rsidP="00D25389">
                                            <w:r w:rsidRPr="00EC5290">
                                              <w:t>η = 1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  <v:shape id="_x0000_s1199" type="#_x0000_t202" style="position:absolute;left:3105;top:3564;width:237;height:403;v-text-anchor:middle" filled="f" stroked="f" strokecolor="black [3213]">
                                  <v:textbox style="mso-next-textbox:#_x0000_s1199" inset=".5mm,.5mm,.5mm,.5mm">
                                    <w:txbxContent>
                                      <w:p w:rsidR="00D25389" w:rsidRPr="007C2DE6" w:rsidRDefault="00D25389" w:rsidP="00D25389">
                                        <w:pPr>
                                          <w:rPr>
                                            <w:sz w:val="28"/>
                                            <w:szCs w:val="28"/>
                                            <w:vertAlign w:val="subscript"/>
                                          </w:rPr>
                                        </w:pPr>
                                        <w:r w:rsidRPr="007C2DE6">
                                          <w:rPr>
                                            <w:sz w:val="28"/>
                                            <w:szCs w:val="28"/>
                                          </w:rPr>
                                          <w:t>0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shape id="_x0000_s1200" type="#_x0000_t202" style="position:absolute;left:3333;top:4299;width:237;height:360;v-text-anchor:middle" filled="f" stroked="f" strokecolor="black [3213]">
                              <v:textbox style="mso-next-textbox:#_x0000_s1200" inset=".5mm,.5mm,.5mm,.5mm">
                                <w:txbxContent>
                                  <w:p w:rsidR="00D25389" w:rsidRPr="008A7C15" w:rsidRDefault="00D25389" w:rsidP="00D25389">
                                    <w:pPr>
                                      <w:rPr>
                                        <w:i/>
                                        <w:vertAlign w:val="subscript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i/>
                                      </w:rPr>
                                      <w:t>b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</v:group>
                        </v:group>
                        <v:shape id="_x0000_s1201" type="#_x0000_t202" style="position:absolute;left:3001;top:5933;width:782;height:360;v-text-anchor:middle" filled="f" stroked="f" strokecolor="black [3213]">
                          <v:textbox style="mso-next-textbox:#_x0000_s1201" inset=".5mm,.5mm,.5mm,.5mm">
                            <w:txbxContent>
                              <w:p w:rsidR="00D25389" w:rsidRPr="00EC5290" w:rsidRDefault="00D25389" w:rsidP="00D25389">
                                <w:r w:rsidRPr="00EC5290">
                                  <w:t xml:space="preserve">η = </w:t>
                                </w:r>
                                <w:r>
                                  <w:t>–</w:t>
                                </w:r>
                                <w:r w:rsidRPr="00EC5290"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</v:group>
              </v:group>
            </v:group>
            <w10:wrap type="none"/>
            <w10:anchorlock/>
          </v:group>
        </w:pict>
      </w:r>
    </w:p>
    <w:p w:rsidR="006A08C5" w:rsidRPr="006A08C5" w:rsidRDefault="006A08C5" w:rsidP="00A62C2A">
      <w:pPr>
        <w:ind w:firstLine="510"/>
        <w:jc w:val="both"/>
        <w:rPr>
          <w:lang w:val="uk-UA"/>
        </w:rPr>
      </w:pPr>
    </w:p>
    <w:p w:rsidR="006A08C5" w:rsidRDefault="00FA61B2" w:rsidP="00D25389">
      <w:pPr>
        <w:jc w:val="center"/>
        <w:rPr>
          <w:i/>
          <w:lang w:val="uk-UA"/>
        </w:rPr>
      </w:pPr>
      <w:r>
        <w:t>Рисунок</w:t>
      </w:r>
      <w:r w:rsidR="006A08C5" w:rsidRPr="00D25389">
        <w:t xml:space="preserve"> </w:t>
      </w:r>
      <w:r w:rsidRPr="003F68BF">
        <w:t>–</w:t>
      </w:r>
      <w:r>
        <w:rPr>
          <w:lang w:val="uk-UA"/>
        </w:rPr>
        <w:t xml:space="preserve"> </w:t>
      </w:r>
      <w:proofErr w:type="spellStart"/>
      <w:r w:rsidR="006A08C5" w:rsidRPr="00D25389">
        <w:t>Гідростатичний</w:t>
      </w:r>
      <w:proofErr w:type="spellEnd"/>
      <w:r w:rsidR="006A08C5" w:rsidRPr="00D25389">
        <w:t xml:space="preserve"> </w:t>
      </w:r>
      <w:proofErr w:type="spellStart"/>
      <w:r w:rsidR="006A08C5" w:rsidRPr="00D25389">
        <w:t>циліндр</w:t>
      </w:r>
      <w:proofErr w:type="spellEnd"/>
      <w:r w:rsidR="006A08C5" w:rsidRPr="00D25389">
        <w:t xml:space="preserve"> та </w:t>
      </w:r>
      <w:proofErr w:type="spellStart"/>
      <w:r w:rsidR="006A08C5" w:rsidRPr="00D25389">
        <w:t>двовимірна</w:t>
      </w:r>
      <w:proofErr w:type="spellEnd"/>
      <w:r w:rsidR="006A08C5" w:rsidRPr="00D25389">
        <w:t xml:space="preserve"> </w:t>
      </w:r>
      <w:proofErr w:type="spellStart"/>
      <w:r w:rsidR="006A08C5" w:rsidRPr="00D25389">
        <w:t>діаграма</w:t>
      </w:r>
      <w:proofErr w:type="spellEnd"/>
      <w:r w:rsidR="006A08C5" w:rsidRPr="00D25389">
        <w:t xml:space="preserve"> </w:t>
      </w:r>
      <w:proofErr w:type="spellStart"/>
      <w:r w:rsidR="006A08C5" w:rsidRPr="00D25389">
        <w:t>пластичності</w:t>
      </w:r>
      <w:proofErr w:type="spellEnd"/>
      <w:r w:rsidR="006A08C5">
        <w:t xml:space="preserve"> </w:t>
      </w:r>
      <w:proofErr w:type="spellStart"/>
      <w:r w:rsidR="008A01CC" w:rsidRPr="003F68BF">
        <w:rPr>
          <w:i/>
          <w:lang w:val="en-US"/>
        </w:rPr>
        <w:t>e</w:t>
      </w:r>
      <w:r w:rsidR="008A01CC" w:rsidRPr="003F68BF">
        <w:rPr>
          <w:i/>
          <w:vertAlign w:val="subscript"/>
          <w:lang w:val="en-US"/>
        </w:rPr>
        <w:t>p</w:t>
      </w:r>
      <w:proofErr w:type="spellEnd"/>
      <w:r w:rsidR="008A01CC" w:rsidRPr="003F68BF">
        <w:rPr>
          <w:i/>
        </w:rPr>
        <w:t xml:space="preserve"> (η)</w:t>
      </w:r>
    </w:p>
    <w:p w:rsidR="00D25389" w:rsidRPr="00D25389" w:rsidRDefault="00D25389" w:rsidP="00A62C2A">
      <w:pPr>
        <w:ind w:firstLine="510"/>
        <w:jc w:val="both"/>
        <w:rPr>
          <w:lang w:val="uk-UA"/>
        </w:rPr>
      </w:pPr>
    </w:p>
    <w:p w:rsidR="006446A8" w:rsidRDefault="008A01CC" w:rsidP="00A62C2A">
      <w:pPr>
        <w:ind w:firstLine="510"/>
        <w:jc w:val="both"/>
        <w:rPr>
          <w:lang w:val="uk-UA"/>
        </w:rPr>
      </w:pPr>
      <w:r>
        <w:rPr>
          <w:lang w:val="uk-UA"/>
        </w:rPr>
        <w:t xml:space="preserve">Для випадків руйнування зрізом </w:t>
      </w:r>
      <w:proofErr w:type="spellStart"/>
      <w:r>
        <w:rPr>
          <w:lang w:val="uk-UA"/>
        </w:rPr>
        <w:t>ді</w:t>
      </w:r>
      <w:r w:rsidR="00681CAD" w:rsidRPr="003F68BF">
        <w:t>аграма</w:t>
      </w:r>
      <w:proofErr w:type="spellEnd"/>
      <w:r w:rsidR="00681CAD" w:rsidRPr="003F68BF">
        <w:t xml:space="preserve"> </w:t>
      </w:r>
      <w:proofErr w:type="spellStart"/>
      <w:r w:rsidR="00681CAD" w:rsidRPr="003F68BF">
        <w:t>пластичност</w:t>
      </w:r>
      <w:proofErr w:type="spellEnd"/>
      <w:r>
        <w:rPr>
          <w:lang w:val="uk-UA"/>
        </w:rPr>
        <w:t>і</w:t>
      </w:r>
      <w:r w:rsidR="00681CAD" w:rsidRPr="003F68BF">
        <w:t xml:space="preserve"> </w:t>
      </w:r>
      <w:r>
        <w:rPr>
          <w:lang w:val="uk-UA"/>
        </w:rPr>
        <w:t>може бути представлен</w:t>
      </w:r>
      <w:r w:rsidR="006446A8">
        <w:rPr>
          <w:lang w:val="uk-UA"/>
        </w:rPr>
        <w:t>а</w:t>
      </w:r>
      <w:r w:rsidR="00681CAD" w:rsidRPr="003F68BF">
        <w:t xml:space="preserve"> </w:t>
      </w:r>
      <w:proofErr w:type="spellStart"/>
      <w:r w:rsidR="00681CAD" w:rsidRPr="003F68BF">
        <w:t>функц</w:t>
      </w:r>
      <w:r>
        <w:rPr>
          <w:lang w:val="uk-UA"/>
        </w:rPr>
        <w:t>ією</w:t>
      </w:r>
      <w:proofErr w:type="spellEnd"/>
      <w:r w:rsidR="00681CAD" w:rsidRPr="003F68BF">
        <w:t xml:space="preserve"> </w:t>
      </w:r>
      <w:r w:rsidR="00681CAD" w:rsidRPr="003F68BF">
        <w:rPr>
          <w:i/>
        </w:rPr>
        <w:t>е</w:t>
      </w:r>
      <w:r w:rsidR="00681CAD" w:rsidRPr="003F68BF">
        <w:rPr>
          <w:i/>
          <w:vertAlign w:val="subscript"/>
        </w:rPr>
        <w:t>р</w:t>
      </w:r>
      <w:r w:rsidR="00681CAD" w:rsidRPr="003F68BF">
        <w:rPr>
          <w:i/>
        </w:rPr>
        <w:t>(</w:t>
      </w:r>
      <w:proofErr w:type="spellStart"/>
      <w:r w:rsidR="00681CAD" w:rsidRPr="003F68BF">
        <w:rPr>
          <w:i/>
        </w:rPr>
        <w:t>θ</w:t>
      </w:r>
      <w:proofErr w:type="spellEnd"/>
      <w:r w:rsidR="00681CAD" w:rsidRPr="003F68BF">
        <w:t>)</w:t>
      </w:r>
      <w:r w:rsidR="006446A8">
        <w:rPr>
          <w:lang w:val="uk-UA"/>
        </w:rPr>
        <w:t>:</w:t>
      </w:r>
    </w:p>
    <w:p w:rsidR="000E47B9" w:rsidRPr="003F68BF" w:rsidRDefault="006446A8" w:rsidP="006446A8">
      <w:pPr>
        <w:ind w:firstLine="510"/>
        <w:jc w:val="both"/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334D11" w:rsidRPr="003F68BF">
        <w:rPr>
          <w:position w:val="-24"/>
          <w:lang w:val="en-US"/>
        </w:rPr>
        <w:object w:dxaOrig="1060" w:dyaOrig="620">
          <v:shape id="_x0000_i1028" type="#_x0000_t75" style="width:45.15pt;height:26.35pt" o:ole="">
            <v:imagedata r:id="rId14" o:title=""/>
          </v:shape>
          <o:OLEObject Type="Embed" ProgID="Equation.3" ShapeID="_x0000_i1028" DrawAspect="Content" ObjectID="_1587468567" r:id="rId15"/>
        </w:object>
      </w:r>
      <w:r w:rsidR="006E6D00" w:rsidRPr="003F68BF">
        <w:rPr>
          <w:lang w:val="uk-UA"/>
        </w:rPr>
        <w:t>,</w:t>
      </w:r>
      <w:r w:rsidR="000E47B9" w:rsidRPr="003F68BF">
        <w:tab/>
      </w:r>
      <w:r w:rsidR="000E47B9" w:rsidRPr="003F68BF">
        <w:tab/>
      </w:r>
      <w:r w:rsidR="000E47B9" w:rsidRPr="003F68BF">
        <w:tab/>
      </w:r>
      <w:r w:rsidR="000E47B9" w:rsidRPr="003F68BF">
        <w:tab/>
      </w:r>
      <w:r w:rsidR="000E47B9" w:rsidRPr="003F68BF">
        <w:tab/>
      </w:r>
      <w:r w:rsidR="000E47B9" w:rsidRPr="003F68BF">
        <w:tab/>
        <w:t>(</w:t>
      </w:r>
      <w:r w:rsidR="000D0929" w:rsidRPr="006446A8">
        <w:t>1</w:t>
      </w:r>
      <w:r w:rsidR="000E47B9" w:rsidRPr="003F68BF">
        <w:t>)</w:t>
      </w:r>
    </w:p>
    <w:p w:rsidR="000E47B9" w:rsidRPr="006446A8" w:rsidRDefault="006446A8" w:rsidP="006446A8">
      <w:pPr>
        <w:ind w:firstLine="510"/>
        <w:rPr>
          <w:lang w:val="uk-UA"/>
        </w:rPr>
      </w:pPr>
      <w:r w:rsidRPr="003F68BF">
        <w:t xml:space="preserve">де </w:t>
      </w:r>
      <w:r w:rsidR="000E47B9" w:rsidRPr="003F68BF">
        <w:t xml:space="preserve">ω = </w:t>
      </w:r>
      <w:r w:rsidR="00334D11" w:rsidRPr="003F68BF">
        <w:rPr>
          <w:position w:val="-30"/>
        </w:rPr>
        <w:object w:dxaOrig="499" w:dyaOrig="680">
          <v:shape id="_x0000_i1029" type="#_x0000_t75" style="width:21.3pt;height:28.9pt" o:ole="">
            <v:imagedata r:id="rId16" o:title=""/>
          </v:shape>
          <o:OLEObject Type="Embed" ProgID="Equation.3" ShapeID="_x0000_i1029" DrawAspect="Content" ObjectID="_1587468568" r:id="rId17"/>
        </w:object>
      </w:r>
      <w:r w:rsidR="00D40B0F" w:rsidRPr="003F68BF">
        <w:t>.</w:t>
      </w:r>
    </w:p>
    <w:p w:rsidR="00D40B0F" w:rsidRPr="003F68BF" w:rsidRDefault="00FA61B2" w:rsidP="00A62C2A">
      <w:pPr>
        <w:ind w:firstLine="510"/>
        <w:jc w:val="both"/>
      </w:pPr>
      <w:r>
        <w:rPr>
          <w:lang w:val="uk-UA"/>
        </w:rPr>
        <w:t>В</w:t>
      </w:r>
      <w:r w:rsidR="008A01CC">
        <w:rPr>
          <w:lang w:val="uk-UA"/>
        </w:rPr>
        <w:t xml:space="preserve"> формул</w:t>
      </w:r>
      <w:r w:rsidR="006446A8">
        <w:rPr>
          <w:lang w:val="uk-UA"/>
        </w:rPr>
        <w:t>і</w:t>
      </w:r>
      <w:r w:rsidR="008A01CC">
        <w:rPr>
          <w:lang w:val="uk-UA"/>
        </w:rPr>
        <w:t xml:space="preserve"> (</w:t>
      </w:r>
      <w:r w:rsidR="000D0929" w:rsidRPr="000D0929">
        <w:t>1</w:t>
      </w:r>
      <w:r w:rsidR="008A01CC">
        <w:rPr>
          <w:lang w:val="uk-UA"/>
        </w:rPr>
        <w:t>)</w:t>
      </w:r>
      <w:r w:rsidR="00D40B0F" w:rsidRPr="003F68BF">
        <w:t xml:space="preserve"> </w:t>
      </w:r>
      <w:r w:rsidR="006E6D00" w:rsidRPr="003F68BF">
        <w:t>τ</w:t>
      </w:r>
      <w:r w:rsidR="006E6D00" w:rsidRPr="003F68BF">
        <w:rPr>
          <w:vertAlign w:val="subscript"/>
          <w:lang w:val="en-US"/>
        </w:rPr>
        <w:t>max</w:t>
      </w:r>
      <w:r w:rsidR="006E6D00" w:rsidRPr="003F68BF">
        <w:t xml:space="preserve"> – </w:t>
      </w:r>
      <w:proofErr w:type="spellStart"/>
      <w:r w:rsidR="00D40B0F" w:rsidRPr="003F68BF">
        <w:t>максимальне</w:t>
      </w:r>
      <w:proofErr w:type="spellEnd"/>
      <w:r w:rsidR="00D40B0F" w:rsidRPr="003F68BF">
        <w:t xml:space="preserve"> </w:t>
      </w:r>
      <w:r w:rsidR="008A01CC">
        <w:rPr>
          <w:lang w:val="uk-UA"/>
        </w:rPr>
        <w:t>дотичне напруження</w:t>
      </w:r>
      <w:r w:rsidR="00D40B0F" w:rsidRPr="003F68BF">
        <w:t xml:space="preserve">, </w:t>
      </w:r>
      <w:r w:rsidR="00D40B0F" w:rsidRPr="003F68BF">
        <w:rPr>
          <w:i/>
          <w:lang w:val="en-US"/>
        </w:rPr>
        <w:t>k</w:t>
      </w:r>
      <w:r w:rsidR="00D40B0F" w:rsidRPr="003F68BF">
        <w:t xml:space="preserve"> – параметр матер</w:t>
      </w:r>
      <w:r w:rsidR="008A01CC">
        <w:rPr>
          <w:lang w:val="uk-UA"/>
        </w:rPr>
        <w:t>і</w:t>
      </w:r>
      <w:r w:rsidR="00D40B0F" w:rsidRPr="003F68BF">
        <w:t>ал</w:t>
      </w:r>
      <w:r w:rsidR="008A01CC">
        <w:rPr>
          <w:lang w:val="uk-UA"/>
        </w:rPr>
        <w:t>у</w:t>
      </w:r>
      <w:r w:rsidR="00D40B0F" w:rsidRPr="003F68BF">
        <w:t>.</w:t>
      </w:r>
    </w:p>
    <w:p w:rsidR="00D40B0F" w:rsidRPr="003F68BF" w:rsidRDefault="00D40B0F" w:rsidP="00A62C2A">
      <w:pPr>
        <w:ind w:firstLine="510"/>
        <w:jc w:val="both"/>
      </w:pPr>
      <w:r w:rsidRPr="003F68BF">
        <w:t xml:space="preserve">Таким </w:t>
      </w:r>
      <w:r w:rsidR="008A01CC">
        <w:rPr>
          <w:lang w:val="uk-UA"/>
        </w:rPr>
        <w:t>чином</w:t>
      </w:r>
      <w:r w:rsidRPr="003F68BF">
        <w:t xml:space="preserve">, </w:t>
      </w:r>
      <w:proofErr w:type="spellStart"/>
      <w:r w:rsidR="000D0929" w:rsidRPr="003F68BF">
        <w:t>д</w:t>
      </w:r>
      <w:proofErr w:type="spellEnd"/>
      <w:r w:rsidR="000D0929">
        <w:rPr>
          <w:lang w:val="uk-UA"/>
        </w:rPr>
        <w:t>і</w:t>
      </w:r>
      <w:proofErr w:type="spellStart"/>
      <w:r w:rsidR="000D0929" w:rsidRPr="003F68BF">
        <w:t>аграм</w:t>
      </w:r>
      <w:proofErr w:type="spellEnd"/>
      <w:r w:rsidR="000D0929">
        <w:rPr>
          <w:lang w:val="uk-UA"/>
        </w:rPr>
        <w:t>и</w:t>
      </w:r>
      <w:r w:rsidR="000D0929" w:rsidRPr="003F68BF">
        <w:t xml:space="preserve"> </w:t>
      </w:r>
      <w:proofErr w:type="spellStart"/>
      <w:r w:rsidR="000D0929" w:rsidRPr="003F68BF">
        <w:t>пластичност</w:t>
      </w:r>
      <w:proofErr w:type="spellEnd"/>
      <w:r w:rsidR="000D0929">
        <w:rPr>
          <w:lang w:val="uk-UA"/>
        </w:rPr>
        <w:t xml:space="preserve">і </w:t>
      </w:r>
      <w:r w:rsidR="00A33FAE" w:rsidRPr="003F68BF">
        <w:rPr>
          <w:i/>
        </w:rPr>
        <w:t>е</w:t>
      </w:r>
      <w:proofErr w:type="gramStart"/>
      <w:r w:rsidR="00A33FAE" w:rsidRPr="003F68BF">
        <w:rPr>
          <w:i/>
          <w:vertAlign w:val="subscript"/>
        </w:rPr>
        <w:t>р</w:t>
      </w:r>
      <w:r w:rsidR="00A33FAE" w:rsidRPr="003F68BF">
        <w:rPr>
          <w:i/>
        </w:rPr>
        <w:t>(</w:t>
      </w:r>
      <w:proofErr w:type="spellStart"/>
      <w:proofErr w:type="gramEnd"/>
      <w:r w:rsidR="00A33FAE" w:rsidRPr="003F68BF">
        <w:rPr>
          <w:i/>
        </w:rPr>
        <w:t>η</w:t>
      </w:r>
      <w:proofErr w:type="spellEnd"/>
      <w:r w:rsidR="00A8421C" w:rsidRPr="003F68BF">
        <w:rPr>
          <w:i/>
        </w:rPr>
        <w:t xml:space="preserve">, </w:t>
      </w:r>
      <w:r w:rsidR="00A33FAE" w:rsidRPr="003F68BF">
        <w:rPr>
          <w:i/>
        </w:rPr>
        <w:t>θ)</w:t>
      </w:r>
      <w:r w:rsidR="00A8421C" w:rsidRPr="003F68BF">
        <w:rPr>
          <w:i/>
        </w:rPr>
        <w:t xml:space="preserve"> –</w:t>
      </w:r>
      <w:r w:rsidR="006446A8">
        <w:rPr>
          <w:i/>
          <w:lang w:val="uk-UA"/>
        </w:rPr>
        <w:t xml:space="preserve"> </w:t>
      </w:r>
      <w:r w:rsidR="008A01CC">
        <w:rPr>
          <w:lang w:val="uk-UA"/>
        </w:rPr>
        <w:t>відображають залежність граничної деформації від показників напруженого стану</w:t>
      </w:r>
      <w:r w:rsidR="00A8421C" w:rsidRPr="003F68BF">
        <w:t>.</w:t>
      </w:r>
    </w:p>
    <w:p w:rsidR="006D3CBC" w:rsidRPr="00A57DE2" w:rsidRDefault="008A01CC" w:rsidP="003F68BF">
      <w:pPr>
        <w:ind w:firstLine="510"/>
        <w:jc w:val="both"/>
      </w:pPr>
      <w:r>
        <w:rPr>
          <w:lang w:val="uk-UA"/>
        </w:rPr>
        <w:t xml:space="preserve">Якщо </w:t>
      </w:r>
      <w:r w:rsidR="006446A8">
        <w:rPr>
          <w:lang w:val="uk-UA"/>
        </w:rPr>
        <w:t xml:space="preserve"> </w:t>
      </w:r>
      <w:r>
        <w:rPr>
          <w:lang w:val="uk-UA"/>
        </w:rPr>
        <w:t>відома</w:t>
      </w:r>
      <w:r w:rsidR="006446A8">
        <w:rPr>
          <w:lang w:val="uk-UA"/>
        </w:rPr>
        <w:t xml:space="preserve"> </w:t>
      </w:r>
      <w:r>
        <w:rPr>
          <w:lang w:val="uk-UA"/>
        </w:rPr>
        <w:t xml:space="preserve"> початкова </w:t>
      </w:r>
      <w:r w:rsidR="006446A8">
        <w:rPr>
          <w:lang w:val="uk-UA"/>
        </w:rPr>
        <w:t xml:space="preserve"> </w:t>
      </w:r>
      <w:r>
        <w:rPr>
          <w:lang w:val="uk-UA"/>
        </w:rPr>
        <w:t xml:space="preserve">діаграма </w:t>
      </w:r>
      <w:r w:rsidR="006446A8">
        <w:rPr>
          <w:lang w:val="uk-UA"/>
        </w:rPr>
        <w:t xml:space="preserve"> </w:t>
      </w:r>
      <w:r>
        <w:rPr>
          <w:lang w:val="uk-UA"/>
        </w:rPr>
        <w:t xml:space="preserve">пластичності, </w:t>
      </w:r>
      <w:r w:rsidR="006446A8">
        <w:rPr>
          <w:lang w:val="uk-UA"/>
        </w:rPr>
        <w:t xml:space="preserve"> </w:t>
      </w:r>
      <w:r>
        <w:rPr>
          <w:lang w:val="uk-UA"/>
        </w:rPr>
        <w:t xml:space="preserve">компоненти </w:t>
      </w:r>
      <w:r w:rsidR="006446A8">
        <w:rPr>
          <w:lang w:val="uk-UA"/>
        </w:rPr>
        <w:t xml:space="preserve"> </w:t>
      </w:r>
      <w:r>
        <w:rPr>
          <w:lang w:val="uk-UA"/>
        </w:rPr>
        <w:t xml:space="preserve">тензора </w:t>
      </w:r>
      <w:r w:rsidR="006446A8">
        <w:rPr>
          <w:lang w:val="uk-UA"/>
        </w:rPr>
        <w:t xml:space="preserve"> </w:t>
      </w:r>
      <w:r>
        <w:rPr>
          <w:lang w:val="uk-UA"/>
        </w:rPr>
        <w:t>пошкоджень</w:t>
      </w:r>
      <w:r w:rsidR="00D40B0F" w:rsidRPr="003F68BF">
        <w:t xml:space="preserve"> </w:t>
      </w:r>
      <w:r w:rsidR="006446A8">
        <w:rPr>
          <w:lang w:val="uk-UA"/>
        </w:rPr>
        <w:t xml:space="preserve"> </w:t>
      </w:r>
      <w:r w:rsidR="00665409" w:rsidRPr="003F68BF">
        <w:rPr>
          <w:i/>
        </w:rPr>
        <w:t>ψ</w:t>
      </w:r>
      <w:r w:rsidR="00665409" w:rsidRPr="003F68BF">
        <w:rPr>
          <w:i/>
          <w:vertAlign w:val="subscript"/>
          <w:lang w:val="en-US"/>
        </w:rPr>
        <w:t>x</w:t>
      </w:r>
      <w:r w:rsidR="00665409" w:rsidRPr="003F68BF">
        <w:rPr>
          <w:i/>
        </w:rPr>
        <w:t>, ψ</w:t>
      </w:r>
      <w:proofErr w:type="spellStart"/>
      <w:r w:rsidR="00665409" w:rsidRPr="003F68BF">
        <w:rPr>
          <w:i/>
          <w:vertAlign w:val="subscript"/>
          <w:lang w:val="en-US"/>
        </w:rPr>
        <w:t>xy</w:t>
      </w:r>
      <w:proofErr w:type="spellEnd"/>
      <w:r w:rsidR="00D40B0F" w:rsidRPr="003F68BF">
        <w:rPr>
          <w:i/>
        </w:rPr>
        <w:t>,</w:t>
      </w:r>
      <w:r w:rsidR="00D40B0F" w:rsidRPr="003F68BF">
        <w:t xml:space="preserve"> … </w:t>
      </w:r>
      <w:r w:rsidR="000D0929">
        <w:rPr>
          <w:lang w:val="uk-UA"/>
        </w:rPr>
        <w:t xml:space="preserve">та накопичена деформація на фініші пластичного деформування, які визначено в системі </w:t>
      </w:r>
      <w:r w:rsidR="00D40B0F" w:rsidRPr="003F68BF">
        <w:t xml:space="preserve">координат </w:t>
      </w:r>
      <w:r w:rsidR="00D40B0F" w:rsidRPr="003F68BF">
        <w:rPr>
          <w:i/>
        </w:rPr>
        <w:t xml:space="preserve">Х, </w:t>
      </w:r>
      <w:r w:rsidR="00D40B0F" w:rsidRPr="003F68BF">
        <w:rPr>
          <w:i/>
          <w:lang w:val="en-US"/>
        </w:rPr>
        <w:t>Y</w:t>
      </w:r>
      <w:r w:rsidR="00D40B0F" w:rsidRPr="003F68BF">
        <w:rPr>
          <w:i/>
        </w:rPr>
        <w:t xml:space="preserve">, </w:t>
      </w:r>
      <w:r w:rsidR="00D40B0F" w:rsidRPr="003F68BF">
        <w:rPr>
          <w:i/>
          <w:lang w:val="en-US"/>
        </w:rPr>
        <w:t>Z</w:t>
      </w:r>
      <w:r w:rsidR="00D40B0F" w:rsidRPr="003F68BF">
        <w:t xml:space="preserve">, </w:t>
      </w:r>
      <w:r w:rsidR="006446A8">
        <w:rPr>
          <w:lang w:val="uk-UA"/>
        </w:rPr>
        <w:t xml:space="preserve">тоді </w:t>
      </w:r>
      <w:proofErr w:type="spellStart"/>
      <w:r w:rsidR="00D40B0F" w:rsidRPr="003F68BF">
        <w:t>можн</w:t>
      </w:r>
      <w:proofErr w:type="spellEnd"/>
      <w:r w:rsidR="000D0929">
        <w:rPr>
          <w:lang w:val="uk-UA"/>
        </w:rPr>
        <w:t>а розрахувати діаграму пластичності деформованого металу</w:t>
      </w:r>
      <w:r w:rsidR="00D40B0F" w:rsidRPr="003F68BF">
        <w:t>.</w:t>
      </w:r>
    </w:p>
    <w:p w:rsidR="006446A8" w:rsidRPr="0075593A" w:rsidRDefault="006446A8" w:rsidP="006446A8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93A">
        <w:rPr>
          <w:rFonts w:ascii="Times New Roman" w:hAnsi="Times New Roman" w:cs="Times New Roman"/>
          <w:sz w:val="24"/>
          <w:szCs w:val="24"/>
          <w:lang w:val="uk-UA"/>
        </w:rPr>
        <w:lastRenderedPageBreak/>
        <w:t>Одним з найважливіших показників якості відводів, одержуваних методом холодного пластичного деформування, є їх залишкова пластичність при робочих навантаженнях (особливо при циклічних навантаженнях тиском при підвищених температурах). Ця пластичність оцінюється побічно за результатами на розтяг</w:t>
      </w:r>
      <w:r>
        <w:rPr>
          <w:rFonts w:ascii="Times New Roman" w:hAnsi="Times New Roman" w:cs="Times New Roman"/>
          <w:sz w:val="24"/>
          <w:szCs w:val="24"/>
          <w:lang w:val="uk-UA"/>
        </w:rPr>
        <w:t>ува</w:t>
      </w:r>
      <w:r w:rsidRPr="0075593A">
        <w:rPr>
          <w:rFonts w:ascii="Times New Roman" w:hAnsi="Times New Roman" w:cs="Times New Roman"/>
          <w:sz w:val="24"/>
          <w:szCs w:val="24"/>
          <w:lang w:val="uk-UA"/>
        </w:rPr>
        <w:t>ння зразків, вирізаних з відводів в різних напрямках.</w:t>
      </w:r>
    </w:p>
    <w:p w:rsidR="005E1C54" w:rsidRPr="005E1C54" w:rsidRDefault="000D0929" w:rsidP="00A62C2A">
      <w:pPr>
        <w:ind w:firstLine="510"/>
        <w:jc w:val="both"/>
        <w:rPr>
          <w:lang w:val="uk-UA"/>
        </w:rPr>
      </w:pPr>
      <w:r>
        <w:rPr>
          <w:lang w:val="uk-UA"/>
        </w:rPr>
        <w:t>Е</w:t>
      </w:r>
      <w:r w:rsidR="005E1C54">
        <w:rPr>
          <w:lang w:val="uk-UA"/>
        </w:rPr>
        <w:t xml:space="preserve">кспериментальну перевірку результатів розрахунку </w:t>
      </w:r>
      <w:r>
        <w:rPr>
          <w:lang w:val="uk-UA"/>
        </w:rPr>
        <w:t xml:space="preserve">виконано для визначення </w:t>
      </w:r>
      <w:r w:rsidR="005E1C54">
        <w:rPr>
          <w:lang w:val="uk-UA"/>
        </w:rPr>
        <w:t xml:space="preserve">залишкової пластичності </w:t>
      </w:r>
      <w:r>
        <w:rPr>
          <w:lang w:val="uk-UA"/>
        </w:rPr>
        <w:t xml:space="preserve">попередньо деформованих </w:t>
      </w:r>
      <w:r w:rsidR="005E1C54">
        <w:rPr>
          <w:lang w:val="uk-UA"/>
        </w:rPr>
        <w:t xml:space="preserve">заготовок до отримання готових виробів. Для відводів виготовлених зі сталі 20 із зовнішньої сторони відокремлено зразки для випробування на розтягування в поздовжньому та коловому напряму круто зігнутого відводу. </w:t>
      </w:r>
      <w:r w:rsidR="000F7E22">
        <w:rPr>
          <w:lang w:val="uk-UA"/>
        </w:rPr>
        <w:t>Результати випробувань на розтяг</w:t>
      </w:r>
      <w:r w:rsidR="006446A8">
        <w:rPr>
          <w:lang w:val="uk-UA"/>
        </w:rPr>
        <w:t>ування</w:t>
      </w:r>
      <w:r w:rsidR="000F7E22">
        <w:rPr>
          <w:lang w:val="uk-UA"/>
        </w:rPr>
        <w:t xml:space="preserve"> цих зразків свідчать про те, що залишкові видовження в двох напрямах мають приблизно однакові значення. В таблиці наведено значення залишкової пластичності для двох типорозмірів відводу.</w:t>
      </w:r>
    </w:p>
    <w:p w:rsidR="00281279" w:rsidRPr="00A57DE2" w:rsidRDefault="00281279" w:rsidP="00A62C2A">
      <w:pPr>
        <w:ind w:firstLine="510"/>
        <w:jc w:val="right"/>
      </w:pPr>
      <w:r w:rsidRPr="00A57DE2">
        <w:t>Таблиц</w:t>
      </w:r>
      <w:r w:rsidR="005E1C54">
        <w:rPr>
          <w:lang w:val="uk-UA"/>
        </w:rPr>
        <w:t>я</w:t>
      </w:r>
    </w:p>
    <w:p w:rsidR="00281279" w:rsidRPr="00A57DE2" w:rsidRDefault="005E1C54" w:rsidP="00A62C2A">
      <w:pPr>
        <w:ind w:firstLine="510"/>
        <w:jc w:val="center"/>
      </w:pPr>
      <w:r>
        <w:rPr>
          <w:b/>
          <w:lang w:val="uk-UA"/>
        </w:rPr>
        <w:t>Порівняння розрахункових та експериментальних значень залишкової пластичності металу</w:t>
      </w:r>
    </w:p>
    <w:p w:rsidR="00281279" w:rsidRPr="00A57DE2" w:rsidRDefault="00281279" w:rsidP="00A62C2A">
      <w:pPr>
        <w:ind w:firstLine="510"/>
        <w:jc w:val="center"/>
      </w:pPr>
    </w:p>
    <w:tbl>
      <w:tblPr>
        <w:tblW w:w="4746" w:type="pct"/>
        <w:jc w:val="center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3"/>
        <w:gridCol w:w="1095"/>
        <w:gridCol w:w="1095"/>
        <w:gridCol w:w="1095"/>
        <w:gridCol w:w="1098"/>
        <w:gridCol w:w="1096"/>
        <w:gridCol w:w="1100"/>
        <w:gridCol w:w="1361"/>
      </w:tblGrid>
      <w:tr w:rsidR="003A1054" w:rsidRPr="00A57DE2" w:rsidTr="003F6A7F">
        <w:trPr>
          <w:jc w:val="center"/>
        </w:trPr>
        <w:tc>
          <w:tcPr>
            <w:tcW w:w="599" w:type="pct"/>
            <w:vMerge w:val="restart"/>
            <w:vAlign w:val="center"/>
          </w:tcPr>
          <w:p w:rsidR="003A1054" w:rsidRPr="00A57DE2" w:rsidRDefault="003A1054" w:rsidP="005E1C54">
            <w:pPr>
              <w:jc w:val="center"/>
            </w:pPr>
            <w:proofErr w:type="spellStart"/>
            <w:r w:rsidRPr="00A57DE2">
              <w:t>Типор</w:t>
            </w:r>
            <w:proofErr w:type="spellEnd"/>
            <w:r w:rsidR="005E1C54">
              <w:rPr>
                <w:lang w:val="uk-UA"/>
              </w:rPr>
              <w:t>о</w:t>
            </w:r>
            <w:proofErr w:type="spellStart"/>
            <w:r w:rsidRPr="00A57DE2">
              <w:t>зм</w:t>
            </w:r>
            <w:proofErr w:type="spellEnd"/>
            <w:r w:rsidR="005E1C54">
              <w:rPr>
                <w:lang w:val="uk-UA"/>
              </w:rPr>
              <w:t>і</w:t>
            </w:r>
            <w:proofErr w:type="spellStart"/>
            <w:proofErr w:type="gramStart"/>
            <w:r w:rsidRPr="00A57DE2">
              <w:t>р</w:t>
            </w:r>
            <w:proofErr w:type="spellEnd"/>
            <w:proofErr w:type="gramEnd"/>
            <w:r w:rsidRPr="00A57DE2">
              <w:t xml:space="preserve"> </w:t>
            </w:r>
            <w:r w:rsidR="005E1C54">
              <w:rPr>
                <w:lang w:val="uk-UA"/>
              </w:rPr>
              <w:t>від</w:t>
            </w:r>
            <w:r w:rsidRPr="00A57DE2">
              <w:t>вод</w:t>
            </w:r>
            <w:r w:rsidR="005E1C54">
              <w:rPr>
                <w:lang w:val="uk-UA"/>
              </w:rPr>
              <w:t>у</w:t>
            </w:r>
          </w:p>
        </w:tc>
        <w:tc>
          <w:tcPr>
            <w:tcW w:w="2460" w:type="pct"/>
            <w:gridSpan w:val="4"/>
            <w:vAlign w:val="center"/>
          </w:tcPr>
          <w:p w:rsidR="003A1054" w:rsidRPr="00A57DE2" w:rsidRDefault="003A1054" w:rsidP="005E1C54">
            <w:pPr>
              <w:jc w:val="center"/>
            </w:pPr>
            <w:r w:rsidRPr="00A57DE2">
              <w:t>Р</w:t>
            </w:r>
            <w:proofErr w:type="spellStart"/>
            <w:r w:rsidR="005E1C54">
              <w:rPr>
                <w:lang w:val="uk-UA"/>
              </w:rPr>
              <w:t>озрахунок</w:t>
            </w:r>
            <w:proofErr w:type="spellEnd"/>
          </w:p>
        </w:tc>
        <w:tc>
          <w:tcPr>
            <w:tcW w:w="1232" w:type="pct"/>
            <w:gridSpan w:val="2"/>
            <w:vAlign w:val="center"/>
          </w:tcPr>
          <w:p w:rsidR="003A1054" w:rsidRPr="00A57DE2" w:rsidRDefault="005E1C54" w:rsidP="005E1C54">
            <w:pPr>
              <w:jc w:val="center"/>
            </w:pPr>
            <w:r>
              <w:rPr>
                <w:lang w:val="uk-UA"/>
              </w:rPr>
              <w:t>Е</w:t>
            </w:r>
            <w:proofErr w:type="spellStart"/>
            <w:r w:rsidR="003A1054" w:rsidRPr="00A57DE2">
              <w:t>ксперимент</w:t>
            </w:r>
            <w:proofErr w:type="spellEnd"/>
          </w:p>
        </w:tc>
        <w:tc>
          <w:tcPr>
            <w:tcW w:w="709" w:type="pct"/>
          </w:tcPr>
          <w:p w:rsidR="003A1054" w:rsidRPr="005E1C54" w:rsidRDefault="003A1054" w:rsidP="005E1C54">
            <w:pPr>
              <w:jc w:val="center"/>
              <w:rPr>
                <w:lang w:val="uk-UA"/>
              </w:rPr>
            </w:pPr>
            <w:r w:rsidRPr="00A57DE2">
              <w:t xml:space="preserve">Макс. </w:t>
            </w:r>
            <w:r w:rsidR="005E1C54">
              <w:rPr>
                <w:lang w:val="uk-UA"/>
              </w:rPr>
              <w:t>відхилення</w:t>
            </w:r>
          </w:p>
        </w:tc>
      </w:tr>
      <w:tr w:rsidR="003A1054" w:rsidRPr="00A57DE2" w:rsidTr="003F6A7F">
        <w:trPr>
          <w:jc w:val="center"/>
        </w:trPr>
        <w:tc>
          <w:tcPr>
            <w:tcW w:w="599" w:type="pct"/>
            <w:vMerge/>
          </w:tcPr>
          <w:p w:rsidR="003A1054" w:rsidRPr="00A57DE2" w:rsidRDefault="003A1054" w:rsidP="00A62C2A">
            <w:pPr>
              <w:jc w:val="both"/>
            </w:pPr>
          </w:p>
        </w:tc>
        <w:tc>
          <w:tcPr>
            <w:tcW w:w="615" w:type="pct"/>
          </w:tcPr>
          <w:p w:rsidR="003A1054" w:rsidRPr="00A57DE2" w:rsidRDefault="005E1C54" w:rsidP="00A62C2A">
            <w:pPr>
              <w:jc w:val="center"/>
            </w:pPr>
            <w:r w:rsidRPr="00A57DE2">
              <w:t>Ψ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  <w:rPr>
                <w:i/>
                <w:lang w:val="en-US"/>
              </w:rPr>
            </w:pPr>
            <w:proofErr w:type="spellStart"/>
            <w:r w:rsidRPr="00A57DE2">
              <w:rPr>
                <w:i/>
              </w:rPr>
              <w:t>е</w:t>
            </w:r>
            <w:r w:rsidRPr="00A57DE2">
              <w:rPr>
                <w:i/>
                <w:vertAlign w:val="subscript"/>
              </w:rPr>
              <w:t>Р</w:t>
            </w:r>
            <w:proofErr w:type="gramStart"/>
            <w:r w:rsidRPr="00A57DE2">
              <w:rPr>
                <w:i/>
                <w:vertAlign w:val="subscript"/>
              </w:rPr>
              <w:t>S</w:t>
            </w:r>
            <w:proofErr w:type="spellEnd"/>
            <w:proofErr w:type="gramEnd"/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proofErr w:type="spellStart"/>
            <w:r w:rsidRPr="00A57DE2">
              <w:rPr>
                <w:i/>
              </w:rPr>
              <w:t>е</w:t>
            </w:r>
            <w:r w:rsidRPr="00A57DE2">
              <w:rPr>
                <w:i/>
                <w:vertAlign w:val="subscript"/>
              </w:rPr>
              <w:t>Р</w:t>
            </w:r>
            <w:r w:rsidRPr="00A57DE2">
              <w:rPr>
                <w:i/>
                <w:vertAlign w:val="subscript"/>
                <w:lang w:val="en-US"/>
              </w:rPr>
              <w:t>разд</w:t>
            </w:r>
            <w:proofErr w:type="spellEnd"/>
          </w:p>
        </w:tc>
        <w:tc>
          <w:tcPr>
            <w:tcW w:w="616" w:type="pct"/>
          </w:tcPr>
          <w:p w:rsidR="003A1054" w:rsidRPr="00A57DE2" w:rsidRDefault="00A6424B" w:rsidP="00A62C2A">
            <w:pPr>
              <w:jc w:val="center"/>
            </w:pPr>
            <w:r w:rsidRPr="00A57DE2">
              <w:rPr>
                <w:i/>
              </w:rPr>
              <w:t>е</w:t>
            </w:r>
            <w:r w:rsidRPr="00A57DE2">
              <w:rPr>
                <w:i/>
                <w:vertAlign w:val="subscript"/>
              </w:rPr>
              <w:t>Рα</w:t>
            </w:r>
            <w:r w:rsidRPr="00A57DE2">
              <w:rPr>
                <w:i/>
              </w:rPr>
              <w:t>= е</w:t>
            </w:r>
            <w:r w:rsidRPr="00A57DE2">
              <w:rPr>
                <w:i/>
                <w:vertAlign w:val="subscript"/>
              </w:rPr>
              <w:t>Рθ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rPr>
                <w:i/>
              </w:rPr>
              <w:t>е</w:t>
            </w:r>
            <w:r w:rsidRPr="00A57DE2">
              <w:rPr>
                <w:i/>
                <w:vertAlign w:val="subscript"/>
              </w:rPr>
              <w:t>Рα</w:t>
            </w:r>
          </w:p>
        </w:tc>
        <w:tc>
          <w:tcPr>
            <w:tcW w:w="617" w:type="pct"/>
          </w:tcPr>
          <w:p w:rsidR="003A1054" w:rsidRPr="00A57DE2" w:rsidRDefault="00A6424B" w:rsidP="00A62C2A">
            <w:pPr>
              <w:jc w:val="center"/>
            </w:pPr>
            <w:r w:rsidRPr="00A57DE2">
              <w:rPr>
                <w:i/>
              </w:rPr>
              <w:t>е</w:t>
            </w:r>
            <w:r w:rsidRPr="00A57DE2">
              <w:rPr>
                <w:i/>
                <w:vertAlign w:val="subscript"/>
              </w:rPr>
              <w:t>Рθ</w:t>
            </w:r>
          </w:p>
        </w:tc>
        <w:tc>
          <w:tcPr>
            <w:tcW w:w="709" w:type="pct"/>
          </w:tcPr>
          <w:p w:rsidR="003A1054" w:rsidRPr="00A57DE2" w:rsidRDefault="00A6424B" w:rsidP="00A62C2A">
            <w:pPr>
              <w:jc w:val="center"/>
            </w:pPr>
            <w:r w:rsidRPr="00A57DE2">
              <w:t>%</w:t>
            </w:r>
          </w:p>
        </w:tc>
      </w:tr>
      <w:tr w:rsidR="003A1054" w:rsidRPr="00A57DE2" w:rsidTr="003F6A7F">
        <w:trPr>
          <w:jc w:val="center"/>
        </w:trPr>
        <w:tc>
          <w:tcPr>
            <w:tcW w:w="599" w:type="pct"/>
          </w:tcPr>
          <w:p w:rsidR="003A1054" w:rsidRPr="00A57DE2" w:rsidRDefault="003A1054" w:rsidP="00A62C2A">
            <w:pPr>
              <w:jc w:val="center"/>
            </w:pPr>
            <w:r w:rsidRPr="00A57DE2">
              <w:t>90° 57×4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0,35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0,58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0,27</w:t>
            </w:r>
          </w:p>
        </w:tc>
        <w:tc>
          <w:tcPr>
            <w:tcW w:w="616" w:type="pct"/>
          </w:tcPr>
          <w:p w:rsidR="003A1054" w:rsidRPr="00A57DE2" w:rsidRDefault="00A6424B" w:rsidP="00A62C2A">
            <w:pPr>
              <w:jc w:val="center"/>
            </w:pPr>
            <w:r w:rsidRPr="00A57DE2">
              <w:t>0,43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0,41</w:t>
            </w:r>
          </w:p>
        </w:tc>
        <w:tc>
          <w:tcPr>
            <w:tcW w:w="617" w:type="pct"/>
          </w:tcPr>
          <w:p w:rsidR="003A1054" w:rsidRPr="00A57DE2" w:rsidRDefault="00A6424B" w:rsidP="00A62C2A">
            <w:pPr>
              <w:jc w:val="center"/>
            </w:pPr>
            <w:r w:rsidRPr="00A57DE2">
              <w:t>0,37</w:t>
            </w:r>
          </w:p>
        </w:tc>
        <w:tc>
          <w:tcPr>
            <w:tcW w:w="709" w:type="pct"/>
          </w:tcPr>
          <w:p w:rsidR="003A1054" w:rsidRPr="00A57DE2" w:rsidRDefault="00A6424B" w:rsidP="00A62C2A">
            <w:pPr>
              <w:jc w:val="center"/>
            </w:pPr>
            <w:r w:rsidRPr="00A57DE2">
              <w:t>9,3</w:t>
            </w:r>
          </w:p>
        </w:tc>
      </w:tr>
      <w:tr w:rsidR="003A1054" w:rsidRPr="00A57DE2" w:rsidTr="003F6A7F">
        <w:trPr>
          <w:jc w:val="center"/>
        </w:trPr>
        <w:tc>
          <w:tcPr>
            <w:tcW w:w="599" w:type="pct"/>
          </w:tcPr>
          <w:p w:rsidR="003A1054" w:rsidRPr="00A57DE2" w:rsidRDefault="00A6424B" w:rsidP="00A62C2A">
            <w:pPr>
              <w:jc w:val="center"/>
            </w:pPr>
            <w:r w:rsidRPr="00A57DE2">
              <w:t>90° 89×4,5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0,4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0,59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0,25</w:t>
            </w:r>
          </w:p>
        </w:tc>
        <w:tc>
          <w:tcPr>
            <w:tcW w:w="616" w:type="pct"/>
          </w:tcPr>
          <w:p w:rsidR="003A1054" w:rsidRPr="00A57DE2" w:rsidRDefault="00A6424B" w:rsidP="00A62C2A">
            <w:pPr>
              <w:jc w:val="center"/>
            </w:pPr>
            <w:r w:rsidRPr="00A57DE2">
              <w:t>0,41</w:t>
            </w:r>
          </w:p>
        </w:tc>
        <w:tc>
          <w:tcPr>
            <w:tcW w:w="615" w:type="pct"/>
          </w:tcPr>
          <w:p w:rsidR="003A1054" w:rsidRPr="00A57DE2" w:rsidRDefault="00A6424B" w:rsidP="00A62C2A">
            <w:pPr>
              <w:jc w:val="center"/>
            </w:pPr>
            <w:r w:rsidRPr="00A57DE2">
              <w:t>0,38</w:t>
            </w:r>
          </w:p>
        </w:tc>
        <w:tc>
          <w:tcPr>
            <w:tcW w:w="617" w:type="pct"/>
          </w:tcPr>
          <w:p w:rsidR="003A1054" w:rsidRPr="00A57DE2" w:rsidRDefault="00A6424B" w:rsidP="00A62C2A">
            <w:pPr>
              <w:jc w:val="center"/>
            </w:pPr>
            <w:r w:rsidRPr="00A57DE2">
              <w:t>0,35</w:t>
            </w:r>
          </w:p>
        </w:tc>
        <w:tc>
          <w:tcPr>
            <w:tcW w:w="709" w:type="pct"/>
          </w:tcPr>
          <w:p w:rsidR="003A1054" w:rsidRPr="00A57DE2" w:rsidRDefault="00A6424B" w:rsidP="00A62C2A">
            <w:pPr>
              <w:jc w:val="center"/>
            </w:pPr>
            <w:r w:rsidRPr="00A57DE2">
              <w:t>14,6</w:t>
            </w:r>
          </w:p>
        </w:tc>
      </w:tr>
    </w:tbl>
    <w:p w:rsidR="00D25389" w:rsidRDefault="00D25389" w:rsidP="0075593A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5593A" w:rsidRPr="0075593A" w:rsidRDefault="002C6DDA" w:rsidP="006446A8">
      <w:pPr>
        <w:pStyle w:val="HTML"/>
        <w:tabs>
          <w:tab w:val="clear" w:pos="916"/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2C6DDA">
        <w:rPr>
          <w:rFonts w:ascii="Times New Roman" w:hAnsi="Times New Roman" w:cs="Times New Roman"/>
          <w:sz w:val="24"/>
          <w:szCs w:val="24"/>
          <w:lang w:val="uk-UA"/>
        </w:rPr>
        <w:t>исновки</w:t>
      </w:r>
      <w:r w:rsidR="006A08C5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2C6DDA">
        <w:rPr>
          <w:rFonts w:ascii="Times New Roman" w:hAnsi="Times New Roman" w:cs="Times New Roman"/>
          <w:sz w:val="24"/>
          <w:szCs w:val="24"/>
          <w:lang w:val="uk-UA"/>
        </w:rPr>
        <w:t xml:space="preserve">Розроблено методику оцінки пластичності попередньо деформованого металу, </w:t>
      </w:r>
      <w:r w:rsidR="005E1C54">
        <w:rPr>
          <w:rFonts w:ascii="Times New Roman" w:hAnsi="Times New Roman" w:cs="Times New Roman"/>
          <w:sz w:val="24"/>
          <w:szCs w:val="24"/>
          <w:lang w:val="uk-UA"/>
        </w:rPr>
        <w:t xml:space="preserve">яка </w:t>
      </w:r>
      <w:r w:rsidRPr="002C6DDA">
        <w:rPr>
          <w:rFonts w:ascii="Times New Roman" w:hAnsi="Times New Roman" w:cs="Times New Roman"/>
          <w:sz w:val="24"/>
          <w:szCs w:val="24"/>
          <w:lang w:val="uk-UA"/>
        </w:rPr>
        <w:t>заснована на тензорному описі накопичення пошкоджень в умовах холодного пластичного деформування. Методика дозволяє при відомих механічних характеристиках, а також при відомих діаграмах пластичності оцінювати пластичність попередньо деформованих заготовок при будь-якому вигляді напруженого стану.</w:t>
      </w:r>
      <w:r w:rsidR="006A08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5593A" w:rsidRPr="0075593A">
        <w:rPr>
          <w:rFonts w:ascii="Times New Roman" w:hAnsi="Times New Roman" w:cs="Times New Roman"/>
          <w:sz w:val="24"/>
          <w:szCs w:val="24"/>
          <w:lang w:val="uk-UA"/>
        </w:rPr>
        <w:t>Методика апробована на прикладі виготовленн</w:t>
      </w:r>
      <w:r w:rsidR="006446A8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="0075593A" w:rsidRPr="0075593A">
        <w:rPr>
          <w:rFonts w:ascii="Times New Roman" w:hAnsi="Times New Roman" w:cs="Times New Roman"/>
          <w:sz w:val="24"/>
          <w:szCs w:val="24"/>
          <w:lang w:val="uk-UA"/>
        </w:rPr>
        <w:t xml:space="preserve"> відводів методом протяг</w:t>
      </w:r>
      <w:r w:rsidR="006446A8">
        <w:rPr>
          <w:rFonts w:ascii="Times New Roman" w:hAnsi="Times New Roman" w:cs="Times New Roman"/>
          <w:sz w:val="24"/>
          <w:szCs w:val="24"/>
          <w:lang w:val="uk-UA"/>
        </w:rPr>
        <w:t>ув</w:t>
      </w:r>
      <w:r w:rsidR="0075593A" w:rsidRPr="0075593A">
        <w:rPr>
          <w:rFonts w:ascii="Times New Roman" w:hAnsi="Times New Roman" w:cs="Times New Roman"/>
          <w:sz w:val="24"/>
          <w:szCs w:val="24"/>
          <w:lang w:val="uk-UA"/>
        </w:rPr>
        <w:t>ання попередньо заневолено</w:t>
      </w:r>
      <w:r w:rsidR="000D0929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75593A" w:rsidRPr="0075593A">
        <w:rPr>
          <w:rFonts w:ascii="Times New Roman" w:hAnsi="Times New Roman" w:cs="Times New Roman"/>
          <w:sz w:val="24"/>
          <w:szCs w:val="24"/>
          <w:lang w:val="uk-UA"/>
        </w:rPr>
        <w:t xml:space="preserve"> труби. Показана задовільна збіжність розрахункових і експериментальних даних.</w:t>
      </w:r>
    </w:p>
    <w:p w:rsidR="00590A0F" w:rsidRPr="00A57DE2" w:rsidRDefault="00590A0F" w:rsidP="00A62C2A">
      <w:pPr>
        <w:ind w:firstLine="510"/>
        <w:jc w:val="center"/>
      </w:pPr>
    </w:p>
    <w:p w:rsidR="00681CAD" w:rsidRPr="00A57DE2" w:rsidRDefault="00681CAD" w:rsidP="00A62C2A">
      <w:pPr>
        <w:ind w:firstLine="510"/>
        <w:jc w:val="center"/>
      </w:pPr>
      <w:r w:rsidRPr="00A57DE2">
        <w:t>Литература</w:t>
      </w:r>
    </w:p>
    <w:p w:rsidR="00811203" w:rsidRPr="00A57DE2" w:rsidRDefault="00811203" w:rsidP="00A62C2A">
      <w:pPr>
        <w:numPr>
          <w:ilvl w:val="0"/>
          <w:numId w:val="1"/>
        </w:numPr>
        <w:tabs>
          <w:tab w:val="clear" w:pos="720"/>
          <w:tab w:val="num" w:pos="285"/>
        </w:tabs>
        <w:ind w:left="0" w:firstLine="0"/>
        <w:jc w:val="both"/>
      </w:pPr>
      <w:r w:rsidRPr="00A57DE2">
        <w:rPr>
          <w:i/>
        </w:rPr>
        <w:t>Ящериц</w:t>
      </w:r>
      <w:r w:rsidR="00B01E70" w:rsidRPr="00A57DE2">
        <w:rPr>
          <w:i/>
        </w:rPr>
        <w:t>ы</w:t>
      </w:r>
      <w:r w:rsidRPr="00A57DE2">
        <w:rPr>
          <w:i/>
        </w:rPr>
        <w:t xml:space="preserve">н </w:t>
      </w:r>
      <w:r w:rsidR="00B01E70" w:rsidRPr="00A57DE2">
        <w:rPr>
          <w:i/>
        </w:rPr>
        <w:t>П. И.</w:t>
      </w:r>
      <w:r w:rsidR="00B01E70" w:rsidRPr="00A57DE2">
        <w:t xml:space="preserve"> </w:t>
      </w:r>
      <w:proofErr w:type="spellStart"/>
      <w:r w:rsidRPr="00A57DE2">
        <w:t>Технологическоя</w:t>
      </w:r>
      <w:proofErr w:type="spellEnd"/>
      <w:r w:rsidRPr="00A57DE2">
        <w:t xml:space="preserve"> наследственность в машиностроении. </w:t>
      </w:r>
      <w:r w:rsidR="00B01E70" w:rsidRPr="00A57DE2">
        <w:t>/</w:t>
      </w:r>
      <w:r w:rsidR="006B3168" w:rsidRPr="00A57DE2">
        <w:t xml:space="preserve"> </w:t>
      </w:r>
      <w:r w:rsidR="00B01E70" w:rsidRPr="00A57DE2">
        <w:t xml:space="preserve">Ящерицын П. И., Рыжов Э. В., </w:t>
      </w:r>
      <w:proofErr w:type="spellStart"/>
      <w:r w:rsidR="00B01E70" w:rsidRPr="00A57DE2">
        <w:t>Аверченков</w:t>
      </w:r>
      <w:proofErr w:type="spellEnd"/>
      <w:r w:rsidR="00B01E70" w:rsidRPr="00A57DE2">
        <w:t xml:space="preserve"> В. И. </w:t>
      </w:r>
      <w:r w:rsidRPr="00A57DE2">
        <w:t>– М</w:t>
      </w:r>
      <w:r w:rsidR="00B01E70" w:rsidRPr="00A57DE2">
        <w:t>инск</w:t>
      </w:r>
      <w:r w:rsidRPr="00A57DE2">
        <w:t xml:space="preserve">. : </w:t>
      </w:r>
      <w:r w:rsidR="00B01E70" w:rsidRPr="00A57DE2">
        <w:t>Наука и техника</w:t>
      </w:r>
      <w:r w:rsidRPr="00A57DE2">
        <w:t xml:space="preserve">, </w:t>
      </w:r>
      <w:r w:rsidR="00B01E70" w:rsidRPr="00A57DE2">
        <w:t xml:space="preserve">1977. </w:t>
      </w:r>
      <w:r w:rsidR="006B3168" w:rsidRPr="00A57DE2">
        <w:t>–</w:t>
      </w:r>
      <w:r w:rsidR="00B01E70" w:rsidRPr="00A57DE2">
        <w:t xml:space="preserve"> 256 </w:t>
      </w:r>
      <w:proofErr w:type="gramStart"/>
      <w:r w:rsidR="00B01E70" w:rsidRPr="00A57DE2">
        <w:t>с</w:t>
      </w:r>
      <w:proofErr w:type="gramEnd"/>
      <w:r w:rsidR="00B01E70" w:rsidRPr="00A57DE2">
        <w:t>.</w:t>
      </w:r>
    </w:p>
    <w:p w:rsidR="00681CAD" w:rsidRPr="00A57DE2" w:rsidRDefault="006D3CBC" w:rsidP="00A62C2A">
      <w:pPr>
        <w:numPr>
          <w:ilvl w:val="0"/>
          <w:numId w:val="1"/>
        </w:numPr>
        <w:tabs>
          <w:tab w:val="clear" w:pos="720"/>
          <w:tab w:val="num" w:pos="285"/>
        </w:tabs>
        <w:ind w:left="0" w:firstLine="0"/>
        <w:jc w:val="both"/>
      </w:pPr>
      <w:proofErr w:type="spellStart"/>
      <w:r w:rsidRPr="00A57DE2">
        <w:rPr>
          <w:i/>
        </w:rPr>
        <w:t>С</w:t>
      </w:r>
      <w:r w:rsidR="00681CAD" w:rsidRPr="00A57DE2">
        <w:rPr>
          <w:i/>
        </w:rPr>
        <w:t>мирнов-Аляев</w:t>
      </w:r>
      <w:proofErr w:type="spellEnd"/>
      <w:r w:rsidR="00681CAD" w:rsidRPr="00A57DE2">
        <w:rPr>
          <w:i/>
        </w:rPr>
        <w:t xml:space="preserve"> </w:t>
      </w:r>
      <w:r w:rsidRPr="00A57DE2">
        <w:rPr>
          <w:i/>
        </w:rPr>
        <w:t>Г.</w:t>
      </w:r>
      <w:r w:rsidR="00AA1C44" w:rsidRPr="00A57DE2">
        <w:rPr>
          <w:i/>
        </w:rPr>
        <w:t xml:space="preserve"> </w:t>
      </w:r>
      <w:r w:rsidRPr="00A57DE2">
        <w:rPr>
          <w:i/>
        </w:rPr>
        <w:t>А.</w:t>
      </w:r>
      <w:r w:rsidRPr="00A57DE2">
        <w:t xml:space="preserve"> </w:t>
      </w:r>
      <w:r w:rsidR="00681CAD" w:rsidRPr="00A57DE2">
        <w:t xml:space="preserve">Сопротивление материалов пластическому </w:t>
      </w:r>
      <w:proofErr w:type="spellStart"/>
      <w:r w:rsidR="00681CAD" w:rsidRPr="00A57DE2">
        <w:t>дефо</w:t>
      </w:r>
      <w:proofErr w:type="spellEnd"/>
      <w:r w:rsidR="001C0341">
        <w:rPr>
          <w:lang w:val="uk-UA"/>
        </w:rPr>
        <w:t>р</w:t>
      </w:r>
      <w:proofErr w:type="spellStart"/>
      <w:r w:rsidR="00681CAD" w:rsidRPr="00A57DE2">
        <w:t>мированию</w:t>
      </w:r>
      <w:proofErr w:type="spellEnd"/>
      <w:r w:rsidRPr="00A57DE2">
        <w:t xml:space="preserve">. / </w:t>
      </w:r>
      <w:proofErr w:type="spellStart"/>
      <w:r w:rsidRPr="00A57DE2">
        <w:t>Смирнов-Аляев</w:t>
      </w:r>
      <w:proofErr w:type="spellEnd"/>
      <w:r w:rsidRPr="00A57DE2">
        <w:t xml:space="preserve"> Г.</w:t>
      </w:r>
      <w:r w:rsidR="00AA1C44" w:rsidRPr="00A57DE2">
        <w:t xml:space="preserve"> </w:t>
      </w:r>
      <w:r w:rsidR="006B3168" w:rsidRPr="00A57DE2">
        <w:t>А. – Л.</w:t>
      </w:r>
      <w:proofErr w:type="gramStart"/>
      <w:r w:rsidR="006B3168" w:rsidRPr="00A57DE2">
        <w:t> </w:t>
      </w:r>
      <w:r w:rsidRPr="00A57DE2">
        <w:t>:</w:t>
      </w:r>
      <w:proofErr w:type="gramEnd"/>
      <w:r w:rsidRPr="00A57DE2">
        <w:t xml:space="preserve"> Машиностроение, 1978. </w:t>
      </w:r>
      <w:r w:rsidR="006B3168" w:rsidRPr="00A57DE2">
        <w:t xml:space="preserve">– </w:t>
      </w:r>
      <w:r w:rsidRPr="00A57DE2">
        <w:t>368 с.</w:t>
      </w:r>
    </w:p>
    <w:p w:rsidR="00A479C8" w:rsidRPr="00A57DE2" w:rsidRDefault="00A479C8" w:rsidP="00A62C2A">
      <w:pPr>
        <w:ind w:firstLine="510"/>
        <w:jc w:val="both"/>
        <w:rPr>
          <w:lang w:val="uk-UA"/>
        </w:rPr>
      </w:pPr>
    </w:p>
    <w:p w:rsidR="006A08C5" w:rsidRPr="000D0929" w:rsidRDefault="006A08C5" w:rsidP="006A08C5">
      <w:pPr>
        <w:pStyle w:val="HTML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 w:rsidRPr="000D0929">
        <w:rPr>
          <w:rFonts w:ascii="Times New Roman" w:hAnsi="Times New Roman" w:cs="Times New Roman"/>
          <w:b/>
          <w:caps/>
          <w:sz w:val="24"/>
          <w:szCs w:val="24"/>
          <w:lang w:val="en-US"/>
        </w:rPr>
        <w:t>T</w:t>
      </w:r>
      <w:r w:rsidRPr="000D0929">
        <w:rPr>
          <w:rFonts w:ascii="Times New Roman" w:hAnsi="Times New Roman" w:cs="Times New Roman"/>
          <w:b/>
          <w:caps/>
          <w:sz w:val="24"/>
          <w:szCs w:val="24"/>
          <w:lang/>
        </w:rPr>
        <w:t>echnological heredity in tasks of pressure treatment</w:t>
      </w:r>
    </w:p>
    <w:p w:rsidR="006C28B7" w:rsidRPr="000D0929" w:rsidRDefault="006C28B7" w:rsidP="006C28B7">
      <w:pPr>
        <w:rPr>
          <w:b/>
          <w:lang w:val="uk-UA"/>
        </w:rPr>
      </w:pPr>
      <w:proofErr w:type="spellStart"/>
      <w:r w:rsidRPr="000D0929">
        <w:rPr>
          <w:b/>
          <w:lang w:val="en-US"/>
        </w:rPr>
        <w:t>Ogorodnikov</w:t>
      </w:r>
      <w:proofErr w:type="spellEnd"/>
      <w:r w:rsidRPr="000D0929">
        <w:rPr>
          <w:b/>
          <w:lang w:val="uk-UA"/>
        </w:rPr>
        <w:t xml:space="preserve"> </w:t>
      </w:r>
      <w:r w:rsidRPr="000D0929">
        <w:rPr>
          <w:b/>
          <w:lang w:val="en-US"/>
        </w:rPr>
        <w:t>V</w:t>
      </w:r>
      <w:r w:rsidRPr="000D0929">
        <w:rPr>
          <w:b/>
          <w:lang w:val="uk-UA"/>
        </w:rPr>
        <w:t xml:space="preserve">., </w:t>
      </w:r>
      <w:proofErr w:type="spellStart"/>
      <w:r w:rsidRPr="000D0929">
        <w:rPr>
          <w:b/>
          <w:lang w:val="en-US"/>
        </w:rPr>
        <w:t>Arhipova</w:t>
      </w:r>
      <w:proofErr w:type="spellEnd"/>
      <w:r w:rsidRPr="000D0929">
        <w:rPr>
          <w:b/>
          <w:lang w:val="uk-UA"/>
        </w:rPr>
        <w:t xml:space="preserve"> </w:t>
      </w:r>
      <w:r w:rsidRPr="000D0929">
        <w:rPr>
          <w:b/>
          <w:lang w:val="en-US"/>
        </w:rPr>
        <w:t>T</w:t>
      </w:r>
      <w:r w:rsidRPr="000D0929">
        <w:rPr>
          <w:b/>
          <w:lang w:val="uk-UA"/>
        </w:rPr>
        <w:t>.</w:t>
      </w:r>
    </w:p>
    <w:p w:rsidR="006C28B7" w:rsidRPr="000D0929" w:rsidRDefault="006C28B7" w:rsidP="006C28B7">
      <w:pPr>
        <w:rPr>
          <w:b/>
          <w:lang w:val="en-GB"/>
        </w:rPr>
      </w:pPr>
      <w:r w:rsidRPr="000D0929">
        <w:rPr>
          <w:b/>
          <w:lang w:val="en-US"/>
        </w:rPr>
        <w:t xml:space="preserve">The National Technical University of Ukraine </w:t>
      </w:r>
      <w:r w:rsidRPr="000D0929">
        <w:rPr>
          <w:b/>
          <w:lang w:val="en-GB"/>
        </w:rPr>
        <w:t>«</w:t>
      </w:r>
      <w:proofErr w:type="spellStart"/>
      <w:r w:rsidRPr="000D0929">
        <w:rPr>
          <w:b/>
          <w:lang w:val="en-US"/>
        </w:rPr>
        <w:t>Vinnickij</w:t>
      </w:r>
      <w:proofErr w:type="spellEnd"/>
      <w:r w:rsidRPr="000D0929">
        <w:rPr>
          <w:b/>
          <w:lang w:val="en-US"/>
        </w:rPr>
        <w:t xml:space="preserve"> </w:t>
      </w:r>
      <w:proofErr w:type="spellStart"/>
      <w:r w:rsidRPr="000D0929">
        <w:rPr>
          <w:b/>
          <w:lang w:val="en-US"/>
        </w:rPr>
        <w:t>nacional'nyj</w:t>
      </w:r>
      <w:proofErr w:type="spellEnd"/>
      <w:r w:rsidRPr="000D0929">
        <w:rPr>
          <w:b/>
          <w:lang w:val="en-US"/>
        </w:rPr>
        <w:t xml:space="preserve"> </w:t>
      </w:r>
      <w:proofErr w:type="spellStart"/>
      <w:r w:rsidRPr="000D0929">
        <w:rPr>
          <w:b/>
          <w:lang w:val="en-US"/>
        </w:rPr>
        <w:t>tehnicheskij</w:t>
      </w:r>
      <w:proofErr w:type="spellEnd"/>
      <w:r w:rsidRPr="000D0929">
        <w:rPr>
          <w:b/>
          <w:lang w:val="en-US"/>
        </w:rPr>
        <w:t xml:space="preserve"> </w:t>
      </w:r>
      <w:proofErr w:type="spellStart"/>
      <w:r w:rsidRPr="000D0929">
        <w:rPr>
          <w:b/>
          <w:lang w:val="en-US"/>
        </w:rPr>
        <w:t>universitet</w:t>
      </w:r>
      <w:proofErr w:type="spellEnd"/>
      <w:r w:rsidRPr="000D0929">
        <w:rPr>
          <w:b/>
          <w:lang w:val="en-GB"/>
        </w:rPr>
        <w:t xml:space="preserve">», </w:t>
      </w:r>
      <w:proofErr w:type="spellStart"/>
      <w:r w:rsidRPr="000D0929">
        <w:rPr>
          <w:b/>
          <w:lang w:val="en-GB"/>
        </w:rPr>
        <w:t>Vinnica</w:t>
      </w:r>
      <w:proofErr w:type="spellEnd"/>
      <w:r w:rsidRPr="000D0929">
        <w:rPr>
          <w:b/>
          <w:lang w:val="en-GB"/>
        </w:rPr>
        <w:t xml:space="preserve">, Ukraine </w:t>
      </w:r>
    </w:p>
    <w:p w:rsidR="00D22FE9" w:rsidRPr="00D22FE9" w:rsidRDefault="00D22FE9" w:rsidP="00D22FE9">
      <w:pPr>
        <w:pStyle w:val="HTML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/>
        </w:rPr>
        <w:t>A</w:t>
      </w:r>
      <w:r w:rsidRPr="00D22FE9">
        <w:rPr>
          <w:rFonts w:ascii="Times New Roman" w:hAnsi="Times New Roman" w:cs="Times New Roman"/>
          <w:sz w:val="24"/>
          <w:szCs w:val="24"/>
          <w:lang/>
        </w:rPr>
        <w:t>nnotation</w:t>
      </w:r>
    </w:p>
    <w:p w:rsidR="006C28B7" w:rsidRPr="00A57DE2" w:rsidRDefault="002C6DDA" w:rsidP="000D0929">
      <w:pPr>
        <w:pStyle w:val="HTM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6DDA">
        <w:rPr>
          <w:rFonts w:ascii="Times New Roman" w:hAnsi="Times New Roman" w:cs="Times New Roman"/>
          <w:sz w:val="24"/>
          <w:szCs w:val="24"/>
          <w:lang/>
        </w:rPr>
        <w:t xml:space="preserve">A calculation device has been developed, with the help of which the plasticity of the pre-deformed metals is determined when they are processed by pressure. The calculation apparatus is based on a fracture model based on the tensor description of damage accumulation. The fracture model makes it possible to estimate the plasticity of preformed </w:t>
      </w:r>
      <w:proofErr w:type="spellStart"/>
      <w:r w:rsidRPr="002C6DDA">
        <w:rPr>
          <w:rFonts w:ascii="Times New Roman" w:hAnsi="Times New Roman" w:cs="Times New Roman"/>
          <w:sz w:val="24"/>
          <w:szCs w:val="24"/>
          <w:lang/>
        </w:rPr>
        <w:t>preforms</w:t>
      </w:r>
      <w:proofErr w:type="spellEnd"/>
      <w:r w:rsidRPr="002C6DDA">
        <w:rPr>
          <w:rFonts w:ascii="Times New Roman" w:hAnsi="Times New Roman" w:cs="Times New Roman"/>
          <w:sz w:val="24"/>
          <w:szCs w:val="24"/>
          <w:lang/>
        </w:rPr>
        <w:t xml:space="preserve"> for any kind of stress state under known mechanical characteristics, as well as with known plasticity diagrams. </w:t>
      </w:r>
    </w:p>
    <w:p w:rsidR="006C28B7" w:rsidRPr="002C6DDA" w:rsidRDefault="002C6DDA" w:rsidP="00FA61B2">
      <w:pPr>
        <w:pStyle w:val="HTM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6DDA">
        <w:rPr>
          <w:rFonts w:ascii="Times New Roman" w:hAnsi="Times New Roman" w:cs="Times New Roman"/>
          <w:sz w:val="24"/>
          <w:szCs w:val="24"/>
          <w:lang/>
        </w:rPr>
        <w:t>Key words: pressure treatment, plasticity, technological her</w:t>
      </w:r>
      <w:r w:rsidR="000D0929">
        <w:rPr>
          <w:rFonts w:ascii="Times New Roman" w:hAnsi="Times New Roman" w:cs="Times New Roman"/>
          <w:sz w:val="24"/>
          <w:szCs w:val="24"/>
          <w:lang w:val="en-US"/>
        </w:rPr>
        <w:t>td</w:t>
      </w:r>
      <w:proofErr w:type="spellStart"/>
      <w:r w:rsidRPr="002C6DDA">
        <w:rPr>
          <w:rFonts w:ascii="Times New Roman" w:hAnsi="Times New Roman" w:cs="Times New Roman"/>
          <w:sz w:val="24"/>
          <w:szCs w:val="24"/>
          <w:lang/>
        </w:rPr>
        <w:t>it</w:t>
      </w:r>
      <w:r w:rsidR="000D0929">
        <w:rPr>
          <w:rFonts w:ascii="Times New Roman" w:hAnsi="Times New Roman" w:cs="Times New Roman"/>
          <w:sz w:val="24"/>
          <w:szCs w:val="24"/>
          <w:lang/>
        </w:rPr>
        <w:t>e</w:t>
      </w:r>
      <w:proofErr w:type="spellEnd"/>
      <w:r w:rsidRPr="002C6DDA">
        <w:rPr>
          <w:rFonts w:ascii="Times New Roman" w:hAnsi="Times New Roman" w:cs="Times New Roman"/>
          <w:sz w:val="24"/>
          <w:szCs w:val="24"/>
          <w:lang/>
        </w:rPr>
        <w:t xml:space="preserve">, damage tensor, plasticity </w:t>
      </w:r>
      <w:r w:rsidR="000D0929">
        <w:rPr>
          <w:rFonts w:ascii="Times New Roman" w:hAnsi="Times New Roman" w:cs="Times New Roman"/>
          <w:sz w:val="24"/>
          <w:szCs w:val="24"/>
          <w:lang/>
        </w:rPr>
        <w:t>diagrams</w:t>
      </w:r>
      <w:r w:rsidRPr="002C6DDA">
        <w:rPr>
          <w:rFonts w:ascii="Times New Roman" w:hAnsi="Times New Roman" w:cs="Times New Roman"/>
          <w:sz w:val="24"/>
          <w:szCs w:val="24"/>
          <w:lang/>
        </w:rPr>
        <w:t>.</w:t>
      </w:r>
    </w:p>
    <w:sectPr w:rsidR="006C28B7" w:rsidRPr="002C6DDA" w:rsidSect="00FA3929"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860"/>
    <w:multiLevelType w:val="hybridMultilevel"/>
    <w:tmpl w:val="4148D9EA"/>
    <w:lvl w:ilvl="0" w:tplc="95CC20C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092DF4"/>
    <w:multiLevelType w:val="hybridMultilevel"/>
    <w:tmpl w:val="A3BA8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842A35"/>
    <w:multiLevelType w:val="hybridMultilevel"/>
    <w:tmpl w:val="DB328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E45C67"/>
    <w:multiLevelType w:val="hybridMultilevel"/>
    <w:tmpl w:val="5322B2D2"/>
    <w:lvl w:ilvl="0" w:tplc="271805B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7F000A"/>
    <w:multiLevelType w:val="hybridMultilevel"/>
    <w:tmpl w:val="69CC3A12"/>
    <w:lvl w:ilvl="0" w:tplc="C288930A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FF4B23"/>
    <w:multiLevelType w:val="hybridMultilevel"/>
    <w:tmpl w:val="422AB20C"/>
    <w:lvl w:ilvl="0" w:tplc="D806F0CC">
      <w:start w:val="9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9C43C1"/>
    <w:multiLevelType w:val="hybridMultilevel"/>
    <w:tmpl w:val="F40C21BE"/>
    <w:lvl w:ilvl="0" w:tplc="FEA004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CA6CD0"/>
    <w:multiLevelType w:val="multilevel"/>
    <w:tmpl w:val="6994B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413478"/>
    <w:multiLevelType w:val="hybridMultilevel"/>
    <w:tmpl w:val="06C4D7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drawingGridHorizontalSpacing w:val="57"/>
  <w:drawingGridVerticalSpacing w:val="57"/>
  <w:characterSpacingControl w:val="doNotCompress"/>
  <w:compat/>
  <w:rsids>
    <w:rsidRoot w:val="00413E59"/>
    <w:rsid w:val="00044C12"/>
    <w:rsid w:val="000628EB"/>
    <w:rsid w:val="00093598"/>
    <w:rsid w:val="000B4BF7"/>
    <w:rsid w:val="000D0929"/>
    <w:rsid w:val="000E47B9"/>
    <w:rsid w:val="000F3A18"/>
    <w:rsid w:val="000F7E22"/>
    <w:rsid w:val="00107274"/>
    <w:rsid w:val="00127684"/>
    <w:rsid w:val="00163C07"/>
    <w:rsid w:val="00195AD6"/>
    <w:rsid w:val="001A6988"/>
    <w:rsid w:val="001C0341"/>
    <w:rsid w:val="001D19CF"/>
    <w:rsid w:val="0021712B"/>
    <w:rsid w:val="00236EEA"/>
    <w:rsid w:val="00281279"/>
    <w:rsid w:val="002C2B26"/>
    <w:rsid w:val="002C6DDA"/>
    <w:rsid w:val="00334D11"/>
    <w:rsid w:val="00335AA0"/>
    <w:rsid w:val="003479B4"/>
    <w:rsid w:val="00376327"/>
    <w:rsid w:val="003A1054"/>
    <w:rsid w:val="003F1792"/>
    <w:rsid w:val="003F68BF"/>
    <w:rsid w:val="003F6A7F"/>
    <w:rsid w:val="00403EDA"/>
    <w:rsid w:val="00413E59"/>
    <w:rsid w:val="004E61FB"/>
    <w:rsid w:val="004F0DC3"/>
    <w:rsid w:val="005337AD"/>
    <w:rsid w:val="00590A0F"/>
    <w:rsid w:val="005E1C54"/>
    <w:rsid w:val="00606CE2"/>
    <w:rsid w:val="00610E0F"/>
    <w:rsid w:val="006446A8"/>
    <w:rsid w:val="00645EC6"/>
    <w:rsid w:val="00665409"/>
    <w:rsid w:val="00681CAD"/>
    <w:rsid w:val="006A08C5"/>
    <w:rsid w:val="006B2A24"/>
    <w:rsid w:val="006B3168"/>
    <w:rsid w:val="006C28B7"/>
    <w:rsid w:val="006D3CBC"/>
    <w:rsid w:val="006E184F"/>
    <w:rsid w:val="006E6D00"/>
    <w:rsid w:val="00705C97"/>
    <w:rsid w:val="007406B4"/>
    <w:rsid w:val="0075593A"/>
    <w:rsid w:val="007A21E8"/>
    <w:rsid w:val="007A7E95"/>
    <w:rsid w:val="00811203"/>
    <w:rsid w:val="00861023"/>
    <w:rsid w:val="008761D1"/>
    <w:rsid w:val="008A01CC"/>
    <w:rsid w:val="008B6AEB"/>
    <w:rsid w:val="008C30FB"/>
    <w:rsid w:val="009432F8"/>
    <w:rsid w:val="00961A3A"/>
    <w:rsid w:val="009846A6"/>
    <w:rsid w:val="0098708E"/>
    <w:rsid w:val="009941F2"/>
    <w:rsid w:val="009C57C8"/>
    <w:rsid w:val="009E44CB"/>
    <w:rsid w:val="00A33FAE"/>
    <w:rsid w:val="00A479C8"/>
    <w:rsid w:val="00A53ED7"/>
    <w:rsid w:val="00A57DE2"/>
    <w:rsid w:val="00A62C2A"/>
    <w:rsid w:val="00A6424B"/>
    <w:rsid w:val="00A8421C"/>
    <w:rsid w:val="00AA1C44"/>
    <w:rsid w:val="00B01E70"/>
    <w:rsid w:val="00B37BB4"/>
    <w:rsid w:val="00B85A22"/>
    <w:rsid w:val="00BE1DF6"/>
    <w:rsid w:val="00C20D7E"/>
    <w:rsid w:val="00C71C25"/>
    <w:rsid w:val="00CF239E"/>
    <w:rsid w:val="00D22FE9"/>
    <w:rsid w:val="00D25389"/>
    <w:rsid w:val="00D40B0F"/>
    <w:rsid w:val="00D41A0B"/>
    <w:rsid w:val="00D56B2A"/>
    <w:rsid w:val="00D76C0A"/>
    <w:rsid w:val="00DD397C"/>
    <w:rsid w:val="00E454E5"/>
    <w:rsid w:val="00E47122"/>
    <w:rsid w:val="00E662D0"/>
    <w:rsid w:val="00E66D62"/>
    <w:rsid w:val="00E86974"/>
    <w:rsid w:val="00E95E90"/>
    <w:rsid w:val="00ED6AAD"/>
    <w:rsid w:val="00EF697F"/>
    <w:rsid w:val="00F72F3E"/>
    <w:rsid w:val="00F7374B"/>
    <w:rsid w:val="00F778C1"/>
    <w:rsid w:val="00F81AAA"/>
    <w:rsid w:val="00F86A1A"/>
    <w:rsid w:val="00F91817"/>
    <w:rsid w:val="00F935B0"/>
    <w:rsid w:val="00FA29BD"/>
    <w:rsid w:val="00FA3929"/>
    <w:rsid w:val="00FA6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41" type="arc" idref="#_x0000_s1149"/>
        <o:r id="V:Rule42" type="connector" idref="#_x0000_s1164"/>
        <o:r id="V:Rule43" type="connector" idref="#_x0000_s1156"/>
        <o:r id="V:Rule44" type="connector" idref="#_x0000_s1153"/>
        <o:r id="V:Rule45" type="connector" idref="#_x0000_s1177"/>
        <o:r id="V:Rule46" type="connector" idref="#_x0000_s1170"/>
        <o:r id="V:Rule47" type="connector" idref="#_x0000_s1166"/>
        <o:r id="V:Rule48" type="connector" idref="#_x0000_s1176"/>
        <o:r id="V:Rule49" type="connector" idref="#_x0000_s1148"/>
        <o:r id="V:Rule50" type="connector" idref="#_x0000_s1193"/>
        <o:r id="V:Rule51" type="connector" idref="#_x0000_s1160"/>
        <o:r id="V:Rule52" type="connector" idref="#_x0000_s1195"/>
        <o:r id="V:Rule53" type="connector" idref="#_x0000_s1179"/>
        <o:r id="V:Rule54" type="connector" idref="#_x0000_s1185"/>
        <o:r id="V:Rule55" type="connector" idref="#_x0000_s1169"/>
        <o:r id="V:Rule56" type="connector" idref="#_x0000_s1167"/>
        <o:r id="V:Rule57" type="connector" idref="#_x0000_s1147"/>
        <o:r id="V:Rule58" type="connector" idref="#_x0000_s1186"/>
        <o:r id="V:Rule59" type="connector" idref="#_x0000_s1152"/>
        <o:r id="V:Rule60" type="connector" idref="#_x0000_s1151"/>
        <o:r id="V:Rule61" type="connector" idref="#_x0000_s1194"/>
        <o:r id="V:Rule62" type="connector" idref="#_x0000_s1157"/>
        <o:r id="V:Rule63" type="connector" idref="#_x0000_s1155"/>
        <o:r id="V:Rule64" type="connector" idref="#_x0000_s1178"/>
        <o:r id="V:Rule65" type="connector" idref="#_x0000_s1161"/>
        <o:r id="V:Rule66" type="connector" idref="#_x0000_s1168"/>
        <o:r id="V:Rule67" type="connector" idref="#_x0000_s1159"/>
        <o:r id="V:Rule68" type="connector" idref="#_x0000_s1183"/>
        <o:r id="V:Rule69" type="connector" idref="#_x0000_s1163"/>
        <o:r id="V:Rule70" type="connector" idref="#_x0000_s1171"/>
        <o:r id="V:Rule71" type="connector" idref="#_x0000_s1146"/>
        <o:r id="V:Rule72" type="connector" idref="#_x0000_s1172"/>
        <o:r id="V:Rule73" type="connector" idref="#_x0000_s1162"/>
        <o:r id="V:Rule74" type="connector" idref="#_x0000_s1145"/>
        <o:r id="V:Rule75" type="connector" idref="#_x0000_s1154"/>
        <o:r id="V:Rule76" type="connector" idref="#_x0000_s1158"/>
        <o:r id="V:Rule77" type="connector" idref="#_x0000_s1165"/>
        <o:r id="V:Rule78" type="connector" idref="#_x0000_s1175"/>
        <o:r id="V:Rule79" type="connector" idref="#_x0000_s1174"/>
        <o:r id="V:Rule80" type="connector" idref="#_x0000_s117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41A0B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3A1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anslation-chunk">
    <w:name w:val="translation-chunk"/>
    <w:basedOn w:val="a0"/>
    <w:rsid w:val="00C20D7E"/>
  </w:style>
  <w:style w:type="paragraph" w:styleId="HTML">
    <w:name w:val="HTML Preformatted"/>
    <w:basedOn w:val="a"/>
    <w:link w:val="HTML0"/>
    <w:uiPriority w:val="99"/>
    <w:unhideWhenUsed/>
    <w:rsid w:val="002C6D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C6DDA"/>
    <w:rPr>
      <w:rFonts w:ascii="Courier New" w:hAnsi="Courier New" w:cs="Courier New"/>
    </w:rPr>
  </w:style>
  <w:style w:type="character" w:styleId="a5">
    <w:name w:val="Hyperlink"/>
    <w:basedOn w:val="a0"/>
    <w:rsid w:val="00645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hyperlink" Target="mailto:tfarhipova@gmail.com" TargetMode="Externa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ОЦЕНКО ПЛАСТИЧНОСТИ ДЕФОРМИРОВАННОГО МЕТАЛЛА</vt:lpstr>
    </vt:vector>
  </TitlesOfParts>
  <Company>KCNNNT</Company>
  <LinksUpToDate>false</LinksUpToDate>
  <CharactersWithSpaces>6934</CharactersWithSpaces>
  <SharedDoc>false</SharedDoc>
  <HLinks>
    <vt:vector size="6" baseType="variant">
      <vt:variant>
        <vt:i4>1835056</vt:i4>
      </vt:variant>
      <vt:variant>
        <vt:i4>0</vt:i4>
      </vt:variant>
      <vt:variant>
        <vt:i4>0</vt:i4>
      </vt:variant>
      <vt:variant>
        <vt:i4>5</vt:i4>
      </vt:variant>
      <vt:variant>
        <vt:lpwstr>mailto:tfarhipova@gmail.com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ОЦЕНКО ПЛАСТИЧНОСТИ ДЕФОРМИРОВАННОГО МЕТАЛЛА</dc:title>
  <dc:subject/>
  <dc:creator>2_2</dc:creator>
  <cp:keywords/>
  <dc:description/>
  <cp:lastModifiedBy>3_9</cp:lastModifiedBy>
  <cp:revision>2</cp:revision>
  <cp:lastPrinted>2015-11-10T08:55:00Z</cp:lastPrinted>
  <dcterms:created xsi:type="dcterms:W3CDTF">2018-05-10T11:42:00Z</dcterms:created>
  <dcterms:modified xsi:type="dcterms:W3CDTF">2018-05-10T11:42:00Z</dcterms:modified>
</cp:coreProperties>
</file>