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507" w:rsidRPr="00485908" w:rsidRDefault="00B03507" w:rsidP="00B0350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85908">
        <w:rPr>
          <w:rFonts w:ascii="Times New Roman" w:hAnsi="Times New Roman" w:cs="Times New Roman"/>
          <w:b/>
          <w:sz w:val="28"/>
          <w:szCs w:val="28"/>
          <w:lang w:val="uk-UA"/>
        </w:rPr>
        <w:t>УДК 658.382.3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</w:t>
      </w:r>
      <w:r w:rsidRPr="00485908">
        <w:rPr>
          <w:rFonts w:ascii="Times New Roman" w:hAnsi="Times New Roman" w:cs="Times New Roman"/>
          <w:b/>
          <w:sz w:val="28"/>
          <w:szCs w:val="28"/>
          <w:lang w:val="uk-UA"/>
        </w:rPr>
        <w:t>І. М. Кобилянська</w:t>
      </w:r>
    </w:p>
    <w:p w:rsidR="00B03507" w:rsidRPr="00485908" w:rsidRDefault="00B03507" w:rsidP="00B03507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485908">
        <w:rPr>
          <w:rFonts w:ascii="Times New Roman" w:hAnsi="Times New Roman" w:cs="Times New Roman"/>
          <w:sz w:val="28"/>
          <w:szCs w:val="28"/>
          <w:lang w:val="uk-UA"/>
        </w:rPr>
        <w:t xml:space="preserve">(Вінницьке відділення Київського фінансово-економічного коледжу </w:t>
      </w:r>
    </w:p>
    <w:p w:rsidR="00B03507" w:rsidRPr="00485908" w:rsidRDefault="00B03507" w:rsidP="00B03507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485908">
        <w:rPr>
          <w:rFonts w:ascii="Times New Roman" w:hAnsi="Times New Roman" w:cs="Times New Roman"/>
          <w:sz w:val="28"/>
          <w:szCs w:val="28"/>
        </w:rPr>
        <w:t>Національного</w:t>
      </w:r>
      <w:proofErr w:type="spellEnd"/>
      <w:r w:rsidRPr="004859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5908">
        <w:rPr>
          <w:rFonts w:ascii="Times New Roman" w:hAnsi="Times New Roman" w:cs="Times New Roman"/>
          <w:sz w:val="28"/>
          <w:szCs w:val="28"/>
        </w:rPr>
        <w:t>університету</w:t>
      </w:r>
      <w:proofErr w:type="spellEnd"/>
      <w:r w:rsidRPr="004859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5908">
        <w:rPr>
          <w:rFonts w:ascii="Times New Roman" w:hAnsi="Times New Roman" w:cs="Times New Roman"/>
          <w:sz w:val="28"/>
          <w:szCs w:val="28"/>
        </w:rPr>
        <w:t>державної</w:t>
      </w:r>
      <w:proofErr w:type="spellEnd"/>
      <w:r w:rsidRPr="004859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5908">
        <w:rPr>
          <w:rFonts w:ascii="Times New Roman" w:hAnsi="Times New Roman" w:cs="Times New Roman"/>
          <w:sz w:val="28"/>
          <w:szCs w:val="28"/>
        </w:rPr>
        <w:t>податкової</w:t>
      </w:r>
      <w:proofErr w:type="spellEnd"/>
      <w:r w:rsidRPr="004859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5908">
        <w:rPr>
          <w:rFonts w:ascii="Times New Roman" w:hAnsi="Times New Roman" w:cs="Times New Roman"/>
          <w:sz w:val="28"/>
          <w:szCs w:val="28"/>
        </w:rPr>
        <w:t>служби</w:t>
      </w:r>
      <w:proofErr w:type="spellEnd"/>
      <w:r w:rsidRPr="004859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5908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485908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B03507" w:rsidRPr="00485908" w:rsidRDefault="00B03507" w:rsidP="00B03507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85908">
        <w:rPr>
          <w:rFonts w:ascii="Times New Roman" w:hAnsi="Times New Roman" w:cs="Times New Roman"/>
          <w:b/>
          <w:sz w:val="28"/>
          <w:szCs w:val="28"/>
          <w:lang w:val="uk-UA"/>
        </w:rPr>
        <w:t>О. В. Кобилянський</w:t>
      </w:r>
    </w:p>
    <w:p w:rsidR="00B03507" w:rsidRPr="00B03507" w:rsidRDefault="00B03507" w:rsidP="00B03507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85908">
        <w:rPr>
          <w:rFonts w:ascii="Times New Roman" w:hAnsi="Times New Roman" w:cs="Times New Roman"/>
          <w:sz w:val="28"/>
          <w:szCs w:val="28"/>
          <w:lang w:val="uk-UA"/>
        </w:rPr>
        <w:t>(Вінницький національний технічний університет)</w:t>
      </w:r>
    </w:p>
    <w:p w:rsidR="00F950FF" w:rsidRPr="00692229" w:rsidRDefault="00F950FF" w:rsidP="00F950FF">
      <w:pPr>
        <w:tabs>
          <w:tab w:val="left" w:pos="993"/>
        </w:tabs>
        <w:ind w:left="540" w:firstLine="567"/>
        <w:jc w:val="both"/>
        <w:rPr>
          <w:b/>
          <w:bCs/>
          <w:sz w:val="21"/>
          <w:szCs w:val="21"/>
        </w:rPr>
      </w:pPr>
    </w:p>
    <w:p w:rsidR="00014120" w:rsidRPr="00F865CD" w:rsidRDefault="00014120" w:rsidP="00014120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14120"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 w:rsidRPr="00F865CD">
        <w:rPr>
          <w:rFonts w:ascii="Times New Roman" w:hAnsi="Times New Roman" w:cs="Times New Roman"/>
          <w:color w:val="000000"/>
          <w:sz w:val="28"/>
          <w:szCs w:val="28"/>
        </w:rPr>
        <w:t>АНАЛІЗ ПОНЯТІЙНОГО АПАРАТУ З Б</w:t>
      </w:r>
      <w:r w:rsidR="00F865CD">
        <w:rPr>
          <w:rFonts w:ascii="Times New Roman" w:hAnsi="Times New Roman" w:cs="Times New Roman"/>
          <w:color w:val="000000"/>
          <w:sz w:val="28"/>
          <w:szCs w:val="28"/>
          <w:lang w:val="uk-UA"/>
        </w:rPr>
        <w:t>ЖД</w:t>
      </w:r>
    </w:p>
    <w:p w:rsidR="00B03507" w:rsidRPr="00F865CD" w:rsidRDefault="00B03507" w:rsidP="00014120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14120" w:rsidRPr="00F865CD" w:rsidRDefault="00014120" w:rsidP="0001412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Україна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зробила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свій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цивілізаційний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вибір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і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підписала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угоду про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асоціацію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з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Євросоюзом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, яка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передбачає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поглиблену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економічну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і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політичну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інтеграцію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на принципах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сталого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розвитку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до 2020 року.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Сталий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розвиток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нашої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країни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може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бути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забезпечено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основі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підготовки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висококваліфікованих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фахівців-економістів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у ВНЗ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України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Головним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показником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рівня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кваліфікації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сучасного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спеціаліста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є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його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висока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професійна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компетентність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. Тому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розробка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теоретичних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основ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формування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компетентності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з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безпеки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життєдіяльності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спеціалістів-економістів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спеціальностей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є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актуальною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науково-педагогічної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</w:rPr>
        <w:t>завданням</w:t>
      </w:r>
      <w:proofErr w:type="spellEnd"/>
      <w:r w:rsidRPr="00F865C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14120" w:rsidRPr="00F865CD" w:rsidRDefault="00B03507" w:rsidP="0001412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bookmarkStart w:id="0" w:name="_GoBack"/>
      <w:r w:rsidRPr="00F865CD">
        <w:rPr>
          <w:rStyle w:val="475pt"/>
          <w:rFonts w:eastAsiaTheme="minorEastAsia"/>
          <w:b w:val="0"/>
          <w:i w:val="0"/>
          <w:sz w:val="28"/>
          <w:szCs w:val="28"/>
          <w:lang w:val="uk-UA"/>
        </w:rPr>
        <w:t>Типов</w:t>
      </w:r>
      <w:r w:rsidR="003F70CA" w:rsidRPr="00F865CD">
        <w:rPr>
          <w:rStyle w:val="475pt"/>
          <w:rFonts w:eastAsiaTheme="minorEastAsia"/>
          <w:b w:val="0"/>
          <w:i w:val="0"/>
          <w:sz w:val="28"/>
          <w:szCs w:val="28"/>
          <w:lang w:val="uk-UA"/>
        </w:rPr>
        <w:t>ою</w:t>
      </w:r>
      <w:r w:rsidRPr="00F865CD">
        <w:rPr>
          <w:rStyle w:val="475pt"/>
          <w:rFonts w:eastAsiaTheme="minorEastAsia"/>
          <w:b w:val="0"/>
          <w:i w:val="0"/>
          <w:sz w:val="28"/>
          <w:szCs w:val="28"/>
          <w:lang w:val="uk-UA"/>
        </w:rPr>
        <w:t xml:space="preserve"> навчальн</w:t>
      </w:r>
      <w:r w:rsidR="003F70CA" w:rsidRPr="00F865CD">
        <w:rPr>
          <w:rStyle w:val="475pt"/>
          <w:rFonts w:eastAsiaTheme="minorEastAsia"/>
          <w:b w:val="0"/>
          <w:i w:val="0"/>
          <w:sz w:val="28"/>
          <w:szCs w:val="28"/>
          <w:lang w:val="uk-UA"/>
        </w:rPr>
        <w:t>ою</w:t>
      </w:r>
      <w:r w:rsidRPr="00F865CD">
        <w:rPr>
          <w:rStyle w:val="475pt"/>
          <w:rFonts w:eastAsiaTheme="minorEastAsia"/>
          <w:b w:val="0"/>
          <w:i w:val="0"/>
          <w:sz w:val="28"/>
          <w:szCs w:val="28"/>
          <w:lang w:val="uk-UA"/>
        </w:rPr>
        <w:t xml:space="preserve"> програм</w:t>
      </w:r>
      <w:r w:rsidR="003F70CA" w:rsidRPr="00F865CD">
        <w:rPr>
          <w:rStyle w:val="475pt"/>
          <w:rFonts w:eastAsiaTheme="minorEastAsia"/>
          <w:b w:val="0"/>
          <w:i w:val="0"/>
          <w:sz w:val="28"/>
          <w:szCs w:val="28"/>
          <w:lang w:val="uk-UA"/>
        </w:rPr>
        <w:t>ою</w:t>
      </w:r>
      <w:r w:rsidRPr="00F865CD">
        <w:rPr>
          <w:rStyle w:val="475pt"/>
          <w:rFonts w:eastAsiaTheme="minorEastAsia"/>
          <w:b w:val="0"/>
          <w:i w:val="0"/>
          <w:sz w:val="28"/>
          <w:szCs w:val="28"/>
          <w:lang w:val="uk-UA"/>
        </w:rPr>
        <w:t xml:space="preserve"> нормативн</w:t>
      </w:r>
      <w:r w:rsidR="003F70CA" w:rsidRPr="00F865CD">
        <w:rPr>
          <w:rStyle w:val="475pt"/>
          <w:rFonts w:eastAsiaTheme="minorEastAsia"/>
          <w:b w:val="0"/>
          <w:i w:val="0"/>
          <w:sz w:val="28"/>
          <w:szCs w:val="28"/>
          <w:lang w:val="uk-UA"/>
        </w:rPr>
        <w:t>ої</w:t>
      </w:r>
      <w:r w:rsidRPr="00F865CD">
        <w:rPr>
          <w:rStyle w:val="475pt"/>
          <w:rFonts w:eastAsiaTheme="minorEastAsia"/>
          <w:b w:val="0"/>
          <w:i w:val="0"/>
          <w:sz w:val="28"/>
          <w:szCs w:val="28"/>
          <w:lang w:val="uk-UA"/>
        </w:rPr>
        <w:t xml:space="preserve"> </w:t>
      </w:r>
      <w:proofErr w:type="spellStart"/>
      <w:r w:rsidRPr="00F865CD">
        <w:rPr>
          <w:rStyle w:val="475pt"/>
          <w:rFonts w:eastAsiaTheme="minorEastAsia"/>
          <w:b w:val="0"/>
          <w:i w:val="0"/>
          <w:sz w:val="28"/>
          <w:szCs w:val="28"/>
          <w:lang w:val="uk-UA"/>
        </w:rPr>
        <w:t>дисциплiн</w:t>
      </w:r>
      <w:r w:rsidR="003F70CA" w:rsidRPr="00F865CD">
        <w:rPr>
          <w:rStyle w:val="475pt"/>
          <w:rFonts w:eastAsiaTheme="minorEastAsia"/>
          <w:b w:val="0"/>
          <w:i w:val="0"/>
          <w:sz w:val="28"/>
          <w:szCs w:val="28"/>
          <w:lang w:val="uk-UA"/>
        </w:rPr>
        <w:t>и</w:t>
      </w:r>
      <w:proofErr w:type="spellEnd"/>
      <w:r w:rsidRPr="00F865CD">
        <w:rPr>
          <w:rStyle w:val="475pt"/>
          <w:rFonts w:eastAsiaTheme="minorEastAsia"/>
          <w:b w:val="0"/>
          <w:i w:val="0"/>
          <w:sz w:val="28"/>
          <w:szCs w:val="28"/>
          <w:lang w:val="uk-UA"/>
        </w:rPr>
        <w:t xml:space="preserve"> «Безпека </w:t>
      </w:r>
      <w:proofErr w:type="spellStart"/>
      <w:r w:rsidRPr="00F865CD">
        <w:rPr>
          <w:rStyle w:val="475pt"/>
          <w:rFonts w:eastAsiaTheme="minorEastAsia"/>
          <w:b w:val="0"/>
          <w:i w:val="0"/>
          <w:sz w:val="28"/>
          <w:szCs w:val="28"/>
          <w:lang w:val="uk-UA"/>
        </w:rPr>
        <w:t>життєдiяльностi</w:t>
      </w:r>
      <w:proofErr w:type="spellEnd"/>
      <w:r w:rsidRPr="00F865CD">
        <w:rPr>
          <w:rStyle w:val="475pt"/>
          <w:rFonts w:eastAsiaTheme="minorEastAsia"/>
          <w:b w:val="0"/>
          <w:i w:val="0"/>
          <w:sz w:val="28"/>
          <w:szCs w:val="28"/>
          <w:lang w:val="uk-UA"/>
        </w:rPr>
        <w:t>»</w:t>
      </w:r>
      <w:r w:rsidR="003F70CA" w:rsidRPr="00F865CD">
        <w:rPr>
          <w:rStyle w:val="475pt"/>
          <w:rFonts w:eastAsiaTheme="minorEastAsia"/>
          <w:b w:val="0"/>
          <w:i w:val="0"/>
          <w:sz w:val="28"/>
          <w:szCs w:val="28"/>
          <w:lang w:val="uk-UA"/>
        </w:rPr>
        <w:t xml:space="preserve"> у першій темі передбачено розгляд таких питань: м</w:t>
      </w:r>
      <w:bookmarkEnd w:id="0"/>
      <w:r w:rsidRPr="00F865CD">
        <w:rPr>
          <w:rFonts w:ascii="Times New Roman" w:eastAsia="Times New Roman" w:hAnsi="Times New Roman" w:cs="Times New Roman"/>
          <w:sz w:val="28"/>
          <w:szCs w:val="28"/>
          <w:lang w:val="uk-UA"/>
        </w:rPr>
        <w:t>одель життєдіяльності людини</w:t>
      </w:r>
      <w:r w:rsidR="003F70CA" w:rsidRPr="00F865CD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F865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безпека, небезпека, ризик</w:t>
      </w:r>
      <w:r w:rsidR="003F70CA" w:rsidRPr="00F865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тощо</w:t>
      </w:r>
      <w:r w:rsidRPr="00F865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014120" w:rsidRPr="00F865CD">
        <w:rPr>
          <w:rFonts w:ascii="Times New Roman" w:hAnsi="Times New Roman" w:cs="Times New Roman"/>
          <w:color w:val="000000"/>
          <w:sz w:val="28"/>
          <w:szCs w:val="28"/>
          <w:lang w:val="uk-UA"/>
        </w:rPr>
        <w:t>У результаті вивчення нормативно-правової, психологічної, педагогічної, філософської, економічної, методичної літератури та інформаційних ресурсів Інтернету проаналізовані базові поняття дослідження: «безпека життєдіяльності», «небезпека», «безпека», «ризик», «економічний ризик», «моделювання».</w:t>
      </w:r>
    </w:p>
    <w:p w:rsidR="00014120" w:rsidRPr="00F865CD" w:rsidRDefault="00F865CD" w:rsidP="00FB5643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65C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результаті здійснених досліджень розроблені моделі життєдіяльності людини. </w:t>
      </w:r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При </w:t>
      </w:r>
      <w:proofErr w:type="spellStart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>розробці</w:t>
      </w:r>
      <w:proofErr w:type="spellEnd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моделей </w:t>
      </w:r>
      <w:r w:rsidRPr="00F865CD">
        <w:rPr>
          <w:rFonts w:ascii="Times New Roman" w:hAnsi="Times New Roman" w:cs="Times New Roman"/>
          <w:color w:val="000000"/>
          <w:sz w:val="28"/>
          <w:szCs w:val="28"/>
          <w:lang w:val="uk-UA"/>
        </w:rPr>
        <w:t>у</w:t>
      </w:r>
      <w:proofErr w:type="spellStart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>рахов</w:t>
      </w:r>
      <w:r w:rsidRPr="00F865CD">
        <w:rPr>
          <w:rFonts w:ascii="Times New Roman" w:hAnsi="Times New Roman" w:cs="Times New Roman"/>
          <w:color w:val="000000"/>
          <w:sz w:val="28"/>
          <w:szCs w:val="28"/>
          <w:lang w:val="uk-UA"/>
        </w:rPr>
        <w:t>ано</w:t>
      </w:r>
      <w:proofErr w:type="spellEnd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>що</w:t>
      </w:r>
      <w:proofErr w:type="spellEnd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>людина</w:t>
      </w:r>
      <w:proofErr w:type="spellEnd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не </w:t>
      </w:r>
      <w:proofErr w:type="spellStart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>є</w:t>
      </w:r>
      <w:proofErr w:type="spellEnd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>самодостатньою</w:t>
      </w:r>
      <w:proofErr w:type="spellEnd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>істотою</w:t>
      </w:r>
      <w:proofErr w:type="spellEnd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, яка </w:t>
      </w:r>
      <w:proofErr w:type="spellStart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>живе</w:t>
      </w:r>
      <w:proofErr w:type="spellEnd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>окремо</w:t>
      </w:r>
      <w:proofErr w:type="spellEnd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за </w:t>
      </w:r>
      <w:proofErr w:type="spellStart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>своїми</w:t>
      </w:r>
      <w:proofErr w:type="spellEnd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законами, </w:t>
      </w:r>
      <w:r w:rsidRPr="00F865C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тому що </w:t>
      </w:r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spellStart"/>
      <w:r w:rsidRPr="00F865CD">
        <w:rPr>
          <w:rFonts w:ascii="Times New Roman" w:hAnsi="Times New Roman" w:cs="Times New Roman"/>
          <w:color w:val="000000"/>
          <w:sz w:val="28"/>
          <w:szCs w:val="28"/>
          <w:lang w:val="uk-UA"/>
        </w:rPr>
        <w:t>она</w:t>
      </w:r>
      <w:proofErr w:type="spellEnd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>існує</w:t>
      </w:r>
      <w:proofErr w:type="spellEnd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>природі</w:t>
      </w:r>
      <w:proofErr w:type="spellEnd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>і</w:t>
      </w:r>
      <w:proofErr w:type="spellEnd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>є</w:t>
      </w:r>
      <w:proofErr w:type="spellEnd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>частиною</w:t>
      </w:r>
      <w:proofErr w:type="spellEnd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>природної</w:t>
      </w:r>
      <w:proofErr w:type="spellEnd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>системи</w:t>
      </w:r>
      <w:proofErr w:type="spellEnd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>Нерозрівность</w:t>
      </w:r>
      <w:proofErr w:type="spellEnd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>зовнішнього</w:t>
      </w:r>
      <w:proofErr w:type="spellEnd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>середовища</w:t>
      </w:r>
      <w:proofErr w:type="spellEnd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>і</w:t>
      </w:r>
      <w:proofErr w:type="spellEnd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>людини</w:t>
      </w:r>
      <w:proofErr w:type="spellEnd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>їх</w:t>
      </w:r>
      <w:proofErr w:type="spellEnd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>взаємний</w:t>
      </w:r>
      <w:proofErr w:type="spellEnd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>вплив</w:t>
      </w:r>
      <w:proofErr w:type="spellEnd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865CD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позначає</w:t>
      </w:r>
      <w:proofErr w:type="spellStart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>ться</w:t>
      </w:r>
      <w:proofErr w:type="spellEnd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не </w:t>
      </w:r>
      <w:proofErr w:type="spellStart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>тільки</w:t>
      </w:r>
      <w:proofErr w:type="spellEnd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>життєдіяльності</w:t>
      </w:r>
      <w:proofErr w:type="spellEnd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>людини</w:t>
      </w:r>
      <w:proofErr w:type="spellEnd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>але</w:t>
      </w:r>
      <w:proofErr w:type="spellEnd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>й</w:t>
      </w:r>
      <w:proofErr w:type="spellEnd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>способі</w:t>
      </w:r>
      <w:proofErr w:type="spellEnd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865C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її </w:t>
      </w:r>
      <w:proofErr w:type="spellStart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>мислення</w:t>
      </w:r>
      <w:proofErr w:type="spellEnd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, на </w:t>
      </w:r>
      <w:proofErr w:type="spellStart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>активн</w:t>
      </w:r>
      <w:r w:rsidRPr="00F865CD">
        <w:rPr>
          <w:rFonts w:ascii="Times New Roman" w:hAnsi="Times New Roman" w:cs="Times New Roman"/>
          <w:color w:val="000000"/>
          <w:sz w:val="28"/>
          <w:szCs w:val="28"/>
          <w:lang w:val="uk-UA"/>
        </w:rPr>
        <w:t>ій</w:t>
      </w:r>
      <w:proofErr w:type="spellEnd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>соціальн</w:t>
      </w:r>
      <w:r w:rsidRPr="00F865CD">
        <w:rPr>
          <w:rFonts w:ascii="Times New Roman" w:hAnsi="Times New Roman" w:cs="Times New Roman"/>
          <w:color w:val="000000"/>
          <w:sz w:val="28"/>
          <w:szCs w:val="28"/>
          <w:lang w:val="uk-UA"/>
        </w:rPr>
        <w:t>ій</w:t>
      </w:r>
      <w:proofErr w:type="spellEnd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>позиції</w:t>
      </w:r>
      <w:proofErr w:type="spellEnd"/>
      <w:r w:rsidR="00014120" w:rsidRPr="00F865C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sectPr w:rsidR="00014120" w:rsidRPr="00F865CD" w:rsidSect="003201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D926FF"/>
    <w:multiLevelType w:val="hybridMultilevel"/>
    <w:tmpl w:val="7958BF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>
    <w:useFELayout/>
  </w:compat>
  <w:rsids>
    <w:rsidRoot w:val="00F950FF"/>
    <w:rsid w:val="00014120"/>
    <w:rsid w:val="00100E3A"/>
    <w:rsid w:val="002A08B0"/>
    <w:rsid w:val="003201C0"/>
    <w:rsid w:val="003F70CA"/>
    <w:rsid w:val="00733D97"/>
    <w:rsid w:val="0086085F"/>
    <w:rsid w:val="00B03507"/>
    <w:rsid w:val="00EC325A"/>
    <w:rsid w:val="00F865CD"/>
    <w:rsid w:val="00F950FF"/>
    <w:rsid w:val="00FB56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1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950FF"/>
    <w:pPr>
      <w:spacing w:after="0" w:line="360" w:lineRule="auto"/>
      <w:ind w:firstLine="567"/>
    </w:pPr>
    <w:rPr>
      <w:rFonts w:ascii="Times New Roman" w:eastAsia="Times New Roman" w:hAnsi="Times New Roman" w:cs="Times New Roman"/>
      <w:spacing w:val="20"/>
      <w:sz w:val="28"/>
      <w:szCs w:val="24"/>
      <w:lang w:val="en-CA"/>
    </w:rPr>
  </w:style>
  <w:style w:type="character" w:customStyle="1" w:styleId="a4">
    <w:name w:val="Основной текст Знак"/>
    <w:basedOn w:val="a0"/>
    <w:link w:val="a3"/>
    <w:rsid w:val="00F950FF"/>
    <w:rPr>
      <w:rFonts w:ascii="Times New Roman" w:eastAsia="Times New Roman" w:hAnsi="Times New Roman" w:cs="Times New Roman"/>
      <w:spacing w:val="20"/>
      <w:sz w:val="28"/>
      <w:szCs w:val="24"/>
      <w:lang w:val="en-CA"/>
    </w:rPr>
  </w:style>
  <w:style w:type="character" w:styleId="a5">
    <w:name w:val="Hyperlink"/>
    <w:basedOn w:val="a0"/>
    <w:rsid w:val="00F950FF"/>
    <w:rPr>
      <w:color w:val="0000FF"/>
      <w:u w:val="single"/>
    </w:rPr>
  </w:style>
  <w:style w:type="paragraph" w:customStyle="1" w:styleId="a6">
    <w:name w:val="Знак Знак Знак Знак"/>
    <w:basedOn w:val="a"/>
    <w:rsid w:val="00F950F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475pt">
    <w:name w:val="Основной текст (4) + 7;5 pt;Полужирный;Курсив"/>
    <w:basedOn w:val="a0"/>
    <w:rsid w:val="00B03507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15"/>
      <w:szCs w:val="15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Dart_Vader</dc:creator>
  <cp:keywords/>
  <dc:description/>
  <cp:lastModifiedBy>Dart_Vader</cp:lastModifiedBy>
  <cp:revision>6</cp:revision>
  <dcterms:created xsi:type="dcterms:W3CDTF">2015-03-12T21:07:00Z</dcterms:created>
  <dcterms:modified xsi:type="dcterms:W3CDTF">2015-06-30T19:13:00Z</dcterms:modified>
</cp:coreProperties>
</file>