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1D13" w:rsidRPr="001C1D13" w:rsidRDefault="001C1D13" w:rsidP="001C1D13">
      <w:pPr>
        <w:spacing w:after="0" w:line="360" w:lineRule="auto"/>
        <w:rPr>
          <w:rFonts w:ascii="Times New Roman" w:hAnsi="Times New Roman" w:cs="Times New Roman"/>
          <w:sz w:val="28"/>
          <w:szCs w:val="28"/>
          <w:lang w:val="uk-UA"/>
        </w:rPr>
      </w:pPr>
      <w:r w:rsidRPr="001C1D13">
        <w:rPr>
          <w:rFonts w:ascii="Times New Roman" w:hAnsi="Times New Roman" w:cs="Times New Roman"/>
          <w:sz w:val="28"/>
          <w:szCs w:val="28"/>
          <w:lang w:val="uk-UA"/>
        </w:rPr>
        <w:t xml:space="preserve">УДК 378.147 </w:t>
      </w:r>
    </w:p>
    <w:p w:rsidR="00E82970" w:rsidRDefault="001C1D13" w:rsidP="001C1D13">
      <w:pPr>
        <w:spacing w:after="0" w:line="360" w:lineRule="auto"/>
        <w:jc w:val="center"/>
        <w:rPr>
          <w:rFonts w:ascii="Times New Roman" w:hAnsi="Times New Roman" w:cs="Times New Roman"/>
          <w:b/>
          <w:color w:val="000000"/>
          <w:sz w:val="28"/>
          <w:szCs w:val="28"/>
          <w:lang w:val="uk-UA"/>
        </w:rPr>
      </w:pPr>
      <w:r w:rsidRPr="001C1D13">
        <w:rPr>
          <w:rFonts w:ascii="Times New Roman" w:hAnsi="Times New Roman" w:cs="Times New Roman"/>
          <w:b/>
          <w:color w:val="000000"/>
          <w:sz w:val="28"/>
          <w:szCs w:val="28"/>
          <w:lang w:val="uk-UA"/>
        </w:rPr>
        <w:t xml:space="preserve">ФОРМУВАННЯ КОМПЕТЕНТНОСТІ З БЕЗПЕКИ ЖИТТЄДІЯЛЬНОСТІ МАЙБУТНІХ СПЕЦІАЛІСТІВ </w:t>
      </w:r>
    </w:p>
    <w:p w:rsidR="005F0288" w:rsidRPr="001C1D13" w:rsidRDefault="001C1D13" w:rsidP="001C1D13">
      <w:pPr>
        <w:spacing w:after="0" w:line="360" w:lineRule="auto"/>
        <w:jc w:val="center"/>
        <w:rPr>
          <w:rFonts w:ascii="Times New Roman" w:hAnsi="Times New Roman" w:cs="Times New Roman"/>
          <w:b/>
          <w:sz w:val="28"/>
          <w:szCs w:val="28"/>
          <w:lang w:val="uk-UA"/>
        </w:rPr>
      </w:pPr>
      <w:r w:rsidRPr="001C1D13">
        <w:rPr>
          <w:rFonts w:ascii="Times New Roman" w:hAnsi="Times New Roman" w:cs="Times New Roman"/>
          <w:b/>
          <w:color w:val="000000"/>
          <w:sz w:val="28"/>
          <w:szCs w:val="28"/>
          <w:lang w:val="uk-UA"/>
        </w:rPr>
        <w:t>ФІНАНСОВО-ЕКОНОМІЧНИХ СПЕЦІАЛЬНОСТЕЙ</w:t>
      </w:r>
    </w:p>
    <w:p w:rsidR="005F0288" w:rsidRPr="001C1D13" w:rsidRDefault="005F0288" w:rsidP="001C1D13">
      <w:pPr>
        <w:spacing w:after="0" w:line="360" w:lineRule="auto"/>
        <w:ind w:firstLine="851"/>
        <w:jc w:val="right"/>
        <w:rPr>
          <w:rFonts w:ascii="Times New Roman" w:hAnsi="Times New Roman" w:cs="Times New Roman"/>
          <w:b/>
          <w:sz w:val="28"/>
          <w:szCs w:val="28"/>
          <w:lang w:val="uk-UA"/>
        </w:rPr>
      </w:pPr>
      <w:r w:rsidRPr="001C1D13">
        <w:rPr>
          <w:rFonts w:ascii="Times New Roman" w:hAnsi="Times New Roman" w:cs="Times New Roman"/>
          <w:b/>
          <w:sz w:val="28"/>
          <w:szCs w:val="28"/>
          <w:lang w:val="uk-UA"/>
        </w:rPr>
        <w:t>Кобилянськ</w:t>
      </w:r>
      <w:r w:rsidR="001C1D13" w:rsidRPr="001C1D13">
        <w:rPr>
          <w:rFonts w:ascii="Times New Roman" w:hAnsi="Times New Roman" w:cs="Times New Roman"/>
          <w:b/>
          <w:sz w:val="28"/>
          <w:szCs w:val="28"/>
          <w:lang w:val="uk-UA"/>
        </w:rPr>
        <w:t>а І.М.</w:t>
      </w:r>
    </w:p>
    <w:p w:rsidR="005F0288" w:rsidRPr="0029537A" w:rsidRDefault="005F0288" w:rsidP="001C1D13">
      <w:pPr>
        <w:spacing w:after="0" w:line="360" w:lineRule="auto"/>
        <w:ind w:firstLine="851"/>
        <w:jc w:val="right"/>
        <w:rPr>
          <w:rFonts w:ascii="Times New Roman" w:hAnsi="Times New Roman" w:cs="Times New Roman"/>
          <w:sz w:val="28"/>
          <w:szCs w:val="28"/>
          <w:lang w:val="uk-UA"/>
        </w:rPr>
      </w:pPr>
      <w:r w:rsidRPr="0029537A">
        <w:rPr>
          <w:rFonts w:ascii="Times New Roman" w:hAnsi="Times New Roman" w:cs="Times New Roman"/>
          <w:sz w:val="28"/>
          <w:szCs w:val="28"/>
          <w:lang w:val="uk-UA"/>
        </w:rPr>
        <w:t>м. Вінниця</w:t>
      </w:r>
    </w:p>
    <w:p w:rsidR="005A37B0" w:rsidRDefault="005A37B0" w:rsidP="005A37B0">
      <w:pPr>
        <w:shd w:val="clear" w:color="auto" w:fill="FFFFFF"/>
        <w:spacing w:after="0" w:line="360" w:lineRule="auto"/>
        <w:ind w:firstLine="851"/>
        <w:contextualSpacing/>
        <w:jc w:val="both"/>
        <w:rPr>
          <w:rFonts w:ascii="Times New Roman" w:hAnsi="Times New Roman" w:cs="Times New Roman"/>
          <w:sz w:val="28"/>
          <w:szCs w:val="28"/>
          <w:lang w:val="en-US"/>
        </w:rPr>
      </w:pPr>
      <w:r w:rsidRPr="005A37B0">
        <w:rPr>
          <w:rFonts w:ascii="Times New Roman" w:hAnsi="Times New Roman" w:cs="Times New Roman"/>
          <w:b/>
          <w:sz w:val="28"/>
          <w:szCs w:val="28"/>
          <w:lang w:val="uk-UA"/>
        </w:rPr>
        <w:t>Анотація.</w:t>
      </w:r>
      <w:r w:rsidRPr="005A37B0">
        <w:rPr>
          <w:rFonts w:ascii="Times New Roman" w:hAnsi="Times New Roman" w:cs="Times New Roman"/>
          <w:sz w:val="28"/>
          <w:szCs w:val="28"/>
          <w:lang w:val="uk-UA"/>
        </w:rPr>
        <w:t xml:space="preserve"> Аналізуються практичні аспекти формування компетентності з безпеки життєдіяльності у майбутніх фахівців фінансово-економічних спеціальностей під час проведення лабораторно-практичних занять з нормативних дисциплін </w:t>
      </w:r>
      <w:r>
        <w:rPr>
          <w:rFonts w:ascii="Times New Roman" w:hAnsi="Times New Roman" w:cs="Times New Roman"/>
          <w:sz w:val="28"/>
          <w:szCs w:val="28"/>
          <w:lang w:val="uk-UA"/>
        </w:rPr>
        <w:t xml:space="preserve">циклу безпеки життєдіяльності. </w:t>
      </w:r>
    </w:p>
    <w:p w:rsidR="005A37B0" w:rsidRPr="005A37B0" w:rsidRDefault="005A37B0" w:rsidP="005A37B0">
      <w:pPr>
        <w:shd w:val="clear" w:color="auto" w:fill="FFFFFF"/>
        <w:spacing w:after="120" w:line="360" w:lineRule="auto"/>
        <w:ind w:firstLine="851"/>
        <w:contextualSpacing/>
        <w:jc w:val="both"/>
        <w:rPr>
          <w:rFonts w:ascii="Times New Roman" w:hAnsi="Times New Roman" w:cs="Times New Roman"/>
          <w:sz w:val="28"/>
          <w:szCs w:val="28"/>
          <w:lang w:val="uk-UA"/>
        </w:rPr>
      </w:pPr>
      <w:r w:rsidRPr="005A37B0">
        <w:rPr>
          <w:rFonts w:ascii="Times New Roman" w:hAnsi="Times New Roman" w:cs="Times New Roman"/>
          <w:b/>
          <w:sz w:val="28"/>
          <w:szCs w:val="28"/>
          <w:lang w:val="uk-UA"/>
        </w:rPr>
        <w:t>Ключові слова:</w:t>
      </w:r>
      <w:r w:rsidRPr="005A37B0">
        <w:rPr>
          <w:rFonts w:ascii="Times New Roman" w:hAnsi="Times New Roman" w:cs="Times New Roman"/>
          <w:sz w:val="28"/>
          <w:szCs w:val="28"/>
          <w:lang w:val="uk-UA"/>
        </w:rPr>
        <w:t xml:space="preserve"> професійна підготовка, безпека життєдіяльності, компетентність.</w:t>
      </w:r>
    </w:p>
    <w:p w:rsidR="00F77887" w:rsidRPr="003B4DF7" w:rsidRDefault="00E82970" w:rsidP="00F77887">
      <w:pPr>
        <w:widowControl w:val="0"/>
        <w:spacing w:after="0" w:line="360" w:lineRule="auto"/>
        <w:ind w:firstLine="851"/>
        <w:jc w:val="both"/>
        <w:rPr>
          <w:rFonts w:ascii="Times New Roman" w:hAnsi="Times New Roman" w:cs="Times New Roman"/>
          <w:sz w:val="28"/>
          <w:szCs w:val="28"/>
          <w:lang w:val="uk-UA"/>
        </w:rPr>
      </w:pPr>
      <w:r w:rsidRPr="00CD3AC5">
        <w:rPr>
          <w:rFonts w:ascii="Times New Roman" w:hAnsi="Times New Roman" w:cs="Times New Roman"/>
          <w:b/>
          <w:sz w:val="28"/>
          <w:szCs w:val="28"/>
          <w:lang w:val="uk-UA"/>
        </w:rPr>
        <w:t>Постановка проблеми.</w:t>
      </w:r>
      <w:r w:rsidRPr="00CD3AC5">
        <w:rPr>
          <w:rFonts w:ascii="Times New Roman" w:hAnsi="Times New Roman" w:cs="Times New Roman"/>
          <w:sz w:val="28"/>
          <w:szCs w:val="28"/>
          <w:lang w:val="uk-UA"/>
        </w:rPr>
        <w:t xml:space="preserve"> </w:t>
      </w:r>
      <w:r w:rsidR="00F77887">
        <w:rPr>
          <w:rFonts w:ascii="Times New Roman" w:hAnsi="Times New Roman" w:cs="Times New Roman"/>
          <w:sz w:val="28"/>
          <w:szCs w:val="28"/>
          <w:lang w:val="uk-UA"/>
        </w:rPr>
        <w:t xml:space="preserve">Технологічна революція кардинально змінила вимоги до працівників. </w:t>
      </w:r>
      <w:r w:rsidR="00F77887" w:rsidRPr="00CD3AC5">
        <w:rPr>
          <w:rFonts w:ascii="Times New Roman" w:hAnsi="Times New Roman" w:cs="Times New Roman"/>
          <w:sz w:val="28"/>
          <w:szCs w:val="28"/>
          <w:lang w:val="uk-UA"/>
        </w:rPr>
        <w:t>Останніми роками проблем</w:t>
      </w:r>
      <w:r w:rsidR="00F77887">
        <w:rPr>
          <w:rFonts w:ascii="Times New Roman" w:hAnsi="Times New Roman" w:cs="Times New Roman"/>
          <w:sz w:val="28"/>
          <w:szCs w:val="28"/>
          <w:lang w:val="uk-UA"/>
        </w:rPr>
        <w:t>и</w:t>
      </w:r>
      <w:r w:rsidR="00F77887" w:rsidRPr="00CD3AC5">
        <w:rPr>
          <w:rFonts w:ascii="Times New Roman" w:hAnsi="Times New Roman" w:cs="Times New Roman"/>
          <w:sz w:val="28"/>
          <w:szCs w:val="28"/>
          <w:lang w:val="uk-UA"/>
        </w:rPr>
        <w:t xml:space="preserve"> якості професійної підготовки фахівців обговорю</w:t>
      </w:r>
      <w:r w:rsidR="00F77887">
        <w:rPr>
          <w:rFonts w:ascii="Times New Roman" w:hAnsi="Times New Roman" w:cs="Times New Roman"/>
          <w:sz w:val="28"/>
          <w:szCs w:val="28"/>
          <w:lang w:val="uk-UA"/>
        </w:rPr>
        <w:t>ю</w:t>
      </w:r>
      <w:r w:rsidR="00F77887" w:rsidRPr="00CD3AC5">
        <w:rPr>
          <w:rFonts w:ascii="Times New Roman" w:hAnsi="Times New Roman" w:cs="Times New Roman"/>
          <w:sz w:val="28"/>
          <w:szCs w:val="28"/>
          <w:lang w:val="uk-UA"/>
        </w:rPr>
        <w:t>ться практиками і теоретиками, психологами і педагогами.</w:t>
      </w:r>
      <w:r w:rsidR="00F77887">
        <w:rPr>
          <w:rFonts w:ascii="Times New Roman" w:hAnsi="Times New Roman" w:cs="Times New Roman"/>
          <w:sz w:val="28"/>
          <w:szCs w:val="28"/>
          <w:lang w:val="uk-UA"/>
        </w:rPr>
        <w:t xml:space="preserve"> </w:t>
      </w:r>
      <w:r w:rsidR="00B07831">
        <w:rPr>
          <w:rFonts w:ascii="Times New Roman" w:hAnsi="Times New Roman" w:cs="Times New Roman"/>
          <w:sz w:val="28"/>
          <w:szCs w:val="28"/>
          <w:lang w:val="uk-UA"/>
        </w:rPr>
        <w:t>Адже з</w:t>
      </w:r>
      <w:r w:rsidR="00F77887" w:rsidRPr="003B4DF7">
        <w:rPr>
          <w:rFonts w:ascii="Times New Roman" w:hAnsi="Times New Roman" w:cs="Times New Roman"/>
          <w:sz w:val="28"/>
          <w:szCs w:val="28"/>
          <w:lang w:val="uk-UA"/>
        </w:rPr>
        <w:t>начна частина</w:t>
      </w:r>
      <w:r w:rsidR="00F77887">
        <w:rPr>
          <w:rFonts w:ascii="Times New Roman" w:hAnsi="Times New Roman" w:cs="Times New Roman"/>
          <w:sz w:val="28"/>
          <w:szCs w:val="28"/>
          <w:lang w:val="uk-UA"/>
        </w:rPr>
        <w:t xml:space="preserve"> спеціалістів </w:t>
      </w:r>
      <w:r w:rsidR="00F77887" w:rsidRPr="003B4DF7">
        <w:rPr>
          <w:rFonts w:ascii="Times New Roman" w:hAnsi="Times New Roman" w:cs="Times New Roman"/>
          <w:sz w:val="28"/>
          <w:szCs w:val="28"/>
          <w:lang w:val="uk-UA"/>
        </w:rPr>
        <w:t xml:space="preserve">після здобуття відповідного освітньо-кваліфікаційного рівня не здатна знайти своє місце на ринку праці, адаптуватися </w:t>
      </w:r>
      <w:r w:rsidR="00B07831">
        <w:rPr>
          <w:rFonts w:ascii="Times New Roman" w:hAnsi="Times New Roman" w:cs="Times New Roman"/>
          <w:sz w:val="28"/>
          <w:szCs w:val="28"/>
          <w:lang w:val="uk-UA"/>
        </w:rPr>
        <w:t>до</w:t>
      </w:r>
      <w:r w:rsidR="00F77887" w:rsidRPr="003B4DF7">
        <w:rPr>
          <w:rFonts w:ascii="Times New Roman" w:hAnsi="Times New Roman" w:cs="Times New Roman"/>
          <w:sz w:val="28"/>
          <w:szCs w:val="28"/>
          <w:lang w:val="uk-UA"/>
        </w:rPr>
        <w:t xml:space="preserve"> умов швидкоплинної, невизначеної національної економіки, розв’язувати складні сучасні завдання підприємства на високому професійному рівні з урахуванням ризику виникнення техногенних і природних небезпек, дбати про особисту </w:t>
      </w:r>
      <w:r w:rsidR="009311D9">
        <w:rPr>
          <w:rFonts w:ascii="Times New Roman" w:hAnsi="Times New Roman" w:cs="Times New Roman"/>
          <w:sz w:val="28"/>
          <w:szCs w:val="28"/>
          <w:lang w:val="uk-UA"/>
        </w:rPr>
        <w:t>та</w:t>
      </w:r>
      <w:r w:rsidR="00F77887" w:rsidRPr="003B4DF7">
        <w:rPr>
          <w:rFonts w:ascii="Times New Roman" w:hAnsi="Times New Roman" w:cs="Times New Roman"/>
          <w:sz w:val="28"/>
          <w:szCs w:val="28"/>
          <w:lang w:val="uk-UA"/>
        </w:rPr>
        <w:t xml:space="preserve"> колективну безпеку в межах своїх повноважень. </w:t>
      </w:r>
    </w:p>
    <w:p w:rsidR="003A3764" w:rsidRPr="003B4DF7" w:rsidRDefault="003A3764" w:rsidP="00B07831">
      <w:pPr>
        <w:widowControl w:val="0"/>
        <w:shd w:val="clear" w:color="auto" w:fill="FFFFFF"/>
        <w:spacing w:after="0" w:line="360" w:lineRule="auto"/>
        <w:ind w:firstLine="851"/>
        <w:contextualSpacing/>
        <w:jc w:val="both"/>
        <w:rPr>
          <w:rFonts w:ascii="Times New Roman" w:hAnsi="Times New Roman" w:cs="Times New Roman"/>
          <w:sz w:val="28"/>
          <w:szCs w:val="28"/>
          <w:lang w:val="uk-UA"/>
        </w:rPr>
      </w:pPr>
      <w:r w:rsidRPr="003B4DF7">
        <w:rPr>
          <w:rFonts w:ascii="Times New Roman" w:hAnsi="Times New Roman" w:cs="Times New Roman"/>
          <w:sz w:val="28"/>
          <w:szCs w:val="28"/>
          <w:lang w:val="uk-UA"/>
        </w:rPr>
        <w:t xml:space="preserve">Відтак сучасна професійна підготовка </w:t>
      </w:r>
      <w:r w:rsidR="002F3EF1">
        <w:rPr>
          <w:rFonts w:ascii="Times New Roman" w:hAnsi="Times New Roman" w:cs="Times New Roman"/>
          <w:sz w:val="28"/>
          <w:szCs w:val="28"/>
          <w:lang w:val="uk-UA"/>
        </w:rPr>
        <w:t>спеціалістів економічних спеціальностей</w:t>
      </w:r>
      <w:r w:rsidRPr="003B4DF7">
        <w:rPr>
          <w:rFonts w:ascii="Times New Roman" w:hAnsi="Times New Roman" w:cs="Times New Roman"/>
          <w:sz w:val="28"/>
          <w:szCs w:val="28"/>
          <w:lang w:val="uk-UA"/>
        </w:rPr>
        <w:t xml:space="preserve"> уже не може базуватися на моделі навчання, яка спрямована на послідовне й механістичне засвоєння людиною певного обсягу знань, повторення яких формувало уміння, у подальших тренуваннях набувалися стійкі професійні навички, що дозволяло реалізувати набутий у вищих навчальних закладах освітньо-професійний потенціал протягом усього періоду їхньої трудової діяльності. </w:t>
      </w:r>
      <w:r w:rsidR="002F3EF1">
        <w:rPr>
          <w:rFonts w:ascii="Times New Roman" w:hAnsi="Times New Roman" w:cs="Times New Roman"/>
          <w:sz w:val="28"/>
          <w:szCs w:val="28"/>
          <w:lang w:val="uk-UA"/>
        </w:rPr>
        <w:t xml:space="preserve">Такий спеціаліст повинен </w:t>
      </w:r>
      <w:r w:rsidRPr="003B4DF7">
        <w:rPr>
          <w:rFonts w:ascii="Times New Roman" w:hAnsi="Times New Roman" w:cs="Times New Roman"/>
          <w:sz w:val="28"/>
          <w:szCs w:val="28"/>
          <w:lang w:val="uk-UA"/>
        </w:rPr>
        <w:t xml:space="preserve">володіти здатністю </w:t>
      </w:r>
      <w:r w:rsidR="002F3EF1">
        <w:rPr>
          <w:rFonts w:ascii="Times New Roman" w:hAnsi="Times New Roman" w:cs="Times New Roman"/>
          <w:sz w:val="28"/>
          <w:szCs w:val="28"/>
          <w:lang w:val="uk-UA"/>
        </w:rPr>
        <w:t xml:space="preserve">працювати в жорстких конкурентних умовах, </w:t>
      </w:r>
      <w:r w:rsidRPr="003B4DF7">
        <w:rPr>
          <w:rFonts w:ascii="Times New Roman" w:hAnsi="Times New Roman" w:cs="Times New Roman"/>
          <w:sz w:val="28"/>
          <w:szCs w:val="28"/>
          <w:lang w:val="uk-UA"/>
        </w:rPr>
        <w:t xml:space="preserve">адаптуватися до нових вимог ринку праці, оперувати й управляти інформацією, активно діяти, швидко </w:t>
      </w:r>
      <w:r w:rsidRPr="003B4DF7">
        <w:rPr>
          <w:rFonts w:ascii="Times New Roman" w:hAnsi="Times New Roman" w:cs="Times New Roman"/>
          <w:sz w:val="28"/>
          <w:szCs w:val="28"/>
          <w:lang w:val="uk-UA"/>
        </w:rPr>
        <w:lastRenderedPageBreak/>
        <w:t xml:space="preserve">приймати </w:t>
      </w:r>
      <w:r w:rsidR="002F3EF1" w:rsidRPr="003B4DF7">
        <w:rPr>
          <w:rFonts w:ascii="Times New Roman" w:hAnsi="Times New Roman" w:cs="Times New Roman"/>
          <w:sz w:val="28"/>
          <w:szCs w:val="28"/>
          <w:lang w:val="uk-UA"/>
        </w:rPr>
        <w:t xml:space="preserve">індивідуальні </w:t>
      </w:r>
      <w:r w:rsidRPr="003B4DF7">
        <w:rPr>
          <w:rFonts w:ascii="Times New Roman" w:hAnsi="Times New Roman" w:cs="Times New Roman"/>
          <w:sz w:val="28"/>
          <w:szCs w:val="28"/>
          <w:lang w:val="uk-UA"/>
        </w:rPr>
        <w:t xml:space="preserve">креативні рішення, навчатися впродовж життя. </w:t>
      </w:r>
    </w:p>
    <w:p w:rsidR="00E82970" w:rsidRPr="00CD3AC5" w:rsidRDefault="00E82970" w:rsidP="00E82970">
      <w:pPr>
        <w:widowControl w:val="0"/>
        <w:shd w:val="clear" w:color="auto" w:fill="FFFFFF"/>
        <w:tabs>
          <w:tab w:val="left" w:pos="1134"/>
        </w:tabs>
        <w:spacing w:after="0" w:line="360" w:lineRule="auto"/>
        <w:ind w:firstLine="851"/>
        <w:jc w:val="both"/>
        <w:rPr>
          <w:rFonts w:ascii="Times New Roman" w:hAnsi="Times New Roman" w:cs="Times New Roman"/>
          <w:sz w:val="28"/>
          <w:szCs w:val="28"/>
          <w:lang w:val="uk-UA"/>
        </w:rPr>
      </w:pPr>
      <w:r w:rsidRPr="00CD3AC5">
        <w:rPr>
          <w:rFonts w:ascii="Times New Roman" w:hAnsi="Times New Roman" w:cs="Times New Roman"/>
          <w:b/>
          <w:sz w:val="28"/>
          <w:szCs w:val="28"/>
          <w:lang w:val="uk-UA"/>
        </w:rPr>
        <w:t xml:space="preserve">Аналіз </w:t>
      </w:r>
      <w:r>
        <w:rPr>
          <w:rFonts w:ascii="Times New Roman" w:hAnsi="Times New Roman" w:cs="Times New Roman"/>
          <w:b/>
          <w:sz w:val="28"/>
          <w:szCs w:val="28"/>
          <w:lang w:val="uk-UA"/>
        </w:rPr>
        <w:t>попередніх досліджень</w:t>
      </w:r>
      <w:r w:rsidRPr="00CD3AC5">
        <w:rPr>
          <w:rFonts w:ascii="Times New Roman" w:hAnsi="Times New Roman" w:cs="Times New Roman"/>
          <w:b/>
          <w:sz w:val="28"/>
          <w:szCs w:val="28"/>
          <w:lang w:val="uk-UA"/>
        </w:rPr>
        <w:t>.</w:t>
      </w:r>
      <w:r w:rsidRPr="00CD3AC5">
        <w:rPr>
          <w:rFonts w:ascii="Times New Roman" w:hAnsi="Times New Roman" w:cs="Times New Roman"/>
          <w:sz w:val="28"/>
          <w:szCs w:val="28"/>
          <w:lang w:val="uk-UA"/>
        </w:rPr>
        <w:t xml:space="preserve"> Основні підходи до формування професійної компетентності </w:t>
      </w:r>
      <w:r w:rsidR="003A3764">
        <w:rPr>
          <w:rFonts w:ascii="Times New Roman" w:hAnsi="Times New Roman" w:cs="Times New Roman"/>
          <w:sz w:val="28"/>
          <w:szCs w:val="28"/>
          <w:lang w:val="uk-UA"/>
        </w:rPr>
        <w:t>спеціалістів економічних спеціальностей</w:t>
      </w:r>
      <w:r w:rsidRPr="00CD3AC5">
        <w:rPr>
          <w:rFonts w:ascii="Times New Roman" w:hAnsi="Times New Roman" w:cs="Times New Roman"/>
          <w:sz w:val="28"/>
          <w:szCs w:val="28"/>
          <w:lang w:val="uk-UA"/>
        </w:rPr>
        <w:t xml:space="preserve"> відбиті в роботах американських (М. Альберт, М. Вудкок,</w:t>
      </w:r>
      <w:r>
        <w:rPr>
          <w:rFonts w:ascii="Times New Roman" w:hAnsi="Times New Roman" w:cs="Times New Roman"/>
          <w:sz w:val="28"/>
          <w:szCs w:val="28"/>
          <w:lang w:val="uk-UA"/>
        </w:rPr>
        <w:t xml:space="preserve"> </w:t>
      </w:r>
      <w:r w:rsidRPr="00CD3AC5">
        <w:rPr>
          <w:rFonts w:ascii="Times New Roman" w:hAnsi="Times New Roman" w:cs="Times New Roman"/>
          <w:sz w:val="28"/>
          <w:szCs w:val="28"/>
          <w:lang w:val="uk-UA"/>
        </w:rPr>
        <w:t>П. Дракер, М. Мескон), німецьких (Л. Зайверт, Г. Шредер), фінських (</w:t>
      </w:r>
      <w:r w:rsidR="003A3764" w:rsidRPr="00CD3AC5">
        <w:rPr>
          <w:rFonts w:ascii="Times New Roman" w:hAnsi="Times New Roman" w:cs="Times New Roman"/>
          <w:sz w:val="28"/>
          <w:szCs w:val="28"/>
          <w:lang w:val="uk-UA"/>
        </w:rPr>
        <w:t>Э. Воутілайнен, П. Поренне</w:t>
      </w:r>
      <w:r w:rsidR="003A3764">
        <w:rPr>
          <w:rFonts w:ascii="Times New Roman" w:hAnsi="Times New Roman" w:cs="Times New Roman"/>
          <w:sz w:val="28"/>
          <w:szCs w:val="28"/>
          <w:lang w:val="uk-UA"/>
        </w:rPr>
        <w:t xml:space="preserve">,  </w:t>
      </w:r>
      <w:r w:rsidR="00540DBF">
        <w:rPr>
          <w:rFonts w:ascii="Times New Roman" w:hAnsi="Times New Roman" w:cs="Times New Roman"/>
          <w:sz w:val="28"/>
          <w:szCs w:val="28"/>
          <w:lang w:val="uk-UA"/>
        </w:rPr>
        <w:t xml:space="preserve">    </w:t>
      </w:r>
      <w:r w:rsidR="003A3764" w:rsidRPr="00CD3AC5">
        <w:rPr>
          <w:rFonts w:ascii="Times New Roman" w:hAnsi="Times New Roman" w:cs="Times New Roman"/>
          <w:sz w:val="28"/>
          <w:szCs w:val="28"/>
          <w:lang w:val="uk-UA"/>
        </w:rPr>
        <w:t xml:space="preserve"> </w:t>
      </w:r>
      <w:r w:rsidRPr="00CD3AC5">
        <w:rPr>
          <w:rFonts w:ascii="Times New Roman" w:hAnsi="Times New Roman" w:cs="Times New Roman"/>
          <w:sz w:val="28"/>
          <w:szCs w:val="28"/>
          <w:lang w:val="uk-UA"/>
        </w:rPr>
        <w:t xml:space="preserve">Т. Санталайнен) </w:t>
      </w:r>
      <w:r w:rsidR="003A3764">
        <w:rPr>
          <w:rFonts w:ascii="Times New Roman" w:hAnsi="Times New Roman" w:cs="Times New Roman"/>
          <w:sz w:val="28"/>
          <w:szCs w:val="28"/>
          <w:lang w:val="uk-UA"/>
        </w:rPr>
        <w:t xml:space="preserve">та інших </w:t>
      </w:r>
      <w:r w:rsidRPr="00CD3AC5">
        <w:rPr>
          <w:rFonts w:ascii="Times New Roman" w:hAnsi="Times New Roman" w:cs="Times New Roman"/>
          <w:sz w:val="28"/>
          <w:szCs w:val="28"/>
          <w:lang w:val="uk-UA"/>
        </w:rPr>
        <w:t xml:space="preserve">дослідників в кінці XX століття. </w:t>
      </w:r>
      <w:r w:rsidR="00611B18">
        <w:rPr>
          <w:rFonts w:ascii="Times New Roman" w:hAnsi="Times New Roman" w:cs="Times New Roman"/>
          <w:sz w:val="28"/>
          <w:szCs w:val="28"/>
          <w:lang w:val="uk-UA"/>
        </w:rPr>
        <w:t>За результатами досліджень можна констатувати, що к</w:t>
      </w:r>
      <w:r w:rsidRPr="00CD3AC5">
        <w:rPr>
          <w:rFonts w:ascii="Times New Roman" w:hAnsi="Times New Roman" w:cs="Times New Roman"/>
          <w:sz w:val="28"/>
          <w:szCs w:val="28"/>
          <w:lang w:val="uk-UA"/>
        </w:rPr>
        <w:t>омпетентніст</w:t>
      </w:r>
      <w:r w:rsidR="009311D9">
        <w:rPr>
          <w:rFonts w:ascii="Times New Roman" w:hAnsi="Times New Roman" w:cs="Times New Roman"/>
          <w:sz w:val="28"/>
          <w:szCs w:val="28"/>
          <w:lang w:val="uk-UA"/>
        </w:rPr>
        <w:t>ь передбачає не тільки</w:t>
      </w:r>
      <w:r>
        <w:rPr>
          <w:rFonts w:ascii="Times New Roman" w:hAnsi="Times New Roman" w:cs="Times New Roman"/>
          <w:sz w:val="28"/>
          <w:szCs w:val="28"/>
          <w:lang w:val="uk-UA"/>
        </w:rPr>
        <w:t xml:space="preserve"> </w:t>
      </w:r>
      <w:r w:rsidRPr="00CD3AC5">
        <w:rPr>
          <w:rFonts w:ascii="Times New Roman" w:hAnsi="Times New Roman" w:cs="Times New Roman"/>
          <w:sz w:val="28"/>
          <w:szCs w:val="28"/>
          <w:lang w:val="uk-UA"/>
        </w:rPr>
        <w:t>спеціальн</w:t>
      </w:r>
      <w:r w:rsidR="009311D9">
        <w:rPr>
          <w:rFonts w:ascii="Times New Roman" w:hAnsi="Times New Roman" w:cs="Times New Roman"/>
          <w:sz w:val="28"/>
          <w:szCs w:val="28"/>
          <w:lang w:val="uk-UA"/>
        </w:rPr>
        <w:t>у</w:t>
      </w:r>
      <w:r w:rsidRPr="00CD3AC5">
        <w:rPr>
          <w:rFonts w:ascii="Times New Roman" w:hAnsi="Times New Roman" w:cs="Times New Roman"/>
          <w:sz w:val="28"/>
          <w:szCs w:val="28"/>
          <w:lang w:val="uk-UA"/>
        </w:rPr>
        <w:t xml:space="preserve"> здатність людини, необхідн</w:t>
      </w:r>
      <w:r w:rsidR="009311D9">
        <w:rPr>
          <w:rFonts w:ascii="Times New Roman" w:hAnsi="Times New Roman" w:cs="Times New Roman"/>
          <w:sz w:val="28"/>
          <w:szCs w:val="28"/>
          <w:lang w:val="uk-UA"/>
        </w:rPr>
        <w:t>у</w:t>
      </w:r>
      <w:r w:rsidRPr="00CD3AC5">
        <w:rPr>
          <w:rFonts w:ascii="Times New Roman" w:hAnsi="Times New Roman" w:cs="Times New Roman"/>
          <w:sz w:val="28"/>
          <w:szCs w:val="28"/>
          <w:lang w:val="uk-UA"/>
        </w:rPr>
        <w:t xml:space="preserve"> для виконання конкретної дії в </w:t>
      </w:r>
      <w:r w:rsidR="00611B18">
        <w:rPr>
          <w:rFonts w:ascii="Times New Roman" w:hAnsi="Times New Roman" w:cs="Times New Roman"/>
          <w:sz w:val="28"/>
          <w:szCs w:val="28"/>
          <w:lang w:val="uk-UA"/>
        </w:rPr>
        <w:t xml:space="preserve">певній </w:t>
      </w:r>
      <w:r w:rsidRPr="00CD3AC5">
        <w:rPr>
          <w:rFonts w:ascii="Times New Roman" w:hAnsi="Times New Roman" w:cs="Times New Roman"/>
          <w:sz w:val="28"/>
          <w:szCs w:val="28"/>
          <w:lang w:val="uk-UA"/>
        </w:rPr>
        <w:t>наочній області, яка включає вузькоспеціальні знання</w:t>
      </w:r>
      <w:r w:rsidR="00611B18">
        <w:rPr>
          <w:rFonts w:ascii="Times New Roman" w:hAnsi="Times New Roman" w:cs="Times New Roman"/>
          <w:sz w:val="28"/>
          <w:szCs w:val="28"/>
          <w:lang w:val="uk-UA"/>
        </w:rPr>
        <w:t xml:space="preserve"> та</w:t>
      </w:r>
      <w:r w:rsidRPr="00CD3AC5">
        <w:rPr>
          <w:rFonts w:ascii="Times New Roman" w:hAnsi="Times New Roman" w:cs="Times New Roman"/>
          <w:sz w:val="28"/>
          <w:szCs w:val="28"/>
          <w:lang w:val="uk-UA"/>
        </w:rPr>
        <w:t xml:space="preserve"> способи мислення</w:t>
      </w:r>
      <w:r w:rsidR="00611B18">
        <w:rPr>
          <w:rFonts w:ascii="Times New Roman" w:hAnsi="Times New Roman" w:cs="Times New Roman"/>
          <w:sz w:val="28"/>
          <w:szCs w:val="28"/>
          <w:lang w:val="uk-UA"/>
        </w:rPr>
        <w:t xml:space="preserve">, а </w:t>
      </w:r>
      <w:r w:rsidRPr="00CD3AC5">
        <w:rPr>
          <w:rFonts w:ascii="Times New Roman" w:hAnsi="Times New Roman" w:cs="Times New Roman"/>
          <w:sz w:val="28"/>
          <w:szCs w:val="28"/>
          <w:lang w:val="uk-UA"/>
        </w:rPr>
        <w:t>і готовність нести відповідальність за свої дії</w:t>
      </w:r>
      <w:r w:rsidR="00611B18">
        <w:rPr>
          <w:rFonts w:ascii="Times New Roman" w:hAnsi="Times New Roman" w:cs="Times New Roman"/>
          <w:sz w:val="28"/>
          <w:szCs w:val="28"/>
          <w:lang w:val="uk-UA"/>
        </w:rPr>
        <w:t>,</w:t>
      </w:r>
      <w:r w:rsidRPr="00CD3AC5">
        <w:rPr>
          <w:rFonts w:ascii="Times New Roman" w:hAnsi="Times New Roman" w:cs="Times New Roman"/>
          <w:sz w:val="28"/>
          <w:szCs w:val="28"/>
          <w:lang w:val="uk-UA"/>
        </w:rPr>
        <w:t xml:space="preserve"> прагнення до нового і уміння працювати </w:t>
      </w:r>
      <w:r w:rsidR="00611B18">
        <w:rPr>
          <w:rFonts w:ascii="Times New Roman" w:hAnsi="Times New Roman" w:cs="Times New Roman"/>
          <w:sz w:val="28"/>
          <w:szCs w:val="28"/>
          <w:lang w:val="uk-UA"/>
        </w:rPr>
        <w:t>в колективі</w:t>
      </w:r>
      <w:r w:rsidRPr="00CD3AC5">
        <w:rPr>
          <w:rFonts w:ascii="Times New Roman" w:hAnsi="Times New Roman" w:cs="Times New Roman"/>
          <w:sz w:val="28"/>
          <w:szCs w:val="28"/>
          <w:lang w:val="uk-UA"/>
        </w:rPr>
        <w:t xml:space="preserve">. </w:t>
      </w:r>
    </w:p>
    <w:p w:rsidR="00E82970" w:rsidRPr="0045423A" w:rsidRDefault="00E82970" w:rsidP="00E82970">
      <w:pPr>
        <w:shd w:val="clear" w:color="auto" w:fill="FFFFFF"/>
        <w:spacing w:after="0" w:line="360" w:lineRule="auto"/>
        <w:ind w:firstLine="851"/>
        <w:jc w:val="both"/>
        <w:rPr>
          <w:rFonts w:ascii="Times New Roman" w:hAnsi="Times New Roman" w:cs="Times New Roman"/>
          <w:color w:val="000000"/>
          <w:sz w:val="28"/>
          <w:szCs w:val="28"/>
          <w:lang w:val="uk-UA"/>
        </w:rPr>
      </w:pPr>
      <w:r w:rsidRPr="0045423A">
        <w:rPr>
          <w:rFonts w:ascii="Times New Roman" w:hAnsi="Times New Roman" w:cs="Times New Roman"/>
          <w:sz w:val="28"/>
          <w:szCs w:val="28"/>
          <w:lang w:val="uk-UA"/>
        </w:rPr>
        <w:t>Питанням компетентнісного підходу до підготовки майбутніх фахівців з дисциплін циклу безпеки життєдіяльності присвячені роботи</w:t>
      </w:r>
      <w:r w:rsidRPr="0045423A">
        <w:rPr>
          <w:rFonts w:ascii="Times New Roman" w:hAnsi="Times New Roman" w:cs="Times New Roman"/>
          <w:color w:val="000000"/>
          <w:sz w:val="28"/>
          <w:szCs w:val="28"/>
          <w:lang w:val="uk-UA"/>
        </w:rPr>
        <w:t xml:space="preserve"> Г. Гогіташвілі,     Є. Желіби, В. Заплатинського, О. Запорожця, </w:t>
      </w:r>
      <w:r>
        <w:rPr>
          <w:rFonts w:ascii="Times New Roman" w:hAnsi="Times New Roman" w:cs="Times New Roman"/>
          <w:color w:val="000000"/>
          <w:sz w:val="28"/>
          <w:szCs w:val="28"/>
          <w:lang w:val="uk-UA"/>
        </w:rPr>
        <w:t xml:space="preserve">О. Кобилянського, </w:t>
      </w:r>
      <w:r w:rsidRPr="0045423A">
        <w:rPr>
          <w:rFonts w:ascii="Times New Roman" w:hAnsi="Times New Roman" w:cs="Times New Roman"/>
          <w:color w:val="000000"/>
          <w:sz w:val="28"/>
          <w:szCs w:val="28"/>
          <w:lang w:val="uk-UA"/>
        </w:rPr>
        <w:t>В. Лапіна,              А. Русаловського, В. Худолея та інших [1-</w:t>
      </w:r>
      <w:r>
        <w:rPr>
          <w:rFonts w:ascii="Times New Roman" w:hAnsi="Times New Roman" w:cs="Times New Roman"/>
          <w:color w:val="000000"/>
          <w:sz w:val="28"/>
          <w:szCs w:val="28"/>
          <w:lang w:val="uk-UA"/>
        </w:rPr>
        <w:t>3</w:t>
      </w:r>
      <w:r w:rsidRPr="0045423A">
        <w:rPr>
          <w:rFonts w:ascii="Times New Roman" w:hAnsi="Times New Roman" w:cs="Times New Roman"/>
          <w:color w:val="000000"/>
          <w:sz w:val="28"/>
          <w:szCs w:val="28"/>
          <w:lang w:val="uk-UA"/>
        </w:rPr>
        <w:t xml:space="preserve">]. </w:t>
      </w:r>
    </w:p>
    <w:p w:rsidR="00E82970" w:rsidRPr="0045423A" w:rsidRDefault="00E82970" w:rsidP="00E82970">
      <w:pPr>
        <w:shd w:val="clear" w:color="auto" w:fill="FFFFFF"/>
        <w:tabs>
          <w:tab w:val="left" w:pos="8222"/>
        </w:tabs>
        <w:spacing w:after="0" w:line="360" w:lineRule="auto"/>
        <w:ind w:firstLine="851"/>
        <w:jc w:val="both"/>
        <w:rPr>
          <w:rFonts w:ascii="Times New Roman" w:hAnsi="Times New Roman" w:cs="Times New Roman"/>
          <w:sz w:val="28"/>
          <w:szCs w:val="28"/>
          <w:lang w:val="uk-UA"/>
        </w:rPr>
      </w:pPr>
      <w:r w:rsidRPr="0045423A">
        <w:rPr>
          <w:rFonts w:ascii="Times New Roman" w:hAnsi="Times New Roman" w:cs="Times New Roman"/>
          <w:b/>
          <w:sz w:val="28"/>
          <w:szCs w:val="28"/>
          <w:lang w:val="uk-UA"/>
        </w:rPr>
        <w:t>Мета статті</w:t>
      </w:r>
      <w:r w:rsidRPr="0045423A">
        <w:rPr>
          <w:rFonts w:ascii="Times New Roman" w:hAnsi="Times New Roman" w:cs="Times New Roman"/>
          <w:sz w:val="28"/>
          <w:szCs w:val="28"/>
          <w:lang w:val="uk-UA"/>
        </w:rPr>
        <w:t xml:space="preserve"> – розглянути практичні питання формування </w:t>
      </w:r>
      <w:r w:rsidRPr="000A6FD8">
        <w:rPr>
          <w:rFonts w:ascii="Times New Roman" w:hAnsi="Times New Roman" w:cs="Times New Roman"/>
          <w:sz w:val="28"/>
          <w:szCs w:val="28"/>
          <w:lang w:val="uk-UA"/>
        </w:rPr>
        <w:t>компетен</w:t>
      </w:r>
      <w:r>
        <w:rPr>
          <w:rFonts w:ascii="Times New Roman" w:hAnsi="Times New Roman" w:cs="Times New Roman"/>
          <w:sz w:val="28"/>
          <w:szCs w:val="28"/>
          <w:lang w:val="uk-UA"/>
        </w:rPr>
        <w:t xml:space="preserve">тності з безпеки життєдіяльності </w:t>
      </w:r>
      <w:r w:rsidRPr="0045423A">
        <w:rPr>
          <w:rFonts w:ascii="Times New Roman" w:hAnsi="Times New Roman" w:cs="Times New Roman"/>
          <w:sz w:val="28"/>
          <w:szCs w:val="28"/>
          <w:lang w:val="uk-UA"/>
        </w:rPr>
        <w:t xml:space="preserve">майбутніх </w:t>
      </w:r>
      <w:r>
        <w:rPr>
          <w:rFonts w:ascii="Times New Roman" w:hAnsi="Times New Roman" w:cs="Times New Roman"/>
          <w:sz w:val="28"/>
          <w:szCs w:val="28"/>
          <w:lang w:val="uk-UA"/>
        </w:rPr>
        <w:t>спеціалістів фінансово-</w:t>
      </w:r>
      <w:r w:rsidRPr="000A6FD8">
        <w:rPr>
          <w:rFonts w:ascii="Times New Roman" w:hAnsi="Times New Roman" w:cs="Times New Roman"/>
          <w:sz w:val="28"/>
          <w:szCs w:val="28"/>
          <w:lang w:val="uk-UA"/>
        </w:rPr>
        <w:t>економічн</w:t>
      </w:r>
      <w:r>
        <w:rPr>
          <w:rFonts w:ascii="Times New Roman" w:hAnsi="Times New Roman" w:cs="Times New Roman"/>
          <w:sz w:val="28"/>
          <w:szCs w:val="28"/>
          <w:lang w:val="uk-UA"/>
        </w:rPr>
        <w:t>их</w:t>
      </w:r>
      <w:r w:rsidRPr="000A6FD8">
        <w:rPr>
          <w:rFonts w:ascii="Times New Roman" w:hAnsi="Times New Roman" w:cs="Times New Roman"/>
          <w:sz w:val="28"/>
          <w:szCs w:val="28"/>
          <w:lang w:val="uk-UA"/>
        </w:rPr>
        <w:t xml:space="preserve"> сп</w:t>
      </w:r>
      <w:r>
        <w:rPr>
          <w:rFonts w:ascii="Times New Roman" w:hAnsi="Times New Roman" w:cs="Times New Roman"/>
          <w:sz w:val="28"/>
          <w:szCs w:val="28"/>
          <w:lang w:val="uk-UA"/>
        </w:rPr>
        <w:t>еціальностей.</w:t>
      </w:r>
    </w:p>
    <w:p w:rsidR="003A3764" w:rsidRPr="003A3764" w:rsidRDefault="009311D9" w:rsidP="00A44AF8">
      <w:pPr>
        <w:spacing w:after="0" w:line="360" w:lineRule="auto"/>
        <w:ind w:firstLine="851"/>
        <w:jc w:val="both"/>
        <w:rPr>
          <w:rFonts w:ascii="Times New Roman" w:hAnsi="Times New Roman" w:cs="Times New Roman"/>
          <w:i/>
          <w:sz w:val="28"/>
          <w:szCs w:val="28"/>
        </w:rPr>
      </w:pPr>
      <w:r>
        <w:rPr>
          <w:rFonts w:ascii="Times New Roman" w:hAnsi="Times New Roman" w:cs="Times New Roman"/>
          <w:sz w:val="28"/>
          <w:szCs w:val="28"/>
          <w:lang w:val="uk-UA"/>
        </w:rPr>
        <w:t xml:space="preserve"> </w:t>
      </w:r>
      <w:r w:rsidR="00E82970" w:rsidRPr="0045423A">
        <w:rPr>
          <w:rFonts w:ascii="Times New Roman" w:hAnsi="Times New Roman" w:cs="Times New Roman"/>
          <w:b/>
          <w:sz w:val="28"/>
          <w:szCs w:val="28"/>
          <w:lang w:val="uk-UA"/>
        </w:rPr>
        <w:t>Основні результати дослідження.</w:t>
      </w:r>
      <w:r w:rsidR="00E82970" w:rsidRPr="0045423A">
        <w:rPr>
          <w:rFonts w:ascii="Times New Roman" w:hAnsi="Times New Roman" w:cs="Times New Roman"/>
          <w:bCs/>
          <w:color w:val="000000"/>
          <w:sz w:val="28"/>
          <w:szCs w:val="28"/>
          <w:lang w:val="uk-UA"/>
        </w:rPr>
        <w:t xml:space="preserve"> </w:t>
      </w:r>
      <w:bookmarkStart w:id="0" w:name="133"/>
      <w:bookmarkEnd w:id="0"/>
      <w:r w:rsidR="003A3764" w:rsidRPr="003B4DF7">
        <w:rPr>
          <w:rFonts w:ascii="Times New Roman" w:hAnsi="Times New Roman" w:cs="Times New Roman"/>
          <w:sz w:val="28"/>
          <w:szCs w:val="28"/>
          <w:lang w:val="uk-UA"/>
        </w:rPr>
        <w:t>Запровадження компетентнісного підходу в процесі підготовки майбутніх фахівців економічних спеціальностей гальмується такими причинами: в організації викладання економічних дисциплін не повною мірою враховані потреби економічних перетворень, входження до Європейського економічного та освітнього простору і гуманізації освіти</w:t>
      </w:r>
      <w:r w:rsidR="00611B18">
        <w:rPr>
          <w:rFonts w:ascii="Times New Roman" w:hAnsi="Times New Roman" w:cs="Times New Roman"/>
          <w:sz w:val="28"/>
          <w:szCs w:val="28"/>
          <w:lang w:val="uk-UA"/>
        </w:rPr>
        <w:t>;</w:t>
      </w:r>
      <w:r w:rsidR="003A3764" w:rsidRPr="003B4DF7">
        <w:rPr>
          <w:rFonts w:ascii="Times New Roman" w:hAnsi="Times New Roman" w:cs="Times New Roman"/>
          <w:sz w:val="28"/>
          <w:szCs w:val="28"/>
          <w:lang w:val="uk-UA"/>
        </w:rPr>
        <w:t xml:space="preserve"> система вищої економічної освіти все ще орієнтована на знання, уміння й навички як кінцевий результат, а рівень знань залишається основним критерієм в оцінюванні рівня підготовленості студентів у процесі фахової підготовки у вищих навчальних закладах; набуття професійної компетентності студентами в процесі навчання не повною мірою орієнтовано на майбутні види їхньої виробничої діяльності: організаційно-управлінської, виробничо-технологічної тощо; наявністю суттєвого розриву між навчальною </w:t>
      </w:r>
      <w:r w:rsidR="003A3764" w:rsidRPr="003B4DF7">
        <w:rPr>
          <w:rFonts w:ascii="Times New Roman" w:hAnsi="Times New Roman" w:cs="Times New Roman"/>
          <w:sz w:val="28"/>
          <w:szCs w:val="28"/>
          <w:lang w:val="uk-UA"/>
        </w:rPr>
        <w:lastRenderedPageBreak/>
        <w:t>професійною підготовкою студентів і їхньої готовністю до майбутньої економічної діяльності; більшість викладачів економічних дисциплін не підготовлена до застосування сучасних технологій навчання з реалізації особистісного підходу в навчанні майбутніх фахівців економічних спеціальностей</w:t>
      </w:r>
      <w:r w:rsidR="00611B18">
        <w:rPr>
          <w:rFonts w:ascii="Times New Roman" w:hAnsi="Times New Roman" w:cs="Times New Roman"/>
          <w:sz w:val="28"/>
          <w:szCs w:val="28"/>
          <w:lang w:val="uk-UA"/>
        </w:rPr>
        <w:t xml:space="preserve"> та інші</w:t>
      </w:r>
      <w:r w:rsidR="003A3764" w:rsidRPr="003B4DF7">
        <w:rPr>
          <w:rFonts w:ascii="Times New Roman" w:hAnsi="Times New Roman" w:cs="Times New Roman"/>
          <w:sz w:val="28"/>
          <w:szCs w:val="28"/>
          <w:lang w:val="uk-UA"/>
        </w:rPr>
        <w:t xml:space="preserve">. </w:t>
      </w:r>
      <w:r w:rsidR="003A3764" w:rsidRPr="0029537A">
        <w:rPr>
          <w:rFonts w:ascii="Times New Roman" w:hAnsi="Times New Roman" w:cs="Times New Roman"/>
          <w:sz w:val="28"/>
          <w:szCs w:val="28"/>
          <w:lang w:val="uk-UA"/>
        </w:rPr>
        <w:t xml:space="preserve">Неузгодженість між організацією навчальної діяльності у вищій школі та </w:t>
      </w:r>
      <w:r w:rsidR="00A44AF8" w:rsidRPr="00A44AF8">
        <w:rPr>
          <w:rFonts w:ascii="Times New Roman" w:hAnsi="Times New Roman" w:cs="Times New Roman"/>
          <w:sz w:val="28"/>
          <w:szCs w:val="28"/>
          <w:lang w:val="uk-UA"/>
        </w:rPr>
        <w:t>складни</w:t>
      </w:r>
      <w:r w:rsidR="00A44AF8">
        <w:rPr>
          <w:rFonts w:ascii="Times New Roman" w:hAnsi="Times New Roman" w:cs="Times New Roman"/>
          <w:sz w:val="28"/>
          <w:szCs w:val="28"/>
          <w:lang w:val="uk-UA"/>
        </w:rPr>
        <w:t>ми</w:t>
      </w:r>
      <w:r w:rsidR="00A44AF8" w:rsidRPr="00A44AF8">
        <w:rPr>
          <w:rFonts w:ascii="Times New Roman" w:hAnsi="Times New Roman" w:cs="Times New Roman"/>
          <w:sz w:val="28"/>
          <w:szCs w:val="28"/>
          <w:lang w:val="uk-UA"/>
        </w:rPr>
        <w:t xml:space="preserve"> соціально-економічни</w:t>
      </w:r>
      <w:r w:rsidR="00A44AF8">
        <w:rPr>
          <w:rFonts w:ascii="Times New Roman" w:hAnsi="Times New Roman" w:cs="Times New Roman"/>
          <w:sz w:val="28"/>
          <w:szCs w:val="28"/>
          <w:lang w:val="uk-UA"/>
        </w:rPr>
        <w:t>ми</w:t>
      </w:r>
      <w:r w:rsidR="00A44AF8" w:rsidRPr="00A44AF8">
        <w:rPr>
          <w:rFonts w:ascii="Times New Roman" w:hAnsi="Times New Roman" w:cs="Times New Roman"/>
          <w:sz w:val="28"/>
          <w:szCs w:val="28"/>
          <w:lang w:val="uk-UA"/>
        </w:rPr>
        <w:t xml:space="preserve"> умова</w:t>
      </w:r>
      <w:r w:rsidR="00A44AF8">
        <w:rPr>
          <w:rFonts w:ascii="Times New Roman" w:hAnsi="Times New Roman" w:cs="Times New Roman"/>
          <w:sz w:val="28"/>
          <w:szCs w:val="28"/>
          <w:lang w:val="uk-UA"/>
        </w:rPr>
        <w:t>ми</w:t>
      </w:r>
      <w:r w:rsidR="00A44AF8" w:rsidRPr="00A44AF8">
        <w:rPr>
          <w:rFonts w:ascii="Times New Roman" w:hAnsi="Times New Roman" w:cs="Times New Roman"/>
          <w:sz w:val="28"/>
          <w:szCs w:val="28"/>
          <w:lang w:val="uk-UA"/>
        </w:rPr>
        <w:t xml:space="preserve"> сьогодення</w:t>
      </w:r>
      <w:r w:rsidR="003A3764" w:rsidRPr="0029537A">
        <w:rPr>
          <w:rFonts w:ascii="Times New Roman" w:hAnsi="Times New Roman" w:cs="Times New Roman"/>
          <w:sz w:val="28"/>
          <w:szCs w:val="28"/>
          <w:lang w:val="uk-UA"/>
        </w:rPr>
        <w:t xml:space="preserve">, в яких здійснюється професійна діяльність, стають перешкодою на шляху формування професійної спрямованості студента. Їх подолання можливе за умови вирішення проблем професійного спілкування та його гуманістичної спрямованості, здійснення моделювання професійної діяльності на основі системи професійно-педагогічних ситуацій, які сприятимуть формування гуманістичної спрямованості майбутніх спеціалістів у контексті професійної підготовки. </w:t>
      </w:r>
    </w:p>
    <w:p w:rsidR="00E82970" w:rsidRPr="0045423A" w:rsidRDefault="00A44AF8" w:rsidP="00A44AF8">
      <w:pPr>
        <w:spacing w:after="0" w:line="360" w:lineRule="auto"/>
        <w:ind w:firstLine="851"/>
        <w:contextualSpacing/>
        <w:jc w:val="both"/>
        <w:rPr>
          <w:rFonts w:ascii="Times New Roman" w:hAnsi="Times New Roman" w:cs="Times New Roman"/>
          <w:sz w:val="28"/>
          <w:szCs w:val="28"/>
          <w:lang w:val="uk-UA" w:eastAsia="uk-UA"/>
        </w:rPr>
      </w:pPr>
      <w:r>
        <w:rPr>
          <w:rFonts w:ascii="Times New Roman" w:hAnsi="Times New Roman" w:cs="Times New Roman"/>
          <w:bCs/>
          <w:color w:val="000000"/>
          <w:sz w:val="28"/>
          <w:szCs w:val="28"/>
          <w:lang w:val="uk-UA"/>
        </w:rPr>
        <w:t>З</w:t>
      </w:r>
      <w:r w:rsidR="00E82970">
        <w:rPr>
          <w:rFonts w:ascii="Times New Roman" w:hAnsi="Times New Roman" w:cs="Times New Roman"/>
          <w:bCs/>
          <w:color w:val="000000"/>
          <w:sz w:val="28"/>
          <w:szCs w:val="28"/>
          <w:lang w:val="uk-UA"/>
        </w:rPr>
        <w:t>а д</w:t>
      </w:r>
      <w:r w:rsidR="00E82970">
        <w:rPr>
          <w:rFonts w:ascii="Times New Roman" w:eastAsia="Times New Roman" w:hAnsi="Times New Roman" w:cs="Times New Roman"/>
          <w:sz w:val="28"/>
          <w:szCs w:val="28"/>
          <w:lang w:val="uk-UA"/>
        </w:rPr>
        <w:t>іючими с</w:t>
      </w:r>
      <w:r w:rsidR="00E82970" w:rsidRPr="0045423A">
        <w:rPr>
          <w:rFonts w:ascii="Times New Roman" w:hAnsi="Times New Roman" w:cs="Times New Roman"/>
          <w:sz w:val="28"/>
          <w:szCs w:val="28"/>
          <w:lang w:val="uk-UA" w:eastAsia="uk-UA"/>
        </w:rPr>
        <w:t>тандарт</w:t>
      </w:r>
      <w:r w:rsidR="00E82970">
        <w:rPr>
          <w:rFonts w:ascii="Times New Roman" w:hAnsi="Times New Roman" w:cs="Times New Roman"/>
          <w:sz w:val="28"/>
          <w:szCs w:val="28"/>
          <w:lang w:val="uk-UA" w:eastAsia="uk-UA"/>
        </w:rPr>
        <w:t>ами</w:t>
      </w:r>
      <w:r w:rsidR="00E82970" w:rsidRPr="0045423A">
        <w:rPr>
          <w:rFonts w:ascii="Times New Roman" w:hAnsi="Times New Roman" w:cs="Times New Roman"/>
          <w:sz w:val="28"/>
          <w:szCs w:val="28"/>
          <w:lang w:val="uk-UA" w:eastAsia="uk-UA"/>
        </w:rPr>
        <w:t xml:space="preserve"> </w:t>
      </w:r>
      <w:r w:rsidR="00E82970" w:rsidRPr="00F3517F">
        <w:rPr>
          <w:rFonts w:ascii="Times New Roman" w:hAnsi="Times New Roman" w:cs="Times New Roman"/>
          <w:sz w:val="28"/>
          <w:szCs w:val="28"/>
          <w:lang w:val="uk-UA"/>
        </w:rPr>
        <w:t xml:space="preserve">освіти </w:t>
      </w:r>
      <w:r w:rsidR="00E82970" w:rsidRPr="0045423A">
        <w:rPr>
          <w:rFonts w:ascii="Times New Roman" w:hAnsi="Times New Roman" w:cs="Times New Roman"/>
          <w:sz w:val="28"/>
          <w:szCs w:val="28"/>
          <w:lang w:val="uk-UA" w:eastAsia="uk-UA"/>
        </w:rPr>
        <w:t xml:space="preserve">результати формування системи компетенцій є одним із ключових моментів оцінки якості знань. Саме поняття «компетенції» включає знання й розуміння (теоретичне знання академічної області, здатність знати й розуміти), знання як діяти (практичне й оперативне застосування знань до конкретних ситуацій), знання як бути (цінності як невід’ємна частина способу сприйняття й життя з іншими в соціальному контексті). </w:t>
      </w:r>
      <w:r w:rsidR="00E82970">
        <w:rPr>
          <w:rFonts w:ascii="Times New Roman" w:hAnsi="Times New Roman" w:cs="Times New Roman"/>
          <w:sz w:val="28"/>
          <w:szCs w:val="28"/>
          <w:lang w:val="uk-UA" w:eastAsia="uk-UA"/>
        </w:rPr>
        <w:t>Компетентністю визнається також п</w:t>
      </w:r>
      <w:r w:rsidR="00E82970" w:rsidRPr="0045423A">
        <w:rPr>
          <w:rFonts w:ascii="Times New Roman" w:hAnsi="Times New Roman" w:cs="Times New Roman"/>
          <w:sz w:val="28"/>
          <w:szCs w:val="28"/>
          <w:lang w:val="uk-UA" w:eastAsia="uk-UA"/>
        </w:rPr>
        <w:t>редметна область</w:t>
      </w:r>
      <w:r w:rsidR="00E82970">
        <w:rPr>
          <w:rFonts w:ascii="Times New Roman" w:hAnsi="Times New Roman" w:cs="Times New Roman"/>
          <w:sz w:val="28"/>
          <w:szCs w:val="28"/>
          <w:lang w:val="uk-UA" w:eastAsia="uk-UA"/>
        </w:rPr>
        <w:t>,</w:t>
      </w:r>
      <w:r w:rsidR="00E82970" w:rsidRPr="0045423A">
        <w:rPr>
          <w:rFonts w:ascii="Times New Roman" w:hAnsi="Times New Roman" w:cs="Times New Roman"/>
          <w:sz w:val="28"/>
          <w:szCs w:val="28"/>
          <w:lang w:val="uk-UA" w:eastAsia="uk-UA"/>
        </w:rPr>
        <w:t xml:space="preserve"> </w:t>
      </w:r>
      <w:r w:rsidR="00E82970">
        <w:rPr>
          <w:rFonts w:ascii="Times New Roman" w:hAnsi="Times New Roman" w:cs="Times New Roman"/>
          <w:sz w:val="28"/>
          <w:szCs w:val="28"/>
          <w:lang w:val="uk-UA" w:eastAsia="uk-UA"/>
        </w:rPr>
        <w:t>в</w:t>
      </w:r>
      <w:r w:rsidR="00E82970" w:rsidRPr="0045423A">
        <w:rPr>
          <w:rFonts w:ascii="Times New Roman" w:hAnsi="Times New Roman" w:cs="Times New Roman"/>
          <w:sz w:val="28"/>
          <w:szCs w:val="28"/>
          <w:lang w:val="uk-UA" w:eastAsia="uk-UA"/>
        </w:rPr>
        <w:t xml:space="preserve"> якій індивід добре обізнаний і проявляє гот</w:t>
      </w:r>
      <w:r w:rsidR="00E82970">
        <w:rPr>
          <w:rFonts w:ascii="Times New Roman" w:hAnsi="Times New Roman" w:cs="Times New Roman"/>
          <w:sz w:val="28"/>
          <w:szCs w:val="28"/>
          <w:lang w:val="uk-UA" w:eastAsia="uk-UA"/>
        </w:rPr>
        <w:t>овність до здійснення діяльності</w:t>
      </w:r>
      <w:r w:rsidR="00E82970" w:rsidRPr="0045423A">
        <w:rPr>
          <w:rFonts w:ascii="Times New Roman" w:hAnsi="Times New Roman" w:cs="Times New Roman"/>
          <w:sz w:val="28"/>
          <w:szCs w:val="28"/>
          <w:lang w:val="uk-UA" w:eastAsia="uk-UA"/>
        </w:rPr>
        <w:t>.</w:t>
      </w:r>
    </w:p>
    <w:p w:rsidR="00E82970" w:rsidRPr="0045423A" w:rsidRDefault="00E82970" w:rsidP="00E82970">
      <w:pPr>
        <w:spacing w:after="0" w:line="360" w:lineRule="auto"/>
        <w:ind w:firstLine="851"/>
        <w:jc w:val="both"/>
        <w:rPr>
          <w:rFonts w:ascii="Times New Roman" w:hAnsi="Times New Roman" w:cs="Times New Roman"/>
          <w:sz w:val="28"/>
          <w:szCs w:val="28"/>
          <w:lang w:val="uk-UA" w:eastAsia="uk-UA"/>
        </w:rPr>
      </w:pPr>
      <w:r w:rsidRPr="0045423A">
        <w:rPr>
          <w:rFonts w:ascii="Times New Roman" w:hAnsi="Times New Roman" w:cs="Times New Roman"/>
          <w:sz w:val="28"/>
          <w:szCs w:val="28"/>
          <w:lang w:val="uk-UA" w:eastAsia="uk-UA"/>
        </w:rPr>
        <w:t>У формуванні компетен</w:t>
      </w:r>
      <w:r>
        <w:rPr>
          <w:rFonts w:ascii="Times New Roman" w:hAnsi="Times New Roman" w:cs="Times New Roman"/>
          <w:sz w:val="28"/>
          <w:szCs w:val="28"/>
          <w:lang w:val="uk-UA" w:eastAsia="uk-UA"/>
        </w:rPr>
        <w:t>тності</w:t>
      </w:r>
      <w:r w:rsidRPr="0045423A">
        <w:rPr>
          <w:rFonts w:ascii="Times New Roman" w:hAnsi="Times New Roman" w:cs="Times New Roman"/>
          <w:sz w:val="28"/>
          <w:szCs w:val="28"/>
          <w:lang w:val="uk-UA" w:eastAsia="uk-UA"/>
        </w:rPr>
        <w:t xml:space="preserve"> вирішальну роль відіграє не тільки зміст освіти, а</w:t>
      </w:r>
      <w:r>
        <w:rPr>
          <w:rFonts w:ascii="Times New Roman" w:hAnsi="Times New Roman" w:cs="Times New Roman"/>
          <w:sz w:val="28"/>
          <w:szCs w:val="28"/>
          <w:lang w:val="uk-UA" w:eastAsia="uk-UA"/>
        </w:rPr>
        <w:t xml:space="preserve"> й</w:t>
      </w:r>
      <w:r w:rsidRPr="0045423A">
        <w:rPr>
          <w:rFonts w:ascii="Times New Roman" w:hAnsi="Times New Roman" w:cs="Times New Roman"/>
          <w:sz w:val="28"/>
          <w:szCs w:val="28"/>
          <w:lang w:val="uk-UA" w:eastAsia="uk-UA"/>
        </w:rPr>
        <w:t xml:space="preserve"> освітнє середовище вищих навчальних закладів, організація освітнього процесу, освітні технології, включаючи самостійну роботу студентів тощо. </w:t>
      </w:r>
      <w:r>
        <w:rPr>
          <w:rFonts w:ascii="Times New Roman" w:hAnsi="Times New Roman" w:cs="Times New Roman"/>
          <w:sz w:val="28"/>
          <w:szCs w:val="28"/>
          <w:lang w:val="uk-UA" w:eastAsia="uk-UA"/>
        </w:rPr>
        <w:t>За рівнем в</w:t>
      </w:r>
      <w:r w:rsidRPr="0045423A">
        <w:rPr>
          <w:rFonts w:ascii="Times New Roman" w:hAnsi="Times New Roman" w:cs="Times New Roman"/>
          <w:sz w:val="28"/>
          <w:szCs w:val="28"/>
          <w:lang w:val="uk-UA" w:eastAsia="uk-UA"/>
        </w:rPr>
        <w:t>ідповідн</w:t>
      </w:r>
      <w:r>
        <w:rPr>
          <w:rFonts w:ascii="Times New Roman" w:hAnsi="Times New Roman" w:cs="Times New Roman"/>
          <w:sz w:val="28"/>
          <w:szCs w:val="28"/>
          <w:lang w:val="uk-UA" w:eastAsia="uk-UA"/>
        </w:rPr>
        <w:t>ості</w:t>
      </w:r>
      <w:r w:rsidRPr="0045423A">
        <w:rPr>
          <w:rFonts w:ascii="Times New Roman" w:hAnsi="Times New Roman" w:cs="Times New Roman"/>
          <w:sz w:val="28"/>
          <w:szCs w:val="28"/>
          <w:lang w:val="uk-UA" w:eastAsia="uk-UA"/>
        </w:rPr>
        <w:t xml:space="preserve"> вимогам </w:t>
      </w:r>
      <w:r>
        <w:rPr>
          <w:rFonts w:ascii="Times New Roman" w:hAnsi="Times New Roman" w:cs="Times New Roman"/>
          <w:sz w:val="28"/>
          <w:szCs w:val="28"/>
          <w:lang w:val="uk-UA" w:eastAsia="uk-UA"/>
        </w:rPr>
        <w:t xml:space="preserve">державних стандартів вищої освіти набутих </w:t>
      </w:r>
      <w:r w:rsidRPr="0045423A">
        <w:rPr>
          <w:rFonts w:ascii="Times New Roman" w:hAnsi="Times New Roman" w:cs="Times New Roman"/>
          <w:sz w:val="28"/>
          <w:szCs w:val="28"/>
          <w:lang w:val="uk-UA" w:eastAsia="uk-UA"/>
        </w:rPr>
        <w:t>соціально-особистісни</w:t>
      </w:r>
      <w:r>
        <w:rPr>
          <w:rFonts w:ascii="Times New Roman" w:hAnsi="Times New Roman" w:cs="Times New Roman"/>
          <w:sz w:val="28"/>
          <w:szCs w:val="28"/>
          <w:lang w:val="uk-UA" w:eastAsia="uk-UA"/>
        </w:rPr>
        <w:t>х</w:t>
      </w:r>
      <w:r w:rsidRPr="0045423A">
        <w:rPr>
          <w:rFonts w:ascii="Times New Roman" w:hAnsi="Times New Roman" w:cs="Times New Roman"/>
          <w:sz w:val="28"/>
          <w:szCs w:val="28"/>
          <w:lang w:val="uk-UA" w:eastAsia="uk-UA"/>
        </w:rPr>
        <w:t>, загальнонаукови</w:t>
      </w:r>
      <w:r>
        <w:rPr>
          <w:rFonts w:ascii="Times New Roman" w:hAnsi="Times New Roman" w:cs="Times New Roman"/>
          <w:sz w:val="28"/>
          <w:szCs w:val="28"/>
          <w:lang w:val="uk-UA" w:eastAsia="uk-UA"/>
        </w:rPr>
        <w:t>х</w:t>
      </w:r>
      <w:r w:rsidRPr="0045423A">
        <w:rPr>
          <w:rFonts w:ascii="Times New Roman" w:hAnsi="Times New Roman" w:cs="Times New Roman"/>
          <w:sz w:val="28"/>
          <w:szCs w:val="28"/>
          <w:lang w:val="uk-UA" w:eastAsia="uk-UA"/>
        </w:rPr>
        <w:t>, інструментальни</w:t>
      </w:r>
      <w:r>
        <w:rPr>
          <w:rFonts w:ascii="Times New Roman" w:hAnsi="Times New Roman" w:cs="Times New Roman"/>
          <w:sz w:val="28"/>
          <w:szCs w:val="28"/>
          <w:lang w:val="uk-UA" w:eastAsia="uk-UA"/>
        </w:rPr>
        <w:t>х</w:t>
      </w:r>
      <w:r w:rsidRPr="0045423A">
        <w:rPr>
          <w:rFonts w:ascii="Times New Roman" w:hAnsi="Times New Roman" w:cs="Times New Roman"/>
          <w:sz w:val="28"/>
          <w:szCs w:val="28"/>
          <w:lang w:val="uk-UA" w:eastAsia="uk-UA"/>
        </w:rPr>
        <w:t>, загально-професійни</w:t>
      </w:r>
      <w:r>
        <w:rPr>
          <w:rFonts w:ascii="Times New Roman" w:hAnsi="Times New Roman" w:cs="Times New Roman"/>
          <w:sz w:val="28"/>
          <w:szCs w:val="28"/>
          <w:lang w:val="uk-UA" w:eastAsia="uk-UA"/>
        </w:rPr>
        <w:t>х</w:t>
      </w:r>
      <w:r w:rsidRPr="0045423A">
        <w:rPr>
          <w:rFonts w:ascii="Times New Roman" w:hAnsi="Times New Roman" w:cs="Times New Roman"/>
          <w:sz w:val="28"/>
          <w:szCs w:val="28"/>
          <w:lang w:val="uk-UA" w:eastAsia="uk-UA"/>
        </w:rPr>
        <w:t xml:space="preserve"> та спеціалізовано-професійни</w:t>
      </w:r>
      <w:r>
        <w:rPr>
          <w:rFonts w:ascii="Times New Roman" w:hAnsi="Times New Roman" w:cs="Times New Roman"/>
          <w:sz w:val="28"/>
          <w:szCs w:val="28"/>
          <w:lang w:val="uk-UA" w:eastAsia="uk-UA"/>
        </w:rPr>
        <w:t>х</w:t>
      </w:r>
      <w:r w:rsidRPr="0045423A">
        <w:rPr>
          <w:rFonts w:ascii="Times New Roman" w:hAnsi="Times New Roman" w:cs="Times New Roman"/>
          <w:sz w:val="28"/>
          <w:szCs w:val="28"/>
          <w:lang w:val="uk-UA" w:eastAsia="uk-UA"/>
        </w:rPr>
        <w:t xml:space="preserve"> компетенці</w:t>
      </w:r>
      <w:r>
        <w:rPr>
          <w:rFonts w:ascii="Times New Roman" w:hAnsi="Times New Roman" w:cs="Times New Roman"/>
          <w:sz w:val="28"/>
          <w:szCs w:val="28"/>
          <w:lang w:val="uk-UA" w:eastAsia="uk-UA"/>
        </w:rPr>
        <w:t>й</w:t>
      </w:r>
      <w:r w:rsidRPr="0045423A">
        <w:rPr>
          <w:rFonts w:ascii="Times New Roman" w:hAnsi="Times New Roman" w:cs="Times New Roman"/>
          <w:sz w:val="28"/>
          <w:szCs w:val="28"/>
          <w:lang w:val="uk-UA" w:eastAsia="uk-UA"/>
        </w:rPr>
        <w:t xml:space="preserve">, до </w:t>
      </w:r>
      <w:r>
        <w:rPr>
          <w:rFonts w:ascii="Times New Roman" w:hAnsi="Times New Roman" w:cs="Times New Roman"/>
          <w:sz w:val="28"/>
          <w:szCs w:val="28"/>
          <w:lang w:val="uk-UA" w:eastAsia="uk-UA"/>
        </w:rPr>
        <w:t xml:space="preserve">складу </w:t>
      </w:r>
      <w:r w:rsidRPr="0045423A">
        <w:rPr>
          <w:rFonts w:ascii="Times New Roman" w:hAnsi="Times New Roman" w:cs="Times New Roman"/>
          <w:sz w:val="28"/>
          <w:szCs w:val="28"/>
          <w:lang w:val="uk-UA" w:eastAsia="uk-UA"/>
        </w:rPr>
        <w:t xml:space="preserve">яких входять </w:t>
      </w:r>
      <w:r>
        <w:rPr>
          <w:rFonts w:ascii="Times New Roman" w:hAnsi="Times New Roman" w:cs="Times New Roman"/>
          <w:sz w:val="28"/>
          <w:szCs w:val="28"/>
          <w:lang w:val="uk-UA" w:eastAsia="uk-UA"/>
        </w:rPr>
        <w:t xml:space="preserve">і </w:t>
      </w:r>
      <w:r w:rsidRPr="0045423A">
        <w:rPr>
          <w:rFonts w:ascii="Times New Roman" w:hAnsi="Times New Roman" w:cs="Times New Roman"/>
          <w:sz w:val="28"/>
          <w:szCs w:val="28"/>
          <w:lang w:val="uk-UA" w:eastAsia="uk-UA"/>
        </w:rPr>
        <w:t>професійні компетенції з безпеки життєдіяльності</w:t>
      </w:r>
      <w:r>
        <w:rPr>
          <w:rFonts w:ascii="Times New Roman" w:hAnsi="Times New Roman" w:cs="Times New Roman"/>
          <w:sz w:val="28"/>
          <w:szCs w:val="28"/>
          <w:lang w:val="uk-UA" w:eastAsia="uk-UA"/>
        </w:rPr>
        <w:t xml:space="preserve">, </w:t>
      </w:r>
      <w:r w:rsidRPr="0045423A">
        <w:rPr>
          <w:rFonts w:ascii="Times New Roman" w:hAnsi="Times New Roman" w:cs="Times New Roman"/>
          <w:sz w:val="28"/>
          <w:szCs w:val="28"/>
          <w:lang w:val="uk-UA" w:eastAsia="uk-UA"/>
        </w:rPr>
        <w:t>визначає</w:t>
      </w:r>
      <w:r>
        <w:rPr>
          <w:rFonts w:ascii="Times New Roman" w:hAnsi="Times New Roman" w:cs="Times New Roman"/>
          <w:sz w:val="28"/>
          <w:szCs w:val="28"/>
          <w:lang w:val="uk-UA" w:eastAsia="uk-UA"/>
        </w:rPr>
        <w:t>ться якість</w:t>
      </w:r>
      <w:r w:rsidRPr="0045423A">
        <w:rPr>
          <w:rFonts w:ascii="Times New Roman" w:hAnsi="Times New Roman" w:cs="Times New Roman"/>
          <w:sz w:val="28"/>
          <w:szCs w:val="28"/>
          <w:lang w:val="uk-UA" w:eastAsia="uk-UA"/>
        </w:rPr>
        <w:t xml:space="preserve"> підготовки</w:t>
      </w:r>
      <w:r w:rsidRPr="003E183E">
        <w:rPr>
          <w:rFonts w:ascii="Times New Roman" w:hAnsi="Times New Roman" w:cs="Times New Roman"/>
          <w:sz w:val="28"/>
          <w:szCs w:val="28"/>
          <w:lang w:val="uk-UA" w:eastAsia="uk-UA"/>
        </w:rPr>
        <w:t xml:space="preserve"> </w:t>
      </w:r>
      <w:r>
        <w:rPr>
          <w:rFonts w:ascii="Times New Roman" w:hAnsi="Times New Roman" w:cs="Times New Roman"/>
          <w:sz w:val="28"/>
          <w:szCs w:val="28"/>
          <w:lang w:val="uk-UA" w:eastAsia="uk-UA"/>
        </w:rPr>
        <w:t>спеціалістів фінансово-економічних спеціальностей</w:t>
      </w:r>
      <w:r w:rsidRPr="0045423A">
        <w:rPr>
          <w:rFonts w:ascii="Times New Roman" w:hAnsi="Times New Roman" w:cs="Times New Roman"/>
          <w:sz w:val="28"/>
          <w:szCs w:val="28"/>
          <w:lang w:val="uk-UA" w:eastAsia="uk-UA"/>
        </w:rPr>
        <w:t>.</w:t>
      </w:r>
      <w:r>
        <w:rPr>
          <w:rFonts w:ascii="Times New Roman" w:hAnsi="Times New Roman" w:cs="Times New Roman"/>
          <w:sz w:val="28"/>
          <w:szCs w:val="28"/>
          <w:lang w:val="uk-UA" w:eastAsia="uk-UA"/>
        </w:rPr>
        <w:t xml:space="preserve"> З</w:t>
      </w:r>
      <w:r w:rsidRPr="0045423A">
        <w:rPr>
          <w:rFonts w:ascii="Times New Roman" w:hAnsi="Times New Roman" w:cs="Times New Roman"/>
          <w:sz w:val="28"/>
          <w:szCs w:val="28"/>
          <w:lang w:val="uk-UA" w:eastAsia="uk-UA"/>
        </w:rPr>
        <w:t>агальн</w:t>
      </w:r>
      <w:r>
        <w:rPr>
          <w:rFonts w:ascii="Times New Roman" w:hAnsi="Times New Roman" w:cs="Times New Roman"/>
          <w:sz w:val="28"/>
          <w:szCs w:val="28"/>
          <w:lang w:val="uk-UA" w:eastAsia="uk-UA"/>
        </w:rPr>
        <w:t xml:space="preserve">і та </w:t>
      </w:r>
      <w:r w:rsidRPr="0045423A">
        <w:rPr>
          <w:rFonts w:ascii="Times New Roman" w:hAnsi="Times New Roman" w:cs="Times New Roman"/>
          <w:sz w:val="28"/>
          <w:szCs w:val="28"/>
          <w:lang w:val="uk-UA" w:eastAsia="uk-UA"/>
        </w:rPr>
        <w:t>спеціалізован</w:t>
      </w:r>
      <w:r>
        <w:rPr>
          <w:rFonts w:ascii="Times New Roman" w:hAnsi="Times New Roman" w:cs="Times New Roman"/>
          <w:sz w:val="28"/>
          <w:szCs w:val="28"/>
          <w:lang w:val="uk-UA" w:eastAsia="uk-UA"/>
        </w:rPr>
        <w:t xml:space="preserve">і </w:t>
      </w:r>
      <w:r w:rsidRPr="0045423A">
        <w:rPr>
          <w:rFonts w:ascii="Times New Roman" w:hAnsi="Times New Roman" w:cs="Times New Roman"/>
          <w:sz w:val="28"/>
          <w:szCs w:val="28"/>
          <w:lang w:val="uk-UA" w:eastAsia="uk-UA"/>
        </w:rPr>
        <w:t xml:space="preserve">професійні компетенції мають узагальнений характер, </w:t>
      </w:r>
      <w:r w:rsidRPr="0045423A">
        <w:rPr>
          <w:rFonts w:ascii="Times New Roman" w:hAnsi="Times New Roman" w:cs="Times New Roman"/>
          <w:sz w:val="28"/>
          <w:szCs w:val="28"/>
          <w:lang w:val="uk-UA" w:eastAsia="uk-UA"/>
        </w:rPr>
        <w:lastRenderedPageBreak/>
        <w:t xml:space="preserve">притаманний </w:t>
      </w:r>
      <w:r>
        <w:rPr>
          <w:rFonts w:ascii="Times New Roman" w:hAnsi="Times New Roman" w:cs="Times New Roman"/>
          <w:sz w:val="28"/>
          <w:szCs w:val="28"/>
          <w:lang w:val="uk-UA" w:eastAsia="uk-UA"/>
        </w:rPr>
        <w:t>спеціалістам певних</w:t>
      </w:r>
      <w:r w:rsidRPr="0045423A">
        <w:rPr>
          <w:rFonts w:ascii="Times New Roman" w:hAnsi="Times New Roman" w:cs="Times New Roman"/>
          <w:sz w:val="28"/>
          <w:szCs w:val="28"/>
          <w:lang w:val="uk-UA" w:eastAsia="uk-UA"/>
        </w:rPr>
        <w:t xml:space="preserve"> економічних спеціальностей (менеджери, </w:t>
      </w:r>
      <w:r w:rsidRPr="0045423A">
        <w:rPr>
          <w:rFonts w:ascii="Times New Roman" w:hAnsi="Times New Roman" w:cs="Times New Roman"/>
          <w:sz w:val="28"/>
          <w:szCs w:val="28"/>
          <w:lang w:val="uk-UA"/>
        </w:rPr>
        <w:t>економісти, бухгалтери і фінансисти, логістики і маркетологи тощо</w:t>
      </w:r>
      <w:r w:rsidRPr="0045423A">
        <w:rPr>
          <w:rFonts w:ascii="Times New Roman" w:hAnsi="Times New Roman" w:cs="Times New Roman"/>
          <w:sz w:val="28"/>
          <w:szCs w:val="28"/>
          <w:lang w:val="uk-UA" w:eastAsia="uk-UA"/>
        </w:rPr>
        <w:t>), а також визначаються кваліфікаційною характеристикою професії працівника і вимогами конкретних професійних стандартів певної професії або (у разі їх відсутності) експертним шляхом на основі європейських аналогів.</w:t>
      </w:r>
    </w:p>
    <w:p w:rsidR="00E82970" w:rsidRPr="0045423A" w:rsidRDefault="00E82970" w:rsidP="00E82970">
      <w:pPr>
        <w:spacing w:after="0" w:line="360" w:lineRule="auto"/>
        <w:ind w:firstLine="851"/>
        <w:jc w:val="both"/>
        <w:rPr>
          <w:rFonts w:ascii="Times New Roman" w:hAnsi="Times New Roman" w:cs="Times New Roman"/>
          <w:sz w:val="28"/>
          <w:szCs w:val="28"/>
          <w:lang w:val="uk-UA" w:eastAsia="uk-UA"/>
        </w:rPr>
      </w:pPr>
      <w:r w:rsidRPr="0045423A">
        <w:rPr>
          <w:rFonts w:ascii="Times New Roman" w:hAnsi="Times New Roman" w:cs="Times New Roman"/>
          <w:sz w:val="28"/>
          <w:szCs w:val="28"/>
          <w:lang w:val="uk-UA" w:eastAsia="uk-UA"/>
        </w:rPr>
        <w:t xml:space="preserve">Рівень професійної діяльності – характеристика професійної діяльності за ознаками певної сукупності професійних завдань та обов’язків (робіт), що виконує фахівець. У сфері праці розрізняють </w:t>
      </w:r>
      <w:r>
        <w:rPr>
          <w:rFonts w:ascii="Times New Roman" w:hAnsi="Times New Roman" w:cs="Times New Roman"/>
          <w:sz w:val="28"/>
          <w:szCs w:val="28"/>
          <w:lang w:val="uk-UA" w:eastAsia="uk-UA"/>
        </w:rPr>
        <w:t>основні</w:t>
      </w:r>
      <w:r w:rsidRPr="0045423A">
        <w:rPr>
          <w:rFonts w:ascii="Times New Roman" w:hAnsi="Times New Roman" w:cs="Times New Roman"/>
          <w:sz w:val="28"/>
          <w:szCs w:val="28"/>
          <w:lang w:val="uk-UA" w:eastAsia="uk-UA"/>
        </w:rPr>
        <w:t xml:space="preserve"> рівні профе</w:t>
      </w:r>
      <w:r>
        <w:rPr>
          <w:rFonts w:ascii="Times New Roman" w:hAnsi="Times New Roman" w:cs="Times New Roman"/>
          <w:sz w:val="28"/>
          <w:szCs w:val="28"/>
          <w:lang w:val="uk-UA" w:eastAsia="uk-UA"/>
        </w:rPr>
        <w:t>сійної діяльності: стереотипний</w:t>
      </w:r>
      <w:r w:rsidRPr="0045423A">
        <w:rPr>
          <w:rFonts w:ascii="Times New Roman" w:hAnsi="Times New Roman" w:cs="Times New Roman"/>
          <w:sz w:val="28"/>
          <w:szCs w:val="28"/>
          <w:lang w:val="uk-UA" w:eastAsia="uk-UA"/>
        </w:rPr>
        <w:t xml:space="preserve"> – уміння використовувати налагоджену систему під час виконання конкретних задач діяльності; операторський –</w:t>
      </w:r>
      <w:r w:rsidRPr="0045423A">
        <w:rPr>
          <w:rFonts w:ascii="Times New Roman" w:hAnsi="Times New Roman" w:cs="Times New Roman"/>
          <w:sz w:val="28"/>
          <w:szCs w:val="28"/>
          <w:lang w:val="uk-UA"/>
        </w:rPr>
        <w:t xml:space="preserve"> </w:t>
      </w:r>
      <w:r w:rsidRPr="0045423A">
        <w:rPr>
          <w:rFonts w:ascii="Times New Roman" w:hAnsi="Times New Roman" w:cs="Times New Roman"/>
          <w:sz w:val="28"/>
          <w:szCs w:val="28"/>
          <w:lang w:val="uk-UA" w:eastAsia="uk-UA"/>
        </w:rPr>
        <w:t>уміння готувати (налагоджувати) систему і керувати нею під час виконання конкретних задач діяльності та знання принципу дії системи на структурно-функціональному рівні; дослідницький – уміння проводити дослідження систем із метою перевірки їх відповідності заданим властивостям, уміння вибирати з множини систему, що дозволяє найбільш ефективно вирішувати задачі діяльності, знання методики дослідження систем та методів оцінки ефективності їх застосування під час вирішення конкретних задач діяльності</w:t>
      </w:r>
      <w:r>
        <w:rPr>
          <w:rFonts w:ascii="Times New Roman" w:hAnsi="Times New Roman" w:cs="Times New Roman"/>
          <w:sz w:val="28"/>
          <w:szCs w:val="28"/>
          <w:lang w:val="uk-UA" w:eastAsia="uk-UA"/>
        </w:rPr>
        <w:t xml:space="preserve"> т</w:t>
      </w:r>
      <w:r w:rsidR="009673F6">
        <w:rPr>
          <w:rFonts w:ascii="Times New Roman" w:hAnsi="Times New Roman" w:cs="Times New Roman"/>
          <w:sz w:val="28"/>
          <w:szCs w:val="28"/>
          <w:lang w:val="uk-UA" w:eastAsia="uk-UA"/>
        </w:rPr>
        <w:t>а інші</w:t>
      </w:r>
      <w:r w:rsidRPr="0045423A">
        <w:rPr>
          <w:rFonts w:ascii="Times New Roman" w:hAnsi="Times New Roman" w:cs="Times New Roman"/>
          <w:sz w:val="28"/>
          <w:szCs w:val="28"/>
          <w:lang w:val="uk-UA" w:eastAsia="uk-UA"/>
        </w:rPr>
        <w:t>.</w:t>
      </w:r>
    </w:p>
    <w:p w:rsidR="00E82970" w:rsidRPr="0045423A" w:rsidRDefault="00D85771" w:rsidP="00E82970">
      <w:pPr>
        <w:pStyle w:val="24"/>
        <w:widowControl w:val="0"/>
        <w:tabs>
          <w:tab w:val="left" w:pos="2694"/>
        </w:tabs>
        <w:spacing w:after="0" w:line="360" w:lineRule="auto"/>
        <w:ind w:left="0" w:firstLine="851"/>
        <w:jc w:val="both"/>
        <w:rPr>
          <w:rFonts w:ascii="Times New Roman" w:hAnsi="Times New Roman" w:cs="Times New Roman"/>
          <w:sz w:val="28"/>
          <w:szCs w:val="28"/>
          <w:lang w:val="uk-UA"/>
        </w:rPr>
      </w:pPr>
      <w:r>
        <w:rPr>
          <w:rFonts w:ascii="Times New Roman" w:hAnsi="Times New Roman" w:cs="Times New Roman"/>
          <w:sz w:val="28"/>
          <w:szCs w:val="28"/>
          <w:lang w:val="uk-UA"/>
        </w:rPr>
        <w:t>На</w:t>
      </w:r>
      <w:r w:rsidR="00E82970">
        <w:rPr>
          <w:rFonts w:ascii="Times New Roman" w:hAnsi="Times New Roman" w:cs="Times New Roman"/>
          <w:sz w:val="28"/>
          <w:szCs w:val="28"/>
          <w:lang w:val="uk-UA"/>
        </w:rPr>
        <w:t xml:space="preserve"> вимог</w:t>
      </w:r>
      <w:r>
        <w:rPr>
          <w:rFonts w:ascii="Times New Roman" w:hAnsi="Times New Roman" w:cs="Times New Roman"/>
          <w:sz w:val="28"/>
          <w:szCs w:val="28"/>
          <w:lang w:val="uk-UA"/>
        </w:rPr>
        <w:t>у</w:t>
      </w:r>
      <w:r w:rsidR="00E82970">
        <w:rPr>
          <w:rFonts w:ascii="Times New Roman" w:hAnsi="Times New Roman" w:cs="Times New Roman"/>
          <w:sz w:val="28"/>
          <w:szCs w:val="28"/>
          <w:lang w:val="uk-UA"/>
        </w:rPr>
        <w:t xml:space="preserve"> стандартів о</w:t>
      </w:r>
      <w:r w:rsidR="00E82970" w:rsidRPr="0045423A">
        <w:rPr>
          <w:rFonts w:ascii="Times New Roman" w:hAnsi="Times New Roman" w:cs="Times New Roman"/>
          <w:sz w:val="28"/>
          <w:szCs w:val="28"/>
          <w:lang w:val="uk-UA"/>
        </w:rPr>
        <w:t xml:space="preserve">соблива увага </w:t>
      </w:r>
      <w:r w:rsidR="00E82970">
        <w:rPr>
          <w:rFonts w:ascii="Times New Roman" w:hAnsi="Times New Roman" w:cs="Times New Roman"/>
          <w:sz w:val="28"/>
          <w:szCs w:val="28"/>
          <w:lang w:val="uk-UA"/>
        </w:rPr>
        <w:t xml:space="preserve">повинна </w:t>
      </w:r>
      <w:r w:rsidR="00E82970" w:rsidRPr="0045423A">
        <w:rPr>
          <w:rFonts w:ascii="Times New Roman" w:hAnsi="Times New Roman" w:cs="Times New Roman"/>
          <w:sz w:val="28"/>
          <w:szCs w:val="28"/>
          <w:lang w:val="uk-UA"/>
        </w:rPr>
        <w:t>приділя</w:t>
      </w:r>
      <w:r w:rsidR="00E82970">
        <w:rPr>
          <w:rFonts w:ascii="Times New Roman" w:hAnsi="Times New Roman" w:cs="Times New Roman"/>
          <w:sz w:val="28"/>
          <w:szCs w:val="28"/>
          <w:lang w:val="uk-UA"/>
        </w:rPr>
        <w:t>ти</w:t>
      </w:r>
      <w:r w:rsidR="00E82970" w:rsidRPr="0045423A">
        <w:rPr>
          <w:rFonts w:ascii="Times New Roman" w:hAnsi="Times New Roman" w:cs="Times New Roman"/>
          <w:sz w:val="28"/>
          <w:szCs w:val="28"/>
          <w:lang w:val="uk-UA"/>
        </w:rPr>
        <w:t xml:space="preserve">ся формуванню компетенцій, які забезпечують спроможність </w:t>
      </w:r>
      <w:r w:rsidR="00E82970">
        <w:rPr>
          <w:rFonts w:ascii="Times New Roman" w:hAnsi="Times New Roman" w:cs="Times New Roman"/>
          <w:sz w:val="28"/>
          <w:szCs w:val="28"/>
          <w:lang w:val="uk-UA"/>
        </w:rPr>
        <w:t>спеціалістів фінансово-</w:t>
      </w:r>
      <w:r w:rsidR="00E82970" w:rsidRPr="0045423A">
        <w:rPr>
          <w:rFonts w:ascii="Times New Roman" w:hAnsi="Times New Roman" w:cs="Times New Roman"/>
          <w:sz w:val="28"/>
          <w:szCs w:val="28"/>
          <w:lang w:val="uk-UA"/>
        </w:rPr>
        <w:t>економічних спеціальностей до рефлексії власних дій, аналізу та відбору інформації, синтезу знань і умінь для досягнення мети діяльності. Такі компетенції мають бути сформовані у випускників вищих навчальних закладів під час засвоєння, в основному, фундаментальної частини змісту навчання – знань щодо об’єктивних законів гармонійного розвитку природи й людства, методологій діяльності, засобів і стратегій досягнення мети діяльності тощо. Ці компетенції у межах морального та екологічного імперативів, із пріоритетом принципів сталого розвитку суспільства, повинні забезпечувати спроможність особи отримувати, обробляти та усвідомлювати інформацію, що необхідна для здійснення соціальної діяльності (фахової), визначати технологію формування індивідуальної діяльності та забезпечувати її безпечність і ефективність</w:t>
      </w:r>
      <w:r w:rsidR="00E82970" w:rsidRPr="0045423A">
        <w:rPr>
          <w:rFonts w:ascii="Times New Roman" w:hAnsi="Times New Roman" w:cs="Times New Roman"/>
          <w:sz w:val="28"/>
          <w:szCs w:val="28"/>
          <w:lang w:val="uk-UA" w:eastAsia="uk-UA"/>
        </w:rPr>
        <w:t xml:space="preserve">. </w:t>
      </w:r>
      <w:r w:rsidR="00E82970">
        <w:rPr>
          <w:rFonts w:ascii="Times New Roman" w:hAnsi="Times New Roman" w:cs="Times New Roman"/>
          <w:sz w:val="28"/>
          <w:szCs w:val="28"/>
          <w:lang w:val="uk-UA" w:eastAsia="uk-UA"/>
        </w:rPr>
        <w:lastRenderedPageBreak/>
        <w:t>О</w:t>
      </w:r>
      <w:r w:rsidR="00E82970" w:rsidRPr="00970620">
        <w:rPr>
          <w:rFonts w:ascii="Times New Roman" w:hAnsi="Times New Roman" w:cs="Times New Roman"/>
          <w:sz w:val="28"/>
          <w:szCs w:val="28"/>
          <w:lang w:val="uk-UA"/>
        </w:rPr>
        <w:t>бов’язково</w:t>
      </w:r>
      <w:r w:rsidR="00E82970">
        <w:rPr>
          <w:rFonts w:ascii="Times New Roman" w:hAnsi="Times New Roman" w:cs="Times New Roman"/>
          <w:sz w:val="28"/>
          <w:szCs w:val="28"/>
          <w:lang w:val="uk-UA"/>
        </w:rPr>
        <w:t xml:space="preserve">ю вимогою МОН України є </w:t>
      </w:r>
      <w:r w:rsidR="00E82970" w:rsidRPr="00970620">
        <w:rPr>
          <w:rFonts w:ascii="Times New Roman" w:hAnsi="Times New Roman" w:cs="Times New Roman"/>
          <w:sz w:val="28"/>
          <w:szCs w:val="28"/>
          <w:lang w:val="uk-UA"/>
        </w:rPr>
        <w:t>включ</w:t>
      </w:r>
      <w:r w:rsidR="00E82970">
        <w:rPr>
          <w:rFonts w:ascii="Times New Roman" w:hAnsi="Times New Roman" w:cs="Times New Roman"/>
          <w:sz w:val="28"/>
          <w:szCs w:val="28"/>
          <w:lang w:val="uk-UA"/>
        </w:rPr>
        <w:t>ення</w:t>
      </w:r>
      <w:r w:rsidR="00E82970">
        <w:rPr>
          <w:rFonts w:ascii="Times New Roman" w:hAnsi="Times New Roman" w:cs="Times New Roman"/>
          <w:sz w:val="28"/>
          <w:szCs w:val="28"/>
          <w:lang w:val="uk-UA" w:eastAsia="uk-UA"/>
        </w:rPr>
        <w:t xml:space="preserve"> до освітньо-кваліфікаційної характеристики</w:t>
      </w:r>
      <w:r w:rsidR="00E82970" w:rsidRPr="00970620">
        <w:rPr>
          <w:rFonts w:ascii="Times New Roman" w:hAnsi="Times New Roman" w:cs="Times New Roman"/>
          <w:sz w:val="28"/>
          <w:szCs w:val="28"/>
          <w:lang w:val="uk-UA"/>
        </w:rPr>
        <w:t xml:space="preserve"> бакалавра змістов</w:t>
      </w:r>
      <w:r w:rsidR="00E82970">
        <w:rPr>
          <w:rFonts w:ascii="Times New Roman" w:hAnsi="Times New Roman" w:cs="Times New Roman"/>
          <w:sz w:val="28"/>
          <w:szCs w:val="28"/>
          <w:lang w:val="uk-UA"/>
        </w:rPr>
        <w:t>ої</w:t>
      </w:r>
      <w:r w:rsidR="00E82970" w:rsidRPr="00970620">
        <w:rPr>
          <w:rFonts w:ascii="Times New Roman" w:hAnsi="Times New Roman" w:cs="Times New Roman"/>
          <w:sz w:val="28"/>
          <w:szCs w:val="28"/>
          <w:lang w:val="uk-UA"/>
        </w:rPr>
        <w:t xml:space="preserve"> частин</w:t>
      </w:r>
      <w:r w:rsidR="00E82970">
        <w:rPr>
          <w:rFonts w:ascii="Times New Roman" w:hAnsi="Times New Roman" w:cs="Times New Roman"/>
          <w:sz w:val="28"/>
          <w:szCs w:val="28"/>
          <w:lang w:val="uk-UA"/>
        </w:rPr>
        <w:t>и</w:t>
      </w:r>
      <w:r w:rsidR="00E82970" w:rsidRPr="00970620">
        <w:rPr>
          <w:rFonts w:ascii="Times New Roman" w:hAnsi="Times New Roman" w:cs="Times New Roman"/>
          <w:sz w:val="28"/>
          <w:szCs w:val="28"/>
          <w:lang w:val="uk-UA"/>
        </w:rPr>
        <w:t xml:space="preserve"> щодо гуманітарної, соціально-економічної та екологічної освіти та освіти з безпеки життя і діяльності людини</w:t>
      </w:r>
    </w:p>
    <w:p w:rsidR="00E82970" w:rsidRDefault="00E82970" w:rsidP="00E82970">
      <w:pPr>
        <w:spacing w:after="0" w:line="360" w:lineRule="auto"/>
        <w:contextualSpacing/>
        <w:jc w:val="both"/>
        <w:rPr>
          <w:rFonts w:ascii="Times New Roman" w:hAnsi="Times New Roman" w:cs="Times New Roman"/>
          <w:sz w:val="28"/>
          <w:szCs w:val="28"/>
          <w:lang w:val="uk-UA"/>
        </w:rPr>
      </w:pPr>
      <w:r>
        <w:rPr>
          <w:rFonts w:ascii="Times New Roman" w:hAnsi="Times New Roman" w:cs="Times New Roman"/>
          <w:bCs/>
          <w:color w:val="000000"/>
          <w:sz w:val="28"/>
          <w:szCs w:val="28"/>
          <w:lang w:val="uk-UA"/>
        </w:rPr>
        <w:t xml:space="preserve">           За т</w:t>
      </w:r>
      <w:r w:rsidRPr="0045423A">
        <w:rPr>
          <w:rFonts w:ascii="Times New Roman" w:hAnsi="Times New Roman" w:cs="Times New Roman"/>
          <w:sz w:val="28"/>
          <w:szCs w:val="28"/>
          <w:lang w:val="uk-UA"/>
        </w:rPr>
        <w:t>ипов</w:t>
      </w:r>
      <w:r>
        <w:rPr>
          <w:rFonts w:ascii="Times New Roman" w:hAnsi="Times New Roman" w:cs="Times New Roman"/>
          <w:sz w:val="28"/>
          <w:szCs w:val="28"/>
          <w:lang w:val="uk-UA"/>
        </w:rPr>
        <w:t>ими</w:t>
      </w:r>
      <w:r w:rsidRPr="0045423A">
        <w:rPr>
          <w:rFonts w:ascii="Times New Roman" w:hAnsi="Times New Roman" w:cs="Times New Roman"/>
          <w:sz w:val="28"/>
          <w:szCs w:val="28"/>
          <w:lang w:val="uk-UA"/>
        </w:rPr>
        <w:t xml:space="preserve"> навчальн</w:t>
      </w:r>
      <w:r>
        <w:rPr>
          <w:rFonts w:ascii="Times New Roman" w:hAnsi="Times New Roman" w:cs="Times New Roman"/>
          <w:sz w:val="28"/>
          <w:szCs w:val="28"/>
          <w:lang w:val="uk-UA"/>
        </w:rPr>
        <w:t>ими</w:t>
      </w:r>
      <w:r w:rsidRPr="0045423A">
        <w:rPr>
          <w:rFonts w:ascii="Times New Roman" w:hAnsi="Times New Roman" w:cs="Times New Roman"/>
          <w:sz w:val="28"/>
          <w:szCs w:val="28"/>
          <w:lang w:val="uk-UA"/>
        </w:rPr>
        <w:t xml:space="preserve"> програ</w:t>
      </w:r>
      <w:r>
        <w:rPr>
          <w:rFonts w:ascii="Times New Roman" w:hAnsi="Times New Roman" w:cs="Times New Roman"/>
          <w:sz w:val="28"/>
          <w:szCs w:val="28"/>
          <w:lang w:val="uk-UA"/>
        </w:rPr>
        <w:t>ма</w:t>
      </w:r>
      <w:r w:rsidRPr="0045423A">
        <w:rPr>
          <w:rFonts w:ascii="Times New Roman" w:hAnsi="Times New Roman" w:cs="Times New Roman"/>
          <w:sz w:val="28"/>
          <w:szCs w:val="28"/>
          <w:lang w:val="uk-UA"/>
        </w:rPr>
        <w:t>ми нормативних дисциплін циклу безпеки життєдіяльності, затверджен</w:t>
      </w:r>
      <w:r>
        <w:rPr>
          <w:rFonts w:ascii="Times New Roman" w:hAnsi="Times New Roman" w:cs="Times New Roman"/>
          <w:sz w:val="28"/>
          <w:szCs w:val="28"/>
          <w:lang w:val="uk-UA"/>
        </w:rPr>
        <w:t>ими</w:t>
      </w:r>
      <w:r w:rsidRPr="0045423A">
        <w:rPr>
          <w:rFonts w:ascii="Times New Roman" w:hAnsi="Times New Roman" w:cs="Times New Roman"/>
          <w:sz w:val="28"/>
          <w:szCs w:val="28"/>
          <w:lang w:val="uk-UA"/>
        </w:rPr>
        <w:t xml:space="preserve"> у 2011 році [</w:t>
      </w:r>
      <w:r>
        <w:rPr>
          <w:rFonts w:ascii="Times New Roman" w:hAnsi="Times New Roman" w:cs="Times New Roman"/>
          <w:sz w:val="28"/>
          <w:szCs w:val="28"/>
          <w:lang w:val="uk-UA"/>
        </w:rPr>
        <w:t>4</w:t>
      </w:r>
      <w:r w:rsidRPr="0045423A">
        <w:rPr>
          <w:rFonts w:ascii="Times New Roman" w:hAnsi="Times New Roman" w:cs="Times New Roman"/>
          <w:sz w:val="28"/>
          <w:szCs w:val="28"/>
          <w:lang w:val="uk-UA"/>
        </w:rPr>
        <w:t xml:space="preserve">], </w:t>
      </w:r>
      <w:r>
        <w:rPr>
          <w:rFonts w:ascii="Times New Roman" w:hAnsi="Times New Roman" w:cs="Times New Roman"/>
          <w:sz w:val="28"/>
          <w:szCs w:val="28"/>
          <w:lang w:val="uk-UA"/>
        </w:rPr>
        <w:t>у майбутніх спеціалістів фінансово-</w:t>
      </w:r>
      <w:r w:rsidRPr="000A6FD8">
        <w:rPr>
          <w:rFonts w:ascii="Times New Roman" w:hAnsi="Times New Roman" w:cs="Times New Roman"/>
          <w:sz w:val="28"/>
          <w:szCs w:val="28"/>
          <w:lang w:val="uk-UA"/>
        </w:rPr>
        <w:t>економічн</w:t>
      </w:r>
      <w:r>
        <w:rPr>
          <w:rFonts w:ascii="Times New Roman" w:hAnsi="Times New Roman" w:cs="Times New Roman"/>
          <w:sz w:val="28"/>
          <w:szCs w:val="28"/>
          <w:lang w:val="uk-UA"/>
        </w:rPr>
        <w:t>их</w:t>
      </w:r>
      <w:r w:rsidRPr="000A6FD8">
        <w:rPr>
          <w:rFonts w:ascii="Times New Roman" w:hAnsi="Times New Roman" w:cs="Times New Roman"/>
          <w:sz w:val="28"/>
          <w:szCs w:val="28"/>
          <w:lang w:val="uk-UA"/>
        </w:rPr>
        <w:t xml:space="preserve"> </w:t>
      </w:r>
      <w:r>
        <w:rPr>
          <w:rFonts w:ascii="Times New Roman" w:hAnsi="Times New Roman" w:cs="Times New Roman"/>
          <w:sz w:val="28"/>
          <w:szCs w:val="28"/>
          <w:lang w:val="uk-UA"/>
        </w:rPr>
        <w:t>спеціальностей потрібно</w:t>
      </w:r>
      <w:r w:rsidRPr="0045423A">
        <w:rPr>
          <w:rFonts w:ascii="Times New Roman" w:hAnsi="Times New Roman" w:cs="Times New Roman"/>
          <w:sz w:val="28"/>
          <w:szCs w:val="28"/>
          <w:lang w:val="uk-UA"/>
        </w:rPr>
        <w:t xml:space="preserve"> </w:t>
      </w:r>
      <w:r>
        <w:rPr>
          <w:rFonts w:ascii="Times New Roman" w:hAnsi="Times New Roman" w:cs="Times New Roman"/>
          <w:sz w:val="28"/>
          <w:szCs w:val="28"/>
          <w:lang w:val="uk-UA"/>
        </w:rPr>
        <w:t>с</w:t>
      </w:r>
      <w:r w:rsidRPr="0045423A">
        <w:rPr>
          <w:rFonts w:ascii="Times New Roman" w:hAnsi="Times New Roman" w:cs="Times New Roman"/>
          <w:sz w:val="28"/>
          <w:szCs w:val="28"/>
          <w:lang w:val="uk-UA"/>
        </w:rPr>
        <w:t>формува</w:t>
      </w:r>
      <w:r>
        <w:rPr>
          <w:rFonts w:ascii="Times New Roman" w:hAnsi="Times New Roman" w:cs="Times New Roman"/>
          <w:sz w:val="28"/>
          <w:szCs w:val="28"/>
          <w:lang w:val="uk-UA"/>
        </w:rPr>
        <w:t>ти</w:t>
      </w:r>
      <w:r w:rsidRPr="0045423A">
        <w:rPr>
          <w:rFonts w:ascii="Times New Roman" w:hAnsi="Times New Roman" w:cs="Times New Roman"/>
          <w:sz w:val="28"/>
          <w:szCs w:val="28"/>
          <w:lang w:val="uk-UA"/>
        </w:rPr>
        <w:t xml:space="preserve"> професійн</w:t>
      </w:r>
      <w:r>
        <w:rPr>
          <w:rFonts w:ascii="Times New Roman" w:hAnsi="Times New Roman" w:cs="Times New Roman"/>
          <w:sz w:val="28"/>
          <w:szCs w:val="28"/>
          <w:lang w:val="uk-UA"/>
        </w:rPr>
        <w:t>і</w:t>
      </w:r>
      <w:r w:rsidRPr="0045423A">
        <w:rPr>
          <w:rFonts w:ascii="Times New Roman" w:hAnsi="Times New Roman" w:cs="Times New Roman"/>
          <w:sz w:val="28"/>
          <w:szCs w:val="28"/>
          <w:lang w:val="uk-UA"/>
        </w:rPr>
        <w:t xml:space="preserve"> компетенці</w:t>
      </w:r>
      <w:r>
        <w:rPr>
          <w:rFonts w:ascii="Times New Roman" w:hAnsi="Times New Roman" w:cs="Times New Roman"/>
          <w:sz w:val="28"/>
          <w:szCs w:val="28"/>
          <w:lang w:val="uk-UA"/>
        </w:rPr>
        <w:t>ї, які передбачають здатність</w:t>
      </w:r>
      <w:r w:rsidRPr="0045423A">
        <w:rPr>
          <w:rFonts w:ascii="Times New Roman" w:hAnsi="Times New Roman" w:cs="Times New Roman"/>
          <w:sz w:val="28"/>
          <w:szCs w:val="28"/>
          <w:lang w:val="uk-UA"/>
        </w:rPr>
        <w:t xml:space="preserve">: </w:t>
      </w:r>
      <w:r w:rsidRPr="0045423A">
        <w:rPr>
          <w:rFonts w:ascii="Times New Roman" w:eastAsia="Times-Roman" w:hAnsi="Times New Roman" w:cs="Times New Roman"/>
          <w:sz w:val="28"/>
          <w:szCs w:val="28"/>
          <w:lang w:val="uk-UA"/>
        </w:rPr>
        <w:t xml:space="preserve">обґрунтовано вибирати відомі пристрої, системи та методи захисту людини і природного середовища від небезпек; </w:t>
      </w:r>
      <w:r w:rsidRPr="0045423A">
        <w:rPr>
          <w:rFonts w:ascii="Times New Roman" w:hAnsi="Times New Roman" w:cs="Times New Roman"/>
          <w:sz w:val="28"/>
          <w:szCs w:val="28"/>
          <w:lang w:val="uk-UA"/>
        </w:rPr>
        <w:t>вміння обґрунтувати виконання комплексу робіт на об’єкті з попередження виникнення надзвичайних ситуацій; вміння ідентифікувати небезпечні чинники і віднайти шляхи відвернення їхньої негативної дії, використовуючи</w:t>
      </w:r>
      <w:r w:rsidRPr="0045423A">
        <w:rPr>
          <w:rFonts w:ascii="Times New Roman" w:eastAsia="Times-Roman" w:hAnsi="Times New Roman" w:cs="Times New Roman"/>
          <w:sz w:val="28"/>
          <w:szCs w:val="28"/>
          <w:lang w:val="uk-UA"/>
        </w:rPr>
        <w:t xml:space="preserve"> імовірнісні структурно-логічні моделі; </w:t>
      </w:r>
      <w:r w:rsidRPr="0045423A">
        <w:rPr>
          <w:rFonts w:ascii="Times New Roman" w:hAnsi="Times New Roman" w:cs="Times New Roman"/>
          <w:sz w:val="28"/>
          <w:szCs w:val="28"/>
          <w:lang w:val="uk-UA"/>
        </w:rPr>
        <w:t xml:space="preserve">вміння оцінити безпеку технологічних процесів і обладнання та обґрунтувати заходи щодо її підвищення тощо. </w:t>
      </w:r>
    </w:p>
    <w:p w:rsidR="00E82970" w:rsidRPr="00E82970" w:rsidRDefault="00D85771" w:rsidP="00E82970">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Отже</w:t>
      </w:r>
      <w:r w:rsidR="00E82970">
        <w:rPr>
          <w:rFonts w:ascii="Times New Roman" w:hAnsi="Times New Roman" w:cs="Times New Roman"/>
          <w:sz w:val="28"/>
          <w:szCs w:val="28"/>
          <w:lang w:val="uk-UA"/>
        </w:rPr>
        <w:t>,</w:t>
      </w:r>
      <w:r w:rsidR="00E82970" w:rsidRPr="007140FF">
        <w:rPr>
          <w:rFonts w:ascii="Times New Roman" w:hAnsi="Times New Roman" w:cs="Times New Roman"/>
          <w:sz w:val="28"/>
          <w:szCs w:val="28"/>
          <w:lang w:val="uk-UA"/>
        </w:rPr>
        <w:t xml:space="preserve"> </w:t>
      </w:r>
      <w:r w:rsidR="00E82970">
        <w:rPr>
          <w:rFonts w:ascii="Times New Roman" w:hAnsi="Times New Roman" w:cs="Times New Roman"/>
          <w:sz w:val="28"/>
          <w:szCs w:val="28"/>
          <w:lang w:val="uk-UA"/>
        </w:rPr>
        <w:t xml:space="preserve">в системі навчально-виховної роботи у вищих навчальних закладах необхідно передбачити близькі до завдань професійної діяльності види навчальної діяльності: практичні та лабораторні заняття, виробничу практику, курсові роботи, самостійну аудиторну роботу студентів </w:t>
      </w:r>
      <w:r w:rsidR="00E82970">
        <w:rPr>
          <w:rFonts w:ascii="Times New Roman" w:hAnsi="Times New Roman" w:cs="Times New Roman"/>
          <w:spacing w:val="-6"/>
          <w:sz w:val="28"/>
          <w:szCs w:val="28"/>
          <w:lang w:val="uk-UA"/>
        </w:rPr>
        <w:t xml:space="preserve">тощо. </w:t>
      </w:r>
      <w:r w:rsidR="00E82970">
        <w:rPr>
          <w:rFonts w:ascii="Times New Roman" w:hAnsi="Times New Roman" w:cs="Times New Roman"/>
          <w:sz w:val="28"/>
          <w:szCs w:val="28"/>
          <w:lang w:val="uk-UA"/>
        </w:rPr>
        <w:t xml:space="preserve">Участь студентів у практичній навчальній діяльності забезпечує оптимальні умови для інтелектуального розвитку особистості, оволодіння раціональними методами та прийомами практичної діяльності, формування соціальної зрілості майбутніх спеціалістів. </w:t>
      </w:r>
      <w:r w:rsidR="00E82970" w:rsidRPr="00E82970">
        <w:rPr>
          <w:rFonts w:ascii="Times New Roman" w:hAnsi="Times New Roman" w:cs="Times New Roman"/>
          <w:sz w:val="28"/>
          <w:szCs w:val="28"/>
          <w:lang w:val="uk-UA"/>
        </w:rPr>
        <w:t xml:space="preserve">Розділом «Основи фізіології та гігієни праці» типової навчальної програми нормативної дисципліни «Основи охорони праці» для вищих навчальних закладів передбачено </w:t>
      </w:r>
      <w:r w:rsidR="00E82970">
        <w:rPr>
          <w:rFonts w:ascii="Times New Roman" w:hAnsi="Times New Roman" w:cs="Times New Roman"/>
          <w:sz w:val="28"/>
          <w:szCs w:val="28"/>
          <w:lang w:val="uk-UA"/>
        </w:rPr>
        <w:t xml:space="preserve">вивчення питань, які стосуються </w:t>
      </w:r>
      <w:r w:rsidR="00E82970" w:rsidRPr="00E82970">
        <w:rPr>
          <w:rFonts w:ascii="Times New Roman" w:hAnsi="Times New Roman" w:cs="Times New Roman"/>
          <w:sz w:val="28"/>
          <w:szCs w:val="28"/>
          <w:lang w:val="uk-UA"/>
        </w:rPr>
        <w:t xml:space="preserve">використання приладів і методів контролю </w:t>
      </w:r>
      <w:r w:rsidR="00E82970">
        <w:rPr>
          <w:rFonts w:ascii="Times New Roman" w:hAnsi="Times New Roman" w:cs="Times New Roman"/>
          <w:sz w:val="28"/>
          <w:szCs w:val="28"/>
          <w:lang w:val="uk-UA"/>
        </w:rPr>
        <w:t xml:space="preserve">параметрів повітря робочої зони, освітлення виробничих приміщень, виробничого шуму, вібрації, </w:t>
      </w:r>
      <w:r w:rsidR="00E82970" w:rsidRPr="00E82970">
        <w:rPr>
          <w:rFonts w:ascii="Times New Roman" w:hAnsi="Times New Roman" w:cs="Times New Roman"/>
          <w:sz w:val="28"/>
          <w:szCs w:val="28"/>
          <w:lang w:val="uk-UA"/>
        </w:rPr>
        <w:t xml:space="preserve">електромагнітних полів </w:t>
      </w:r>
      <w:r w:rsidR="00E82970">
        <w:rPr>
          <w:rFonts w:ascii="Times New Roman" w:hAnsi="Times New Roman" w:cs="Times New Roman"/>
          <w:sz w:val="28"/>
          <w:szCs w:val="28"/>
          <w:lang w:val="uk-UA"/>
        </w:rPr>
        <w:t>і</w:t>
      </w:r>
      <w:r w:rsidR="00E82970" w:rsidRPr="00E82970">
        <w:rPr>
          <w:rFonts w:ascii="Times New Roman" w:hAnsi="Times New Roman" w:cs="Times New Roman"/>
          <w:sz w:val="28"/>
          <w:szCs w:val="28"/>
          <w:lang w:val="uk-UA"/>
        </w:rPr>
        <w:t xml:space="preserve"> випромінювань </w:t>
      </w:r>
      <w:r w:rsidR="00E82970">
        <w:rPr>
          <w:rFonts w:ascii="Times New Roman" w:hAnsi="Times New Roman" w:cs="Times New Roman"/>
          <w:sz w:val="28"/>
          <w:szCs w:val="28"/>
          <w:lang w:val="uk-UA"/>
        </w:rPr>
        <w:t xml:space="preserve">промислового та </w:t>
      </w:r>
      <w:r w:rsidR="00E82970" w:rsidRPr="00E82970">
        <w:rPr>
          <w:rFonts w:ascii="Times New Roman" w:hAnsi="Times New Roman" w:cs="Times New Roman"/>
          <w:sz w:val="28"/>
          <w:szCs w:val="28"/>
          <w:lang w:val="uk-UA"/>
        </w:rPr>
        <w:t>радіочастотного діапазону</w:t>
      </w:r>
      <w:r w:rsidR="00E82970">
        <w:rPr>
          <w:rFonts w:ascii="Times New Roman" w:hAnsi="Times New Roman" w:cs="Times New Roman"/>
          <w:sz w:val="28"/>
          <w:szCs w:val="28"/>
          <w:lang w:val="uk-UA"/>
        </w:rPr>
        <w:t xml:space="preserve"> тощо</w:t>
      </w:r>
      <w:r w:rsidR="00E82970" w:rsidRPr="00E82970">
        <w:rPr>
          <w:rFonts w:ascii="Times New Roman" w:hAnsi="Times New Roman" w:cs="Times New Roman"/>
          <w:sz w:val="28"/>
          <w:szCs w:val="28"/>
          <w:lang w:val="uk-UA"/>
        </w:rPr>
        <w:t xml:space="preserve">, </w:t>
      </w:r>
      <w:r w:rsidR="00E82970">
        <w:rPr>
          <w:rFonts w:ascii="Times New Roman" w:hAnsi="Times New Roman" w:cs="Times New Roman"/>
          <w:sz w:val="28"/>
          <w:szCs w:val="28"/>
          <w:lang w:val="uk-UA"/>
        </w:rPr>
        <w:t>а також заходів і засобів для їх нормалізації або зменшення негативного впливу.</w:t>
      </w:r>
    </w:p>
    <w:p w:rsidR="00E82970" w:rsidRPr="009325FB" w:rsidRDefault="00E82970" w:rsidP="00E82970">
      <w:pPr>
        <w:widowControl w:val="0"/>
        <w:spacing w:after="0" w:line="360" w:lineRule="auto"/>
        <w:ind w:firstLine="851"/>
        <w:jc w:val="both"/>
        <w:rPr>
          <w:rFonts w:ascii="Times New Roman CYR" w:hAnsi="Times New Roman CYR"/>
          <w:sz w:val="28"/>
          <w:szCs w:val="28"/>
          <w:lang w:val="uk-UA"/>
        </w:rPr>
      </w:pPr>
      <w:r>
        <w:rPr>
          <w:rFonts w:ascii="Times New Roman" w:hAnsi="Times New Roman" w:cs="Times New Roman"/>
          <w:sz w:val="28"/>
          <w:szCs w:val="28"/>
          <w:lang w:val="uk-UA"/>
        </w:rPr>
        <w:t xml:space="preserve">В </w:t>
      </w:r>
      <w:r w:rsidRPr="00554DED">
        <w:rPr>
          <w:rFonts w:ascii="Times New Roman" w:hAnsi="Times New Roman" w:cs="Times New Roman"/>
          <w:sz w:val="28"/>
          <w:szCs w:val="28"/>
          <w:lang w:val="uk-UA"/>
        </w:rPr>
        <w:t xml:space="preserve">відповідності з </w:t>
      </w:r>
      <w:r>
        <w:rPr>
          <w:rFonts w:ascii="Times New Roman" w:hAnsi="Times New Roman" w:cs="Times New Roman"/>
          <w:sz w:val="28"/>
          <w:szCs w:val="28"/>
          <w:lang w:val="uk-UA"/>
        </w:rPr>
        <w:t xml:space="preserve">цією </w:t>
      </w:r>
      <w:r w:rsidRPr="00554DED">
        <w:rPr>
          <w:rFonts w:ascii="Times New Roman" w:hAnsi="Times New Roman" w:cs="Times New Roman"/>
          <w:sz w:val="28"/>
          <w:szCs w:val="28"/>
          <w:lang w:val="uk-UA"/>
        </w:rPr>
        <w:t xml:space="preserve">програмою </w:t>
      </w:r>
      <w:r>
        <w:rPr>
          <w:rFonts w:ascii="Times New Roman" w:hAnsi="Times New Roman" w:cs="Times New Roman"/>
          <w:sz w:val="28"/>
          <w:szCs w:val="28"/>
          <w:lang w:val="uk-UA"/>
        </w:rPr>
        <w:t xml:space="preserve">для </w:t>
      </w:r>
      <w:r w:rsidRPr="00E82970">
        <w:rPr>
          <w:rFonts w:ascii="Times New Roman" w:hAnsi="Times New Roman" w:cs="Times New Roman"/>
          <w:sz w:val="28"/>
          <w:szCs w:val="28"/>
          <w:lang w:val="uk-UA"/>
        </w:rPr>
        <w:t xml:space="preserve">набуття </w:t>
      </w:r>
      <w:r>
        <w:rPr>
          <w:rFonts w:ascii="Times New Roman" w:hAnsi="Times New Roman" w:cs="Times New Roman"/>
          <w:sz w:val="28"/>
          <w:szCs w:val="28"/>
          <w:lang w:val="uk-UA"/>
        </w:rPr>
        <w:t xml:space="preserve">умінь, навичок та </w:t>
      </w:r>
      <w:r w:rsidRPr="00E82970">
        <w:rPr>
          <w:rFonts w:ascii="Times New Roman" w:hAnsi="Times New Roman" w:cs="Times New Roman"/>
          <w:sz w:val="28"/>
          <w:szCs w:val="28"/>
          <w:lang w:val="uk-UA"/>
        </w:rPr>
        <w:lastRenderedPageBreak/>
        <w:t>компетентності з</w:t>
      </w:r>
      <w:r>
        <w:rPr>
          <w:rFonts w:ascii="Times New Roman" w:hAnsi="Times New Roman" w:cs="Times New Roman"/>
          <w:sz w:val="28"/>
          <w:szCs w:val="28"/>
          <w:lang w:val="uk-UA"/>
        </w:rPr>
        <w:t xml:space="preserve"> їх застосування в</w:t>
      </w:r>
      <w:r w:rsidRPr="00E82970">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майбутній професійній діяльності </w:t>
      </w:r>
      <w:r w:rsidRPr="00554DED">
        <w:rPr>
          <w:rFonts w:ascii="Times New Roman" w:hAnsi="Times New Roman" w:cs="Times New Roman"/>
          <w:sz w:val="28"/>
          <w:szCs w:val="28"/>
          <w:lang w:val="uk-UA"/>
        </w:rPr>
        <w:t xml:space="preserve">проводяться </w:t>
      </w:r>
      <w:r>
        <w:rPr>
          <w:rFonts w:ascii="Times New Roman" w:hAnsi="Times New Roman" w:cs="Times New Roman"/>
          <w:sz w:val="28"/>
          <w:szCs w:val="28"/>
          <w:lang w:val="uk-UA"/>
        </w:rPr>
        <w:t>лаборатор</w:t>
      </w:r>
      <w:r w:rsidRPr="00554DED">
        <w:rPr>
          <w:rFonts w:ascii="Times New Roman" w:hAnsi="Times New Roman" w:cs="Times New Roman"/>
          <w:sz w:val="28"/>
          <w:szCs w:val="28"/>
          <w:lang w:val="uk-UA"/>
        </w:rPr>
        <w:t>ні заняття за наступними темами</w:t>
      </w:r>
      <w:r w:rsidRPr="00554DED">
        <w:rPr>
          <w:rFonts w:ascii="Times New Roman" w:hAnsi="Times New Roman" w:cs="Times New Roman"/>
          <w:bCs/>
          <w:sz w:val="28"/>
          <w:szCs w:val="28"/>
          <w:lang w:val="uk-UA"/>
        </w:rPr>
        <w:t>:</w:t>
      </w:r>
      <w:r>
        <w:rPr>
          <w:bCs/>
          <w:sz w:val="28"/>
          <w:szCs w:val="28"/>
          <w:lang w:val="uk-UA"/>
        </w:rPr>
        <w:t xml:space="preserve"> </w:t>
      </w:r>
      <w:r w:rsidRPr="00E82970">
        <w:rPr>
          <w:rFonts w:ascii="Times New Roman" w:hAnsi="Times New Roman" w:cs="Times New Roman"/>
          <w:bCs/>
          <w:sz w:val="28"/>
          <w:szCs w:val="28"/>
          <w:lang w:val="uk-UA"/>
        </w:rPr>
        <w:t>дослідження</w:t>
      </w:r>
      <w:r>
        <w:rPr>
          <w:bCs/>
          <w:sz w:val="28"/>
          <w:szCs w:val="28"/>
          <w:lang w:val="uk-UA"/>
        </w:rPr>
        <w:t xml:space="preserve"> </w:t>
      </w:r>
      <w:r w:rsidRPr="00E82970">
        <w:rPr>
          <w:rFonts w:ascii="Times New Roman" w:hAnsi="Times New Roman" w:cs="Times New Roman"/>
          <w:bCs/>
          <w:sz w:val="28"/>
          <w:szCs w:val="28"/>
          <w:lang w:val="uk-UA"/>
        </w:rPr>
        <w:t xml:space="preserve">параметрів </w:t>
      </w:r>
      <w:r>
        <w:rPr>
          <w:rFonts w:ascii="Times New Roman" w:hAnsi="Times New Roman" w:cs="Times New Roman"/>
          <w:bCs/>
          <w:sz w:val="28"/>
          <w:szCs w:val="28"/>
          <w:lang w:val="uk-UA"/>
        </w:rPr>
        <w:t xml:space="preserve">мікроклімату і забрудненості робочої зони шкідливими речовинами, природного і штучного освітлення, виробничого шуму і вібрації та оцінювання їх на відповідність нормованим значенням, </w:t>
      </w:r>
      <w:r>
        <w:rPr>
          <w:rFonts w:ascii="Times New Roman CYR" w:hAnsi="Times New Roman CYR"/>
          <w:sz w:val="28"/>
          <w:szCs w:val="28"/>
          <w:lang w:val="uk-UA"/>
        </w:rPr>
        <w:t xml:space="preserve">дослідження дії електричного струму на організм людини і електробезпеки в електричних мережах тощо </w:t>
      </w:r>
      <w:r w:rsidRPr="0045423A">
        <w:rPr>
          <w:rFonts w:ascii="Times New Roman" w:hAnsi="Times New Roman" w:cs="Times New Roman"/>
          <w:sz w:val="28"/>
          <w:szCs w:val="28"/>
          <w:lang w:val="uk-UA"/>
        </w:rPr>
        <w:t>[</w:t>
      </w:r>
      <w:r>
        <w:rPr>
          <w:rFonts w:ascii="Times New Roman" w:hAnsi="Times New Roman" w:cs="Times New Roman"/>
          <w:sz w:val="28"/>
          <w:szCs w:val="28"/>
          <w:lang w:val="uk-UA"/>
        </w:rPr>
        <w:t>4</w:t>
      </w:r>
      <w:r w:rsidRPr="0045423A">
        <w:rPr>
          <w:rFonts w:ascii="Times New Roman" w:hAnsi="Times New Roman" w:cs="Times New Roman"/>
          <w:sz w:val="28"/>
          <w:szCs w:val="28"/>
          <w:lang w:val="uk-UA"/>
        </w:rPr>
        <w:t>]</w:t>
      </w:r>
      <w:r w:rsidRPr="009325FB">
        <w:rPr>
          <w:rFonts w:ascii="Times New Roman CYR" w:hAnsi="Times New Roman CYR"/>
          <w:sz w:val="28"/>
          <w:szCs w:val="28"/>
          <w:lang w:val="uk-UA"/>
        </w:rPr>
        <w:t>.</w:t>
      </w:r>
      <w:r>
        <w:rPr>
          <w:rFonts w:ascii="Times New Roman CYR" w:hAnsi="Times New Roman CYR"/>
          <w:sz w:val="28"/>
          <w:szCs w:val="28"/>
          <w:lang w:val="uk-UA"/>
        </w:rPr>
        <w:t xml:space="preserve"> Але за відсутності відповідної навчально-лабораторної бази при підготовці спеціалістів для галузей: освіти, гуманітарних наук, соціального забезпечення, державного управління, соціальних наук, бізнесу та права програмою дозволяється проведення практичних занять. За дидактичною сутністю практичні заняття близькі до лабораторних робіт, тому в фізиці, хімії, геодезії тощо використовується термін «лабораторно-практичні роботи»</w:t>
      </w:r>
      <w:r w:rsidRPr="00E82970">
        <w:rPr>
          <w:rFonts w:ascii="Times New Roman" w:hAnsi="Times New Roman" w:cs="Times New Roman"/>
          <w:sz w:val="28"/>
          <w:szCs w:val="28"/>
          <w:lang w:val="uk-UA"/>
        </w:rPr>
        <w:t xml:space="preserve"> </w:t>
      </w:r>
      <w:r w:rsidRPr="0045423A">
        <w:rPr>
          <w:rFonts w:ascii="Times New Roman" w:hAnsi="Times New Roman" w:cs="Times New Roman"/>
          <w:sz w:val="28"/>
          <w:szCs w:val="28"/>
          <w:lang w:val="uk-UA"/>
        </w:rPr>
        <w:t>[</w:t>
      </w:r>
      <w:r>
        <w:rPr>
          <w:rFonts w:ascii="Times New Roman" w:hAnsi="Times New Roman" w:cs="Times New Roman"/>
          <w:sz w:val="28"/>
          <w:szCs w:val="28"/>
          <w:lang w:val="uk-UA"/>
        </w:rPr>
        <w:t>5</w:t>
      </w:r>
      <w:r w:rsidRPr="0045423A">
        <w:rPr>
          <w:rFonts w:ascii="Times New Roman" w:hAnsi="Times New Roman" w:cs="Times New Roman"/>
          <w:sz w:val="28"/>
          <w:szCs w:val="28"/>
          <w:lang w:val="uk-UA"/>
        </w:rPr>
        <w:t>]</w:t>
      </w:r>
      <w:r>
        <w:rPr>
          <w:rFonts w:ascii="Times New Roman CYR" w:hAnsi="Times New Roman CYR"/>
          <w:sz w:val="28"/>
          <w:szCs w:val="28"/>
          <w:lang w:val="uk-UA"/>
        </w:rPr>
        <w:t>.</w:t>
      </w:r>
    </w:p>
    <w:p w:rsidR="00E82970" w:rsidRDefault="00E82970" w:rsidP="00E82970">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Наш багаторічний практичний досвід т</w:t>
      </w:r>
      <w:r w:rsidR="009673F6">
        <w:rPr>
          <w:rFonts w:ascii="Times New Roman" w:hAnsi="Times New Roman" w:cs="Times New Roman"/>
          <w:sz w:val="28"/>
          <w:szCs w:val="28"/>
          <w:lang w:val="uk-UA"/>
        </w:rPr>
        <w:t>ако</w:t>
      </w:r>
      <w:r>
        <w:rPr>
          <w:rFonts w:ascii="Times New Roman" w:hAnsi="Times New Roman" w:cs="Times New Roman"/>
          <w:sz w:val="28"/>
          <w:szCs w:val="28"/>
          <w:lang w:val="uk-UA"/>
        </w:rPr>
        <w:t>ж доводить, що без використання на практичних заняттях з охорони праці сучасних електронних вимірювальних приладів набути достатній рівень компетентності з безпеки життєдіяльності майбутні спеціалісти фінансово-економічних спеціальностей не в змозі.</w:t>
      </w:r>
      <w:r w:rsidRPr="00E82970">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Виконання лабораторно-практичних робіт вимагає від студентів творчої ініціативи, самостійності у прийнятті рішень, глибокого знання та розуміння навчального матеріалу, формує відчуття дослідника, позитивно впливає на розвиток пізнавальних інтересів та здібностей. </w:t>
      </w:r>
      <w:r w:rsidR="00C02492">
        <w:rPr>
          <w:rFonts w:ascii="Times New Roman" w:hAnsi="Times New Roman" w:cs="Times New Roman"/>
          <w:sz w:val="28"/>
          <w:szCs w:val="28"/>
          <w:lang w:val="uk-UA"/>
        </w:rPr>
        <w:t>Такі заняття</w:t>
      </w:r>
      <w:r>
        <w:rPr>
          <w:rFonts w:ascii="Times New Roman" w:hAnsi="Times New Roman" w:cs="Times New Roman"/>
          <w:sz w:val="28"/>
          <w:szCs w:val="28"/>
          <w:lang w:val="uk-UA"/>
        </w:rPr>
        <w:t xml:space="preserve"> повинн</w:t>
      </w:r>
      <w:r w:rsidR="00C02492">
        <w:rPr>
          <w:rFonts w:ascii="Times New Roman" w:hAnsi="Times New Roman" w:cs="Times New Roman"/>
          <w:sz w:val="28"/>
          <w:szCs w:val="28"/>
          <w:lang w:val="uk-UA"/>
        </w:rPr>
        <w:t>і</w:t>
      </w:r>
      <w:r>
        <w:rPr>
          <w:rFonts w:ascii="Times New Roman" w:hAnsi="Times New Roman" w:cs="Times New Roman"/>
          <w:sz w:val="28"/>
          <w:szCs w:val="28"/>
          <w:lang w:val="uk-UA"/>
        </w:rPr>
        <w:t xml:space="preserve"> </w:t>
      </w:r>
      <w:r w:rsidR="00C02492">
        <w:rPr>
          <w:rFonts w:ascii="Times New Roman" w:hAnsi="Times New Roman" w:cs="Times New Roman"/>
          <w:sz w:val="28"/>
          <w:szCs w:val="28"/>
          <w:lang w:val="uk-UA"/>
        </w:rPr>
        <w:t>проводити</w:t>
      </w:r>
      <w:r>
        <w:rPr>
          <w:rFonts w:ascii="Times New Roman" w:hAnsi="Times New Roman" w:cs="Times New Roman"/>
          <w:sz w:val="28"/>
          <w:szCs w:val="28"/>
          <w:lang w:val="uk-UA"/>
        </w:rPr>
        <w:t xml:space="preserve">ся в </w:t>
      </w:r>
      <w:r w:rsidRPr="00961A02">
        <w:rPr>
          <w:rFonts w:ascii="Times New Roman" w:hAnsi="Times New Roman" w:cs="Times New Roman"/>
          <w:sz w:val="28"/>
          <w:szCs w:val="28"/>
          <w:lang w:val="uk-UA"/>
        </w:rPr>
        <w:t>оснащені</w:t>
      </w:r>
      <w:r>
        <w:rPr>
          <w:rFonts w:ascii="Times New Roman" w:hAnsi="Times New Roman" w:cs="Times New Roman"/>
          <w:sz w:val="28"/>
          <w:szCs w:val="28"/>
          <w:lang w:val="uk-UA"/>
        </w:rPr>
        <w:t>й</w:t>
      </w:r>
      <w:r w:rsidRPr="00961A02">
        <w:rPr>
          <w:rFonts w:ascii="Times New Roman" w:hAnsi="Times New Roman" w:cs="Times New Roman"/>
          <w:sz w:val="28"/>
          <w:szCs w:val="28"/>
          <w:lang w:val="uk-UA"/>
        </w:rPr>
        <w:t xml:space="preserve"> сучасним устаткуванням</w:t>
      </w:r>
      <w:r>
        <w:rPr>
          <w:rFonts w:ascii="Times New Roman" w:hAnsi="Times New Roman" w:cs="Times New Roman"/>
          <w:sz w:val="28"/>
          <w:szCs w:val="28"/>
          <w:lang w:val="uk-UA"/>
        </w:rPr>
        <w:t xml:space="preserve"> та матеріалами навчальній аудиторії-лабораторії, оздоблення якої має </w:t>
      </w:r>
      <w:r w:rsidRPr="00961A02">
        <w:rPr>
          <w:rFonts w:ascii="Times New Roman" w:hAnsi="Times New Roman" w:cs="Times New Roman"/>
          <w:sz w:val="28"/>
          <w:szCs w:val="28"/>
          <w:lang w:val="uk-UA"/>
        </w:rPr>
        <w:t>відповідати вимогам технічної естетики і постійно удосконалюватись у співпраці зі студентами,</w:t>
      </w:r>
      <w:r>
        <w:rPr>
          <w:rFonts w:ascii="Times New Roman" w:hAnsi="Times New Roman" w:cs="Times New Roman"/>
          <w:sz w:val="28"/>
          <w:szCs w:val="28"/>
          <w:lang w:val="uk-UA"/>
        </w:rPr>
        <w:t xml:space="preserve"> </w:t>
      </w:r>
      <w:r w:rsidRPr="00961A02">
        <w:rPr>
          <w:rFonts w:ascii="Times New Roman" w:hAnsi="Times New Roman" w:cs="Times New Roman"/>
          <w:sz w:val="28"/>
          <w:szCs w:val="28"/>
          <w:lang w:val="uk-UA"/>
        </w:rPr>
        <w:t>що сприяє формуванню у них компетен</w:t>
      </w:r>
      <w:r>
        <w:rPr>
          <w:rFonts w:ascii="Times New Roman" w:hAnsi="Times New Roman" w:cs="Times New Roman"/>
          <w:sz w:val="28"/>
          <w:szCs w:val="28"/>
          <w:lang w:val="uk-UA"/>
        </w:rPr>
        <w:t>тності</w:t>
      </w:r>
      <w:r w:rsidRPr="00961A02">
        <w:rPr>
          <w:rFonts w:ascii="Times New Roman" w:hAnsi="Times New Roman" w:cs="Times New Roman"/>
          <w:sz w:val="28"/>
          <w:szCs w:val="28"/>
          <w:lang w:val="uk-UA"/>
        </w:rPr>
        <w:t xml:space="preserve"> з безпечної життєдіяльності та упевненості у своїх силах. </w:t>
      </w:r>
    </w:p>
    <w:p w:rsidR="00B76A71" w:rsidRDefault="00E82970" w:rsidP="00E82970">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bCs/>
          <w:sz w:val="28"/>
          <w:szCs w:val="28"/>
          <w:lang w:val="uk-UA"/>
        </w:rPr>
        <w:t xml:space="preserve">Організація практичних занять </w:t>
      </w:r>
      <w:r w:rsidRPr="00961A02">
        <w:rPr>
          <w:rFonts w:ascii="Times New Roman" w:hAnsi="Times New Roman" w:cs="Times New Roman"/>
          <w:bCs/>
          <w:sz w:val="28"/>
          <w:szCs w:val="28"/>
          <w:lang w:val="uk-UA"/>
        </w:rPr>
        <w:t xml:space="preserve">з </w:t>
      </w:r>
      <w:r>
        <w:rPr>
          <w:rFonts w:ascii="Times New Roman" w:hAnsi="Times New Roman" w:cs="Times New Roman"/>
          <w:bCs/>
          <w:sz w:val="28"/>
          <w:szCs w:val="28"/>
          <w:lang w:val="uk-UA"/>
        </w:rPr>
        <w:t>р</w:t>
      </w:r>
      <w:r w:rsidRPr="00E82970">
        <w:rPr>
          <w:rFonts w:ascii="Times New Roman" w:hAnsi="Times New Roman" w:cs="Times New Roman"/>
          <w:sz w:val="28"/>
          <w:szCs w:val="28"/>
          <w:lang w:val="uk-UA"/>
        </w:rPr>
        <w:t>озділ</w:t>
      </w:r>
      <w:r>
        <w:rPr>
          <w:rFonts w:ascii="Times New Roman" w:hAnsi="Times New Roman" w:cs="Times New Roman"/>
          <w:sz w:val="28"/>
          <w:szCs w:val="28"/>
          <w:lang w:val="uk-UA"/>
        </w:rPr>
        <w:t>у</w:t>
      </w:r>
      <w:r w:rsidRPr="00E82970">
        <w:rPr>
          <w:rFonts w:ascii="Times New Roman" w:hAnsi="Times New Roman" w:cs="Times New Roman"/>
          <w:sz w:val="28"/>
          <w:szCs w:val="28"/>
          <w:lang w:val="uk-UA"/>
        </w:rPr>
        <w:t xml:space="preserve"> «Основи фізіології та гігієни праці» </w:t>
      </w:r>
      <w:r>
        <w:rPr>
          <w:rFonts w:ascii="Times New Roman" w:hAnsi="Times New Roman" w:cs="Times New Roman"/>
          <w:sz w:val="28"/>
          <w:szCs w:val="28"/>
          <w:lang w:val="uk-UA"/>
        </w:rPr>
        <w:t>у формі лабораторно-практичних робіт</w:t>
      </w:r>
      <w:r w:rsidRPr="00961A02">
        <w:rPr>
          <w:rFonts w:ascii="Times New Roman" w:hAnsi="Times New Roman" w:cs="Times New Roman"/>
          <w:sz w:val="28"/>
          <w:szCs w:val="28"/>
          <w:lang w:val="uk-UA"/>
        </w:rPr>
        <w:t xml:space="preserve"> формує не лише інтерес до предмета,  але й інтерес до майбутньої професі</w:t>
      </w:r>
      <w:r>
        <w:rPr>
          <w:rFonts w:ascii="Times New Roman" w:hAnsi="Times New Roman" w:cs="Times New Roman"/>
          <w:sz w:val="28"/>
          <w:szCs w:val="28"/>
          <w:lang w:val="uk-UA"/>
        </w:rPr>
        <w:t>йної діяльності</w:t>
      </w:r>
      <w:r w:rsidRPr="00961A02">
        <w:rPr>
          <w:rFonts w:ascii="Times New Roman" w:hAnsi="Times New Roman" w:cs="Times New Roman"/>
          <w:sz w:val="28"/>
          <w:szCs w:val="28"/>
          <w:lang w:val="uk-UA"/>
        </w:rPr>
        <w:t xml:space="preserve"> через в</w:t>
      </w:r>
      <w:r>
        <w:rPr>
          <w:rFonts w:ascii="Times New Roman" w:hAnsi="Times New Roman" w:cs="Times New Roman"/>
          <w:sz w:val="28"/>
          <w:szCs w:val="28"/>
          <w:lang w:val="uk-UA"/>
        </w:rPr>
        <w:t>иконання на них</w:t>
      </w:r>
      <w:r w:rsidRPr="00961A02">
        <w:rPr>
          <w:rFonts w:ascii="Times New Roman" w:hAnsi="Times New Roman" w:cs="Times New Roman"/>
          <w:sz w:val="28"/>
          <w:szCs w:val="28"/>
          <w:lang w:val="uk-UA"/>
        </w:rPr>
        <w:t xml:space="preserve"> дослідницьких завдань з аналізу умов праці на відповідність нормативним актам з охорони праці. Підготовка</w:t>
      </w:r>
      <w:r>
        <w:rPr>
          <w:rFonts w:ascii="Times New Roman" w:hAnsi="Times New Roman" w:cs="Times New Roman"/>
          <w:sz w:val="28"/>
          <w:szCs w:val="28"/>
          <w:lang w:val="uk-UA"/>
        </w:rPr>
        <w:t xml:space="preserve"> до таких занять передбачає </w:t>
      </w:r>
      <w:r>
        <w:rPr>
          <w:rFonts w:ascii="Times New Roman" w:hAnsi="Times New Roman" w:cs="Times New Roman"/>
          <w:sz w:val="28"/>
          <w:szCs w:val="28"/>
          <w:lang w:val="uk-UA"/>
        </w:rPr>
        <w:lastRenderedPageBreak/>
        <w:t>попередній поділ а</w:t>
      </w:r>
      <w:r w:rsidRPr="00961A02">
        <w:rPr>
          <w:rFonts w:ascii="Times New Roman" w:hAnsi="Times New Roman" w:cs="Times New Roman"/>
          <w:sz w:val="28"/>
          <w:szCs w:val="28"/>
          <w:lang w:val="uk-UA"/>
        </w:rPr>
        <w:t>кадемічної групи на бригад</w:t>
      </w:r>
      <w:r>
        <w:rPr>
          <w:rFonts w:ascii="Times New Roman" w:hAnsi="Times New Roman" w:cs="Times New Roman"/>
          <w:sz w:val="28"/>
          <w:szCs w:val="28"/>
          <w:lang w:val="uk-UA"/>
        </w:rPr>
        <w:t>и</w:t>
      </w:r>
      <w:r w:rsidRPr="00961A02">
        <w:rPr>
          <w:rFonts w:ascii="Times New Roman" w:hAnsi="Times New Roman" w:cs="Times New Roman"/>
          <w:sz w:val="28"/>
          <w:szCs w:val="28"/>
          <w:lang w:val="uk-UA"/>
        </w:rPr>
        <w:t xml:space="preserve"> по 3–5 студентів</w:t>
      </w:r>
      <w:r>
        <w:rPr>
          <w:rFonts w:ascii="Times New Roman" w:hAnsi="Times New Roman" w:cs="Times New Roman"/>
          <w:sz w:val="28"/>
          <w:szCs w:val="28"/>
          <w:lang w:val="uk-UA"/>
        </w:rPr>
        <w:t xml:space="preserve">. Студенти кожної бригади здійснюють </w:t>
      </w:r>
      <w:r w:rsidRPr="00961A02">
        <w:rPr>
          <w:rFonts w:ascii="Times New Roman" w:hAnsi="Times New Roman" w:cs="Times New Roman"/>
          <w:sz w:val="28"/>
          <w:szCs w:val="28"/>
          <w:lang w:val="uk-UA"/>
        </w:rPr>
        <w:t xml:space="preserve">самостійну підготовку до </w:t>
      </w:r>
      <w:r>
        <w:rPr>
          <w:rFonts w:ascii="Times New Roman" w:hAnsi="Times New Roman" w:cs="Times New Roman"/>
          <w:sz w:val="28"/>
          <w:szCs w:val="28"/>
          <w:lang w:val="uk-UA"/>
        </w:rPr>
        <w:t xml:space="preserve">практичного </w:t>
      </w:r>
      <w:r w:rsidRPr="00961A02">
        <w:rPr>
          <w:rFonts w:ascii="Times New Roman" w:hAnsi="Times New Roman" w:cs="Times New Roman"/>
          <w:sz w:val="28"/>
          <w:szCs w:val="28"/>
          <w:lang w:val="uk-UA"/>
        </w:rPr>
        <w:t>заняття</w:t>
      </w:r>
      <w:r w:rsidR="004821DA">
        <w:rPr>
          <w:rFonts w:ascii="Times New Roman" w:hAnsi="Times New Roman" w:cs="Times New Roman"/>
          <w:sz w:val="28"/>
          <w:szCs w:val="28"/>
          <w:lang w:val="uk-UA"/>
        </w:rPr>
        <w:t xml:space="preserve"> (</w:t>
      </w:r>
      <w:r w:rsidRPr="00961A02">
        <w:rPr>
          <w:rFonts w:ascii="Times New Roman" w:hAnsi="Times New Roman" w:cs="Times New Roman"/>
          <w:sz w:val="28"/>
          <w:szCs w:val="28"/>
          <w:lang w:val="uk-UA"/>
        </w:rPr>
        <w:t xml:space="preserve">набуття </w:t>
      </w:r>
      <w:r>
        <w:rPr>
          <w:rFonts w:ascii="Times New Roman" w:hAnsi="Times New Roman" w:cs="Times New Roman"/>
          <w:sz w:val="28"/>
          <w:szCs w:val="28"/>
          <w:lang w:val="uk-UA"/>
        </w:rPr>
        <w:t xml:space="preserve">додаткових </w:t>
      </w:r>
      <w:r w:rsidRPr="00961A02">
        <w:rPr>
          <w:rFonts w:ascii="Times New Roman" w:hAnsi="Times New Roman" w:cs="Times New Roman"/>
          <w:sz w:val="28"/>
          <w:szCs w:val="28"/>
          <w:lang w:val="uk-UA"/>
        </w:rPr>
        <w:t>теоретичних знань</w:t>
      </w:r>
      <w:r>
        <w:rPr>
          <w:rFonts w:ascii="Times New Roman" w:hAnsi="Times New Roman" w:cs="Times New Roman"/>
          <w:sz w:val="28"/>
          <w:szCs w:val="28"/>
          <w:lang w:val="uk-UA"/>
        </w:rPr>
        <w:t>,</w:t>
      </w:r>
      <w:r w:rsidRPr="00961A02">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складання </w:t>
      </w:r>
      <w:r w:rsidRPr="00961A02">
        <w:rPr>
          <w:rFonts w:ascii="Times New Roman" w:hAnsi="Times New Roman" w:cs="Times New Roman"/>
          <w:sz w:val="28"/>
          <w:szCs w:val="28"/>
          <w:lang w:val="uk-UA"/>
        </w:rPr>
        <w:t>протоколів вимірювань до звітів з виконання роботи</w:t>
      </w:r>
      <w:r>
        <w:rPr>
          <w:rFonts w:ascii="Times New Roman" w:hAnsi="Times New Roman" w:cs="Times New Roman"/>
          <w:sz w:val="28"/>
          <w:szCs w:val="28"/>
          <w:lang w:val="uk-UA"/>
        </w:rPr>
        <w:t>, нормування параметрів виробничого середовища: мікроклімату, виробничих освітлення та шуму тощо за індивідуальним завданням викладача</w:t>
      </w:r>
      <w:r w:rsidR="004821DA">
        <w:rPr>
          <w:rFonts w:ascii="Times New Roman" w:hAnsi="Times New Roman" w:cs="Times New Roman"/>
          <w:sz w:val="28"/>
          <w:szCs w:val="28"/>
          <w:lang w:val="uk-UA"/>
        </w:rPr>
        <w:t>)</w:t>
      </w:r>
      <w:r w:rsidRPr="00961A02">
        <w:rPr>
          <w:rFonts w:ascii="Times New Roman" w:hAnsi="Times New Roman" w:cs="Times New Roman"/>
          <w:sz w:val="28"/>
          <w:szCs w:val="28"/>
          <w:lang w:val="uk-UA"/>
        </w:rPr>
        <w:t>.</w:t>
      </w:r>
      <w:r w:rsidR="0029537A">
        <w:rPr>
          <w:rFonts w:ascii="Times New Roman" w:hAnsi="Times New Roman" w:cs="Times New Roman"/>
          <w:sz w:val="28"/>
          <w:szCs w:val="28"/>
          <w:lang w:val="uk-UA"/>
        </w:rPr>
        <w:t xml:space="preserve"> </w:t>
      </w:r>
      <w:r w:rsidR="00B76A71">
        <w:rPr>
          <w:rFonts w:ascii="Times New Roman" w:hAnsi="Times New Roman" w:cs="Times New Roman"/>
          <w:sz w:val="28"/>
          <w:szCs w:val="28"/>
          <w:lang w:val="uk-UA"/>
        </w:rPr>
        <w:t>Зокрема, розглянемо нормування і вимірювання параметрів виробничого середовища для економіста з бухгалтерського обліку та аналізу господарської діяльності.</w:t>
      </w:r>
    </w:p>
    <w:p w:rsidR="00E82970" w:rsidRDefault="00B76A71" w:rsidP="00E82970">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процесі самостійної підготовки за </w:t>
      </w:r>
      <w:r w:rsidR="00F010F4">
        <w:rPr>
          <w:rFonts w:ascii="Times New Roman" w:hAnsi="Times New Roman" w:cs="Times New Roman"/>
          <w:sz w:val="28"/>
          <w:szCs w:val="28"/>
          <w:lang w:val="uk-UA"/>
        </w:rPr>
        <w:t>К</w:t>
      </w:r>
      <w:r>
        <w:rPr>
          <w:rFonts w:ascii="Times New Roman" w:hAnsi="Times New Roman" w:cs="Times New Roman"/>
          <w:sz w:val="28"/>
          <w:szCs w:val="28"/>
          <w:lang w:val="uk-UA"/>
        </w:rPr>
        <w:t xml:space="preserve">ласифікатором професій  ДК 003: 2010 за професійною назвою роботи </w:t>
      </w:r>
      <w:r w:rsidR="002324F8">
        <w:rPr>
          <w:rFonts w:ascii="Times New Roman" w:hAnsi="Times New Roman" w:cs="Times New Roman"/>
          <w:sz w:val="28"/>
          <w:szCs w:val="28"/>
          <w:lang w:val="uk-UA"/>
        </w:rPr>
        <w:t xml:space="preserve">студенти </w:t>
      </w:r>
      <w:r w:rsidR="00F010F4">
        <w:rPr>
          <w:rFonts w:ascii="Times New Roman" w:hAnsi="Times New Roman" w:cs="Times New Roman"/>
          <w:sz w:val="28"/>
          <w:szCs w:val="28"/>
          <w:lang w:val="uk-UA"/>
        </w:rPr>
        <w:t>визнача</w:t>
      </w:r>
      <w:r w:rsidR="002324F8">
        <w:rPr>
          <w:rFonts w:ascii="Times New Roman" w:hAnsi="Times New Roman" w:cs="Times New Roman"/>
          <w:sz w:val="28"/>
          <w:szCs w:val="28"/>
          <w:lang w:val="uk-UA"/>
        </w:rPr>
        <w:t>ють</w:t>
      </w:r>
      <w:r w:rsidR="00F010F4">
        <w:rPr>
          <w:rFonts w:ascii="Times New Roman" w:hAnsi="Times New Roman" w:cs="Times New Roman"/>
          <w:sz w:val="28"/>
          <w:szCs w:val="28"/>
          <w:lang w:val="uk-UA"/>
        </w:rPr>
        <w:t xml:space="preserve"> код КП (2441.2) та номер відповідного випуску (1) </w:t>
      </w:r>
      <w:r w:rsidR="002324F8">
        <w:rPr>
          <w:rFonts w:ascii="Times New Roman" w:hAnsi="Times New Roman" w:cs="Times New Roman"/>
          <w:sz w:val="28"/>
          <w:szCs w:val="28"/>
          <w:lang w:val="uk-UA"/>
        </w:rPr>
        <w:t>Д</w:t>
      </w:r>
      <w:r w:rsidR="00F010F4">
        <w:rPr>
          <w:rFonts w:ascii="Times New Roman" w:hAnsi="Times New Roman" w:cs="Times New Roman"/>
          <w:sz w:val="28"/>
          <w:szCs w:val="28"/>
          <w:lang w:val="uk-UA"/>
        </w:rPr>
        <w:t>овідника кваліфікаційних характеристик професій працівників (ДКХП)</w:t>
      </w:r>
      <w:r w:rsidR="002324F8">
        <w:rPr>
          <w:rFonts w:ascii="Times New Roman" w:hAnsi="Times New Roman" w:cs="Times New Roman"/>
          <w:sz w:val="28"/>
          <w:szCs w:val="28"/>
          <w:lang w:val="uk-UA"/>
        </w:rPr>
        <w:t>,</w:t>
      </w:r>
      <w:r w:rsidR="00F010F4" w:rsidRPr="00F010F4">
        <w:rPr>
          <w:rFonts w:ascii="Tahoma" w:hAnsi="Tahoma" w:cs="Tahoma"/>
          <w:color w:val="333333"/>
          <w:sz w:val="20"/>
          <w:szCs w:val="20"/>
          <w:shd w:val="clear" w:color="auto" w:fill="F6F6F6"/>
          <w:lang w:val="uk-UA"/>
        </w:rPr>
        <w:t xml:space="preserve"> </w:t>
      </w:r>
      <w:r w:rsidR="00F010F4" w:rsidRPr="002324F8">
        <w:rPr>
          <w:rFonts w:ascii="Times New Roman" w:hAnsi="Times New Roman" w:cs="Times New Roman"/>
          <w:sz w:val="28"/>
          <w:szCs w:val="28"/>
          <w:shd w:val="clear" w:color="auto" w:fill="F6F6F6"/>
          <w:lang w:val="uk-UA"/>
        </w:rPr>
        <w:t xml:space="preserve">затвердженого наказом Міністерства праці та соціальної політики України від 16 лютого 1998 року </w:t>
      </w:r>
      <w:r w:rsidR="00612C35">
        <w:rPr>
          <w:rFonts w:ascii="Times New Roman" w:hAnsi="Times New Roman" w:cs="Times New Roman"/>
          <w:sz w:val="28"/>
          <w:szCs w:val="28"/>
          <w:shd w:val="clear" w:color="auto" w:fill="F6F6F6"/>
          <w:lang w:val="uk-UA"/>
        </w:rPr>
        <w:t xml:space="preserve">№ </w:t>
      </w:r>
      <w:r w:rsidR="00F010F4" w:rsidRPr="002324F8">
        <w:rPr>
          <w:rFonts w:ascii="Times New Roman" w:hAnsi="Times New Roman" w:cs="Times New Roman"/>
          <w:sz w:val="28"/>
          <w:szCs w:val="28"/>
          <w:shd w:val="clear" w:color="auto" w:fill="F6F6F6"/>
          <w:lang w:val="uk-UA"/>
        </w:rPr>
        <w:t>24, з урахуванням змін і доповнень до змісту характеристик, які виникли у зв</w:t>
      </w:r>
      <w:r w:rsidR="002324F8">
        <w:rPr>
          <w:rFonts w:ascii="Times New Roman" w:hAnsi="Times New Roman" w:cs="Times New Roman"/>
          <w:sz w:val="28"/>
          <w:szCs w:val="28"/>
          <w:shd w:val="clear" w:color="auto" w:fill="F6F6F6"/>
          <w:lang w:val="uk-UA"/>
        </w:rPr>
        <w:t>’</w:t>
      </w:r>
      <w:r w:rsidR="00F010F4" w:rsidRPr="002324F8">
        <w:rPr>
          <w:rFonts w:ascii="Times New Roman" w:hAnsi="Times New Roman" w:cs="Times New Roman"/>
          <w:sz w:val="28"/>
          <w:szCs w:val="28"/>
          <w:shd w:val="clear" w:color="auto" w:fill="F6F6F6"/>
          <w:lang w:val="uk-UA"/>
        </w:rPr>
        <w:t>язку із впровадженням нових технологій, застосування в усіх сферах діяльності комп</w:t>
      </w:r>
      <w:r w:rsidR="002324F8">
        <w:rPr>
          <w:rFonts w:ascii="Times New Roman" w:hAnsi="Times New Roman" w:cs="Times New Roman"/>
          <w:sz w:val="28"/>
          <w:szCs w:val="28"/>
          <w:shd w:val="clear" w:color="auto" w:fill="F6F6F6"/>
          <w:lang w:val="uk-UA"/>
        </w:rPr>
        <w:t>’</w:t>
      </w:r>
      <w:r w:rsidR="00F010F4" w:rsidRPr="002324F8">
        <w:rPr>
          <w:rFonts w:ascii="Times New Roman" w:hAnsi="Times New Roman" w:cs="Times New Roman"/>
          <w:sz w:val="28"/>
          <w:szCs w:val="28"/>
          <w:shd w:val="clear" w:color="auto" w:fill="F6F6F6"/>
          <w:lang w:val="uk-UA"/>
        </w:rPr>
        <w:t>ютерної техніки, нового підходу до організації виробництва та праці тощо</w:t>
      </w:r>
      <w:r w:rsidR="00F010F4" w:rsidRPr="002324F8">
        <w:rPr>
          <w:rFonts w:ascii="Times New Roman" w:hAnsi="Times New Roman" w:cs="Times New Roman"/>
          <w:color w:val="333333"/>
          <w:sz w:val="28"/>
          <w:szCs w:val="28"/>
          <w:shd w:val="clear" w:color="auto" w:fill="F6F6F6"/>
          <w:lang w:val="uk-UA"/>
        </w:rPr>
        <w:t>.</w:t>
      </w:r>
      <w:r w:rsidR="00F010F4">
        <w:rPr>
          <w:rFonts w:ascii="Times New Roman" w:hAnsi="Times New Roman" w:cs="Times New Roman"/>
          <w:sz w:val="28"/>
          <w:szCs w:val="28"/>
          <w:lang w:val="uk-UA"/>
        </w:rPr>
        <w:t xml:space="preserve"> </w:t>
      </w:r>
    </w:p>
    <w:p w:rsidR="00F31BB4" w:rsidRDefault="002324F8" w:rsidP="00A44AF8">
      <w:pPr>
        <w:widowControl w:val="0"/>
        <w:spacing w:after="0" w:line="360" w:lineRule="auto"/>
        <w:ind w:firstLine="851"/>
        <w:jc w:val="both"/>
        <w:rPr>
          <w:rStyle w:val="apple-converted-space"/>
          <w:rFonts w:ascii="Arial" w:hAnsi="Arial" w:cs="Arial"/>
          <w:color w:val="545454"/>
          <w:shd w:val="clear" w:color="auto" w:fill="FFFFFF"/>
          <w:lang w:val="uk-UA"/>
        </w:rPr>
      </w:pPr>
      <w:r>
        <w:rPr>
          <w:rFonts w:ascii="Times New Roman" w:hAnsi="Times New Roman" w:cs="Times New Roman"/>
          <w:sz w:val="28"/>
          <w:szCs w:val="28"/>
          <w:lang w:val="uk-UA"/>
        </w:rPr>
        <w:t xml:space="preserve">За кваліфікаційною характеристикою визначається легка категорія робіт за тяжкістю (легкі, середньої тяжкості, важкі) та </w:t>
      </w:r>
      <w:r w:rsidR="00C213E6">
        <w:rPr>
          <w:rFonts w:ascii="Times New Roman" w:hAnsi="Times New Roman" w:cs="Times New Roman"/>
          <w:sz w:val="28"/>
          <w:szCs w:val="28"/>
          <w:lang w:val="uk-UA"/>
        </w:rPr>
        <w:t xml:space="preserve">постійне робоче місце, що дає можливість визначити за </w:t>
      </w:r>
      <w:r w:rsidR="00C213E6" w:rsidRPr="00C213E6">
        <w:rPr>
          <w:rFonts w:ascii="Times New Roman" w:hAnsi="Times New Roman" w:cs="Times New Roman"/>
          <w:color w:val="000000"/>
          <w:sz w:val="28"/>
          <w:szCs w:val="28"/>
          <w:shd w:val="clear" w:color="auto" w:fill="FFFFFF"/>
          <w:lang w:val="uk-UA"/>
        </w:rPr>
        <w:t xml:space="preserve">ДСН 3.3.6.042-99 </w:t>
      </w:r>
      <w:r w:rsidR="00C213E6">
        <w:rPr>
          <w:rFonts w:ascii="Times New Roman" w:hAnsi="Times New Roman" w:cs="Times New Roman"/>
          <w:color w:val="000000"/>
          <w:sz w:val="28"/>
          <w:szCs w:val="28"/>
          <w:shd w:val="clear" w:color="auto" w:fill="FFFFFF"/>
          <w:lang w:val="uk-UA"/>
        </w:rPr>
        <w:t>«</w:t>
      </w:r>
      <w:r w:rsidR="00C213E6" w:rsidRPr="00C213E6">
        <w:rPr>
          <w:rFonts w:ascii="Times New Roman" w:hAnsi="Times New Roman" w:cs="Times New Roman"/>
          <w:color w:val="000000"/>
          <w:sz w:val="28"/>
          <w:szCs w:val="28"/>
          <w:shd w:val="clear" w:color="auto" w:fill="FFFFFF"/>
          <w:lang w:val="uk-UA"/>
        </w:rPr>
        <w:t>Санітарні норми мікроклімату виробничих приміщень</w:t>
      </w:r>
      <w:r w:rsidR="00C213E6">
        <w:rPr>
          <w:rFonts w:ascii="Times New Roman" w:hAnsi="Times New Roman" w:cs="Times New Roman"/>
          <w:color w:val="000000"/>
          <w:sz w:val="28"/>
          <w:szCs w:val="28"/>
          <w:shd w:val="clear" w:color="auto" w:fill="FFFFFF"/>
          <w:lang w:val="uk-UA"/>
        </w:rPr>
        <w:t xml:space="preserve">» </w:t>
      </w:r>
      <w:r w:rsidR="00C213E6">
        <w:rPr>
          <w:rFonts w:ascii="Times New Roman" w:hAnsi="Times New Roman" w:cs="Times New Roman"/>
          <w:sz w:val="28"/>
          <w:szCs w:val="28"/>
          <w:lang w:val="uk-UA"/>
        </w:rPr>
        <w:t xml:space="preserve">нормовані значення </w:t>
      </w:r>
      <w:r w:rsidR="00C213E6" w:rsidRPr="00C213E6">
        <w:rPr>
          <w:rFonts w:ascii="Times New Roman" w:hAnsi="Times New Roman" w:cs="Times New Roman"/>
          <w:color w:val="000000"/>
          <w:sz w:val="28"/>
          <w:szCs w:val="28"/>
          <w:shd w:val="clear" w:color="auto" w:fill="FFFFFF"/>
          <w:lang w:val="uk-UA"/>
        </w:rPr>
        <w:t>температури, відносної вологості й швидкості руху повітря в теплий</w:t>
      </w:r>
      <w:r w:rsidR="00C213E6">
        <w:rPr>
          <w:rFonts w:ascii="Times New Roman" w:hAnsi="Times New Roman" w:cs="Times New Roman"/>
          <w:color w:val="000000"/>
          <w:sz w:val="28"/>
          <w:szCs w:val="28"/>
          <w:shd w:val="clear" w:color="auto" w:fill="FFFFFF"/>
          <w:lang w:val="uk-UA"/>
        </w:rPr>
        <w:t xml:space="preserve"> і</w:t>
      </w:r>
      <w:r w:rsidR="00C213E6" w:rsidRPr="00C213E6">
        <w:rPr>
          <w:rFonts w:ascii="Times New Roman" w:hAnsi="Times New Roman" w:cs="Times New Roman"/>
          <w:color w:val="000000"/>
          <w:sz w:val="28"/>
          <w:szCs w:val="28"/>
          <w:shd w:val="clear" w:color="auto" w:fill="FFFFFF"/>
          <w:lang w:val="uk-UA"/>
        </w:rPr>
        <w:t xml:space="preserve"> холодний</w:t>
      </w:r>
      <w:r w:rsidR="00C213E6">
        <w:rPr>
          <w:rStyle w:val="apple-converted-space"/>
          <w:rFonts w:ascii="Palatino Linotype" w:hAnsi="Palatino Linotype"/>
          <w:color w:val="000000"/>
          <w:sz w:val="25"/>
          <w:szCs w:val="25"/>
          <w:shd w:val="clear" w:color="auto" w:fill="FFFFFF"/>
        </w:rPr>
        <w:t> </w:t>
      </w:r>
      <w:r w:rsidR="00C213E6" w:rsidRPr="00C213E6">
        <w:rPr>
          <w:rStyle w:val="apple-converted-space"/>
          <w:rFonts w:ascii="Times New Roman" w:hAnsi="Times New Roman" w:cs="Times New Roman"/>
          <w:color w:val="000000"/>
          <w:sz w:val="28"/>
          <w:szCs w:val="28"/>
          <w:shd w:val="clear" w:color="auto" w:fill="FFFFFF"/>
          <w:lang w:val="uk-UA"/>
        </w:rPr>
        <w:t>періоди року.</w:t>
      </w:r>
      <w:r>
        <w:rPr>
          <w:rFonts w:ascii="Times New Roman" w:hAnsi="Times New Roman" w:cs="Times New Roman"/>
          <w:sz w:val="28"/>
          <w:szCs w:val="28"/>
          <w:lang w:val="uk-UA"/>
        </w:rPr>
        <w:t xml:space="preserve"> </w:t>
      </w:r>
      <w:r w:rsidR="009673F6">
        <w:rPr>
          <w:rFonts w:ascii="Times New Roman" w:hAnsi="Times New Roman" w:cs="Times New Roman"/>
          <w:sz w:val="28"/>
          <w:szCs w:val="28"/>
          <w:lang w:val="uk-UA"/>
        </w:rPr>
        <w:t>За</w:t>
      </w:r>
      <w:r w:rsidR="00A00C50">
        <w:rPr>
          <w:rFonts w:ascii="Times New Roman" w:hAnsi="Times New Roman" w:cs="Times New Roman"/>
          <w:sz w:val="28"/>
          <w:szCs w:val="28"/>
          <w:lang w:val="uk-UA"/>
        </w:rPr>
        <w:t xml:space="preserve"> найменш</w:t>
      </w:r>
      <w:r w:rsidR="009673F6">
        <w:rPr>
          <w:rFonts w:ascii="Times New Roman" w:hAnsi="Times New Roman" w:cs="Times New Roman"/>
          <w:sz w:val="28"/>
          <w:szCs w:val="28"/>
          <w:lang w:val="uk-UA"/>
        </w:rPr>
        <w:t>им</w:t>
      </w:r>
      <w:r w:rsidR="00A00C50">
        <w:rPr>
          <w:rFonts w:ascii="Times New Roman" w:hAnsi="Times New Roman" w:cs="Times New Roman"/>
          <w:sz w:val="28"/>
          <w:szCs w:val="28"/>
          <w:lang w:val="uk-UA"/>
        </w:rPr>
        <w:t xml:space="preserve"> розмір</w:t>
      </w:r>
      <w:r w:rsidR="009673F6">
        <w:rPr>
          <w:rFonts w:ascii="Times New Roman" w:hAnsi="Times New Roman" w:cs="Times New Roman"/>
          <w:sz w:val="28"/>
          <w:szCs w:val="28"/>
          <w:lang w:val="uk-UA"/>
        </w:rPr>
        <w:t>ом</w:t>
      </w:r>
      <w:r w:rsidR="00A00C50">
        <w:rPr>
          <w:rFonts w:ascii="Times New Roman" w:hAnsi="Times New Roman" w:cs="Times New Roman"/>
          <w:sz w:val="28"/>
          <w:szCs w:val="28"/>
          <w:lang w:val="uk-UA"/>
        </w:rPr>
        <w:t xml:space="preserve"> об’єкта розрізнення в процесі виконання цієї роботи за </w:t>
      </w:r>
      <w:r w:rsidR="00A00C50" w:rsidRPr="00A00C50">
        <w:rPr>
          <w:rFonts w:ascii="Times New Roman" w:hAnsi="Times New Roman" w:cs="Times New Roman"/>
          <w:sz w:val="28"/>
          <w:szCs w:val="28"/>
          <w:lang w:val="uk-UA"/>
        </w:rPr>
        <w:t xml:space="preserve">ДБН В.2.5-28-2006 </w:t>
      </w:r>
      <w:r w:rsidR="00A00C50">
        <w:rPr>
          <w:rFonts w:ascii="Times New Roman" w:hAnsi="Times New Roman" w:cs="Times New Roman"/>
          <w:sz w:val="28"/>
          <w:szCs w:val="28"/>
          <w:lang w:val="uk-UA"/>
        </w:rPr>
        <w:t>«</w:t>
      </w:r>
      <w:r w:rsidR="00A00C50" w:rsidRPr="00A00C50">
        <w:rPr>
          <w:rFonts w:ascii="Times New Roman" w:hAnsi="Times New Roman" w:cs="Times New Roman"/>
          <w:sz w:val="28"/>
          <w:szCs w:val="28"/>
          <w:lang w:val="uk-UA"/>
        </w:rPr>
        <w:t>Природне і штучне освітлення</w:t>
      </w:r>
      <w:r w:rsidR="00A00C50">
        <w:rPr>
          <w:rFonts w:ascii="Times New Roman" w:hAnsi="Times New Roman" w:cs="Times New Roman"/>
          <w:sz w:val="28"/>
          <w:szCs w:val="28"/>
          <w:lang w:val="uk-UA"/>
        </w:rPr>
        <w:t>» студенти визначають характеристику і розряд зорової роботи</w:t>
      </w:r>
      <w:r w:rsidR="00612C35">
        <w:rPr>
          <w:rFonts w:ascii="Times New Roman" w:hAnsi="Times New Roman" w:cs="Times New Roman"/>
          <w:sz w:val="28"/>
          <w:szCs w:val="28"/>
          <w:lang w:val="uk-UA"/>
        </w:rPr>
        <w:t xml:space="preserve">, а з урахуванням характеристики фону та контрасту об’єкту розрізнення з фоном </w:t>
      </w:r>
      <w:r w:rsidR="00612C35" w:rsidRPr="0045423A">
        <w:rPr>
          <w:rFonts w:ascii="Times New Roman" w:hAnsi="Times New Roman" w:cs="Times New Roman"/>
          <w:sz w:val="28"/>
          <w:szCs w:val="28"/>
          <w:lang w:val="uk-UA" w:eastAsia="uk-UA"/>
        </w:rPr>
        <w:t>–</w:t>
      </w:r>
      <w:r w:rsidR="00612C35">
        <w:rPr>
          <w:rFonts w:ascii="Times New Roman" w:hAnsi="Times New Roman" w:cs="Times New Roman"/>
          <w:sz w:val="28"/>
          <w:szCs w:val="28"/>
          <w:lang w:val="uk-UA" w:eastAsia="uk-UA"/>
        </w:rPr>
        <w:t xml:space="preserve"> нормовані значення природного, штучного та сумісного освітлення. </w:t>
      </w:r>
      <w:r w:rsidR="00612C35">
        <w:rPr>
          <w:rFonts w:ascii="Times New Roman" w:hAnsi="Times New Roman" w:cs="Times New Roman"/>
          <w:sz w:val="28"/>
          <w:szCs w:val="28"/>
          <w:lang w:val="uk-UA"/>
        </w:rPr>
        <w:t xml:space="preserve">За </w:t>
      </w:r>
      <w:r w:rsidR="00612C35" w:rsidRPr="00612C35">
        <w:rPr>
          <w:rFonts w:ascii="Times New Roman" w:hAnsi="Times New Roman" w:cs="Times New Roman"/>
          <w:sz w:val="28"/>
          <w:szCs w:val="28"/>
          <w:shd w:val="clear" w:color="auto" w:fill="FFFFFF"/>
          <w:lang w:val="uk-UA"/>
        </w:rPr>
        <w:t>ДСН 3.3.6.037-99</w:t>
      </w:r>
      <w:r w:rsidR="00612C35" w:rsidRPr="00612C35">
        <w:rPr>
          <w:rStyle w:val="apple-converted-space"/>
          <w:rFonts w:ascii="Times New Roman" w:hAnsi="Times New Roman" w:cs="Times New Roman"/>
          <w:sz w:val="28"/>
          <w:szCs w:val="28"/>
          <w:shd w:val="clear" w:color="auto" w:fill="FFFFFF"/>
        </w:rPr>
        <w:t> </w:t>
      </w:r>
      <w:r w:rsidR="00612C35">
        <w:rPr>
          <w:rStyle w:val="apple-converted-space"/>
          <w:rFonts w:ascii="Times New Roman" w:hAnsi="Times New Roman" w:cs="Times New Roman"/>
          <w:sz w:val="28"/>
          <w:szCs w:val="28"/>
          <w:shd w:val="clear" w:color="auto" w:fill="FFFFFF"/>
          <w:lang w:val="uk-UA"/>
        </w:rPr>
        <w:t>«Санітарні норми виробничого шуму, ультразвуку та інфразвуку» визначаються нормовані значення шуму для роботи, що виконується економістами.</w:t>
      </w:r>
      <w:r w:rsidR="009767FD">
        <w:rPr>
          <w:rStyle w:val="apple-converted-space"/>
          <w:rFonts w:ascii="Times New Roman" w:hAnsi="Times New Roman" w:cs="Times New Roman"/>
          <w:sz w:val="28"/>
          <w:szCs w:val="28"/>
          <w:shd w:val="clear" w:color="auto" w:fill="FFFFFF"/>
          <w:lang w:val="uk-UA"/>
        </w:rPr>
        <w:t xml:space="preserve"> За потреби нормуються: параметри </w:t>
      </w:r>
      <w:r w:rsidR="009673F6">
        <w:rPr>
          <w:rStyle w:val="apple-converted-space"/>
          <w:rFonts w:ascii="Times New Roman" w:hAnsi="Times New Roman" w:cs="Times New Roman"/>
          <w:sz w:val="28"/>
          <w:szCs w:val="28"/>
          <w:shd w:val="clear" w:color="auto" w:fill="FFFFFF"/>
          <w:lang w:val="uk-UA"/>
        </w:rPr>
        <w:t xml:space="preserve">забрудненості </w:t>
      </w:r>
      <w:r w:rsidR="009767FD">
        <w:rPr>
          <w:rStyle w:val="apple-converted-space"/>
          <w:rFonts w:ascii="Times New Roman" w:hAnsi="Times New Roman" w:cs="Times New Roman"/>
          <w:sz w:val="28"/>
          <w:szCs w:val="28"/>
          <w:shd w:val="clear" w:color="auto" w:fill="FFFFFF"/>
          <w:lang w:val="uk-UA"/>
        </w:rPr>
        <w:t xml:space="preserve">повітря робочої зони, рівні </w:t>
      </w:r>
      <w:r w:rsidR="009673F6">
        <w:rPr>
          <w:rStyle w:val="apple-converted-space"/>
          <w:rFonts w:ascii="Times New Roman" w:hAnsi="Times New Roman" w:cs="Times New Roman"/>
          <w:sz w:val="28"/>
          <w:szCs w:val="28"/>
          <w:shd w:val="clear" w:color="auto" w:fill="FFFFFF"/>
          <w:lang w:val="uk-UA"/>
        </w:rPr>
        <w:t xml:space="preserve">електромагнітних </w:t>
      </w:r>
      <w:r w:rsidR="009767FD">
        <w:rPr>
          <w:rStyle w:val="apple-converted-space"/>
          <w:rFonts w:ascii="Times New Roman" w:hAnsi="Times New Roman" w:cs="Times New Roman"/>
          <w:sz w:val="28"/>
          <w:szCs w:val="28"/>
          <w:shd w:val="clear" w:color="auto" w:fill="FFFFFF"/>
          <w:lang w:val="uk-UA"/>
        </w:rPr>
        <w:t>випромінювань</w:t>
      </w:r>
      <w:r w:rsidR="009673F6">
        <w:rPr>
          <w:rStyle w:val="apple-converted-space"/>
          <w:rFonts w:ascii="Times New Roman" w:hAnsi="Times New Roman" w:cs="Times New Roman"/>
          <w:sz w:val="28"/>
          <w:szCs w:val="28"/>
          <w:shd w:val="clear" w:color="auto" w:fill="FFFFFF"/>
          <w:lang w:val="uk-UA"/>
        </w:rPr>
        <w:t>,</w:t>
      </w:r>
      <w:r w:rsidR="009767FD">
        <w:rPr>
          <w:rStyle w:val="apple-converted-space"/>
          <w:rFonts w:ascii="Times New Roman" w:hAnsi="Times New Roman" w:cs="Times New Roman"/>
          <w:sz w:val="28"/>
          <w:szCs w:val="28"/>
          <w:shd w:val="clear" w:color="auto" w:fill="FFFFFF"/>
          <w:lang w:val="uk-UA"/>
        </w:rPr>
        <w:t xml:space="preserve"> </w:t>
      </w:r>
      <w:r w:rsidR="009673F6">
        <w:rPr>
          <w:rStyle w:val="apple-converted-space"/>
          <w:rFonts w:ascii="Times New Roman" w:hAnsi="Times New Roman" w:cs="Times New Roman"/>
          <w:sz w:val="28"/>
          <w:szCs w:val="28"/>
          <w:shd w:val="clear" w:color="auto" w:fill="FFFFFF"/>
          <w:lang w:val="uk-UA"/>
        </w:rPr>
        <w:t xml:space="preserve">виробничої вібрації </w:t>
      </w:r>
      <w:r w:rsidR="009767FD">
        <w:rPr>
          <w:rStyle w:val="apple-converted-space"/>
          <w:rFonts w:ascii="Times New Roman" w:hAnsi="Times New Roman" w:cs="Times New Roman"/>
          <w:sz w:val="28"/>
          <w:szCs w:val="28"/>
          <w:shd w:val="clear" w:color="auto" w:fill="FFFFFF"/>
          <w:lang w:val="uk-UA"/>
        </w:rPr>
        <w:t>тощо.</w:t>
      </w:r>
      <w:r w:rsidR="00612C35">
        <w:rPr>
          <w:rStyle w:val="apple-converted-space"/>
          <w:rFonts w:ascii="Arial" w:hAnsi="Arial" w:cs="Arial"/>
          <w:color w:val="545454"/>
          <w:shd w:val="clear" w:color="auto" w:fill="FFFFFF"/>
        </w:rPr>
        <w:t> </w:t>
      </w:r>
    </w:p>
    <w:p w:rsidR="00E82970" w:rsidRPr="00F31BB4" w:rsidRDefault="009767FD" w:rsidP="00A44AF8">
      <w:pPr>
        <w:widowControl w:val="0"/>
        <w:spacing w:after="0" w:line="360" w:lineRule="auto"/>
        <w:ind w:firstLine="851"/>
        <w:jc w:val="both"/>
        <w:rPr>
          <w:rFonts w:ascii="Times New Roman" w:hAnsi="Times New Roman" w:cs="Times New Roman"/>
          <w:sz w:val="28"/>
          <w:szCs w:val="28"/>
          <w:lang w:val="uk-UA"/>
        </w:rPr>
      </w:pPr>
      <w:r w:rsidRPr="00F31BB4">
        <w:rPr>
          <w:rFonts w:ascii="Times New Roman" w:hAnsi="Times New Roman" w:cs="Times New Roman"/>
          <w:sz w:val="28"/>
          <w:szCs w:val="28"/>
          <w:lang w:val="uk-UA"/>
        </w:rPr>
        <w:lastRenderedPageBreak/>
        <w:t xml:space="preserve">На лабораторно-практичних заняттях за безпосередньої участі викладача дослідження параметрів виробничого середовища </w:t>
      </w:r>
      <w:r w:rsidR="0051520C" w:rsidRPr="00F31BB4">
        <w:rPr>
          <w:rFonts w:ascii="Times New Roman" w:hAnsi="Times New Roman" w:cs="Times New Roman"/>
          <w:sz w:val="28"/>
          <w:szCs w:val="28"/>
          <w:lang w:val="uk-UA"/>
        </w:rPr>
        <w:t xml:space="preserve">здійснюються анемометром ТМ-740 (швидкість руху повітря та температура), термогігрометром </w:t>
      </w:r>
      <w:r w:rsidR="0051520C" w:rsidRPr="00F31BB4">
        <w:rPr>
          <w:rFonts w:ascii="Times New Roman" w:hAnsi="Times New Roman" w:cs="Times New Roman"/>
          <w:sz w:val="28"/>
          <w:szCs w:val="28"/>
          <w:lang w:val="en-US"/>
        </w:rPr>
        <w:t>TFA</w:t>
      </w:r>
      <w:r w:rsidR="0051520C" w:rsidRPr="00F31BB4">
        <w:rPr>
          <w:rFonts w:ascii="Times New Roman" w:hAnsi="Times New Roman" w:cs="Times New Roman"/>
          <w:sz w:val="28"/>
          <w:szCs w:val="28"/>
          <w:lang w:val="uk-UA"/>
        </w:rPr>
        <w:t xml:space="preserve"> 452018 (відносна вологість та температура), люксметром </w:t>
      </w:r>
      <w:r w:rsidR="0051520C" w:rsidRPr="00F31BB4">
        <w:rPr>
          <w:rFonts w:ascii="Times New Roman" w:hAnsi="Times New Roman" w:cs="Times New Roman"/>
          <w:sz w:val="28"/>
          <w:szCs w:val="28"/>
          <w:lang w:val="en-US"/>
        </w:rPr>
        <w:t>HS</w:t>
      </w:r>
      <w:r w:rsidR="0051520C" w:rsidRPr="00F31BB4">
        <w:rPr>
          <w:rFonts w:ascii="Times New Roman" w:hAnsi="Times New Roman" w:cs="Times New Roman"/>
          <w:sz w:val="28"/>
          <w:szCs w:val="28"/>
          <w:lang w:val="uk-UA"/>
        </w:rPr>
        <w:t xml:space="preserve"> 1010 (освітленість), шумоміром </w:t>
      </w:r>
      <w:r w:rsidR="0051520C" w:rsidRPr="00F31BB4">
        <w:rPr>
          <w:rFonts w:ascii="Times New Roman" w:hAnsi="Times New Roman" w:cs="Times New Roman"/>
          <w:sz w:val="28"/>
          <w:szCs w:val="28"/>
          <w:lang w:val="en-US"/>
        </w:rPr>
        <w:t>SL</w:t>
      </w:r>
      <w:r w:rsidR="0051520C" w:rsidRPr="00F31BB4">
        <w:rPr>
          <w:rFonts w:ascii="Times New Roman" w:hAnsi="Times New Roman" w:cs="Times New Roman"/>
          <w:sz w:val="28"/>
          <w:szCs w:val="28"/>
          <w:lang w:val="uk-UA"/>
        </w:rPr>
        <w:t>-824,</w:t>
      </w:r>
      <w:r w:rsidR="00F31BB4" w:rsidRPr="00F31BB4">
        <w:rPr>
          <w:rFonts w:ascii="Times New Roman" w:hAnsi="Times New Roman" w:cs="Times New Roman"/>
          <w:sz w:val="28"/>
          <w:szCs w:val="28"/>
          <w:lang w:val="uk-UA"/>
        </w:rPr>
        <w:t xml:space="preserve"> </w:t>
      </w:r>
      <w:r w:rsidR="00484C2F" w:rsidRPr="00F31BB4">
        <w:rPr>
          <w:rFonts w:ascii="Times New Roman" w:hAnsi="Times New Roman" w:cs="Times New Roman"/>
          <w:sz w:val="28"/>
          <w:szCs w:val="28"/>
          <w:lang w:val="uk-UA"/>
        </w:rPr>
        <w:t>тестером інтенсивності високочастотного електромагнітного випромінювання ТМ-195</w:t>
      </w:r>
      <w:r w:rsidR="00484C2F">
        <w:rPr>
          <w:rFonts w:ascii="Times New Roman" w:hAnsi="Times New Roman" w:cs="Times New Roman"/>
          <w:sz w:val="28"/>
          <w:szCs w:val="28"/>
          <w:lang w:val="uk-UA"/>
        </w:rPr>
        <w:t xml:space="preserve">, </w:t>
      </w:r>
      <w:r w:rsidR="00F31BB4" w:rsidRPr="00F31BB4">
        <w:rPr>
          <w:rFonts w:ascii="Times New Roman" w:hAnsi="Times New Roman" w:cs="Times New Roman"/>
          <w:sz w:val="28"/>
          <w:szCs w:val="28"/>
          <w:lang w:val="uk-UA"/>
        </w:rPr>
        <w:t>низькочастотни</w:t>
      </w:r>
      <w:r w:rsidR="00F31BB4">
        <w:rPr>
          <w:rFonts w:ascii="Times New Roman" w:hAnsi="Times New Roman" w:cs="Times New Roman"/>
          <w:sz w:val="28"/>
          <w:szCs w:val="28"/>
          <w:lang w:val="uk-UA"/>
        </w:rPr>
        <w:t>м</w:t>
      </w:r>
      <w:r w:rsidR="00F31BB4" w:rsidRPr="00F31BB4">
        <w:rPr>
          <w:rFonts w:ascii="Times New Roman" w:hAnsi="Times New Roman" w:cs="Times New Roman"/>
          <w:sz w:val="28"/>
          <w:szCs w:val="28"/>
          <w:lang w:val="uk-UA"/>
        </w:rPr>
        <w:t xml:space="preserve"> аналізатор</w:t>
      </w:r>
      <w:r w:rsidR="00F31BB4">
        <w:rPr>
          <w:rFonts w:ascii="Times New Roman" w:hAnsi="Times New Roman" w:cs="Times New Roman"/>
          <w:sz w:val="28"/>
          <w:szCs w:val="28"/>
          <w:lang w:val="uk-UA"/>
        </w:rPr>
        <w:t>ом</w:t>
      </w:r>
      <w:r w:rsidR="00F31BB4" w:rsidRPr="00F31BB4">
        <w:rPr>
          <w:rFonts w:ascii="Times New Roman" w:hAnsi="Times New Roman" w:cs="Times New Roman"/>
          <w:sz w:val="28"/>
          <w:szCs w:val="28"/>
          <w:lang w:val="uk-UA"/>
        </w:rPr>
        <w:t xml:space="preserve"> </w:t>
      </w:r>
      <w:r w:rsidR="00484C2F" w:rsidRPr="00F31BB4">
        <w:rPr>
          <w:rFonts w:ascii="Times New Roman" w:hAnsi="Times New Roman" w:cs="Times New Roman"/>
          <w:sz w:val="28"/>
          <w:szCs w:val="28"/>
          <w:lang w:val="uk-UA"/>
        </w:rPr>
        <w:t xml:space="preserve">електромагнітного випромінювання </w:t>
      </w:r>
      <w:r w:rsidR="00F31BB4" w:rsidRPr="00F31BB4">
        <w:rPr>
          <w:rFonts w:ascii="Times New Roman" w:hAnsi="Times New Roman" w:cs="Times New Roman"/>
          <w:sz w:val="28"/>
          <w:szCs w:val="28"/>
          <w:lang w:val="en-US"/>
        </w:rPr>
        <w:t>ME</w:t>
      </w:r>
      <w:r w:rsidR="00F31BB4" w:rsidRPr="00F31BB4">
        <w:rPr>
          <w:rFonts w:ascii="Times New Roman" w:hAnsi="Times New Roman" w:cs="Times New Roman"/>
          <w:sz w:val="28"/>
          <w:szCs w:val="28"/>
          <w:lang w:val="uk-UA"/>
        </w:rPr>
        <w:t>-3030</w:t>
      </w:r>
      <w:r w:rsidR="00F31BB4" w:rsidRPr="00F31BB4">
        <w:rPr>
          <w:rFonts w:ascii="Times New Roman" w:hAnsi="Times New Roman" w:cs="Times New Roman"/>
          <w:sz w:val="28"/>
          <w:szCs w:val="28"/>
          <w:lang w:val="en-US"/>
        </w:rPr>
        <w:t>B</w:t>
      </w:r>
      <w:r w:rsidR="00F31BB4" w:rsidRPr="00F31BB4">
        <w:rPr>
          <w:rFonts w:ascii="Times New Roman" w:hAnsi="Times New Roman" w:cs="Times New Roman"/>
          <w:sz w:val="28"/>
          <w:szCs w:val="28"/>
          <w:lang w:val="uk-UA"/>
        </w:rPr>
        <w:t xml:space="preserve"> </w:t>
      </w:r>
      <w:r w:rsidR="00F31BB4">
        <w:rPr>
          <w:rFonts w:ascii="Times New Roman" w:hAnsi="Times New Roman" w:cs="Times New Roman"/>
          <w:sz w:val="28"/>
          <w:szCs w:val="28"/>
          <w:lang w:val="uk-UA"/>
        </w:rPr>
        <w:t>тощо.</w:t>
      </w:r>
    </w:p>
    <w:p w:rsidR="00B6412D" w:rsidRPr="005F0288" w:rsidRDefault="00484C2F" w:rsidP="00B6412D">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lang w:val="uk-UA"/>
        </w:rPr>
        <w:t xml:space="preserve">Вважаємо за потрібне </w:t>
      </w:r>
      <w:r w:rsidR="00491980">
        <w:rPr>
          <w:rFonts w:ascii="Times New Roman" w:hAnsi="Times New Roman" w:cs="Times New Roman"/>
          <w:sz w:val="28"/>
          <w:szCs w:val="28"/>
          <w:lang w:val="uk-UA"/>
        </w:rPr>
        <w:t xml:space="preserve">привернути </w:t>
      </w:r>
      <w:r>
        <w:rPr>
          <w:rFonts w:ascii="Times New Roman" w:hAnsi="Times New Roman" w:cs="Times New Roman"/>
          <w:sz w:val="28"/>
          <w:szCs w:val="28"/>
          <w:lang w:val="uk-UA"/>
        </w:rPr>
        <w:t xml:space="preserve">особливу увагу студентів до </w:t>
      </w:r>
      <w:r w:rsidR="00491980">
        <w:rPr>
          <w:rFonts w:ascii="Times New Roman" w:hAnsi="Times New Roman" w:cs="Times New Roman"/>
          <w:sz w:val="28"/>
          <w:szCs w:val="28"/>
          <w:lang w:val="uk-UA"/>
        </w:rPr>
        <w:t xml:space="preserve">методів та приладів для аналізу параметрів природних та антропогенних </w:t>
      </w:r>
      <w:r>
        <w:rPr>
          <w:rFonts w:ascii="Times New Roman" w:hAnsi="Times New Roman" w:cs="Times New Roman"/>
          <w:sz w:val="28"/>
          <w:szCs w:val="28"/>
          <w:lang w:val="uk-UA"/>
        </w:rPr>
        <w:t>електромагнітних полів, як</w:t>
      </w:r>
      <w:r w:rsidR="00491980">
        <w:rPr>
          <w:rFonts w:ascii="Times New Roman" w:hAnsi="Times New Roman" w:cs="Times New Roman"/>
          <w:sz w:val="28"/>
          <w:szCs w:val="28"/>
          <w:lang w:val="uk-UA"/>
        </w:rPr>
        <w:t xml:space="preserve">і негативно </w:t>
      </w:r>
      <w:r w:rsidRPr="005F0288">
        <w:rPr>
          <w:rFonts w:ascii="Times New Roman" w:hAnsi="Times New Roman" w:cs="Times New Roman"/>
          <w:sz w:val="28"/>
          <w:szCs w:val="28"/>
        </w:rPr>
        <w:t xml:space="preserve">впливають на людину як на робочому місці, так і у побуті та довкіллі. </w:t>
      </w:r>
      <w:r w:rsidR="00B6412D">
        <w:rPr>
          <w:rFonts w:ascii="Times New Roman" w:hAnsi="Times New Roman" w:cs="Times New Roman"/>
          <w:sz w:val="28"/>
          <w:szCs w:val="28"/>
          <w:lang w:val="uk-UA"/>
        </w:rPr>
        <w:t>К</w:t>
      </w:r>
      <w:r w:rsidR="00B6412D" w:rsidRPr="005F0288">
        <w:rPr>
          <w:rFonts w:ascii="Times New Roman" w:hAnsi="Times New Roman" w:cs="Times New Roman"/>
          <w:sz w:val="28"/>
          <w:szCs w:val="28"/>
        </w:rPr>
        <w:t>ожен електроприлад є джерелом електромагнітного поля,</w:t>
      </w:r>
      <w:r w:rsidR="00B6412D">
        <w:rPr>
          <w:rFonts w:ascii="Times New Roman" w:hAnsi="Times New Roman" w:cs="Times New Roman"/>
          <w:sz w:val="28"/>
          <w:szCs w:val="28"/>
          <w:lang w:val="uk-UA"/>
        </w:rPr>
        <w:t xml:space="preserve"> яке</w:t>
      </w:r>
      <w:r w:rsidR="00B6412D" w:rsidRPr="005F0288">
        <w:rPr>
          <w:rFonts w:ascii="Times New Roman" w:hAnsi="Times New Roman" w:cs="Times New Roman"/>
          <w:sz w:val="28"/>
          <w:szCs w:val="28"/>
        </w:rPr>
        <w:t xml:space="preserve"> характеризується </w:t>
      </w:r>
      <w:r w:rsidR="00B6412D">
        <w:rPr>
          <w:rFonts w:ascii="Times New Roman" w:hAnsi="Times New Roman" w:cs="Times New Roman"/>
          <w:sz w:val="28"/>
          <w:szCs w:val="28"/>
          <w:lang w:val="uk-UA"/>
        </w:rPr>
        <w:t xml:space="preserve">його </w:t>
      </w:r>
      <w:r w:rsidR="00B6412D" w:rsidRPr="005F0288">
        <w:rPr>
          <w:rFonts w:ascii="Times New Roman" w:hAnsi="Times New Roman" w:cs="Times New Roman"/>
          <w:sz w:val="28"/>
          <w:szCs w:val="28"/>
        </w:rPr>
        <w:t xml:space="preserve">інтенсивністю </w:t>
      </w:r>
      <w:r w:rsidR="00B6412D">
        <w:rPr>
          <w:rFonts w:ascii="Times New Roman" w:hAnsi="Times New Roman" w:cs="Times New Roman"/>
          <w:sz w:val="28"/>
          <w:szCs w:val="28"/>
          <w:lang w:val="uk-UA"/>
        </w:rPr>
        <w:t xml:space="preserve">та </w:t>
      </w:r>
      <w:r w:rsidR="00B6412D" w:rsidRPr="005F0288">
        <w:rPr>
          <w:rFonts w:ascii="Times New Roman" w:hAnsi="Times New Roman" w:cs="Times New Roman"/>
          <w:sz w:val="28"/>
          <w:szCs w:val="28"/>
        </w:rPr>
        <w:t xml:space="preserve">часом, </w:t>
      </w:r>
      <w:r w:rsidR="00B6412D">
        <w:rPr>
          <w:rFonts w:ascii="Times New Roman" w:hAnsi="Times New Roman" w:cs="Times New Roman"/>
          <w:sz w:val="28"/>
          <w:szCs w:val="28"/>
          <w:lang w:val="uk-UA"/>
        </w:rPr>
        <w:t xml:space="preserve">на </w:t>
      </w:r>
      <w:r w:rsidR="00B6412D" w:rsidRPr="005F0288">
        <w:rPr>
          <w:rFonts w:ascii="Times New Roman" w:hAnsi="Times New Roman" w:cs="Times New Roman"/>
          <w:sz w:val="28"/>
          <w:szCs w:val="28"/>
        </w:rPr>
        <w:t>протя</w:t>
      </w:r>
      <w:r w:rsidR="00B6412D">
        <w:rPr>
          <w:rFonts w:ascii="Times New Roman" w:hAnsi="Times New Roman" w:cs="Times New Roman"/>
          <w:sz w:val="28"/>
          <w:szCs w:val="28"/>
          <w:lang w:val="uk-UA"/>
        </w:rPr>
        <w:t>зі</w:t>
      </w:r>
      <w:r w:rsidR="00B6412D" w:rsidRPr="005F0288">
        <w:rPr>
          <w:rFonts w:ascii="Times New Roman" w:hAnsi="Times New Roman" w:cs="Times New Roman"/>
          <w:sz w:val="28"/>
          <w:szCs w:val="28"/>
        </w:rPr>
        <w:t xml:space="preserve"> якого користувач змушений перебувати під його дією. </w:t>
      </w:r>
      <w:r w:rsidR="00B6412D">
        <w:rPr>
          <w:rFonts w:ascii="Times New Roman" w:hAnsi="Times New Roman" w:cs="Times New Roman"/>
          <w:sz w:val="28"/>
          <w:szCs w:val="28"/>
          <w:lang w:val="uk-UA"/>
        </w:rPr>
        <w:t>О</w:t>
      </w:r>
      <w:r w:rsidR="00B6412D" w:rsidRPr="005F0288">
        <w:rPr>
          <w:rFonts w:ascii="Times New Roman" w:hAnsi="Times New Roman" w:cs="Times New Roman"/>
          <w:sz w:val="28"/>
          <w:szCs w:val="28"/>
        </w:rPr>
        <w:t>сновни</w:t>
      </w:r>
      <w:r w:rsidR="00B6412D">
        <w:rPr>
          <w:rFonts w:ascii="Times New Roman" w:hAnsi="Times New Roman" w:cs="Times New Roman"/>
          <w:sz w:val="28"/>
          <w:szCs w:val="28"/>
          <w:lang w:val="uk-UA"/>
        </w:rPr>
        <w:t>ми</w:t>
      </w:r>
      <w:r w:rsidR="00B6412D" w:rsidRPr="005F0288">
        <w:rPr>
          <w:rFonts w:ascii="Times New Roman" w:hAnsi="Times New Roman" w:cs="Times New Roman"/>
          <w:sz w:val="28"/>
          <w:szCs w:val="28"/>
        </w:rPr>
        <w:t xml:space="preserve"> джерел</w:t>
      </w:r>
      <w:r w:rsidR="00B6412D">
        <w:rPr>
          <w:rFonts w:ascii="Times New Roman" w:hAnsi="Times New Roman" w:cs="Times New Roman"/>
          <w:sz w:val="28"/>
          <w:szCs w:val="28"/>
          <w:lang w:val="uk-UA"/>
        </w:rPr>
        <w:t>ами</w:t>
      </w:r>
      <w:r w:rsidR="00B6412D" w:rsidRPr="005F0288">
        <w:rPr>
          <w:rFonts w:ascii="Times New Roman" w:hAnsi="Times New Roman" w:cs="Times New Roman"/>
          <w:sz w:val="28"/>
          <w:szCs w:val="28"/>
        </w:rPr>
        <w:t xml:space="preserve"> електромагнітного поля антропогенного характеру</w:t>
      </w:r>
      <w:r w:rsidR="00B6412D">
        <w:rPr>
          <w:rFonts w:ascii="Times New Roman" w:hAnsi="Times New Roman" w:cs="Times New Roman"/>
          <w:sz w:val="28"/>
          <w:szCs w:val="28"/>
          <w:lang w:val="uk-UA"/>
        </w:rPr>
        <w:t xml:space="preserve"> є</w:t>
      </w:r>
      <w:r w:rsidR="00B6412D" w:rsidRPr="005F0288">
        <w:rPr>
          <w:rFonts w:ascii="Times New Roman" w:hAnsi="Times New Roman" w:cs="Times New Roman"/>
          <w:sz w:val="28"/>
          <w:szCs w:val="28"/>
        </w:rPr>
        <w:t>: побутові електроприлади, супутниковий і стільниковий зв’язок, персональні комп’ютери</w:t>
      </w:r>
      <w:r w:rsidR="00B6412D">
        <w:rPr>
          <w:rFonts w:ascii="Times New Roman" w:hAnsi="Times New Roman" w:cs="Times New Roman"/>
          <w:sz w:val="28"/>
          <w:szCs w:val="28"/>
          <w:lang w:val="uk-UA"/>
        </w:rPr>
        <w:t xml:space="preserve"> та інша оргтехніка,</w:t>
      </w:r>
      <w:r w:rsidR="00B6412D" w:rsidRPr="005F0288">
        <w:rPr>
          <w:rFonts w:ascii="Times New Roman" w:hAnsi="Times New Roman" w:cs="Times New Roman"/>
          <w:sz w:val="28"/>
          <w:szCs w:val="28"/>
        </w:rPr>
        <w:t xml:space="preserve"> електротранспорт (потяги</w:t>
      </w:r>
      <w:r w:rsidR="00B6412D">
        <w:rPr>
          <w:rFonts w:ascii="Times New Roman" w:hAnsi="Times New Roman" w:cs="Times New Roman"/>
          <w:sz w:val="28"/>
          <w:szCs w:val="28"/>
          <w:lang w:val="uk-UA"/>
        </w:rPr>
        <w:t>,</w:t>
      </w:r>
      <w:r w:rsidR="00B6412D" w:rsidRPr="005F0288">
        <w:rPr>
          <w:rFonts w:ascii="Times New Roman" w:hAnsi="Times New Roman" w:cs="Times New Roman"/>
          <w:sz w:val="28"/>
          <w:szCs w:val="28"/>
        </w:rPr>
        <w:t xml:space="preserve"> трамваї, тролейбуси), лінії електропередач</w:t>
      </w:r>
      <w:r w:rsidR="00B6412D">
        <w:rPr>
          <w:rFonts w:ascii="Times New Roman" w:hAnsi="Times New Roman" w:cs="Times New Roman"/>
          <w:sz w:val="28"/>
          <w:szCs w:val="28"/>
          <w:lang w:val="uk-UA"/>
        </w:rPr>
        <w:t>,</w:t>
      </w:r>
      <w:r w:rsidR="00B6412D" w:rsidRPr="005F0288">
        <w:rPr>
          <w:rFonts w:ascii="Times New Roman" w:hAnsi="Times New Roman" w:cs="Times New Roman"/>
          <w:sz w:val="28"/>
          <w:szCs w:val="28"/>
        </w:rPr>
        <w:t xml:space="preserve"> телекомунікації.</w:t>
      </w:r>
    </w:p>
    <w:p w:rsidR="001357C8" w:rsidRPr="005F0288" w:rsidRDefault="001357C8" w:rsidP="001357C8">
      <w:pPr>
        <w:spacing w:after="0" w:line="360" w:lineRule="auto"/>
        <w:ind w:firstLine="851"/>
        <w:jc w:val="both"/>
        <w:rPr>
          <w:rFonts w:ascii="Times New Roman" w:hAnsi="Times New Roman" w:cs="Times New Roman"/>
          <w:sz w:val="28"/>
          <w:szCs w:val="28"/>
        </w:rPr>
      </w:pPr>
      <w:r w:rsidRPr="005F0288">
        <w:rPr>
          <w:rFonts w:ascii="Times New Roman" w:hAnsi="Times New Roman" w:cs="Times New Roman"/>
          <w:sz w:val="28"/>
          <w:szCs w:val="28"/>
        </w:rPr>
        <w:t xml:space="preserve">Ступінь біологічного впливу електромагнітних полів на організм людини залежить від частоти коливань, напруженості та інтенсивності поля, тривалості його впливу. Внаслідок дії ЕМП можливі як гострі, так і хронічні ураження, порушення в системах і органах, функціональні зміни в діяльності нервово-психічної, серцево-судинної, ендокринної, кровотворної та інших систем. </w:t>
      </w:r>
    </w:p>
    <w:p w:rsidR="00484C2F" w:rsidRPr="001357C8" w:rsidRDefault="00B6412D" w:rsidP="00484C2F">
      <w:pPr>
        <w:pStyle w:val="34"/>
        <w:spacing w:after="0" w:line="360" w:lineRule="auto"/>
        <w:ind w:left="0"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Найбільш розповсюдженим та цікавим, з точки зору студентів, </w:t>
      </w:r>
      <w:r w:rsidR="001357C8" w:rsidRPr="001357C8">
        <w:rPr>
          <w:rFonts w:ascii="Times New Roman" w:hAnsi="Times New Roman" w:cs="Times New Roman"/>
          <w:sz w:val="28"/>
          <w:szCs w:val="28"/>
          <w:lang w:val="uk-UA"/>
        </w:rPr>
        <w:t>джерел</w:t>
      </w:r>
      <w:r>
        <w:rPr>
          <w:rFonts w:ascii="Times New Roman" w:hAnsi="Times New Roman" w:cs="Times New Roman"/>
          <w:sz w:val="28"/>
          <w:szCs w:val="28"/>
          <w:lang w:val="uk-UA"/>
        </w:rPr>
        <w:t>ом</w:t>
      </w:r>
      <w:r w:rsidR="001357C8" w:rsidRPr="001357C8">
        <w:rPr>
          <w:rFonts w:ascii="Times New Roman" w:hAnsi="Times New Roman" w:cs="Times New Roman"/>
          <w:sz w:val="28"/>
          <w:szCs w:val="28"/>
          <w:lang w:val="uk-UA"/>
        </w:rPr>
        <w:t xml:space="preserve"> електромагнітного випромінювання для сучасної людини є мобільна телефонія.</w:t>
      </w:r>
      <w:r w:rsidR="001357C8">
        <w:rPr>
          <w:rFonts w:ascii="Times New Roman" w:hAnsi="Times New Roman" w:cs="Times New Roman"/>
          <w:sz w:val="28"/>
          <w:szCs w:val="28"/>
          <w:lang w:val="uk-UA"/>
        </w:rPr>
        <w:t xml:space="preserve"> </w:t>
      </w:r>
      <w:r w:rsidR="00484C2F" w:rsidRPr="001357C8">
        <w:rPr>
          <w:rFonts w:ascii="Times New Roman" w:hAnsi="Times New Roman" w:cs="Times New Roman"/>
          <w:sz w:val="28"/>
          <w:szCs w:val="28"/>
          <w:lang w:val="uk-UA"/>
        </w:rPr>
        <w:t xml:space="preserve">Для проведення експерименту </w:t>
      </w:r>
      <w:r w:rsidR="001357C8">
        <w:rPr>
          <w:rFonts w:ascii="Times New Roman" w:hAnsi="Times New Roman" w:cs="Times New Roman"/>
          <w:sz w:val="28"/>
          <w:szCs w:val="28"/>
          <w:lang w:val="uk-UA"/>
        </w:rPr>
        <w:t xml:space="preserve">з </w:t>
      </w:r>
      <w:r w:rsidR="001357C8" w:rsidRPr="001357C8">
        <w:rPr>
          <w:rFonts w:ascii="Times New Roman" w:hAnsi="Times New Roman" w:cs="Times New Roman"/>
          <w:sz w:val="28"/>
          <w:szCs w:val="28"/>
          <w:lang w:val="uk-UA"/>
        </w:rPr>
        <w:t>оцін</w:t>
      </w:r>
      <w:r w:rsidR="001357C8">
        <w:rPr>
          <w:rFonts w:ascii="Times New Roman" w:hAnsi="Times New Roman" w:cs="Times New Roman"/>
          <w:sz w:val="28"/>
          <w:szCs w:val="28"/>
          <w:lang w:val="uk-UA"/>
        </w:rPr>
        <w:t>ювання</w:t>
      </w:r>
      <w:r w:rsidR="001357C8" w:rsidRPr="001357C8">
        <w:rPr>
          <w:rFonts w:ascii="Times New Roman" w:hAnsi="Times New Roman" w:cs="Times New Roman"/>
          <w:sz w:val="28"/>
          <w:szCs w:val="28"/>
          <w:lang w:val="uk-UA"/>
        </w:rPr>
        <w:t xml:space="preserve"> безпек</w:t>
      </w:r>
      <w:r w:rsidR="001357C8">
        <w:rPr>
          <w:rFonts w:ascii="Times New Roman" w:hAnsi="Times New Roman" w:cs="Times New Roman"/>
          <w:sz w:val="28"/>
          <w:szCs w:val="28"/>
          <w:lang w:val="uk-UA"/>
        </w:rPr>
        <w:t>и</w:t>
      </w:r>
      <w:r w:rsidR="001357C8" w:rsidRPr="001357C8">
        <w:rPr>
          <w:rFonts w:ascii="Times New Roman" w:hAnsi="Times New Roman" w:cs="Times New Roman"/>
          <w:sz w:val="28"/>
          <w:szCs w:val="28"/>
          <w:lang w:val="uk-UA"/>
        </w:rPr>
        <w:t xml:space="preserve"> при користуванні мобільним</w:t>
      </w:r>
      <w:r>
        <w:rPr>
          <w:rFonts w:ascii="Times New Roman" w:hAnsi="Times New Roman" w:cs="Times New Roman"/>
          <w:sz w:val="28"/>
          <w:szCs w:val="28"/>
          <w:lang w:val="uk-UA"/>
        </w:rPr>
        <w:t>и</w:t>
      </w:r>
      <w:r w:rsidR="001357C8" w:rsidRPr="001357C8">
        <w:rPr>
          <w:rFonts w:ascii="Times New Roman" w:hAnsi="Times New Roman" w:cs="Times New Roman"/>
          <w:sz w:val="28"/>
          <w:szCs w:val="28"/>
          <w:lang w:val="uk-UA"/>
        </w:rPr>
        <w:t xml:space="preserve"> телефон</w:t>
      </w:r>
      <w:r>
        <w:rPr>
          <w:rFonts w:ascii="Times New Roman" w:hAnsi="Times New Roman" w:cs="Times New Roman"/>
          <w:sz w:val="28"/>
          <w:szCs w:val="28"/>
          <w:lang w:val="uk-UA"/>
        </w:rPr>
        <w:t>а</w:t>
      </w:r>
      <w:r w:rsidR="001357C8" w:rsidRPr="001357C8">
        <w:rPr>
          <w:rFonts w:ascii="Times New Roman" w:hAnsi="Times New Roman" w:cs="Times New Roman"/>
          <w:sz w:val="28"/>
          <w:szCs w:val="28"/>
          <w:lang w:val="uk-UA"/>
        </w:rPr>
        <w:t>м</w:t>
      </w:r>
      <w:r>
        <w:rPr>
          <w:rFonts w:ascii="Times New Roman" w:hAnsi="Times New Roman" w:cs="Times New Roman"/>
          <w:sz w:val="28"/>
          <w:szCs w:val="28"/>
          <w:lang w:val="uk-UA"/>
        </w:rPr>
        <w:t>и</w:t>
      </w:r>
      <w:r w:rsidR="001357C8">
        <w:rPr>
          <w:rFonts w:ascii="Times New Roman" w:hAnsi="Times New Roman" w:cs="Times New Roman"/>
          <w:sz w:val="28"/>
          <w:szCs w:val="28"/>
          <w:lang w:val="uk-UA"/>
        </w:rPr>
        <w:t xml:space="preserve"> використовуємо </w:t>
      </w:r>
      <w:r w:rsidR="001357C8" w:rsidRPr="00484C2F">
        <w:rPr>
          <w:rFonts w:ascii="Times New Roman" w:hAnsi="Times New Roman" w:cs="Times New Roman"/>
          <w:sz w:val="28"/>
          <w:szCs w:val="28"/>
          <w:lang w:val="uk-UA"/>
        </w:rPr>
        <w:t>тестер інтенсивності електромагнітного випромінювання ТМ-195</w:t>
      </w:r>
      <w:r w:rsidR="001357C8">
        <w:rPr>
          <w:rFonts w:ascii="Times New Roman" w:hAnsi="Times New Roman" w:cs="Times New Roman"/>
          <w:sz w:val="28"/>
          <w:szCs w:val="28"/>
          <w:lang w:val="uk-UA"/>
        </w:rPr>
        <w:t>,</w:t>
      </w:r>
      <w:r w:rsidR="001357C8" w:rsidRPr="00484C2F">
        <w:rPr>
          <w:rFonts w:ascii="Times New Roman" w:hAnsi="Times New Roman" w:cs="Times New Roman"/>
          <w:sz w:val="28"/>
          <w:szCs w:val="28"/>
          <w:lang w:val="uk-UA"/>
        </w:rPr>
        <w:t xml:space="preserve"> </w:t>
      </w:r>
      <w:r w:rsidR="001357C8" w:rsidRPr="001357C8">
        <w:rPr>
          <w:rFonts w:ascii="Times New Roman" w:hAnsi="Times New Roman" w:cs="Times New Roman"/>
          <w:sz w:val="28"/>
          <w:szCs w:val="28"/>
          <w:lang w:val="uk-UA"/>
        </w:rPr>
        <w:t>налаштований на відображення миттєвого, максимального або середнього значення напружен</w:t>
      </w:r>
      <w:r w:rsidR="001357C8">
        <w:rPr>
          <w:rFonts w:ascii="Times New Roman" w:hAnsi="Times New Roman" w:cs="Times New Roman"/>
          <w:sz w:val="28"/>
          <w:szCs w:val="28"/>
          <w:lang w:val="uk-UA"/>
        </w:rPr>
        <w:t>ості</w:t>
      </w:r>
      <w:r w:rsidR="001357C8" w:rsidRPr="001357C8">
        <w:rPr>
          <w:rFonts w:ascii="Times New Roman" w:hAnsi="Times New Roman" w:cs="Times New Roman"/>
          <w:sz w:val="28"/>
          <w:szCs w:val="28"/>
          <w:lang w:val="uk-UA"/>
        </w:rPr>
        <w:t xml:space="preserve"> електричного та магнітного полів, густин</w:t>
      </w:r>
      <w:r w:rsidR="001357C8">
        <w:rPr>
          <w:rFonts w:ascii="Times New Roman" w:hAnsi="Times New Roman" w:cs="Times New Roman"/>
          <w:sz w:val="28"/>
          <w:szCs w:val="28"/>
          <w:lang w:val="uk-UA"/>
        </w:rPr>
        <w:t>и</w:t>
      </w:r>
      <w:r w:rsidR="001357C8" w:rsidRPr="001357C8">
        <w:rPr>
          <w:rFonts w:ascii="Times New Roman" w:hAnsi="Times New Roman" w:cs="Times New Roman"/>
          <w:sz w:val="28"/>
          <w:szCs w:val="28"/>
          <w:lang w:val="uk-UA"/>
        </w:rPr>
        <w:t xml:space="preserve"> його потужності</w:t>
      </w:r>
      <w:r w:rsidR="001357C8">
        <w:rPr>
          <w:rFonts w:ascii="Times New Roman" w:hAnsi="Times New Roman" w:cs="Times New Roman"/>
          <w:sz w:val="28"/>
          <w:szCs w:val="28"/>
          <w:lang w:val="uk-UA"/>
        </w:rPr>
        <w:t xml:space="preserve"> </w:t>
      </w:r>
      <w:r w:rsidR="001357C8" w:rsidRPr="00484C2F">
        <w:rPr>
          <w:rFonts w:ascii="Times New Roman" w:hAnsi="Times New Roman" w:cs="Times New Roman"/>
          <w:sz w:val="28"/>
          <w:szCs w:val="28"/>
          <w:lang w:val="uk-UA"/>
        </w:rPr>
        <w:t xml:space="preserve">у радіочастотному діапазоні від </w:t>
      </w:r>
      <w:r w:rsidR="001357C8" w:rsidRPr="00484C2F">
        <w:rPr>
          <w:rFonts w:ascii="Times New Roman" w:hAnsi="Times New Roman" w:cs="Times New Roman"/>
          <w:sz w:val="28"/>
          <w:szCs w:val="28"/>
          <w:lang w:val="uk-UA"/>
        </w:rPr>
        <w:lastRenderedPageBreak/>
        <w:t>50 МГц до 3,5 ГГц.</w:t>
      </w:r>
      <w:r w:rsidR="001357C8">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За допомогою викладача студенти кожної бригади визначають параметри електромагнітного поля в режимах: очікування та розмови, вхідного та вихідного виклику на різних відстанях, які моделюють умови його звичного використання. </w:t>
      </w:r>
    </w:p>
    <w:p w:rsidR="00E82970" w:rsidRPr="00961A02" w:rsidRDefault="00E82970" w:rsidP="00FD35C6">
      <w:pPr>
        <w:spacing w:after="0" w:line="360" w:lineRule="auto"/>
        <w:ind w:firstLine="851"/>
        <w:jc w:val="both"/>
        <w:rPr>
          <w:rFonts w:ascii="Times New Roman" w:hAnsi="Times New Roman" w:cs="Times New Roman"/>
          <w:sz w:val="28"/>
          <w:szCs w:val="28"/>
          <w:lang w:val="uk-UA"/>
        </w:rPr>
      </w:pPr>
      <w:r w:rsidRPr="00E82970">
        <w:rPr>
          <w:rStyle w:val="a9"/>
          <w:rFonts w:ascii="Times New Roman" w:eastAsiaTheme="minorEastAsia" w:hAnsi="Times New Roman" w:cs="Times New Roman"/>
          <w:i w:val="0"/>
          <w:sz w:val="28"/>
          <w:szCs w:val="28"/>
          <w:lang w:val="uk-UA"/>
        </w:rPr>
        <w:t xml:space="preserve">Критично осмислюючи результати вимірювань параметрів виробничого середовища і причини відхилення від нормованих значень, студенти розробляють заходи щодо їх нормалізації для конкретної </w:t>
      </w:r>
      <w:r w:rsidR="00F31BB4">
        <w:rPr>
          <w:rStyle w:val="a9"/>
          <w:rFonts w:ascii="Times New Roman" w:eastAsiaTheme="minorEastAsia" w:hAnsi="Times New Roman" w:cs="Times New Roman"/>
          <w:i w:val="0"/>
          <w:sz w:val="28"/>
          <w:szCs w:val="28"/>
          <w:lang w:val="uk-UA"/>
        </w:rPr>
        <w:t>професійної діяльності.</w:t>
      </w:r>
      <w:r w:rsidRPr="00E82970">
        <w:rPr>
          <w:rStyle w:val="a9"/>
          <w:rFonts w:ascii="Times New Roman" w:eastAsiaTheme="minorEastAsia" w:hAnsi="Times New Roman" w:cs="Times New Roman"/>
          <w:i w:val="0"/>
          <w:sz w:val="28"/>
          <w:szCs w:val="28"/>
          <w:lang w:val="uk-UA"/>
        </w:rPr>
        <w:t xml:space="preserve"> </w:t>
      </w:r>
      <w:r w:rsidRPr="00961A02">
        <w:rPr>
          <w:rFonts w:ascii="Times New Roman" w:hAnsi="Times New Roman" w:cs="Times New Roman"/>
          <w:sz w:val="28"/>
          <w:szCs w:val="28"/>
          <w:lang w:val="uk-UA"/>
        </w:rPr>
        <w:t>У студентів робота у міні-колективі</w:t>
      </w:r>
      <w:r>
        <w:rPr>
          <w:rFonts w:ascii="Times New Roman" w:hAnsi="Times New Roman" w:cs="Times New Roman"/>
          <w:sz w:val="28"/>
          <w:szCs w:val="28"/>
          <w:lang w:val="uk-UA"/>
        </w:rPr>
        <w:t xml:space="preserve"> із </w:t>
      </w:r>
      <w:r w:rsidR="00F31BB4">
        <w:rPr>
          <w:rFonts w:ascii="Times New Roman" w:hAnsi="Times New Roman" w:cs="Times New Roman"/>
          <w:sz w:val="28"/>
          <w:szCs w:val="28"/>
          <w:lang w:val="uk-UA"/>
        </w:rPr>
        <w:t>3</w:t>
      </w:r>
      <w:r w:rsidR="00F31BB4" w:rsidRPr="00961A02">
        <w:rPr>
          <w:rFonts w:ascii="Times New Roman" w:hAnsi="Times New Roman" w:cs="Times New Roman"/>
          <w:sz w:val="28"/>
          <w:szCs w:val="28"/>
          <w:lang w:val="uk-UA"/>
        </w:rPr>
        <w:t>–</w:t>
      </w:r>
      <w:r w:rsidR="00F31BB4">
        <w:rPr>
          <w:rFonts w:ascii="Times New Roman" w:hAnsi="Times New Roman" w:cs="Times New Roman"/>
          <w:sz w:val="28"/>
          <w:szCs w:val="28"/>
          <w:lang w:val="uk-UA"/>
        </w:rPr>
        <w:t>5</w:t>
      </w:r>
      <w:r>
        <w:rPr>
          <w:rFonts w:ascii="Times New Roman" w:hAnsi="Times New Roman" w:cs="Times New Roman"/>
          <w:sz w:val="28"/>
          <w:szCs w:val="28"/>
          <w:lang w:val="uk-UA"/>
        </w:rPr>
        <w:t xml:space="preserve"> осіб</w:t>
      </w:r>
      <w:r w:rsidRPr="00961A02">
        <w:rPr>
          <w:rFonts w:ascii="Times New Roman" w:hAnsi="Times New Roman" w:cs="Times New Roman"/>
          <w:sz w:val="28"/>
          <w:szCs w:val="28"/>
          <w:lang w:val="uk-UA"/>
        </w:rPr>
        <w:t xml:space="preserve"> визначається комплексом відношень: взаємозв</w:t>
      </w:r>
      <w:r w:rsidR="00B6412D">
        <w:rPr>
          <w:rFonts w:ascii="Times New Roman" w:hAnsi="Times New Roman" w:cs="Times New Roman"/>
          <w:sz w:val="28"/>
          <w:szCs w:val="28"/>
          <w:lang w:val="uk-UA"/>
        </w:rPr>
        <w:t>’</w:t>
      </w:r>
      <w:r w:rsidRPr="00961A02">
        <w:rPr>
          <w:rFonts w:ascii="Times New Roman" w:hAnsi="Times New Roman" w:cs="Times New Roman"/>
          <w:sz w:val="28"/>
          <w:szCs w:val="28"/>
          <w:lang w:val="uk-UA"/>
        </w:rPr>
        <w:t>язок, взаєморозуміння, взаємозалежність, взаємодопомога. Безумовно, що у цих взаєминах проявляється висока свідомість і самостійність, реалізуються особові властивості кожного.</w:t>
      </w:r>
      <w:r w:rsidR="00F31BB4">
        <w:rPr>
          <w:rFonts w:ascii="Times New Roman" w:hAnsi="Times New Roman" w:cs="Times New Roman"/>
          <w:sz w:val="28"/>
          <w:szCs w:val="28"/>
          <w:lang w:val="uk-UA"/>
        </w:rPr>
        <w:t xml:space="preserve"> </w:t>
      </w:r>
      <w:r w:rsidRPr="00961A02">
        <w:rPr>
          <w:rFonts w:ascii="Times New Roman" w:hAnsi="Times New Roman" w:cs="Times New Roman"/>
          <w:sz w:val="28"/>
          <w:szCs w:val="28"/>
          <w:lang w:val="uk-UA"/>
        </w:rPr>
        <w:t>Виконання студентами лабораторно</w:t>
      </w:r>
      <w:r w:rsidR="00F31BB4">
        <w:rPr>
          <w:rFonts w:ascii="Times New Roman" w:hAnsi="Times New Roman" w:cs="Times New Roman"/>
          <w:sz w:val="28"/>
          <w:szCs w:val="28"/>
          <w:lang w:val="uk-UA"/>
        </w:rPr>
        <w:t>-практичної</w:t>
      </w:r>
      <w:r w:rsidRPr="00961A02">
        <w:rPr>
          <w:rFonts w:ascii="Times New Roman" w:hAnsi="Times New Roman" w:cs="Times New Roman"/>
          <w:sz w:val="28"/>
          <w:szCs w:val="28"/>
          <w:lang w:val="uk-UA"/>
        </w:rPr>
        <w:t xml:space="preserve"> роботи як у складі бригади з </w:t>
      </w:r>
      <w:r w:rsidR="00F31BB4">
        <w:rPr>
          <w:rFonts w:ascii="Times New Roman" w:hAnsi="Times New Roman" w:cs="Times New Roman"/>
          <w:sz w:val="28"/>
          <w:szCs w:val="28"/>
          <w:lang w:val="uk-UA"/>
        </w:rPr>
        <w:t xml:space="preserve">формальними та </w:t>
      </w:r>
      <w:r w:rsidRPr="00961A02">
        <w:rPr>
          <w:rFonts w:ascii="Times New Roman" w:hAnsi="Times New Roman" w:cs="Times New Roman"/>
          <w:sz w:val="28"/>
          <w:szCs w:val="28"/>
          <w:lang w:val="uk-UA"/>
        </w:rPr>
        <w:t>неформальним</w:t>
      </w:r>
      <w:r w:rsidR="00F31BB4">
        <w:rPr>
          <w:rFonts w:ascii="Times New Roman" w:hAnsi="Times New Roman" w:cs="Times New Roman"/>
          <w:sz w:val="28"/>
          <w:szCs w:val="28"/>
          <w:lang w:val="uk-UA"/>
        </w:rPr>
        <w:t>и</w:t>
      </w:r>
      <w:r w:rsidRPr="00961A02">
        <w:rPr>
          <w:rFonts w:ascii="Times New Roman" w:hAnsi="Times New Roman" w:cs="Times New Roman"/>
          <w:sz w:val="28"/>
          <w:szCs w:val="28"/>
          <w:lang w:val="uk-UA"/>
        </w:rPr>
        <w:t xml:space="preserve"> лідер</w:t>
      </w:r>
      <w:r w:rsidR="00F31BB4">
        <w:rPr>
          <w:rFonts w:ascii="Times New Roman" w:hAnsi="Times New Roman" w:cs="Times New Roman"/>
          <w:sz w:val="28"/>
          <w:szCs w:val="28"/>
          <w:lang w:val="uk-UA"/>
        </w:rPr>
        <w:t xml:space="preserve">ами </w:t>
      </w:r>
      <w:r w:rsidRPr="00961A02">
        <w:rPr>
          <w:rFonts w:ascii="Times New Roman" w:hAnsi="Times New Roman" w:cs="Times New Roman"/>
          <w:sz w:val="28"/>
          <w:szCs w:val="28"/>
          <w:lang w:val="uk-UA"/>
        </w:rPr>
        <w:t>під керівництвом викладача моделює</w:t>
      </w:r>
      <w:r w:rsidRPr="00F31BB4">
        <w:rPr>
          <w:rFonts w:ascii="Times New Roman" w:hAnsi="Times New Roman" w:cs="Times New Roman"/>
          <w:i/>
          <w:sz w:val="28"/>
          <w:szCs w:val="28"/>
          <w:lang w:val="uk-UA"/>
        </w:rPr>
        <w:t xml:space="preserve"> </w:t>
      </w:r>
      <w:r w:rsidR="00F31BB4" w:rsidRPr="00FD35C6">
        <w:rPr>
          <w:rFonts w:ascii="Times New Roman" w:hAnsi="Times New Roman" w:cs="Times New Roman"/>
          <w:sz w:val="28"/>
          <w:szCs w:val="28"/>
          <w:lang w:val="uk-UA"/>
        </w:rPr>
        <w:t>майбутню професійну діяльність</w:t>
      </w:r>
      <w:r w:rsidR="00FD35C6">
        <w:rPr>
          <w:rFonts w:ascii="Times New Roman" w:hAnsi="Times New Roman" w:cs="Times New Roman"/>
          <w:sz w:val="28"/>
          <w:szCs w:val="28"/>
          <w:lang w:val="uk-UA"/>
        </w:rPr>
        <w:t>, адже л</w:t>
      </w:r>
      <w:r w:rsidRPr="005A37B0">
        <w:rPr>
          <w:rFonts w:ascii="Times New Roman" w:hAnsi="Times New Roman" w:cs="Times New Roman"/>
          <w:sz w:val="28"/>
          <w:szCs w:val="28"/>
          <w:lang w:val="uk-UA"/>
        </w:rPr>
        <w:t>абораторний експеримент проблемно-пошукового характеру</w:t>
      </w:r>
      <w:r w:rsidRPr="00961A02">
        <w:rPr>
          <w:rFonts w:ascii="Times New Roman" w:hAnsi="Times New Roman" w:cs="Times New Roman"/>
          <w:sz w:val="28"/>
          <w:szCs w:val="28"/>
          <w:lang w:val="uk-UA"/>
        </w:rPr>
        <w:t xml:space="preserve"> </w:t>
      </w:r>
      <w:r w:rsidRPr="005A37B0">
        <w:rPr>
          <w:rFonts w:ascii="Times New Roman" w:hAnsi="Times New Roman" w:cs="Times New Roman"/>
          <w:sz w:val="28"/>
          <w:szCs w:val="28"/>
          <w:lang w:val="uk-UA"/>
        </w:rPr>
        <w:t>вимагає</w:t>
      </w:r>
      <w:r w:rsidRPr="00961A02">
        <w:rPr>
          <w:rFonts w:ascii="Times New Roman" w:hAnsi="Times New Roman" w:cs="Times New Roman"/>
          <w:sz w:val="28"/>
          <w:szCs w:val="28"/>
          <w:lang w:val="uk-UA"/>
        </w:rPr>
        <w:t xml:space="preserve"> </w:t>
      </w:r>
      <w:r w:rsidRPr="005A37B0">
        <w:rPr>
          <w:rFonts w:ascii="Times New Roman" w:hAnsi="Times New Roman" w:cs="Times New Roman"/>
          <w:sz w:val="28"/>
          <w:szCs w:val="28"/>
          <w:lang w:val="uk-UA"/>
        </w:rPr>
        <w:t>від студент</w:t>
      </w:r>
      <w:r w:rsidRPr="00961A02">
        <w:rPr>
          <w:rFonts w:ascii="Times New Roman" w:hAnsi="Times New Roman" w:cs="Times New Roman"/>
          <w:sz w:val="28"/>
          <w:szCs w:val="28"/>
          <w:lang w:val="uk-UA"/>
        </w:rPr>
        <w:t>ів</w:t>
      </w:r>
      <w:r w:rsidRPr="005A37B0">
        <w:rPr>
          <w:rFonts w:ascii="Times New Roman" w:hAnsi="Times New Roman" w:cs="Times New Roman"/>
          <w:sz w:val="28"/>
          <w:szCs w:val="28"/>
          <w:lang w:val="uk-UA"/>
        </w:rPr>
        <w:t xml:space="preserve"> творчої </w:t>
      </w:r>
      <w:r w:rsidRPr="00961A02">
        <w:rPr>
          <w:rFonts w:ascii="Times New Roman" w:hAnsi="Times New Roman" w:cs="Times New Roman"/>
          <w:sz w:val="28"/>
          <w:szCs w:val="28"/>
          <w:lang w:val="uk-UA"/>
        </w:rPr>
        <w:t>ініц</w:t>
      </w:r>
      <w:r>
        <w:rPr>
          <w:rFonts w:ascii="Times New Roman" w:hAnsi="Times New Roman" w:cs="Times New Roman"/>
          <w:sz w:val="28"/>
          <w:szCs w:val="28"/>
          <w:lang w:val="uk-UA"/>
        </w:rPr>
        <w:t>і</w:t>
      </w:r>
      <w:r w:rsidRPr="00961A02">
        <w:rPr>
          <w:rFonts w:ascii="Times New Roman" w:hAnsi="Times New Roman" w:cs="Times New Roman"/>
          <w:sz w:val="28"/>
          <w:szCs w:val="28"/>
          <w:lang w:val="uk-UA"/>
        </w:rPr>
        <w:t>ативи</w:t>
      </w:r>
      <w:r w:rsidRPr="005A37B0">
        <w:rPr>
          <w:rFonts w:ascii="Times New Roman" w:hAnsi="Times New Roman" w:cs="Times New Roman"/>
          <w:sz w:val="28"/>
          <w:szCs w:val="28"/>
          <w:lang w:val="uk-UA"/>
        </w:rPr>
        <w:t xml:space="preserve">, самостійності </w:t>
      </w:r>
      <w:r w:rsidRPr="00961A02">
        <w:rPr>
          <w:rFonts w:ascii="Times New Roman" w:hAnsi="Times New Roman" w:cs="Times New Roman"/>
          <w:sz w:val="28"/>
          <w:szCs w:val="28"/>
          <w:lang w:val="uk-UA"/>
        </w:rPr>
        <w:t>у</w:t>
      </w:r>
      <w:r w:rsidRPr="005A37B0">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прийнятті </w:t>
      </w:r>
      <w:r w:rsidRPr="005A37B0">
        <w:rPr>
          <w:rFonts w:ascii="Times New Roman" w:hAnsi="Times New Roman" w:cs="Times New Roman"/>
          <w:sz w:val="28"/>
          <w:szCs w:val="28"/>
          <w:lang w:val="uk-UA"/>
        </w:rPr>
        <w:t>рішен</w:t>
      </w:r>
      <w:r>
        <w:rPr>
          <w:rFonts w:ascii="Times New Roman" w:hAnsi="Times New Roman" w:cs="Times New Roman"/>
          <w:sz w:val="28"/>
          <w:szCs w:val="28"/>
          <w:lang w:val="uk-UA"/>
        </w:rPr>
        <w:t>ь</w:t>
      </w:r>
      <w:r w:rsidRPr="005A37B0">
        <w:rPr>
          <w:rFonts w:ascii="Times New Roman" w:hAnsi="Times New Roman" w:cs="Times New Roman"/>
          <w:sz w:val="28"/>
          <w:szCs w:val="28"/>
          <w:lang w:val="uk-UA"/>
        </w:rPr>
        <w:t>, зна</w:t>
      </w:r>
      <w:r w:rsidRPr="00961A02">
        <w:rPr>
          <w:rFonts w:ascii="Times New Roman" w:hAnsi="Times New Roman" w:cs="Times New Roman"/>
          <w:sz w:val="28"/>
          <w:szCs w:val="28"/>
          <w:lang w:val="uk-UA"/>
        </w:rPr>
        <w:t>ння</w:t>
      </w:r>
      <w:r w:rsidRPr="005A37B0">
        <w:rPr>
          <w:rFonts w:ascii="Times New Roman" w:hAnsi="Times New Roman" w:cs="Times New Roman"/>
          <w:sz w:val="28"/>
          <w:szCs w:val="28"/>
          <w:lang w:val="uk-UA"/>
        </w:rPr>
        <w:t xml:space="preserve"> методик</w:t>
      </w:r>
      <w:r w:rsidRPr="00961A02">
        <w:rPr>
          <w:rFonts w:ascii="Times New Roman" w:hAnsi="Times New Roman" w:cs="Times New Roman"/>
          <w:sz w:val="28"/>
          <w:szCs w:val="28"/>
          <w:lang w:val="uk-UA"/>
        </w:rPr>
        <w:t>и виконання</w:t>
      </w:r>
      <w:r w:rsidRPr="005A37B0">
        <w:rPr>
          <w:rFonts w:ascii="Times New Roman" w:hAnsi="Times New Roman" w:cs="Times New Roman"/>
          <w:sz w:val="28"/>
          <w:szCs w:val="28"/>
          <w:lang w:val="uk-UA"/>
        </w:rPr>
        <w:t xml:space="preserve"> експериментальних досліджень</w:t>
      </w:r>
      <w:r w:rsidRPr="00961A02">
        <w:rPr>
          <w:rFonts w:ascii="Times New Roman" w:hAnsi="Times New Roman" w:cs="Times New Roman"/>
          <w:sz w:val="28"/>
          <w:szCs w:val="28"/>
          <w:lang w:val="uk-UA"/>
        </w:rPr>
        <w:t xml:space="preserve">, володіння навичками </w:t>
      </w:r>
      <w:r w:rsidRPr="005A37B0">
        <w:rPr>
          <w:rFonts w:ascii="Times New Roman" w:hAnsi="Times New Roman" w:cs="Times New Roman"/>
          <w:sz w:val="28"/>
          <w:szCs w:val="28"/>
          <w:lang w:val="uk-UA"/>
        </w:rPr>
        <w:t>поводження з різн</w:t>
      </w:r>
      <w:r w:rsidRPr="00961A02">
        <w:rPr>
          <w:rFonts w:ascii="Times New Roman" w:hAnsi="Times New Roman" w:cs="Times New Roman"/>
          <w:sz w:val="28"/>
          <w:szCs w:val="28"/>
          <w:lang w:val="uk-UA"/>
        </w:rPr>
        <w:t>ими типами</w:t>
      </w:r>
      <w:r w:rsidRPr="005A37B0">
        <w:rPr>
          <w:rFonts w:ascii="Times New Roman" w:hAnsi="Times New Roman" w:cs="Times New Roman"/>
          <w:sz w:val="28"/>
          <w:szCs w:val="28"/>
          <w:lang w:val="uk-UA"/>
        </w:rPr>
        <w:t xml:space="preserve"> вимірювальни</w:t>
      </w:r>
      <w:r w:rsidR="00FD35C6">
        <w:rPr>
          <w:rFonts w:ascii="Times New Roman" w:hAnsi="Times New Roman" w:cs="Times New Roman"/>
          <w:sz w:val="28"/>
          <w:szCs w:val="28"/>
          <w:lang w:val="uk-UA"/>
        </w:rPr>
        <w:t>х</w:t>
      </w:r>
      <w:r w:rsidRPr="005A37B0">
        <w:rPr>
          <w:rFonts w:ascii="Times New Roman" w:hAnsi="Times New Roman" w:cs="Times New Roman"/>
          <w:sz w:val="28"/>
          <w:szCs w:val="28"/>
          <w:lang w:val="uk-UA"/>
        </w:rPr>
        <w:t xml:space="preserve"> комплекс</w:t>
      </w:r>
      <w:r w:rsidR="00FD35C6">
        <w:rPr>
          <w:rFonts w:ascii="Times New Roman" w:hAnsi="Times New Roman" w:cs="Times New Roman"/>
          <w:sz w:val="28"/>
          <w:szCs w:val="28"/>
          <w:lang w:val="uk-UA"/>
        </w:rPr>
        <w:t xml:space="preserve">ів. </w:t>
      </w:r>
    </w:p>
    <w:p w:rsidR="00E82970" w:rsidRDefault="00E82970" w:rsidP="00FD35C6">
      <w:pPr>
        <w:widowControl w:val="0"/>
        <w:spacing w:after="120" w:line="360" w:lineRule="auto"/>
        <w:ind w:firstLine="851"/>
        <w:jc w:val="both"/>
        <w:rPr>
          <w:rFonts w:ascii="Times New Roman" w:hAnsi="Times New Roman" w:cs="Times New Roman"/>
          <w:spacing w:val="-6"/>
          <w:sz w:val="28"/>
          <w:szCs w:val="28"/>
          <w:lang w:val="uk-UA"/>
        </w:rPr>
      </w:pPr>
      <w:r w:rsidRPr="0045423A">
        <w:rPr>
          <w:rFonts w:ascii="Times New Roman" w:hAnsi="Times New Roman" w:cs="Times New Roman"/>
          <w:b/>
          <w:sz w:val="28"/>
          <w:szCs w:val="28"/>
          <w:lang w:val="uk-UA"/>
        </w:rPr>
        <w:t xml:space="preserve">Висновки.  </w:t>
      </w:r>
      <w:r w:rsidR="00FD35C6" w:rsidRPr="00484C2F">
        <w:rPr>
          <w:rFonts w:ascii="Times New Roman" w:hAnsi="Times New Roman" w:cs="Times New Roman"/>
          <w:sz w:val="28"/>
          <w:szCs w:val="28"/>
          <w:lang w:val="uk-UA"/>
        </w:rPr>
        <w:t>В</w:t>
      </w:r>
      <w:r w:rsidRPr="001135DB">
        <w:rPr>
          <w:rFonts w:ascii="Times New Roman" w:hAnsi="Times New Roman" w:cs="Times New Roman"/>
          <w:sz w:val="28"/>
          <w:szCs w:val="28"/>
          <w:lang w:val="uk-UA"/>
        </w:rPr>
        <w:t xml:space="preserve"> сучасному</w:t>
      </w:r>
      <w:r>
        <w:rPr>
          <w:rFonts w:ascii="Times New Roman" w:hAnsi="Times New Roman" w:cs="Times New Roman"/>
          <w:b/>
          <w:sz w:val="28"/>
          <w:szCs w:val="28"/>
          <w:lang w:val="uk-UA"/>
        </w:rPr>
        <w:t xml:space="preserve"> </w:t>
      </w:r>
      <w:r w:rsidRPr="001135DB">
        <w:rPr>
          <w:rFonts w:ascii="Times New Roman" w:hAnsi="Times New Roman" w:cs="Times New Roman"/>
          <w:sz w:val="28"/>
          <w:szCs w:val="28"/>
          <w:lang w:val="uk-UA"/>
        </w:rPr>
        <w:t>соціально-економ</w:t>
      </w:r>
      <w:r>
        <w:rPr>
          <w:rFonts w:ascii="Times New Roman" w:hAnsi="Times New Roman" w:cs="Times New Roman"/>
          <w:sz w:val="28"/>
          <w:szCs w:val="28"/>
          <w:lang w:val="uk-UA"/>
        </w:rPr>
        <w:t>і</w:t>
      </w:r>
      <w:r w:rsidRPr="001135DB">
        <w:rPr>
          <w:rFonts w:ascii="Times New Roman" w:hAnsi="Times New Roman" w:cs="Times New Roman"/>
          <w:sz w:val="28"/>
          <w:szCs w:val="28"/>
          <w:lang w:val="uk-UA"/>
        </w:rPr>
        <w:t>чному середовищ</w:t>
      </w:r>
      <w:r>
        <w:rPr>
          <w:rFonts w:ascii="Times New Roman" w:hAnsi="Times New Roman" w:cs="Times New Roman"/>
          <w:sz w:val="28"/>
          <w:szCs w:val="28"/>
          <w:lang w:val="uk-UA"/>
        </w:rPr>
        <w:t>і рівень сформованості компетен</w:t>
      </w:r>
      <w:r w:rsidR="00FD35C6">
        <w:rPr>
          <w:rFonts w:ascii="Times New Roman" w:hAnsi="Times New Roman" w:cs="Times New Roman"/>
          <w:sz w:val="28"/>
          <w:szCs w:val="28"/>
          <w:lang w:val="uk-UA"/>
        </w:rPr>
        <w:t>тності</w:t>
      </w:r>
      <w:r>
        <w:rPr>
          <w:rFonts w:ascii="Times New Roman" w:hAnsi="Times New Roman" w:cs="Times New Roman"/>
          <w:sz w:val="28"/>
          <w:szCs w:val="28"/>
          <w:lang w:val="uk-UA"/>
        </w:rPr>
        <w:t xml:space="preserve"> з безпеки життєдіяльності значною мірою залежить від </w:t>
      </w:r>
      <w:r w:rsidR="00FD35C6">
        <w:rPr>
          <w:rFonts w:ascii="Times New Roman" w:hAnsi="Times New Roman" w:cs="Times New Roman"/>
          <w:sz w:val="28"/>
          <w:szCs w:val="28"/>
          <w:lang w:val="uk-UA"/>
        </w:rPr>
        <w:t>ефективності</w:t>
      </w:r>
      <w:r>
        <w:rPr>
          <w:rFonts w:ascii="Times New Roman" w:hAnsi="Times New Roman" w:cs="Times New Roman"/>
          <w:sz w:val="28"/>
          <w:szCs w:val="28"/>
          <w:lang w:val="uk-UA"/>
        </w:rPr>
        <w:t xml:space="preserve"> запроваджен</w:t>
      </w:r>
      <w:r w:rsidR="00FD35C6">
        <w:rPr>
          <w:rFonts w:ascii="Times New Roman" w:hAnsi="Times New Roman" w:cs="Times New Roman"/>
          <w:sz w:val="28"/>
          <w:szCs w:val="28"/>
          <w:lang w:val="uk-UA"/>
        </w:rPr>
        <w:t>их</w:t>
      </w:r>
      <w:r>
        <w:rPr>
          <w:rFonts w:ascii="Times New Roman" w:hAnsi="Times New Roman" w:cs="Times New Roman"/>
          <w:sz w:val="28"/>
          <w:szCs w:val="28"/>
          <w:lang w:val="uk-UA"/>
        </w:rPr>
        <w:t xml:space="preserve"> інноваційних технологій навчання. Виконання лабораторн</w:t>
      </w:r>
      <w:r w:rsidR="00FD35C6">
        <w:rPr>
          <w:rFonts w:ascii="Times New Roman" w:hAnsi="Times New Roman" w:cs="Times New Roman"/>
          <w:sz w:val="28"/>
          <w:szCs w:val="28"/>
          <w:lang w:val="uk-UA"/>
        </w:rPr>
        <w:t>о-практичних</w:t>
      </w:r>
      <w:r w:rsidRPr="00961A02">
        <w:rPr>
          <w:rFonts w:ascii="Times New Roman" w:hAnsi="Times New Roman" w:cs="Times New Roman"/>
          <w:sz w:val="28"/>
          <w:szCs w:val="28"/>
          <w:lang w:val="uk-UA"/>
        </w:rPr>
        <w:t xml:space="preserve"> </w:t>
      </w:r>
      <w:r w:rsidRPr="00961A02">
        <w:rPr>
          <w:rFonts w:ascii="Times New Roman" w:hAnsi="Times New Roman" w:cs="Times New Roman"/>
          <w:spacing w:val="-6"/>
          <w:sz w:val="28"/>
          <w:szCs w:val="28"/>
          <w:lang w:val="uk-UA"/>
        </w:rPr>
        <w:t xml:space="preserve">робіт, які мають проблемно-пошуковий характер і органічно пов’язані </w:t>
      </w:r>
      <w:r w:rsidR="00FD35C6">
        <w:rPr>
          <w:rFonts w:ascii="Times New Roman" w:hAnsi="Times New Roman" w:cs="Times New Roman"/>
          <w:spacing w:val="-6"/>
          <w:sz w:val="28"/>
          <w:szCs w:val="28"/>
          <w:lang w:val="uk-UA"/>
        </w:rPr>
        <w:t xml:space="preserve">з </w:t>
      </w:r>
      <w:r w:rsidRPr="00961A02">
        <w:rPr>
          <w:rFonts w:ascii="Times New Roman" w:hAnsi="Times New Roman" w:cs="Times New Roman"/>
          <w:spacing w:val="-6"/>
          <w:sz w:val="28"/>
          <w:szCs w:val="28"/>
          <w:lang w:val="uk-UA"/>
        </w:rPr>
        <w:t>майбутньою фаховою діяльністю</w:t>
      </w:r>
      <w:r>
        <w:rPr>
          <w:rFonts w:ascii="Times New Roman" w:hAnsi="Times New Roman" w:cs="Times New Roman"/>
          <w:spacing w:val="-6"/>
          <w:sz w:val="28"/>
          <w:szCs w:val="28"/>
          <w:lang w:val="uk-UA"/>
        </w:rPr>
        <w:t xml:space="preserve"> дозволяє сформувати </w:t>
      </w:r>
      <w:r>
        <w:rPr>
          <w:rFonts w:ascii="Times New Roman" w:hAnsi="Times New Roman" w:cs="Times New Roman"/>
          <w:sz w:val="28"/>
          <w:szCs w:val="28"/>
          <w:lang w:val="uk-UA"/>
        </w:rPr>
        <w:t xml:space="preserve">у майбутніх </w:t>
      </w:r>
      <w:r w:rsidR="00C02492">
        <w:rPr>
          <w:rFonts w:ascii="Times New Roman" w:hAnsi="Times New Roman" w:cs="Times New Roman"/>
          <w:sz w:val="28"/>
          <w:szCs w:val="28"/>
          <w:lang w:val="uk-UA"/>
        </w:rPr>
        <w:t>спеціалістіав фінансово-</w:t>
      </w:r>
      <w:r>
        <w:rPr>
          <w:rFonts w:ascii="Times New Roman" w:hAnsi="Times New Roman" w:cs="Times New Roman"/>
          <w:sz w:val="28"/>
          <w:szCs w:val="28"/>
          <w:lang w:val="uk-UA"/>
        </w:rPr>
        <w:t>економічних спеціальностей</w:t>
      </w:r>
      <w:r>
        <w:rPr>
          <w:rFonts w:ascii="Times New Roman" w:hAnsi="Times New Roman" w:cs="Times New Roman"/>
          <w:spacing w:val="-6"/>
          <w:sz w:val="28"/>
          <w:szCs w:val="28"/>
          <w:lang w:val="uk-UA"/>
        </w:rPr>
        <w:t xml:space="preserve"> компетенції, навички та уміння, необхідні для забезпечення особистої безпеки та збереження життя і здоров</w:t>
      </w:r>
      <w:r w:rsidRPr="007140FF">
        <w:rPr>
          <w:rFonts w:ascii="Times New Roman" w:hAnsi="Times New Roman" w:cs="Times New Roman"/>
          <w:spacing w:val="-6"/>
          <w:sz w:val="28"/>
          <w:szCs w:val="28"/>
          <w:lang w:val="uk-UA"/>
        </w:rPr>
        <w:t>’</w:t>
      </w:r>
      <w:r>
        <w:rPr>
          <w:rFonts w:ascii="Times New Roman" w:hAnsi="Times New Roman" w:cs="Times New Roman"/>
          <w:spacing w:val="-6"/>
          <w:sz w:val="28"/>
          <w:szCs w:val="28"/>
          <w:lang w:val="uk-UA"/>
        </w:rPr>
        <w:t xml:space="preserve">я працівників в умовах надзвичайних ситуацій. </w:t>
      </w:r>
    </w:p>
    <w:p w:rsidR="00E82970" w:rsidRPr="0045423A" w:rsidRDefault="00E82970" w:rsidP="00FD35C6">
      <w:pPr>
        <w:widowControl w:val="0"/>
        <w:spacing w:after="120" w:line="360" w:lineRule="auto"/>
        <w:ind w:firstLine="851"/>
        <w:jc w:val="center"/>
        <w:rPr>
          <w:rFonts w:ascii="Times New Roman" w:hAnsi="Times New Roman" w:cs="Times New Roman"/>
          <w:b/>
          <w:sz w:val="28"/>
          <w:szCs w:val="28"/>
          <w:lang w:val="uk-UA"/>
        </w:rPr>
      </w:pPr>
      <w:r w:rsidRPr="0045423A">
        <w:rPr>
          <w:rFonts w:ascii="Times New Roman" w:hAnsi="Times New Roman" w:cs="Times New Roman"/>
          <w:b/>
          <w:sz w:val="28"/>
          <w:szCs w:val="28"/>
          <w:lang w:val="uk-UA"/>
        </w:rPr>
        <w:t>Література</w:t>
      </w:r>
      <w:r w:rsidR="00FD35C6">
        <w:rPr>
          <w:rFonts w:ascii="Times New Roman" w:hAnsi="Times New Roman" w:cs="Times New Roman"/>
          <w:b/>
          <w:sz w:val="28"/>
          <w:szCs w:val="28"/>
          <w:lang w:val="uk-UA"/>
        </w:rPr>
        <w:t xml:space="preserve"> та джерела</w:t>
      </w:r>
    </w:p>
    <w:p w:rsidR="00E82970" w:rsidRPr="00810899" w:rsidRDefault="00E82970" w:rsidP="00E82970">
      <w:pPr>
        <w:widowControl w:val="0"/>
        <w:numPr>
          <w:ilvl w:val="0"/>
          <w:numId w:val="10"/>
        </w:numPr>
        <w:shd w:val="clear" w:color="auto" w:fill="FFFFFF"/>
        <w:tabs>
          <w:tab w:val="left" w:pos="974"/>
          <w:tab w:val="left" w:pos="1134"/>
        </w:tabs>
        <w:autoSpaceDE w:val="0"/>
        <w:autoSpaceDN w:val="0"/>
        <w:adjustRightInd w:val="0"/>
        <w:spacing w:after="0" w:line="360" w:lineRule="auto"/>
        <w:ind w:left="0" w:firstLine="851"/>
        <w:jc w:val="both"/>
        <w:rPr>
          <w:rFonts w:ascii="Times New Roman" w:hAnsi="Times New Roman"/>
          <w:color w:val="000000"/>
          <w:sz w:val="28"/>
          <w:szCs w:val="28"/>
          <w:lang w:val="uk-UA"/>
        </w:rPr>
      </w:pPr>
      <w:r w:rsidRPr="00810899">
        <w:rPr>
          <w:rFonts w:ascii="Times New Roman" w:eastAsia="Times New Roman" w:hAnsi="Times New Roman"/>
          <w:color w:val="000000"/>
          <w:sz w:val="28"/>
          <w:szCs w:val="28"/>
          <w:lang w:val="uk-UA"/>
        </w:rPr>
        <w:t xml:space="preserve">Желібо Є. П. Проблеми викладання дисципліни «Безпека життєдіяльності» у ВНЗ України / Є. П. Желібо, І. С. Сагайдак // Безпека </w:t>
      </w:r>
      <w:r w:rsidRPr="00810899">
        <w:rPr>
          <w:rFonts w:ascii="Times New Roman" w:eastAsia="Times New Roman" w:hAnsi="Times New Roman"/>
          <w:color w:val="000000"/>
          <w:sz w:val="28"/>
          <w:szCs w:val="28"/>
          <w:lang w:val="uk-UA"/>
        </w:rPr>
        <w:lastRenderedPageBreak/>
        <w:t>життєдіяльності. – 2007. – № 12. – С. 35</w:t>
      </w:r>
      <w:r>
        <w:rPr>
          <w:rFonts w:ascii="Times New Roman" w:eastAsia="Times New Roman" w:hAnsi="Times New Roman"/>
          <w:color w:val="000000"/>
          <w:sz w:val="28"/>
          <w:szCs w:val="28"/>
          <w:lang w:val="uk-UA"/>
        </w:rPr>
        <w:t>–</w:t>
      </w:r>
      <w:r w:rsidRPr="00810899">
        <w:rPr>
          <w:rFonts w:ascii="Times New Roman" w:eastAsia="Times New Roman" w:hAnsi="Times New Roman"/>
          <w:color w:val="000000"/>
          <w:sz w:val="28"/>
          <w:szCs w:val="28"/>
          <w:lang w:val="uk-UA"/>
        </w:rPr>
        <w:t>36.</w:t>
      </w:r>
    </w:p>
    <w:p w:rsidR="00E82970" w:rsidRPr="00810899" w:rsidRDefault="00E82970" w:rsidP="00E82970">
      <w:pPr>
        <w:widowControl w:val="0"/>
        <w:numPr>
          <w:ilvl w:val="0"/>
          <w:numId w:val="10"/>
        </w:numPr>
        <w:shd w:val="clear" w:color="auto" w:fill="FFFFFF"/>
        <w:tabs>
          <w:tab w:val="left" w:pos="974"/>
          <w:tab w:val="left" w:pos="1134"/>
          <w:tab w:val="left" w:pos="1560"/>
        </w:tabs>
        <w:autoSpaceDE w:val="0"/>
        <w:autoSpaceDN w:val="0"/>
        <w:adjustRightInd w:val="0"/>
        <w:spacing w:after="0" w:line="360" w:lineRule="auto"/>
        <w:ind w:left="0" w:firstLine="851"/>
        <w:jc w:val="both"/>
        <w:rPr>
          <w:rFonts w:ascii="Times New Roman" w:hAnsi="Times New Roman"/>
          <w:color w:val="000000"/>
          <w:sz w:val="28"/>
          <w:szCs w:val="28"/>
          <w:lang w:val="uk-UA"/>
        </w:rPr>
      </w:pPr>
      <w:r w:rsidRPr="00810899">
        <w:rPr>
          <w:rFonts w:ascii="Times New Roman" w:hAnsi="Times New Roman"/>
          <w:color w:val="000000"/>
          <w:sz w:val="28"/>
          <w:szCs w:val="28"/>
          <w:lang w:val="uk-UA"/>
        </w:rPr>
        <w:t xml:space="preserve">Запорожець О. І. Питання державного регулювання викладання у ВНЗ дисциплін «Безпека життєдіяльності», «Охорона праці та цивільний захист» / О. І. Запорожець, А. В. Русаловський, В. М. Заплатинський, Б. Д. Халмурадов </w:t>
      </w:r>
      <w:r w:rsidRPr="00810899">
        <w:rPr>
          <w:rFonts w:ascii="Times New Roman" w:eastAsia="Times New Roman" w:hAnsi="Times New Roman"/>
          <w:color w:val="000000"/>
          <w:sz w:val="28"/>
          <w:szCs w:val="28"/>
          <w:lang w:val="uk-UA"/>
        </w:rPr>
        <w:t>// Безпека життєдіяльності. – 2007. – № 11. – С. 11</w:t>
      </w:r>
      <w:r>
        <w:rPr>
          <w:rFonts w:ascii="Times New Roman" w:eastAsia="Times New Roman" w:hAnsi="Times New Roman"/>
          <w:color w:val="000000"/>
          <w:sz w:val="28"/>
          <w:szCs w:val="28"/>
          <w:lang w:val="uk-UA"/>
        </w:rPr>
        <w:t>–</w:t>
      </w:r>
      <w:r w:rsidRPr="00810899">
        <w:rPr>
          <w:rFonts w:ascii="Times New Roman" w:eastAsia="Times New Roman" w:hAnsi="Times New Roman"/>
          <w:color w:val="000000"/>
          <w:sz w:val="28"/>
          <w:szCs w:val="28"/>
          <w:lang w:val="uk-UA"/>
        </w:rPr>
        <w:t>13.</w:t>
      </w:r>
    </w:p>
    <w:p w:rsidR="00E82970" w:rsidRPr="005F0288" w:rsidRDefault="00E82970" w:rsidP="00E82970">
      <w:pPr>
        <w:widowControl w:val="0"/>
        <w:numPr>
          <w:ilvl w:val="0"/>
          <w:numId w:val="10"/>
        </w:numPr>
        <w:tabs>
          <w:tab w:val="left" w:pos="993"/>
          <w:tab w:val="left" w:pos="1134"/>
          <w:tab w:val="left" w:pos="1276"/>
        </w:tabs>
        <w:spacing w:after="0" w:line="360" w:lineRule="auto"/>
        <w:ind w:left="0" w:firstLine="851"/>
        <w:jc w:val="both"/>
        <w:rPr>
          <w:rFonts w:ascii="Times New Roman" w:hAnsi="Times New Roman" w:cs="Times New Roman"/>
          <w:sz w:val="28"/>
          <w:szCs w:val="28"/>
        </w:rPr>
      </w:pPr>
      <w:r w:rsidRPr="005F0288">
        <w:rPr>
          <w:rFonts w:ascii="Times New Roman" w:hAnsi="Times New Roman" w:cs="Times New Roman"/>
          <w:sz w:val="28"/>
          <w:szCs w:val="28"/>
        </w:rPr>
        <w:t>Кобилянський О. В. Теоретико-методичні основи навчання безпеки життєдіяльності студентів економічних спеціальностей у вищих навчальних закладах: Монографія / О. В. Кобилянський. – Вінниця : ВНТУ, 2012. – 590 с.</w:t>
      </w:r>
    </w:p>
    <w:p w:rsidR="00E82970" w:rsidRPr="00E82970" w:rsidRDefault="00E82970" w:rsidP="00E82970">
      <w:pPr>
        <w:pStyle w:val="af4"/>
        <w:numPr>
          <w:ilvl w:val="0"/>
          <w:numId w:val="10"/>
        </w:numPr>
        <w:tabs>
          <w:tab w:val="left" w:pos="1134"/>
        </w:tabs>
        <w:spacing w:line="360" w:lineRule="auto"/>
        <w:ind w:left="0" w:right="0" w:firstLine="851"/>
        <w:rPr>
          <w:rFonts w:ascii="Times New Roman" w:hAnsi="Times New Roman"/>
          <w:b/>
          <w:i/>
          <w:sz w:val="28"/>
          <w:szCs w:val="28"/>
          <w:lang w:val="uk-UA"/>
        </w:rPr>
      </w:pPr>
      <w:r w:rsidRPr="00E82970">
        <w:rPr>
          <w:rStyle w:val="475pt"/>
          <w:rFonts w:eastAsiaTheme="minorEastAsia"/>
          <w:b w:val="0"/>
          <w:i w:val="0"/>
          <w:sz w:val="28"/>
          <w:szCs w:val="28"/>
          <w:lang w:val="uk-UA"/>
        </w:rPr>
        <w:t>Типові навчальні програми нормативних дисциплін «Безпека життєдіяльності», «Основи охорони праці», «Охорона праці в галузі», «Цивільний захист». – К.: Міністерство освіти і науки, молоді та спорту України, 2011. – 72 с.</w:t>
      </w:r>
      <w:r w:rsidRPr="00E82970">
        <w:rPr>
          <w:rFonts w:ascii="Times New Roman" w:hAnsi="Times New Roman"/>
          <w:b/>
          <w:i/>
          <w:sz w:val="28"/>
          <w:szCs w:val="28"/>
          <w:lang w:val="uk-UA"/>
        </w:rPr>
        <w:t xml:space="preserve">     </w:t>
      </w:r>
    </w:p>
    <w:p w:rsidR="00D85771" w:rsidRDefault="00E82970" w:rsidP="00D85771">
      <w:pPr>
        <w:pStyle w:val="af"/>
        <w:numPr>
          <w:ilvl w:val="0"/>
          <w:numId w:val="10"/>
        </w:numPr>
        <w:shd w:val="clear" w:color="auto" w:fill="FFFFFF"/>
        <w:tabs>
          <w:tab w:val="left" w:pos="993"/>
          <w:tab w:val="left" w:pos="1134"/>
        </w:tabs>
        <w:spacing w:before="0" w:beforeAutospacing="0" w:after="0" w:afterAutospacing="0" w:line="360" w:lineRule="auto"/>
        <w:ind w:left="0" w:firstLine="851"/>
        <w:jc w:val="both"/>
        <w:rPr>
          <w:color w:val="000000"/>
          <w:sz w:val="28"/>
          <w:szCs w:val="28"/>
          <w:lang w:val="uk-UA"/>
        </w:rPr>
      </w:pPr>
      <w:r w:rsidRPr="005F0288">
        <w:rPr>
          <w:color w:val="000000"/>
          <w:sz w:val="28"/>
          <w:szCs w:val="28"/>
          <w:lang w:val="uk-UA"/>
        </w:rPr>
        <w:t xml:space="preserve">Туркот Т. І. Педагогіка вищої школи: Навчальний посібник для студентів вищих навчальних закладів. – К.: Кондор, 2011. – 628 с. </w:t>
      </w:r>
    </w:p>
    <w:p w:rsidR="00E82970" w:rsidRPr="00D85771" w:rsidRDefault="00D85771" w:rsidP="00D85771">
      <w:pPr>
        <w:pStyle w:val="af"/>
        <w:shd w:val="clear" w:color="auto" w:fill="FFFFFF"/>
        <w:tabs>
          <w:tab w:val="left" w:pos="993"/>
          <w:tab w:val="left" w:pos="1134"/>
        </w:tabs>
        <w:spacing w:before="0" w:beforeAutospacing="0" w:after="0" w:afterAutospacing="0" w:line="360" w:lineRule="auto"/>
        <w:jc w:val="both"/>
        <w:rPr>
          <w:color w:val="000000"/>
          <w:sz w:val="28"/>
          <w:szCs w:val="28"/>
          <w:lang w:val="uk-UA"/>
        </w:rPr>
      </w:pPr>
      <w:r>
        <w:rPr>
          <w:b/>
          <w:i/>
          <w:sz w:val="28"/>
          <w:szCs w:val="28"/>
          <w:lang w:val="uk-UA"/>
        </w:rPr>
        <w:t xml:space="preserve">   </w:t>
      </w:r>
      <w:r w:rsidR="00E82970" w:rsidRPr="00D85771">
        <w:rPr>
          <w:b/>
          <w:i/>
          <w:sz w:val="28"/>
          <w:szCs w:val="28"/>
          <w:lang w:val="uk-UA"/>
        </w:rPr>
        <w:t xml:space="preserve">         </w:t>
      </w:r>
      <w:r w:rsidR="00E82970" w:rsidRPr="00D85771">
        <w:rPr>
          <w:b/>
          <w:sz w:val="28"/>
          <w:szCs w:val="28"/>
        </w:rPr>
        <w:t>Аннотация.</w:t>
      </w:r>
      <w:r w:rsidR="00E82970" w:rsidRPr="00D85771">
        <w:rPr>
          <w:sz w:val="28"/>
          <w:szCs w:val="28"/>
        </w:rPr>
        <w:t xml:space="preserve"> </w:t>
      </w:r>
      <w:r w:rsidR="00E82970" w:rsidRPr="00D85771">
        <w:rPr>
          <w:sz w:val="28"/>
          <w:szCs w:val="28"/>
          <w:lang w:val="uk-UA"/>
        </w:rPr>
        <w:t xml:space="preserve">Анализируются практические </w:t>
      </w:r>
      <w:r w:rsidR="00E82970" w:rsidRPr="00D85771">
        <w:rPr>
          <w:sz w:val="28"/>
          <w:szCs w:val="28"/>
        </w:rPr>
        <w:t xml:space="preserve">аспекты </w:t>
      </w:r>
      <w:r w:rsidR="00E82970" w:rsidRPr="00D85771">
        <w:rPr>
          <w:sz w:val="28"/>
          <w:szCs w:val="28"/>
          <w:lang w:val="uk-UA"/>
        </w:rPr>
        <w:t>формирования компетен</w:t>
      </w:r>
      <w:r>
        <w:rPr>
          <w:sz w:val="28"/>
          <w:szCs w:val="28"/>
          <w:lang w:val="uk-UA"/>
        </w:rPr>
        <w:t>тности</w:t>
      </w:r>
      <w:r w:rsidR="00E82970" w:rsidRPr="00D85771">
        <w:rPr>
          <w:sz w:val="28"/>
          <w:szCs w:val="28"/>
          <w:lang w:val="uk-UA"/>
        </w:rPr>
        <w:t xml:space="preserve"> по безопасности жизнедеятельности у будущих специалистов </w:t>
      </w:r>
      <w:r>
        <w:rPr>
          <w:sz w:val="28"/>
          <w:szCs w:val="28"/>
          <w:lang w:val="uk-UA"/>
        </w:rPr>
        <w:t>финансово-</w:t>
      </w:r>
      <w:r w:rsidR="00E82970" w:rsidRPr="00D85771">
        <w:rPr>
          <w:sz w:val="28"/>
          <w:szCs w:val="28"/>
          <w:lang w:val="uk-UA"/>
        </w:rPr>
        <w:t xml:space="preserve">экономических специальностей во время проведения </w:t>
      </w:r>
      <w:r w:rsidRPr="00D85771">
        <w:rPr>
          <w:sz w:val="28"/>
          <w:szCs w:val="28"/>
          <w:lang w:val="uk-UA"/>
        </w:rPr>
        <w:t>лабораторн</w:t>
      </w:r>
      <w:r>
        <w:rPr>
          <w:sz w:val="28"/>
          <w:szCs w:val="28"/>
          <w:lang w:val="uk-UA"/>
        </w:rPr>
        <w:t>о-</w:t>
      </w:r>
      <w:r w:rsidRPr="00D85771">
        <w:rPr>
          <w:sz w:val="28"/>
          <w:szCs w:val="28"/>
          <w:lang w:val="uk-UA"/>
        </w:rPr>
        <w:t xml:space="preserve"> </w:t>
      </w:r>
      <w:r w:rsidR="00E82970" w:rsidRPr="00D85771">
        <w:rPr>
          <w:sz w:val="28"/>
          <w:szCs w:val="28"/>
          <w:lang w:val="uk-UA"/>
        </w:rPr>
        <w:t xml:space="preserve">практических занятий по нормативным дисциплинам цикла безопасности жизнедеятельности. </w:t>
      </w:r>
    </w:p>
    <w:p w:rsidR="00E82970" w:rsidRDefault="00D85771" w:rsidP="00D85771">
      <w:pPr>
        <w:spacing w:after="0" w:line="360" w:lineRule="auto"/>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       </w:t>
      </w:r>
      <w:r w:rsidR="00E82970">
        <w:rPr>
          <w:rFonts w:ascii="Times New Roman" w:hAnsi="Times New Roman" w:cs="Times New Roman"/>
          <w:b/>
          <w:sz w:val="28"/>
          <w:szCs w:val="28"/>
          <w:lang w:val="uk-UA"/>
        </w:rPr>
        <w:t xml:space="preserve">      </w:t>
      </w:r>
      <w:r w:rsidR="00E82970" w:rsidRPr="009A13A2">
        <w:rPr>
          <w:rFonts w:ascii="Times New Roman" w:hAnsi="Times New Roman" w:cs="Times New Roman"/>
          <w:b/>
          <w:sz w:val="28"/>
          <w:szCs w:val="28"/>
          <w:lang w:val="uk-UA"/>
        </w:rPr>
        <w:t>Ключ</w:t>
      </w:r>
      <w:r w:rsidR="00E82970">
        <w:rPr>
          <w:rFonts w:ascii="Times New Roman" w:hAnsi="Times New Roman" w:cs="Times New Roman"/>
          <w:b/>
          <w:sz w:val="28"/>
          <w:szCs w:val="28"/>
          <w:lang w:val="uk-UA"/>
        </w:rPr>
        <w:t>е</w:t>
      </w:r>
      <w:r w:rsidR="00E82970" w:rsidRPr="009A13A2">
        <w:rPr>
          <w:rFonts w:ascii="Times New Roman" w:hAnsi="Times New Roman" w:cs="Times New Roman"/>
          <w:b/>
          <w:sz w:val="28"/>
          <w:szCs w:val="28"/>
          <w:lang w:val="uk-UA"/>
        </w:rPr>
        <w:t>в</w:t>
      </w:r>
      <w:r w:rsidR="00E82970">
        <w:rPr>
          <w:rFonts w:ascii="Times New Roman" w:hAnsi="Times New Roman" w:cs="Times New Roman"/>
          <w:b/>
          <w:sz w:val="28"/>
          <w:szCs w:val="28"/>
          <w:lang w:val="uk-UA"/>
        </w:rPr>
        <w:t>ые</w:t>
      </w:r>
      <w:r w:rsidR="00E82970" w:rsidRPr="009A13A2">
        <w:rPr>
          <w:rFonts w:ascii="Times New Roman" w:hAnsi="Times New Roman" w:cs="Times New Roman"/>
          <w:b/>
          <w:sz w:val="28"/>
          <w:szCs w:val="28"/>
          <w:lang w:val="uk-UA"/>
        </w:rPr>
        <w:t xml:space="preserve"> слова:</w:t>
      </w:r>
      <w:r w:rsidR="00E82970">
        <w:rPr>
          <w:rFonts w:ascii="Times New Roman" w:hAnsi="Times New Roman" w:cs="Times New Roman"/>
          <w:b/>
          <w:sz w:val="28"/>
          <w:szCs w:val="28"/>
          <w:lang w:val="uk-UA"/>
        </w:rPr>
        <w:t xml:space="preserve"> </w:t>
      </w:r>
      <w:r w:rsidRPr="00D85771">
        <w:rPr>
          <w:rFonts w:ascii="Times New Roman" w:hAnsi="Times New Roman" w:cs="Times New Roman"/>
          <w:sz w:val="28"/>
          <w:szCs w:val="28"/>
          <w:lang w:val="uk-UA"/>
        </w:rPr>
        <w:t>профессиональна подготовка,</w:t>
      </w:r>
      <w:r>
        <w:rPr>
          <w:rFonts w:ascii="Times New Roman" w:hAnsi="Times New Roman" w:cs="Times New Roman"/>
          <w:b/>
          <w:sz w:val="28"/>
          <w:szCs w:val="28"/>
          <w:lang w:val="uk-UA"/>
        </w:rPr>
        <w:t xml:space="preserve"> </w:t>
      </w:r>
      <w:r w:rsidR="00E82970" w:rsidRPr="004D52E2">
        <w:rPr>
          <w:rFonts w:ascii="Times New Roman" w:hAnsi="Times New Roman" w:cs="Times New Roman"/>
          <w:sz w:val="28"/>
          <w:szCs w:val="28"/>
          <w:lang w:val="uk-UA"/>
        </w:rPr>
        <w:t>безопасность жизнедеятельност</w:t>
      </w:r>
      <w:r w:rsidR="00E82970">
        <w:rPr>
          <w:rFonts w:ascii="Times New Roman" w:hAnsi="Times New Roman" w:cs="Times New Roman"/>
          <w:sz w:val="28"/>
          <w:szCs w:val="28"/>
          <w:lang w:val="uk-UA"/>
        </w:rPr>
        <w:t>и</w:t>
      </w:r>
      <w:r w:rsidR="00E82970" w:rsidRPr="004D52E2">
        <w:rPr>
          <w:rFonts w:ascii="Times New Roman" w:hAnsi="Times New Roman" w:cs="Times New Roman"/>
          <w:sz w:val="28"/>
          <w:szCs w:val="28"/>
          <w:lang w:val="uk-UA"/>
        </w:rPr>
        <w:t>,</w:t>
      </w:r>
      <w:r w:rsidR="00E82970">
        <w:rPr>
          <w:rFonts w:ascii="Times New Roman" w:hAnsi="Times New Roman" w:cs="Times New Roman"/>
          <w:sz w:val="28"/>
          <w:szCs w:val="28"/>
          <w:lang w:val="uk-UA"/>
        </w:rPr>
        <w:t xml:space="preserve"> компетен</w:t>
      </w:r>
      <w:r>
        <w:rPr>
          <w:rFonts w:ascii="Times New Roman" w:hAnsi="Times New Roman" w:cs="Times New Roman"/>
          <w:sz w:val="28"/>
          <w:szCs w:val="28"/>
          <w:lang w:val="uk-UA"/>
        </w:rPr>
        <w:t>тность</w:t>
      </w:r>
      <w:r w:rsidR="00E82970">
        <w:rPr>
          <w:rFonts w:ascii="Times New Roman" w:hAnsi="Times New Roman" w:cs="Times New Roman"/>
          <w:sz w:val="28"/>
          <w:szCs w:val="28"/>
          <w:lang w:val="uk-UA"/>
        </w:rPr>
        <w:t>.</w:t>
      </w:r>
    </w:p>
    <w:p w:rsidR="00D85771" w:rsidRPr="00D85771" w:rsidRDefault="00E82970" w:rsidP="00D85771">
      <w:pPr>
        <w:spacing w:after="0" w:line="360" w:lineRule="auto"/>
        <w:ind w:firstLine="851"/>
        <w:jc w:val="both"/>
        <w:rPr>
          <w:rFonts w:ascii="Times New Roman" w:hAnsi="Times New Roman" w:cs="Times New Roman"/>
          <w:sz w:val="28"/>
          <w:szCs w:val="28"/>
          <w:lang w:val="uk-UA"/>
        </w:rPr>
      </w:pPr>
      <w:r w:rsidRPr="004D52E2">
        <w:rPr>
          <w:rFonts w:ascii="Times New Roman" w:hAnsi="Times New Roman" w:cs="Times New Roman"/>
          <w:b/>
          <w:sz w:val="28"/>
          <w:szCs w:val="28"/>
          <w:lang w:val="en-US"/>
        </w:rPr>
        <w:t>Summary</w:t>
      </w:r>
      <w:r w:rsidRPr="0029537A">
        <w:rPr>
          <w:rFonts w:ascii="Times New Roman" w:hAnsi="Times New Roman" w:cs="Times New Roman"/>
          <w:b/>
          <w:sz w:val="28"/>
          <w:szCs w:val="28"/>
          <w:lang w:val="uk-UA"/>
        </w:rPr>
        <w:t>.</w:t>
      </w:r>
      <w:r w:rsidRPr="0029537A">
        <w:rPr>
          <w:rFonts w:ascii="Times New Roman" w:hAnsi="Times New Roman" w:cs="Times New Roman"/>
          <w:sz w:val="28"/>
          <w:szCs w:val="28"/>
          <w:lang w:val="uk-UA"/>
        </w:rPr>
        <w:t xml:space="preserve"> </w:t>
      </w:r>
      <w:r w:rsidR="00D85771" w:rsidRPr="00D85771">
        <w:rPr>
          <w:rFonts w:ascii="Times New Roman" w:hAnsi="Times New Roman" w:cs="Times New Roman"/>
          <w:sz w:val="28"/>
          <w:szCs w:val="28"/>
          <w:lang w:val="uk-UA"/>
        </w:rPr>
        <w:t xml:space="preserve">Analyzes the practical aspects of formation of competence for life safety of future economic and financial specialists specialties during laboratory practical sessions on regulatory disciplines cycle safety. </w:t>
      </w:r>
    </w:p>
    <w:p w:rsidR="00E82970" w:rsidRPr="004D52E2" w:rsidRDefault="00D85771" w:rsidP="00D85771">
      <w:pPr>
        <w:spacing w:after="0" w:line="360" w:lineRule="auto"/>
        <w:jc w:val="both"/>
        <w:rPr>
          <w:rFonts w:ascii="Times New Roman" w:hAnsi="Times New Roman" w:cs="Times New Roman"/>
          <w:sz w:val="28"/>
          <w:szCs w:val="28"/>
          <w:lang w:val="uk-UA"/>
        </w:rPr>
      </w:pPr>
      <w:r w:rsidRPr="00D85771">
        <w:rPr>
          <w:rFonts w:ascii="Times New Roman" w:hAnsi="Times New Roman" w:cs="Times New Roman"/>
          <w:b/>
          <w:sz w:val="28"/>
          <w:szCs w:val="28"/>
          <w:lang w:val="uk-UA"/>
        </w:rPr>
        <w:t>             Keywords:</w:t>
      </w:r>
      <w:r w:rsidRPr="00D85771">
        <w:rPr>
          <w:rFonts w:ascii="Times New Roman" w:hAnsi="Times New Roman" w:cs="Times New Roman"/>
          <w:sz w:val="28"/>
          <w:szCs w:val="28"/>
          <w:lang w:val="uk-UA"/>
        </w:rPr>
        <w:t xml:space="preserve"> training, life safety, competence.</w:t>
      </w:r>
    </w:p>
    <w:p w:rsidR="00E82970" w:rsidRDefault="00E82970" w:rsidP="00E82970">
      <w:pPr>
        <w:shd w:val="clear" w:color="auto" w:fill="FFFFFF"/>
        <w:spacing w:after="0" w:line="360" w:lineRule="auto"/>
        <w:ind w:firstLine="851"/>
        <w:contextualSpacing/>
        <w:jc w:val="both"/>
        <w:rPr>
          <w:rFonts w:ascii="Times New Roman" w:hAnsi="Times New Roman" w:cs="Times New Roman"/>
          <w:sz w:val="28"/>
          <w:szCs w:val="28"/>
          <w:lang w:val="uk-UA"/>
        </w:rPr>
      </w:pPr>
    </w:p>
    <w:p w:rsidR="00E82970" w:rsidRDefault="00E82970" w:rsidP="00E82970">
      <w:pPr>
        <w:shd w:val="clear" w:color="auto" w:fill="FFFFFF"/>
        <w:spacing w:after="0" w:line="360" w:lineRule="auto"/>
        <w:ind w:firstLine="851"/>
        <w:contextualSpacing/>
        <w:jc w:val="both"/>
        <w:rPr>
          <w:rFonts w:ascii="Times New Roman" w:hAnsi="Times New Roman" w:cs="Times New Roman"/>
          <w:sz w:val="28"/>
          <w:szCs w:val="28"/>
          <w:lang w:val="uk-UA"/>
        </w:rPr>
      </w:pPr>
    </w:p>
    <w:p w:rsidR="00E82970" w:rsidRDefault="00E82970" w:rsidP="00E82970">
      <w:pPr>
        <w:shd w:val="clear" w:color="auto" w:fill="FFFFFF"/>
        <w:spacing w:after="0" w:line="360" w:lineRule="auto"/>
        <w:ind w:firstLine="851"/>
        <w:contextualSpacing/>
        <w:jc w:val="both"/>
        <w:rPr>
          <w:rFonts w:ascii="Times New Roman" w:hAnsi="Times New Roman" w:cs="Times New Roman"/>
          <w:sz w:val="28"/>
          <w:szCs w:val="28"/>
          <w:lang w:val="uk-UA"/>
        </w:rPr>
      </w:pPr>
    </w:p>
    <w:p w:rsidR="0057122B" w:rsidRPr="0057122B" w:rsidRDefault="0057122B" w:rsidP="00E82970">
      <w:pPr>
        <w:spacing w:after="0" w:line="360" w:lineRule="auto"/>
        <w:ind w:firstLine="851"/>
        <w:jc w:val="both"/>
        <w:rPr>
          <w:rFonts w:ascii="Times New Roman" w:hAnsi="Times New Roman" w:cs="Times New Roman"/>
          <w:i/>
          <w:sz w:val="28"/>
          <w:szCs w:val="28"/>
          <w:lang w:val="uk-UA"/>
        </w:rPr>
      </w:pPr>
    </w:p>
    <w:sectPr w:rsidR="0057122B" w:rsidRPr="0057122B" w:rsidSect="003D2C8B">
      <w:footerReference w:type="default" r:id="rId8"/>
      <w:pgSz w:w="11906" w:h="16838"/>
      <w:pgMar w:top="1134" w:right="851"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0144" w:rsidRDefault="007F0144" w:rsidP="00A428B8">
      <w:pPr>
        <w:spacing w:after="0" w:line="240" w:lineRule="auto"/>
      </w:pPr>
      <w:r>
        <w:separator/>
      </w:r>
    </w:p>
  </w:endnote>
  <w:endnote w:type="continuationSeparator" w:id="1">
    <w:p w:rsidR="007F0144" w:rsidRDefault="007F0144" w:rsidP="00A428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Roman">
    <w:altName w:val="Arial Unicode MS"/>
    <w:panose1 w:val="00000000000000000000"/>
    <w:charset w:val="80"/>
    <w:family w:val="roman"/>
    <w:notTrueType/>
    <w:pitch w:val="default"/>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712126"/>
      <w:docPartObj>
        <w:docPartGallery w:val="Page Numbers (Bottom of Page)"/>
        <w:docPartUnique/>
      </w:docPartObj>
    </w:sdtPr>
    <w:sdtContent>
      <w:p w:rsidR="00B6412D" w:rsidRDefault="00B6412D">
        <w:pPr>
          <w:pStyle w:val="af2"/>
          <w:jc w:val="center"/>
        </w:pPr>
        <w:fldSimple w:instr=" PAGE   \* MERGEFORMAT ">
          <w:r w:rsidR="00C02492">
            <w:rPr>
              <w:noProof/>
            </w:rPr>
            <w:t>10</w:t>
          </w:r>
        </w:fldSimple>
      </w:p>
    </w:sdtContent>
  </w:sdt>
  <w:p w:rsidR="00B6412D" w:rsidRDefault="00B6412D">
    <w:pPr>
      <w:pStyle w:val="af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0144" w:rsidRDefault="007F0144" w:rsidP="00A428B8">
      <w:pPr>
        <w:spacing w:after="0" w:line="240" w:lineRule="auto"/>
      </w:pPr>
      <w:r>
        <w:separator/>
      </w:r>
    </w:p>
  </w:footnote>
  <w:footnote w:type="continuationSeparator" w:id="1">
    <w:p w:rsidR="007F0144" w:rsidRDefault="007F0144" w:rsidP="00A428B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FA86C34"/>
    <w:lvl w:ilvl="0">
      <w:numFmt w:val="decimal"/>
      <w:lvlText w:val="*"/>
      <w:lvlJc w:val="left"/>
    </w:lvl>
  </w:abstractNum>
  <w:abstractNum w:abstractNumId="1">
    <w:nsid w:val="033E2148"/>
    <w:multiLevelType w:val="multilevel"/>
    <w:tmpl w:val="1FD6B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CB10B1C"/>
    <w:multiLevelType w:val="hybridMultilevel"/>
    <w:tmpl w:val="142425E8"/>
    <w:lvl w:ilvl="0" w:tplc="A43AE674">
      <w:start w:val="1"/>
      <w:numFmt w:val="decimal"/>
      <w:lvlText w:val="%1."/>
      <w:lvlJc w:val="left"/>
      <w:pPr>
        <w:ind w:left="502" w:hanging="360"/>
      </w:pPr>
      <w:rPr>
        <w:rFonts w:ascii="Times New Roman" w:hAnsi="Times New Roman" w:cs="Times New Roman" w:hint="default"/>
        <w:b w:val="0"/>
        <w:i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nsid w:val="2DE74464"/>
    <w:multiLevelType w:val="hybridMultilevel"/>
    <w:tmpl w:val="C584CB88"/>
    <w:lvl w:ilvl="0" w:tplc="6B0C1F50">
      <w:start w:val="1"/>
      <w:numFmt w:val="bullet"/>
      <w:lvlText w:val="-"/>
      <w:lvlJc w:val="left"/>
      <w:pPr>
        <w:ind w:left="1287"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39633A5E"/>
    <w:multiLevelType w:val="singleLevel"/>
    <w:tmpl w:val="D882A28A"/>
    <w:lvl w:ilvl="0">
      <w:start w:val="2"/>
      <w:numFmt w:val="decimal"/>
      <w:lvlText w:val="%1."/>
      <w:legacy w:legacy="1" w:legacySpace="0" w:legacyIndent="283"/>
      <w:lvlJc w:val="left"/>
      <w:rPr>
        <w:rFonts w:ascii="Times New Roman" w:hAnsi="Times New Roman" w:hint="default"/>
      </w:rPr>
    </w:lvl>
  </w:abstractNum>
  <w:abstractNum w:abstractNumId="5">
    <w:nsid w:val="418C54DA"/>
    <w:multiLevelType w:val="hybridMultilevel"/>
    <w:tmpl w:val="3EEEA65C"/>
    <w:lvl w:ilvl="0" w:tplc="A9861E4A">
      <w:start w:val="1"/>
      <w:numFmt w:val="decimal"/>
      <w:lvlText w:val="%1."/>
      <w:lvlJc w:val="left"/>
      <w:pPr>
        <w:ind w:left="928" w:hanging="360"/>
      </w:pPr>
      <w:rPr>
        <w:b w:val="0"/>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90F1529"/>
    <w:multiLevelType w:val="hybridMultilevel"/>
    <w:tmpl w:val="276E02C4"/>
    <w:lvl w:ilvl="0" w:tplc="C9EE4652">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504C4922"/>
    <w:multiLevelType w:val="hybridMultilevel"/>
    <w:tmpl w:val="9F88A834"/>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
    <w:nsid w:val="580051EC"/>
    <w:multiLevelType w:val="multilevel"/>
    <w:tmpl w:val="2DD01494"/>
    <w:lvl w:ilvl="0">
      <w:start w:val="1"/>
      <w:numFmt w:val="bullet"/>
      <w:lvlText w:val="-"/>
      <w:lvlJc w:val="left"/>
      <w:pPr>
        <w:ind w:left="6441" w:firstLine="0"/>
      </w:pPr>
      <w:rPr>
        <w:rFonts w:ascii="Times New Roman" w:hAnsi="Times New Roman" w:cs="Times New Roman" w:hint="default"/>
        <w:b w:val="0"/>
        <w:bCs w:val="0"/>
        <w:i/>
        <w:iCs/>
        <w:smallCaps w:val="0"/>
        <w:strike w:val="0"/>
        <w:dstrike w:val="0"/>
        <w:color w:val="000000"/>
        <w:spacing w:val="0"/>
        <w:w w:val="100"/>
        <w:position w:val="0"/>
        <w:sz w:val="28"/>
        <w:szCs w:val="19"/>
        <w:u w:val="none"/>
        <w:effect w:val="none"/>
      </w:rPr>
    </w:lvl>
    <w:lvl w:ilvl="1">
      <w:numFmt w:val="decimal"/>
      <w:lvlText w:val=""/>
      <w:lvlJc w:val="left"/>
      <w:pPr>
        <w:ind w:left="6441" w:firstLine="0"/>
      </w:pPr>
    </w:lvl>
    <w:lvl w:ilvl="2">
      <w:numFmt w:val="decimal"/>
      <w:lvlText w:val=""/>
      <w:lvlJc w:val="left"/>
      <w:pPr>
        <w:ind w:left="6441" w:firstLine="0"/>
      </w:pPr>
    </w:lvl>
    <w:lvl w:ilvl="3">
      <w:numFmt w:val="decimal"/>
      <w:lvlText w:val=""/>
      <w:lvlJc w:val="left"/>
      <w:pPr>
        <w:ind w:left="6441" w:firstLine="0"/>
      </w:pPr>
    </w:lvl>
    <w:lvl w:ilvl="4">
      <w:numFmt w:val="decimal"/>
      <w:lvlText w:val=""/>
      <w:lvlJc w:val="left"/>
      <w:pPr>
        <w:ind w:left="6441" w:firstLine="0"/>
      </w:pPr>
    </w:lvl>
    <w:lvl w:ilvl="5">
      <w:numFmt w:val="decimal"/>
      <w:lvlText w:val=""/>
      <w:lvlJc w:val="left"/>
      <w:pPr>
        <w:ind w:left="6441" w:firstLine="0"/>
      </w:pPr>
    </w:lvl>
    <w:lvl w:ilvl="6">
      <w:numFmt w:val="decimal"/>
      <w:lvlText w:val=""/>
      <w:lvlJc w:val="left"/>
      <w:pPr>
        <w:ind w:left="6441" w:firstLine="0"/>
      </w:pPr>
    </w:lvl>
    <w:lvl w:ilvl="7">
      <w:numFmt w:val="decimal"/>
      <w:lvlText w:val=""/>
      <w:lvlJc w:val="left"/>
      <w:pPr>
        <w:ind w:left="6441" w:firstLine="0"/>
      </w:pPr>
    </w:lvl>
    <w:lvl w:ilvl="8">
      <w:numFmt w:val="decimal"/>
      <w:lvlText w:val=""/>
      <w:lvlJc w:val="left"/>
      <w:pPr>
        <w:ind w:left="6441" w:firstLine="0"/>
      </w:pPr>
    </w:lvl>
  </w:abstractNum>
  <w:abstractNum w:abstractNumId="9">
    <w:nsid w:val="7D6862FA"/>
    <w:multiLevelType w:val="hybridMultilevel"/>
    <w:tmpl w:val="87AEC210"/>
    <w:lvl w:ilvl="0" w:tplc="2A3A695A">
      <w:start w:val="1"/>
      <w:numFmt w:val="bullet"/>
      <w:lvlText w:val=""/>
      <w:lvlJc w:val="left"/>
      <w:pPr>
        <w:tabs>
          <w:tab w:val="num" w:pos="720"/>
        </w:tabs>
        <w:ind w:left="720" w:firstLine="0"/>
      </w:pPr>
      <w:rPr>
        <w:rFonts w:ascii="Wingdings" w:hAnsi="Wingdings" w:hint="default"/>
        <w:sz w:val="20"/>
        <w:szCs w:val="20"/>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0"/>
    <w:lvlOverride w:ilvl="0">
      <w:lvl w:ilvl="0">
        <w:start w:val="65535"/>
        <w:numFmt w:val="bullet"/>
        <w:lvlText w:val="-"/>
        <w:legacy w:legacy="1" w:legacySpace="0" w:legacyIndent="288"/>
        <w:lvlJc w:val="left"/>
        <w:rPr>
          <w:rFonts w:ascii="Times New Roman" w:hAnsi="Times New Roman" w:hint="default"/>
        </w:rPr>
      </w:lvl>
    </w:lvlOverride>
  </w:num>
  <w:num w:numId="2">
    <w:abstractNumId w:val="4"/>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5"/>
  </w:num>
  <w:num w:numId="6">
    <w:abstractNumId w:val="1"/>
  </w:num>
  <w:num w:numId="7">
    <w:abstractNumId w:val="6"/>
  </w:num>
  <w:num w:numId="8">
    <w:abstractNumId w:val="9"/>
  </w:num>
  <w:num w:numId="9">
    <w:abstractNumId w:val="7"/>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08"/>
  <w:characterSpacingControl w:val="doNotCompress"/>
  <w:footnotePr>
    <w:footnote w:id="0"/>
    <w:footnote w:id="1"/>
  </w:footnotePr>
  <w:endnotePr>
    <w:endnote w:id="0"/>
    <w:endnote w:id="1"/>
  </w:endnotePr>
  <w:compat>
    <w:useFELayout/>
  </w:compat>
  <w:rsids>
    <w:rsidRoot w:val="00CB58FD"/>
    <w:rsid w:val="00056C83"/>
    <w:rsid w:val="000710F6"/>
    <w:rsid w:val="00076F5C"/>
    <w:rsid w:val="00083E83"/>
    <w:rsid w:val="00096AC5"/>
    <w:rsid w:val="00096FA1"/>
    <w:rsid w:val="000A54D5"/>
    <w:rsid w:val="000C0255"/>
    <w:rsid w:val="001357C8"/>
    <w:rsid w:val="001707A4"/>
    <w:rsid w:val="001A5816"/>
    <w:rsid w:val="001C1D13"/>
    <w:rsid w:val="001E0CF1"/>
    <w:rsid w:val="001F530B"/>
    <w:rsid w:val="002015A0"/>
    <w:rsid w:val="0022390F"/>
    <w:rsid w:val="002324F8"/>
    <w:rsid w:val="002830CF"/>
    <w:rsid w:val="0029537A"/>
    <w:rsid w:val="002B5517"/>
    <w:rsid w:val="002D0C22"/>
    <w:rsid w:val="002E56BD"/>
    <w:rsid w:val="002F3EF1"/>
    <w:rsid w:val="00317A1C"/>
    <w:rsid w:val="00334EFA"/>
    <w:rsid w:val="00340D43"/>
    <w:rsid w:val="003534DD"/>
    <w:rsid w:val="00377F08"/>
    <w:rsid w:val="003A3764"/>
    <w:rsid w:val="003C5A86"/>
    <w:rsid w:val="003D2C8B"/>
    <w:rsid w:val="003D47F4"/>
    <w:rsid w:val="003E0E14"/>
    <w:rsid w:val="003E60E9"/>
    <w:rsid w:val="0045522A"/>
    <w:rsid w:val="004821DA"/>
    <w:rsid w:val="00484C2F"/>
    <w:rsid w:val="00485403"/>
    <w:rsid w:val="00491980"/>
    <w:rsid w:val="004A14A8"/>
    <w:rsid w:val="004B56F6"/>
    <w:rsid w:val="004E4B77"/>
    <w:rsid w:val="0051520C"/>
    <w:rsid w:val="00531326"/>
    <w:rsid w:val="00540DBF"/>
    <w:rsid w:val="00543E95"/>
    <w:rsid w:val="00547719"/>
    <w:rsid w:val="00561632"/>
    <w:rsid w:val="0057122B"/>
    <w:rsid w:val="0057332F"/>
    <w:rsid w:val="0057338A"/>
    <w:rsid w:val="00585982"/>
    <w:rsid w:val="005A37B0"/>
    <w:rsid w:val="005A6DA4"/>
    <w:rsid w:val="005F0288"/>
    <w:rsid w:val="00611B18"/>
    <w:rsid w:val="00612C35"/>
    <w:rsid w:val="00621E3D"/>
    <w:rsid w:val="006559F3"/>
    <w:rsid w:val="00660704"/>
    <w:rsid w:val="00664B06"/>
    <w:rsid w:val="00673A77"/>
    <w:rsid w:val="006A0454"/>
    <w:rsid w:val="006B2806"/>
    <w:rsid w:val="006F4E02"/>
    <w:rsid w:val="00737F98"/>
    <w:rsid w:val="00790D27"/>
    <w:rsid w:val="00794D83"/>
    <w:rsid w:val="007B789C"/>
    <w:rsid w:val="007F0144"/>
    <w:rsid w:val="00830C76"/>
    <w:rsid w:val="00830ED9"/>
    <w:rsid w:val="00844794"/>
    <w:rsid w:val="008567FF"/>
    <w:rsid w:val="00876B75"/>
    <w:rsid w:val="008800FA"/>
    <w:rsid w:val="0089709E"/>
    <w:rsid w:val="008A65D3"/>
    <w:rsid w:val="008A708F"/>
    <w:rsid w:val="008B4415"/>
    <w:rsid w:val="008C16E1"/>
    <w:rsid w:val="008F7BE2"/>
    <w:rsid w:val="00901BE1"/>
    <w:rsid w:val="009173F4"/>
    <w:rsid w:val="009311D9"/>
    <w:rsid w:val="009408E7"/>
    <w:rsid w:val="0096290E"/>
    <w:rsid w:val="009673F6"/>
    <w:rsid w:val="009767FD"/>
    <w:rsid w:val="009C3920"/>
    <w:rsid w:val="009C51A5"/>
    <w:rsid w:val="009E25AD"/>
    <w:rsid w:val="009F1C57"/>
    <w:rsid w:val="009F27FE"/>
    <w:rsid w:val="00A00C50"/>
    <w:rsid w:val="00A428B8"/>
    <w:rsid w:val="00A43433"/>
    <w:rsid w:val="00A44AF8"/>
    <w:rsid w:val="00A76249"/>
    <w:rsid w:val="00AA6631"/>
    <w:rsid w:val="00AE17B4"/>
    <w:rsid w:val="00AE6C8C"/>
    <w:rsid w:val="00AF7131"/>
    <w:rsid w:val="00B07831"/>
    <w:rsid w:val="00B36382"/>
    <w:rsid w:val="00B4571F"/>
    <w:rsid w:val="00B52DA0"/>
    <w:rsid w:val="00B6412D"/>
    <w:rsid w:val="00B76A71"/>
    <w:rsid w:val="00B9703E"/>
    <w:rsid w:val="00BA6B2A"/>
    <w:rsid w:val="00BB7CE9"/>
    <w:rsid w:val="00BE5941"/>
    <w:rsid w:val="00BF3F1C"/>
    <w:rsid w:val="00C02492"/>
    <w:rsid w:val="00C06C49"/>
    <w:rsid w:val="00C213E6"/>
    <w:rsid w:val="00C22DD8"/>
    <w:rsid w:val="00C54625"/>
    <w:rsid w:val="00C70DEE"/>
    <w:rsid w:val="00C81FDC"/>
    <w:rsid w:val="00C97B17"/>
    <w:rsid w:val="00CA166F"/>
    <w:rsid w:val="00CB3A38"/>
    <w:rsid w:val="00CB58FD"/>
    <w:rsid w:val="00D13C3E"/>
    <w:rsid w:val="00D14C14"/>
    <w:rsid w:val="00D15F0B"/>
    <w:rsid w:val="00D32C64"/>
    <w:rsid w:val="00D4274A"/>
    <w:rsid w:val="00D46E96"/>
    <w:rsid w:val="00D604D4"/>
    <w:rsid w:val="00D630D5"/>
    <w:rsid w:val="00D65098"/>
    <w:rsid w:val="00D85771"/>
    <w:rsid w:val="00D9687B"/>
    <w:rsid w:val="00DB2B7F"/>
    <w:rsid w:val="00DC08C5"/>
    <w:rsid w:val="00DC5D8B"/>
    <w:rsid w:val="00DF1682"/>
    <w:rsid w:val="00DF7168"/>
    <w:rsid w:val="00E126A4"/>
    <w:rsid w:val="00E225ED"/>
    <w:rsid w:val="00E25B51"/>
    <w:rsid w:val="00E26819"/>
    <w:rsid w:val="00E621CE"/>
    <w:rsid w:val="00E62878"/>
    <w:rsid w:val="00E82970"/>
    <w:rsid w:val="00E83F79"/>
    <w:rsid w:val="00E95B80"/>
    <w:rsid w:val="00EE3202"/>
    <w:rsid w:val="00F010F4"/>
    <w:rsid w:val="00F052FE"/>
    <w:rsid w:val="00F10B74"/>
    <w:rsid w:val="00F27BE5"/>
    <w:rsid w:val="00F31BB4"/>
    <w:rsid w:val="00F35E94"/>
    <w:rsid w:val="00F47E85"/>
    <w:rsid w:val="00F51261"/>
    <w:rsid w:val="00F51A43"/>
    <w:rsid w:val="00F77887"/>
    <w:rsid w:val="00F85390"/>
    <w:rsid w:val="00F86F08"/>
    <w:rsid w:val="00FA7C6F"/>
    <w:rsid w:val="00FB40C7"/>
    <w:rsid w:val="00FD1A87"/>
    <w:rsid w:val="00FD35C6"/>
    <w:rsid w:val="00FD66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56F6"/>
  </w:style>
  <w:style w:type="paragraph" w:styleId="2">
    <w:name w:val="heading 2"/>
    <w:basedOn w:val="a"/>
    <w:link w:val="20"/>
    <w:uiPriority w:val="9"/>
    <w:qFormat/>
    <w:rsid w:val="00E621C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unhideWhenUsed/>
    <w:qFormat/>
    <w:rsid w:val="00F31BB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CB58FD"/>
    <w:pPr>
      <w:spacing w:after="120" w:line="240" w:lineRule="auto"/>
      <w:ind w:left="283"/>
    </w:pPr>
    <w:rPr>
      <w:rFonts w:ascii="Times New Roman" w:eastAsia="Times New Roman" w:hAnsi="Times New Roman" w:cs="Times New Roman"/>
      <w:sz w:val="20"/>
      <w:szCs w:val="20"/>
    </w:rPr>
  </w:style>
  <w:style w:type="character" w:customStyle="1" w:styleId="a4">
    <w:name w:val="Основной текст с отступом Знак"/>
    <w:basedOn w:val="a0"/>
    <w:link w:val="a3"/>
    <w:rsid w:val="00CB58FD"/>
    <w:rPr>
      <w:rFonts w:ascii="Times New Roman" w:eastAsia="Times New Roman" w:hAnsi="Times New Roman" w:cs="Times New Roman"/>
      <w:sz w:val="20"/>
      <w:szCs w:val="20"/>
    </w:rPr>
  </w:style>
  <w:style w:type="character" w:customStyle="1" w:styleId="Exact">
    <w:name w:val="Основной текст Exact"/>
    <w:basedOn w:val="a0"/>
    <w:rsid w:val="00737F98"/>
    <w:rPr>
      <w:rFonts w:ascii="Segoe UI" w:eastAsia="Segoe UI" w:hAnsi="Segoe UI" w:cs="Segoe UI"/>
      <w:b w:val="0"/>
      <w:bCs w:val="0"/>
      <w:i w:val="0"/>
      <w:iCs w:val="0"/>
      <w:smallCaps w:val="0"/>
      <w:strike w:val="0"/>
      <w:spacing w:val="-2"/>
      <w:sz w:val="17"/>
      <w:szCs w:val="17"/>
      <w:u w:val="none"/>
    </w:rPr>
  </w:style>
  <w:style w:type="character" w:customStyle="1" w:styleId="a5">
    <w:name w:val="Основной текст_"/>
    <w:basedOn w:val="a0"/>
    <w:link w:val="5"/>
    <w:rsid w:val="00737F98"/>
    <w:rPr>
      <w:rFonts w:ascii="Segoe UI" w:eastAsia="Segoe UI" w:hAnsi="Segoe UI" w:cs="Segoe UI"/>
      <w:sz w:val="18"/>
      <w:szCs w:val="18"/>
      <w:shd w:val="clear" w:color="auto" w:fill="FFFFFF"/>
    </w:rPr>
  </w:style>
  <w:style w:type="character" w:customStyle="1" w:styleId="4">
    <w:name w:val="Основной текст (4)_"/>
    <w:basedOn w:val="a0"/>
    <w:link w:val="40"/>
    <w:rsid w:val="00737F98"/>
    <w:rPr>
      <w:rFonts w:ascii="Segoe UI" w:eastAsia="Segoe UI" w:hAnsi="Segoe UI" w:cs="Segoe UI"/>
      <w:b/>
      <w:bCs/>
      <w:i/>
      <w:iCs/>
      <w:sz w:val="18"/>
      <w:szCs w:val="18"/>
      <w:shd w:val="clear" w:color="auto" w:fill="FFFFFF"/>
    </w:rPr>
  </w:style>
  <w:style w:type="character" w:customStyle="1" w:styleId="a6">
    <w:name w:val="Подпись к картинке"/>
    <w:basedOn w:val="a0"/>
    <w:rsid w:val="00737F98"/>
    <w:rPr>
      <w:rFonts w:ascii="Segoe UI" w:eastAsia="Segoe UI" w:hAnsi="Segoe UI" w:cs="Segoe UI"/>
      <w:b w:val="0"/>
      <w:bCs w:val="0"/>
      <w:i/>
      <w:iCs/>
      <w:smallCaps w:val="0"/>
      <w:strike w:val="0"/>
      <w:color w:val="000000"/>
      <w:spacing w:val="0"/>
      <w:w w:val="100"/>
      <w:position w:val="0"/>
      <w:sz w:val="17"/>
      <w:szCs w:val="17"/>
      <w:u w:val="none"/>
      <w:lang w:val="ru-RU" w:eastAsia="ru-RU" w:bidi="ru-RU"/>
    </w:rPr>
  </w:style>
  <w:style w:type="paragraph" w:customStyle="1" w:styleId="5">
    <w:name w:val="Основной текст5"/>
    <w:basedOn w:val="a"/>
    <w:link w:val="a5"/>
    <w:rsid w:val="00737F98"/>
    <w:pPr>
      <w:widowControl w:val="0"/>
      <w:shd w:val="clear" w:color="auto" w:fill="FFFFFF"/>
      <w:spacing w:after="0" w:line="240" w:lineRule="exact"/>
      <w:ind w:hanging="280"/>
      <w:jc w:val="center"/>
    </w:pPr>
    <w:rPr>
      <w:rFonts w:ascii="Segoe UI" w:eastAsia="Segoe UI" w:hAnsi="Segoe UI" w:cs="Segoe UI"/>
      <w:sz w:val="18"/>
      <w:szCs w:val="18"/>
    </w:rPr>
  </w:style>
  <w:style w:type="paragraph" w:customStyle="1" w:styleId="40">
    <w:name w:val="Основной текст (4)"/>
    <w:basedOn w:val="a"/>
    <w:link w:val="4"/>
    <w:rsid w:val="00737F98"/>
    <w:pPr>
      <w:widowControl w:val="0"/>
      <w:shd w:val="clear" w:color="auto" w:fill="FFFFFF"/>
      <w:spacing w:before="420" w:after="300" w:line="0" w:lineRule="atLeast"/>
      <w:ind w:hanging="180"/>
      <w:jc w:val="center"/>
    </w:pPr>
    <w:rPr>
      <w:rFonts w:ascii="Segoe UI" w:eastAsia="Segoe UI" w:hAnsi="Segoe UI" w:cs="Segoe UI"/>
      <w:b/>
      <w:bCs/>
      <w:i/>
      <w:iCs/>
      <w:sz w:val="18"/>
      <w:szCs w:val="18"/>
    </w:rPr>
  </w:style>
  <w:style w:type="paragraph" w:styleId="a7">
    <w:name w:val="Balloon Text"/>
    <w:basedOn w:val="a"/>
    <w:link w:val="a8"/>
    <w:uiPriority w:val="99"/>
    <w:semiHidden/>
    <w:unhideWhenUsed/>
    <w:rsid w:val="00737F9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37F98"/>
    <w:rPr>
      <w:rFonts w:ascii="Tahoma" w:hAnsi="Tahoma" w:cs="Tahoma"/>
      <w:sz w:val="16"/>
      <w:szCs w:val="16"/>
    </w:rPr>
  </w:style>
  <w:style w:type="character" w:customStyle="1" w:styleId="21">
    <w:name w:val="Основной текст (2)_"/>
    <w:basedOn w:val="a0"/>
    <w:link w:val="22"/>
    <w:locked/>
    <w:rsid w:val="00FB40C7"/>
    <w:rPr>
      <w:rFonts w:ascii="Times New Roman" w:hAnsi="Times New Roman" w:cs="Times New Roman"/>
      <w:sz w:val="15"/>
      <w:szCs w:val="15"/>
      <w:shd w:val="clear" w:color="auto" w:fill="FFFFFF"/>
    </w:rPr>
  </w:style>
  <w:style w:type="paragraph" w:customStyle="1" w:styleId="22">
    <w:name w:val="Основной текст (2)"/>
    <w:basedOn w:val="a"/>
    <w:link w:val="21"/>
    <w:rsid w:val="00FB40C7"/>
    <w:pPr>
      <w:shd w:val="clear" w:color="auto" w:fill="FFFFFF"/>
      <w:spacing w:after="0" w:line="0" w:lineRule="atLeast"/>
      <w:ind w:firstLine="567"/>
    </w:pPr>
    <w:rPr>
      <w:rFonts w:ascii="Times New Roman" w:hAnsi="Times New Roman" w:cs="Times New Roman"/>
      <w:sz w:val="15"/>
      <w:szCs w:val="15"/>
    </w:rPr>
  </w:style>
  <w:style w:type="character" w:customStyle="1" w:styleId="a9">
    <w:name w:val="Основной текст + Курсив"/>
    <w:aliases w:val="Интервал 0 pt,Основной текст (5) + Book Antiqua"/>
    <w:basedOn w:val="a0"/>
    <w:uiPriority w:val="99"/>
    <w:rsid w:val="00FB40C7"/>
    <w:rPr>
      <w:rFonts w:ascii="Arial" w:eastAsia="Arial" w:hAnsi="Arial" w:cs="Arial" w:hint="default"/>
      <w:i/>
      <w:iCs/>
      <w:sz w:val="23"/>
      <w:szCs w:val="23"/>
      <w:shd w:val="clear" w:color="auto" w:fill="FFFFFF"/>
    </w:rPr>
  </w:style>
  <w:style w:type="paragraph" w:customStyle="1" w:styleId="23">
    <w:name w:val="Основной текст2"/>
    <w:basedOn w:val="a"/>
    <w:rsid w:val="00FB40C7"/>
    <w:pPr>
      <w:shd w:val="clear" w:color="auto" w:fill="FFFFFF"/>
      <w:spacing w:after="2400" w:line="326" w:lineRule="exact"/>
      <w:ind w:hanging="1520"/>
      <w:jc w:val="center"/>
    </w:pPr>
    <w:rPr>
      <w:rFonts w:ascii="Times New Roman" w:eastAsia="Times New Roman" w:hAnsi="Times New Roman" w:cs="Times New Roman"/>
      <w:sz w:val="21"/>
      <w:szCs w:val="21"/>
      <w:lang w:eastAsia="en-US"/>
    </w:rPr>
  </w:style>
  <w:style w:type="character" w:customStyle="1" w:styleId="31">
    <w:name w:val="Основной текст (3)_"/>
    <w:basedOn w:val="a0"/>
    <w:link w:val="32"/>
    <w:uiPriority w:val="99"/>
    <w:locked/>
    <w:rsid w:val="00FB40C7"/>
    <w:rPr>
      <w:rFonts w:ascii="Times New Roman" w:eastAsia="Times New Roman" w:hAnsi="Times New Roman" w:cs="Times New Roman"/>
      <w:sz w:val="21"/>
      <w:szCs w:val="21"/>
      <w:shd w:val="clear" w:color="auto" w:fill="FFFFFF"/>
    </w:rPr>
  </w:style>
  <w:style w:type="paragraph" w:customStyle="1" w:styleId="32">
    <w:name w:val="Основной текст (3)"/>
    <w:basedOn w:val="a"/>
    <w:link w:val="31"/>
    <w:uiPriority w:val="99"/>
    <w:rsid w:val="00FB40C7"/>
    <w:pPr>
      <w:shd w:val="clear" w:color="auto" w:fill="FFFFFF"/>
      <w:spacing w:after="0" w:line="326" w:lineRule="exact"/>
      <w:ind w:firstLine="440"/>
      <w:jc w:val="both"/>
    </w:pPr>
    <w:rPr>
      <w:rFonts w:ascii="Times New Roman" w:eastAsia="Times New Roman" w:hAnsi="Times New Roman" w:cs="Times New Roman"/>
      <w:sz w:val="21"/>
      <w:szCs w:val="21"/>
    </w:rPr>
  </w:style>
  <w:style w:type="character" w:customStyle="1" w:styleId="1">
    <w:name w:val="Основной текст1"/>
    <w:basedOn w:val="a5"/>
    <w:uiPriority w:val="99"/>
    <w:rsid w:val="00FB40C7"/>
    <w:rPr>
      <w:rFonts w:ascii="Times New Roman" w:eastAsia="Times New Roman" w:hAnsi="Times New Roman" w:cs="Times New Roman"/>
      <w:sz w:val="21"/>
      <w:szCs w:val="21"/>
    </w:rPr>
  </w:style>
  <w:style w:type="character" w:customStyle="1" w:styleId="2TimesNewRoman">
    <w:name w:val="Основной текст (2) + Times New Roman"/>
    <w:aliases w:val="9,5 pt,Не полужирный,Основной текст (5) + 8,Основной текст (4) + 7"/>
    <w:basedOn w:val="a5"/>
    <w:rsid w:val="00FB40C7"/>
    <w:rPr>
      <w:rFonts w:ascii="Times New Roman" w:eastAsia="Times New Roman" w:hAnsi="Times New Roman" w:cs="Times New Roman"/>
      <w:b/>
      <w:bCs/>
      <w:i w:val="0"/>
      <w:iCs w:val="0"/>
      <w:smallCaps w:val="0"/>
      <w:strike w:val="0"/>
      <w:dstrike w:val="0"/>
      <w:spacing w:val="20"/>
      <w:sz w:val="15"/>
      <w:szCs w:val="15"/>
      <w:u w:val="none"/>
      <w:effect w:val="none"/>
    </w:rPr>
  </w:style>
  <w:style w:type="character" w:customStyle="1" w:styleId="33">
    <w:name w:val="Основной текст (3) + Не курсив"/>
    <w:basedOn w:val="31"/>
    <w:rsid w:val="00FB40C7"/>
    <w:rPr>
      <w:i/>
      <w:iCs/>
      <w:sz w:val="19"/>
      <w:szCs w:val="19"/>
    </w:rPr>
  </w:style>
  <w:style w:type="character" w:customStyle="1" w:styleId="50">
    <w:name w:val="Основной текст (5) + Не курсив"/>
    <w:basedOn w:val="a0"/>
    <w:rsid w:val="00FB40C7"/>
    <w:rPr>
      <w:rFonts w:ascii="Times New Roman" w:eastAsia="Times New Roman" w:hAnsi="Times New Roman" w:cs="Times New Roman" w:hint="default"/>
      <w:b w:val="0"/>
      <w:bCs w:val="0"/>
      <w:i/>
      <w:iCs/>
      <w:smallCaps w:val="0"/>
      <w:strike w:val="0"/>
      <w:dstrike w:val="0"/>
      <w:spacing w:val="0"/>
      <w:sz w:val="19"/>
      <w:szCs w:val="19"/>
      <w:u w:val="none"/>
      <w:effect w:val="none"/>
    </w:rPr>
  </w:style>
  <w:style w:type="character" w:customStyle="1" w:styleId="51">
    <w:name w:val="Основной текст (5)"/>
    <w:basedOn w:val="a0"/>
    <w:rsid w:val="00FB40C7"/>
    <w:rPr>
      <w:rFonts w:ascii="Times New Roman" w:eastAsia="Times New Roman" w:hAnsi="Times New Roman" w:cs="Times New Roman" w:hint="default"/>
      <w:b w:val="0"/>
      <w:bCs w:val="0"/>
      <w:i w:val="0"/>
      <w:iCs w:val="0"/>
      <w:smallCaps w:val="0"/>
      <w:strike w:val="0"/>
      <w:dstrike w:val="0"/>
      <w:spacing w:val="0"/>
      <w:sz w:val="19"/>
      <w:szCs w:val="19"/>
      <w:u w:val="none"/>
      <w:effect w:val="none"/>
    </w:rPr>
  </w:style>
  <w:style w:type="paragraph" w:styleId="aa">
    <w:name w:val="footnote text"/>
    <w:basedOn w:val="a"/>
    <w:link w:val="ab"/>
    <w:unhideWhenUsed/>
    <w:rsid w:val="00FB40C7"/>
    <w:rPr>
      <w:rFonts w:ascii="Calibri" w:eastAsia="Calibri" w:hAnsi="Calibri" w:cs="Times New Roman"/>
      <w:sz w:val="20"/>
      <w:szCs w:val="20"/>
      <w:lang w:eastAsia="en-US"/>
    </w:rPr>
  </w:style>
  <w:style w:type="character" w:customStyle="1" w:styleId="ab">
    <w:name w:val="Текст сноски Знак"/>
    <w:basedOn w:val="a0"/>
    <w:link w:val="aa"/>
    <w:rsid w:val="00FB40C7"/>
    <w:rPr>
      <w:rFonts w:ascii="Calibri" w:eastAsia="Calibri" w:hAnsi="Calibri" w:cs="Times New Roman"/>
      <w:sz w:val="20"/>
      <w:szCs w:val="20"/>
      <w:lang w:eastAsia="en-US"/>
    </w:rPr>
  </w:style>
  <w:style w:type="character" w:customStyle="1" w:styleId="475pt">
    <w:name w:val="Основной текст (4) + 7;5 pt;Полужирный;Курсив"/>
    <w:basedOn w:val="4"/>
    <w:rsid w:val="00561632"/>
    <w:rPr>
      <w:rFonts w:ascii="Times New Roman" w:eastAsia="Times New Roman" w:hAnsi="Times New Roman" w:cs="Times New Roman"/>
      <w:b/>
      <w:bCs/>
      <w:i/>
      <w:iCs/>
      <w:smallCaps w:val="0"/>
      <w:strike w:val="0"/>
      <w:spacing w:val="0"/>
      <w:sz w:val="15"/>
      <w:szCs w:val="15"/>
    </w:rPr>
  </w:style>
  <w:style w:type="character" w:customStyle="1" w:styleId="475pt0">
    <w:name w:val="Основной текст (4) + 7;5 pt;Полужирный"/>
    <w:basedOn w:val="4"/>
    <w:rsid w:val="00561632"/>
    <w:rPr>
      <w:rFonts w:ascii="Times New Roman" w:eastAsia="Times New Roman" w:hAnsi="Times New Roman" w:cs="Times New Roman"/>
      <w:b/>
      <w:bCs/>
      <w:i w:val="0"/>
      <w:iCs w:val="0"/>
      <w:smallCaps w:val="0"/>
      <w:strike w:val="0"/>
      <w:spacing w:val="0"/>
      <w:sz w:val="15"/>
      <w:szCs w:val="15"/>
    </w:rPr>
  </w:style>
  <w:style w:type="character" w:customStyle="1" w:styleId="475pt1">
    <w:name w:val="Основной текст (4) + 7;5 pt"/>
    <w:basedOn w:val="4"/>
    <w:rsid w:val="00561632"/>
    <w:rPr>
      <w:rFonts w:ascii="Times New Roman" w:eastAsia="Times New Roman" w:hAnsi="Times New Roman" w:cs="Times New Roman"/>
      <w:b w:val="0"/>
      <w:bCs w:val="0"/>
      <w:i w:val="0"/>
      <w:iCs w:val="0"/>
      <w:smallCaps w:val="0"/>
      <w:strike w:val="0"/>
      <w:spacing w:val="0"/>
      <w:sz w:val="15"/>
      <w:szCs w:val="15"/>
    </w:rPr>
  </w:style>
  <w:style w:type="character" w:styleId="ac">
    <w:name w:val="Hyperlink"/>
    <w:basedOn w:val="a0"/>
    <w:unhideWhenUsed/>
    <w:rsid w:val="00561632"/>
    <w:rPr>
      <w:color w:val="0000FF"/>
      <w:u w:val="single"/>
    </w:rPr>
  </w:style>
  <w:style w:type="character" w:styleId="ad">
    <w:name w:val="Strong"/>
    <w:basedOn w:val="a0"/>
    <w:uiPriority w:val="22"/>
    <w:qFormat/>
    <w:rsid w:val="00561632"/>
    <w:rPr>
      <w:b/>
      <w:bCs/>
    </w:rPr>
  </w:style>
  <w:style w:type="character" w:styleId="ae">
    <w:name w:val="Emphasis"/>
    <w:basedOn w:val="a0"/>
    <w:uiPriority w:val="20"/>
    <w:qFormat/>
    <w:rsid w:val="00561632"/>
    <w:rPr>
      <w:i/>
      <w:iCs/>
    </w:rPr>
  </w:style>
  <w:style w:type="character" w:customStyle="1" w:styleId="47pt">
    <w:name w:val="Основной текст (4) + 7 pt"/>
    <w:basedOn w:val="4"/>
    <w:rsid w:val="00561632"/>
    <w:rPr>
      <w:rFonts w:ascii="Times New Roman" w:eastAsia="Times New Roman" w:hAnsi="Times New Roman" w:cs="Times New Roman"/>
      <w:b w:val="0"/>
      <w:bCs w:val="0"/>
      <w:i w:val="0"/>
      <w:iCs w:val="0"/>
      <w:smallCaps w:val="0"/>
      <w:strike w:val="0"/>
      <w:spacing w:val="0"/>
      <w:sz w:val="14"/>
      <w:szCs w:val="14"/>
    </w:rPr>
  </w:style>
  <w:style w:type="character" w:customStyle="1" w:styleId="20">
    <w:name w:val="Заголовок 2 Знак"/>
    <w:basedOn w:val="a0"/>
    <w:link w:val="2"/>
    <w:uiPriority w:val="9"/>
    <w:rsid w:val="00E621CE"/>
    <w:rPr>
      <w:rFonts w:ascii="Times New Roman" w:eastAsia="Times New Roman" w:hAnsi="Times New Roman" w:cs="Times New Roman"/>
      <w:b/>
      <w:bCs/>
      <w:sz w:val="36"/>
      <w:szCs w:val="36"/>
    </w:rPr>
  </w:style>
  <w:style w:type="paragraph" w:styleId="af">
    <w:name w:val="Normal (Web)"/>
    <w:basedOn w:val="a"/>
    <w:uiPriority w:val="99"/>
    <w:unhideWhenUsed/>
    <w:rsid w:val="00E621C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E621CE"/>
  </w:style>
  <w:style w:type="paragraph" w:styleId="af0">
    <w:name w:val="header"/>
    <w:basedOn w:val="a"/>
    <w:link w:val="af1"/>
    <w:uiPriority w:val="99"/>
    <w:semiHidden/>
    <w:unhideWhenUsed/>
    <w:rsid w:val="00A428B8"/>
    <w:pPr>
      <w:tabs>
        <w:tab w:val="center" w:pos="4677"/>
        <w:tab w:val="right" w:pos="9355"/>
      </w:tabs>
      <w:spacing w:after="0" w:line="240" w:lineRule="auto"/>
    </w:pPr>
  </w:style>
  <w:style w:type="character" w:customStyle="1" w:styleId="af1">
    <w:name w:val="Верхний колонтитул Знак"/>
    <w:basedOn w:val="a0"/>
    <w:link w:val="af0"/>
    <w:uiPriority w:val="99"/>
    <w:semiHidden/>
    <w:rsid w:val="00A428B8"/>
  </w:style>
  <w:style w:type="paragraph" w:styleId="af2">
    <w:name w:val="footer"/>
    <w:basedOn w:val="a"/>
    <w:link w:val="af3"/>
    <w:uiPriority w:val="99"/>
    <w:unhideWhenUsed/>
    <w:rsid w:val="00A428B8"/>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A428B8"/>
  </w:style>
  <w:style w:type="paragraph" w:styleId="24">
    <w:name w:val="Body Text Indent 2"/>
    <w:basedOn w:val="a"/>
    <w:link w:val="25"/>
    <w:uiPriority w:val="99"/>
    <w:unhideWhenUsed/>
    <w:rsid w:val="008F7BE2"/>
    <w:pPr>
      <w:spacing w:after="120" w:line="480" w:lineRule="auto"/>
      <w:ind w:left="283"/>
    </w:pPr>
  </w:style>
  <w:style w:type="character" w:customStyle="1" w:styleId="25">
    <w:name w:val="Основной текст с отступом 2 Знак"/>
    <w:basedOn w:val="a0"/>
    <w:link w:val="24"/>
    <w:uiPriority w:val="99"/>
    <w:rsid w:val="008F7BE2"/>
  </w:style>
  <w:style w:type="character" w:customStyle="1" w:styleId="apple-style-span">
    <w:name w:val="apple-style-span"/>
    <w:basedOn w:val="a0"/>
    <w:rsid w:val="008F7BE2"/>
  </w:style>
  <w:style w:type="paragraph" w:styleId="af4">
    <w:name w:val="List Paragraph"/>
    <w:basedOn w:val="a"/>
    <w:uiPriority w:val="99"/>
    <w:qFormat/>
    <w:rsid w:val="008F7BE2"/>
    <w:pPr>
      <w:spacing w:after="0" w:line="240" w:lineRule="auto"/>
      <w:ind w:left="720" w:right="-567"/>
      <w:contextualSpacing/>
      <w:jc w:val="both"/>
    </w:pPr>
    <w:rPr>
      <w:rFonts w:ascii="Calibri" w:eastAsia="Calibri" w:hAnsi="Calibri" w:cs="Calibri"/>
      <w:lang w:eastAsia="en-US"/>
    </w:rPr>
  </w:style>
  <w:style w:type="paragraph" w:customStyle="1" w:styleId="af5">
    <w:name w:val="Абзац списку"/>
    <w:basedOn w:val="a"/>
    <w:qFormat/>
    <w:rsid w:val="008F7BE2"/>
    <w:pPr>
      <w:ind w:left="720"/>
      <w:contextualSpacing/>
    </w:pPr>
    <w:rPr>
      <w:rFonts w:ascii="Calibri" w:eastAsia="Calibri" w:hAnsi="Calibri" w:cs="Times New Roman"/>
      <w:lang w:eastAsia="en-US"/>
    </w:rPr>
  </w:style>
  <w:style w:type="paragraph" w:styleId="34">
    <w:name w:val="Body Text Indent 3"/>
    <w:basedOn w:val="a"/>
    <w:link w:val="35"/>
    <w:uiPriority w:val="99"/>
    <w:semiHidden/>
    <w:unhideWhenUsed/>
    <w:rsid w:val="005F0288"/>
    <w:pPr>
      <w:spacing w:after="120"/>
      <w:ind w:left="283"/>
    </w:pPr>
    <w:rPr>
      <w:sz w:val="16"/>
      <w:szCs w:val="16"/>
    </w:rPr>
  </w:style>
  <w:style w:type="character" w:customStyle="1" w:styleId="35">
    <w:name w:val="Основной текст с отступом 3 Знак"/>
    <w:basedOn w:val="a0"/>
    <w:link w:val="34"/>
    <w:uiPriority w:val="99"/>
    <w:semiHidden/>
    <w:rsid w:val="005F0288"/>
    <w:rPr>
      <w:sz w:val="16"/>
      <w:szCs w:val="16"/>
    </w:rPr>
  </w:style>
  <w:style w:type="character" w:customStyle="1" w:styleId="af6">
    <w:name w:val="Основной текст + Не полужирный"/>
    <w:basedOn w:val="a5"/>
    <w:rsid w:val="005F0288"/>
    <w:rPr>
      <w:b/>
      <w:bCs/>
      <w:color w:val="000000"/>
      <w:spacing w:val="0"/>
      <w:w w:val="100"/>
      <w:position w:val="0"/>
      <w:sz w:val="17"/>
      <w:szCs w:val="17"/>
      <w:shd w:val="clear" w:color="auto" w:fill="FFFFFF"/>
      <w:lang w:val="uk-UA" w:eastAsia="uk-UA" w:bidi="uk-UA"/>
    </w:rPr>
  </w:style>
  <w:style w:type="character" w:customStyle="1" w:styleId="85pt">
    <w:name w:val="Основной текст + 8;5 pt"/>
    <w:basedOn w:val="a5"/>
    <w:rsid w:val="005F0288"/>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uk-UA" w:eastAsia="uk-UA" w:bidi="uk-UA"/>
    </w:rPr>
  </w:style>
  <w:style w:type="character" w:customStyle="1" w:styleId="8pt">
    <w:name w:val="Основной текст + 8 pt;Курсив"/>
    <w:basedOn w:val="a5"/>
    <w:rsid w:val="005F0288"/>
    <w:rPr>
      <w:rFonts w:ascii="Times New Roman" w:eastAsia="Times New Roman" w:hAnsi="Times New Roman" w:cs="Times New Roman"/>
      <w:b w:val="0"/>
      <w:bCs w:val="0"/>
      <w:i/>
      <w:iCs/>
      <w:smallCaps w:val="0"/>
      <w:strike w:val="0"/>
      <w:color w:val="000000"/>
      <w:spacing w:val="0"/>
      <w:w w:val="100"/>
      <w:position w:val="0"/>
      <w:sz w:val="16"/>
      <w:szCs w:val="16"/>
      <w:u w:val="none"/>
      <w:shd w:val="clear" w:color="auto" w:fill="FFFFFF"/>
      <w:lang w:val="uk-UA" w:eastAsia="uk-UA" w:bidi="uk-UA"/>
    </w:rPr>
  </w:style>
  <w:style w:type="character" w:customStyle="1" w:styleId="55pt">
    <w:name w:val="Основной текст + 5;5 pt;Полужирный"/>
    <w:basedOn w:val="a5"/>
    <w:rsid w:val="005F0288"/>
    <w:rPr>
      <w:rFonts w:ascii="Times New Roman" w:eastAsia="Times New Roman" w:hAnsi="Times New Roman" w:cs="Times New Roman"/>
      <w:b/>
      <w:bCs/>
      <w:i w:val="0"/>
      <w:iCs w:val="0"/>
      <w:smallCaps w:val="0"/>
      <w:strike w:val="0"/>
      <w:color w:val="000000"/>
      <w:spacing w:val="0"/>
      <w:w w:val="100"/>
      <w:position w:val="0"/>
      <w:sz w:val="11"/>
      <w:szCs w:val="11"/>
      <w:u w:val="none"/>
      <w:shd w:val="clear" w:color="auto" w:fill="FFFFFF"/>
      <w:lang w:val="uk-UA" w:eastAsia="uk-UA" w:bidi="uk-UA"/>
    </w:rPr>
  </w:style>
  <w:style w:type="paragraph" w:customStyle="1" w:styleId="6">
    <w:name w:val="Основной текст6"/>
    <w:basedOn w:val="a"/>
    <w:rsid w:val="005F0288"/>
    <w:pPr>
      <w:widowControl w:val="0"/>
      <w:shd w:val="clear" w:color="auto" w:fill="FFFFFF"/>
      <w:spacing w:after="0" w:line="0" w:lineRule="atLeast"/>
      <w:ind w:hanging="2020"/>
    </w:pPr>
    <w:rPr>
      <w:rFonts w:ascii="Times New Roman" w:eastAsia="Times New Roman" w:hAnsi="Times New Roman" w:cs="Times New Roman"/>
      <w:color w:val="000000"/>
      <w:sz w:val="18"/>
      <w:szCs w:val="18"/>
      <w:lang w:val="uk-UA" w:eastAsia="uk-UA" w:bidi="uk-UA"/>
    </w:rPr>
  </w:style>
  <w:style w:type="paragraph" w:styleId="26">
    <w:name w:val="Body Text 2"/>
    <w:basedOn w:val="a"/>
    <w:link w:val="27"/>
    <w:uiPriority w:val="99"/>
    <w:unhideWhenUsed/>
    <w:rsid w:val="00E82970"/>
    <w:pPr>
      <w:spacing w:after="120" w:line="480" w:lineRule="auto"/>
    </w:pPr>
  </w:style>
  <w:style w:type="character" w:customStyle="1" w:styleId="27">
    <w:name w:val="Основной текст 2 Знак"/>
    <w:basedOn w:val="a0"/>
    <w:link w:val="26"/>
    <w:uiPriority w:val="99"/>
    <w:rsid w:val="00E82970"/>
  </w:style>
  <w:style w:type="character" w:customStyle="1" w:styleId="30">
    <w:name w:val="Заголовок 3 Знак"/>
    <w:basedOn w:val="a0"/>
    <w:link w:val="3"/>
    <w:uiPriority w:val="9"/>
    <w:rsid w:val="00F31BB4"/>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127482223">
      <w:bodyDiv w:val="1"/>
      <w:marLeft w:val="0"/>
      <w:marRight w:val="0"/>
      <w:marTop w:val="0"/>
      <w:marBottom w:val="0"/>
      <w:divBdr>
        <w:top w:val="none" w:sz="0" w:space="0" w:color="auto"/>
        <w:left w:val="none" w:sz="0" w:space="0" w:color="auto"/>
        <w:bottom w:val="none" w:sz="0" w:space="0" w:color="auto"/>
        <w:right w:val="none" w:sz="0" w:space="0" w:color="auto"/>
      </w:divBdr>
    </w:div>
    <w:div w:id="912278703">
      <w:bodyDiv w:val="1"/>
      <w:marLeft w:val="0"/>
      <w:marRight w:val="0"/>
      <w:marTop w:val="0"/>
      <w:marBottom w:val="0"/>
      <w:divBdr>
        <w:top w:val="none" w:sz="0" w:space="0" w:color="auto"/>
        <w:left w:val="none" w:sz="0" w:space="0" w:color="auto"/>
        <w:bottom w:val="none" w:sz="0" w:space="0" w:color="auto"/>
        <w:right w:val="none" w:sz="0" w:space="0" w:color="auto"/>
      </w:divBdr>
    </w:div>
    <w:div w:id="1958675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3BC4E2-48B1-42CC-B3CF-DF59B0270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891</TotalTime>
  <Pages>1</Pages>
  <Words>2947</Words>
  <Characters>16798</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19706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Алеша</dc:creator>
  <cp:lastModifiedBy>Dart_Vader</cp:lastModifiedBy>
  <cp:revision>6</cp:revision>
  <dcterms:created xsi:type="dcterms:W3CDTF">2014-05-12T19:31:00Z</dcterms:created>
  <dcterms:modified xsi:type="dcterms:W3CDTF">2014-05-16T08:01:00Z</dcterms:modified>
</cp:coreProperties>
</file>