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5BEBCC" w14:textId="77777777" w:rsidR="00AA21BF" w:rsidRDefault="000C2B9F" w:rsidP="00F550E4">
      <w:pPr>
        <w:spacing w:after="0" w:line="264" w:lineRule="auto"/>
        <w:jc w:val="center"/>
        <w:rPr>
          <w:rFonts w:ascii="Times New Roman" w:hAnsi="Times New Roman" w:cs="Times New Roman"/>
        </w:rPr>
      </w:pPr>
      <w:r w:rsidRPr="00A418B2">
        <w:rPr>
          <w:rFonts w:ascii="Times New Roman" w:hAnsi="Times New Roman" w:cs="Times New Roman"/>
        </w:rPr>
        <w:t>ХИМИЧ В. В.</w:t>
      </w:r>
    </w:p>
    <w:p w14:paraId="6C13C945" w14:textId="59D09314" w:rsidR="00A331BE" w:rsidRPr="00A418B2" w:rsidRDefault="00AA21BF" w:rsidP="00F550E4">
      <w:pPr>
        <w:spacing w:after="0" w:line="264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БІ</w:t>
      </w:r>
      <w:bookmarkStart w:id="0" w:name="_GoBack"/>
      <w:bookmarkEnd w:id="0"/>
      <w:r>
        <w:rPr>
          <w:rFonts w:ascii="Times New Roman" w:hAnsi="Times New Roman" w:cs="Times New Roman"/>
        </w:rPr>
        <w:t>ЛОКОНЬ Т. М.</w:t>
      </w:r>
      <w:r w:rsidR="000C2B9F" w:rsidRPr="00A418B2">
        <w:rPr>
          <w:rFonts w:ascii="Times New Roman" w:hAnsi="Times New Roman" w:cs="Times New Roman"/>
        </w:rPr>
        <w:t xml:space="preserve"> </w:t>
      </w:r>
    </w:p>
    <w:p w14:paraId="531FBE3B" w14:textId="7328CB5D" w:rsidR="00F550E4" w:rsidRPr="00A418B2" w:rsidRDefault="000C2B9F" w:rsidP="00F550E4">
      <w:pPr>
        <w:spacing w:after="0" w:line="264" w:lineRule="auto"/>
        <w:jc w:val="center"/>
        <w:rPr>
          <w:rFonts w:ascii="Times New Roman" w:hAnsi="Times New Roman" w:cs="Times New Roman"/>
        </w:rPr>
      </w:pPr>
      <w:r w:rsidRPr="00A418B2">
        <w:rPr>
          <w:rFonts w:ascii="Times New Roman" w:hAnsi="Times New Roman" w:cs="Times New Roman"/>
        </w:rPr>
        <w:t>Вінницький національний технічний університет</w:t>
      </w:r>
    </w:p>
    <w:p w14:paraId="498ACF6B" w14:textId="77777777" w:rsidR="00F550E4" w:rsidRPr="00A418B2" w:rsidRDefault="00F550E4" w:rsidP="00F550E4">
      <w:pPr>
        <w:spacing w:after="0" w:line="264" w:lineRule="auto"/>
        <w:jc w:val="center"/>
        <w:rPr>
          <w:rFonts w:ascii="Times New Roman" w:hAnsi="Times New Roman" w:cs="Times New Roman"/>
        </w:rPr>
      </w:pPr>
    </w:p>
    <w:p w14:paraId="6663CB69" w14:textId="77777777" w:rsidR="00F550E4" w:rsidRPr="00A418B2" w:rsidRDefault="00F550E4" w:rsidP="00F550E4">
      <w:pPr>
        <w:spacing w:after="0" w:line="264" w:lineRule="auto"/>
        <w:jc w:val="center"/>
        <w:rPr>
          <w:rFonts w:ascii="Times New Roman" w:hAnsi="Times New Roman" w:cs="Times New Roman"/>
        </w:rPr>
      </w:pPr>
    </w:p>
    <w:p w14:paraId="3B927AB3" w14:textId="246E2237" w:rsidR="00F550E4" w:rsidRPr="00A418B2" w:rsidRDefault="000C2B9F" w:rsidP="00F550E4">
      <w:pPr>
        <w:spacing w:after="0" w:line="264" w:lineRule="auto"/>
        <w:jc w:val="center"/>
        <w:rPr>
          <w:rFonts w:ascii="Times New Roman" w:hAnsi="Times New Roman" w:cs="Times New Roman"/>
          <w:b/>
          <w:bCs/>
        </w:rPr>
      </w:pPr>
      <w:r w:rsidRPr="00A418B2">
        <w:rPr>
          <w:rFonts w:ascii="Times New Roman" w:hAnsi="Times New Roman" w:cs="Times New Roman"/>
          <w:b/>
          <w:bCs/>
        </w:rPr>
        <w:t>ВИКОРИСТАННЯ БЛОКЧЕЙН В СКЛАДСЬКІЙ ЛОГІСТИЦІ</w:t>
      </w:r>
    </w:p>
    <w:p w14:paraId="0EE3AC37" w14:textId="77777777" w:rsidR="00F550E4" w:rsidRPr="00A418B2" w:rsidRDefault="00F550E4" w:rsidP="00F550E4">
      <w:pPr>
        <w:spacing w:after="0" w:line="264" w:lineRule="auto"/>
        <w:jc w:val="center"/>
        <w:rPr>
          <w:rFonts w:ascii="Times New Roman" w:hAnsi="Times New Roman" w:cs="Times New Roman"/>
          <w:b/>
          <w:bCs/>
        </w:rPr>
      </w:pPr>
    </w:p>
    <w:p w14:paraId="2A771992" w14:textId="77777777" w:rsidR="00F550E4" w:rsidRPr="00A418B2" w:rsidRDefault="00F550E4" w:rsidP="00F550E4">
      <w:pPr>
        <w:spacing w:after="0" w:line="264" w:lineRule="auto"/>
        <w:jc w:val="center"/>
        <w:rPr>
          <w:rFonts w:ascii="Times New Roman" w:hAnsi="Times New Roman" w:cs="Times New Roman"/>
          <w:b/>
          <w:bCs/>
        </w:rPr>
      </w:pPr>
    </w:p>
    <w:p w14:paraId="1FF172A2" w14:textId="201CAFC4" w:rsidR="00FC7192" w:rsidRPr="00A418B2" w:rsidRDefault="00792353" w:rsidP="00FC7192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Оптимізація складських операцій є пості</w:t>
      </w:r>
      <w:r w:rsidR="0060763C">
        <w:rPr>
          <w:rFonts w:ascii="Times New Roman" w:hAnsi="Times New Roman" w:cs="Times New Roman"/>
        </w:rPr>
        <w:t>йним пріоритетом для сучасних логістичних компаній. Впровадження інноваційних технологій стало невід’ємною складовою</w:t>
      </w:r>
      <w:r w:rsidR="002513D6">
        <w:rPr>
          <w:rFonts w:ascii="Times New Roman" w:hAnsi="Times New Roman" w:cs="Times New Roman"/>
        </w:rPr>
        <w:t xml:space="preserve"> цього процесу. Однією з найбільш перспективних технол</w:t>
      </w:r>
      <w:r w:rsidR="004D156E">
        <w:rPr>
          <w:rFonts w:ascii="Times New Roman" w:hAnsi="Times New Roman" w:cs="Times New Roman"/>
        </w:rPr>
        <w:t>о</w:t>
      </w:r>
      <w:r w:rsidR="002513D6">
        <w:rPr>
          <w:rFonts w:ascii="Times New Roman" w:hAnsi="Times New Roman" w:cs="Times New Roman"/>
        </w:rPr>
        <w:t>гі</w:t>
      </w:r>
      <w:r w:rsidR="004D156E">
        <w:rPr>
          <w:rFonts w:ascii="Times New Roman" w:hAnsi="Times New Roman" w:cs="Times New Roman"/>
        </w:rPr>
        <w:t>й</w:t>
      </w:r>
      <w:r w:rsidR="002513D6">
        <w:rPr>
          <w:rFonts w:ascii="Times New Roman" w:hAnsi="Times New Roman" w:cs="Times New Roman"/>
        </w:rPr>
        <w:t xml:space="preserve">, що здатна </w:t>
      </w:r>
      <w:r w:rsidR="004D156E">
        <w:rPr>
          <w:rFonts w:ascii="Times New Roman" w:hAnsi="Times New Roman" w:cs="Times New Roman"/>
        </w:rPr>
        <w:t xml:space="preserve">революціонізувати складську логістику, є </w:t>
      </w:r>
      <w:proofErr w:type="spellStart"/>
      <w:r w:rsidR="004D156E">
        <w:rPr>
          <w:rFonts w:ascii="Times New Roman" w:hAnsi="Times New Roman" w:cs="Times New Roman"/>
        </w:rPr>
        <w:t>блок</w:t>
      </w:r>
      <w:r w:rsidR="00000AD3">
        <w:rPr>
          <w:rFonts w:ascii="Times New Roman" w:hAnsi="Times New Roman" w:cs="Times New Roman"/>
        </w:rPr>
        <w:t>чейн</w:t>
      </w:r>
      <w:proofErr w:type="spellEnd"/>
      <w:r w:rsidR="00000AD3">
        <w:rPr>
          <w:rFonts w:ascii="Times New Roman" w:hAnsi="Times New Roman" w:cs="Times New Roman"/>
        </w:rPr>
        <w:t>.</w:t>
      </w:r>
      <w:r w:rsidR="004D156E">
        <w:rPr>
          <w:rFonts w:ascii="Times New Roman" w:hAnsi="Times New Roman" w:cs="Times New Roman"/>
        </w:rPr>
        <w:t xml:space="preserve"> </w:t>
      </w:r>
    </w:p>
    <w:p w14:paraId="0716E61D" w14:textId="7F318F86" w:rsidR="001C7A5B" w:rsidRPr="00A418B2" w:rsidRDefault="00AE68E4" w:rsidP="00FC7192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A418B2">
        <w:rPr>
          <w:rFonts w:ascii="Times New Roman" w:hAnsi="Times New Roman" w:cs="Times New Roman"/>
        </w:rPr>
        <w:t>Блокчейн</w:t>
      </w:r>
      <w:proofErr w:type="spellEnd"/>
      <w:r w:rsidRPr="00A418B2">
        <w:rPr>
          <w:rFonts w:ascii="Times New Roman" w:hAnsi="Times New Roman" w:cs="Times New Roman"/>
        </w:rPr>
        <w:t xml:space="preserve"> має значний потенціал у сфері складської логістики, оскільки дозволяє підвищити прозорість, безпеку і ефективність управління ланцюгами поставок. </w:t>
      </w:r>
    </w:p>
    <w:p w14:paraId="12C88CA8" w14:textId="3908FB9C" w:rsidR="00AE68E4" w:rsidRPr="00A418B2" w:rsidRDefault="000C3C79" w:rsidP="00FC7192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A418B2">
        <w:rPr>
          <w:rFonts w:ascii="Times New Roman" w:hAnsi="Times New Roman" w:cs="Times New Roman"/>
        </w:rPr>
        <w:t xml:space="preserve">Однією із </w:t>
      </w:r>
      <w:r w:rsidR="00EC0665" w:rsidRPr="00A418B2">
        <w:rPr>
          <w:rFonts w:ascii="Times New Roman" w:hAnsi="Times New Roman" w:cs="Times New Roman"/>
        </w:rPr>
        <w:t xml:space="preserve">ключових переваг </w:t>
      </w:r>
      <w:proofErr w:type="spellStart"/>
      <w:r w:rsidR="00EC0665" w:rsidRPr="00A418B2">
        <w:rPr>
          <w:rFonts w:ascii="Times New Roman" w:hAnsi="Times New Roman" w:cs="Times New Roman"/>
        </w:rPr>
        <w:t>блокчейну</w:t>
      </w:r>
      <w:proofErr w:type="spellEnd"/>
      <w:r w:rsidR="00EC0665" w:rsidRPr="00A418B2">
        <w:rPr>
          <w:rFonts w:ascii="Times New Roman" w:hAnsi="Times New Roman" w:cs="Times New Roman"/>
        </w:rPr>
        <w:t xml:space="preserve"> в складській логістиці є повна прозорість операцій. Зокрема, кожна </w:t>
      </w:r>
      <w:r w:rsidR="00A772A9" w:rsidRPr="00A418B2">
        <w:rPr>
          <w:rFonts w:ascii="Times New Roman" w:hAnsi="Times New Roman" w:cs="Times New Roman"/>
        </w:rPr>
        <w:t xml:space="preserve">дія з товаром, від виробництва </w:t>
      </w:r>
      <w:r w:rsidR="005816F7">
        <w:rPr>
          <w:rFonts w:ascii="Times New Roman" w:hAnsi="Times New Roman" w:cs="Times New Roman"/>
        </w:rPr>
        <w:t>д</w:t>
      </w:r>
      <w:r w:rsidR="00A772A9" w:rsidRPr="00A418B2">
        <w:rPr>
          <w:rFonts w:ascii="Times New Roman" w:hAnsi="Times New Roman" w:cs="Times New Roman"/>
        </w:rPr>
        <w:t xml:space="preserve">о доставки записується в </w:t>
      </w:r>
      <w:proofErr w:type="spellStart"/>
      <w:r w:rsidR="00A772A9" w:rsidRPr="00A418B2">
        <w:rPr>
          <w:rFonts w:ascii="Times New Roman" w:hAnsi="Times New Roman" w:cs="Times New Roman"/>
        </w:rPr>
        <w:t>блокчейн</w:t>
      </w:r>
      <w:proofErr w:type="spellEnd"/>
      <w:r w:rsidR="00600B40" w:rsidRPr="00A418B2">
        <w:rPr>
          <w:rFonts w:ascii="Times New Roman" w:hAnsi="Times New Roman" w:cs="Times New Roman"/>
        </w:rPr>
        <w:t xml:space="preserve">, що забезпечує повну видимість потоку товарів і унеможливлює </w:t>
      </w:r>
      <w:r w:rsidR="00050116" w:rsidRPr="00A418B2">
        <w:rPr>
          <w:rFonts w:ascii="Times New Roman" w:hAnsi="Times New Roman" w:cs="Times New Roman"/>
        </w:rPr>
        <w:t>помилки та брак.</w:t>
      </w:r>
    </w:p>
    <w:p w14:paraId="61C29FC5" w14:textId="6FF12EC9" w:rsidR="00050116" w:rsidRDefault="00050116" w:rsidP="00FC7192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A418B2">
        <w:rPr>
          <w:rFonts w:ascii="Times New Roman" w:hAnsi="Times New Roman" w:cs="Times New Roman"/>
        </w:rPr>
        <w:t xml:space="preserve">Завдяки децентралізованій структурі </w:t>
      </w:r>
      <w:proofErr w:type="spellStart"/>
      <w:r w:rsidRPr="00A418B2">
        <w:rPr>
          <w:rFonts w:ascii="Times New Roman" w:hAnsi="Times New Roman" w:cs="Times New Roman"/>
        </w:rPr>
        <w:t>блокчейну</w:t>
      </w:r>
      <w:proofErr w:type="spellEnd"/>
      <w:r w:rsidRPr="00A418B2">
        <w:rPr>
          <w:rFonts w:ascii="Times New Roman" w:hAnsi="Times New Roman" w:cs="Times New Roman"/>
        </w:rPr>
        <w:t xml:space="preserve">, дані про товар є </w:t>
      </w:r>
      <w:r w:rsidR="00C418BA" w:rsidRPr="00A418B2">
        <w:rPr>
          <w:rFonts w:ascii="Times New Roman" w:hAnsi="Times New Roman" w:cs="Times New Roman"/>
        </w:rPr>
        <w:t>з</w:t>
      </w:r>
      <w:r w:rsidRPr="00A418B2">
        <w:rPr>
          <w:rFonts w:ascii="Times New Roman" w:hAnsi="Times New Roman" w:cs="Times New Roman"/>
        </w:rPr>
        <w:t xml:space="preserve">ахищеними від </w:t>
      </w:r>
      <w:proofErr w:type="spellStart"/>
      <w:r w:rsidRPr="00A418B2">
        <w:rPr>
          <w:rFonts w:ascii="Times New Roman" w:hAnsi="Times New Roman" w:cs="Times New Roman"/>
        </w:rPr>
        <w:t>хакерських</w:t>
      </w:r>
      <w:proofErr w:type="spellEnd"/>
      <w:r w:rsidRPr="00A418B2">
        <w:rPr>
          <w:rFonts w:ascii="Times New Roman" w:hAnsi="Times New Roman" w:cs="Times New Roman"/>
        </w:rPr>
        <w:t xml:space="preserve"> атак та </w:t>
      </w:r>
      <w:r w:rsidR="000E0593" w:rsidRPr="00A418B2">
        <w:rPr>
          <w:rFonts w:ascii="Times New Roman" w:hAnsi="Times New Roman" w:cs="Times New Roman"/>
        </w:rPr>
        <w:t xml:space="preserve">несанкціонованих змін. </w:t>
      </w:r>
      <w:r w:rsidR="00744A03">
        <w:rPr>
          <w:rFonts w:ascii="Times New Roman" w:hAnsi="Times New Roman" w:cs="Times New Roman"/>
        </w:rPr>
        <w:t>Також товар неможливо підробити, оскільки він проходить перевірку якості</w:t>
      </w:r>
      <w:r w:rsidR="003D1F37">
        <w:rPr>
          <w:rFonts w:ascii="Times New Roman" w:hAnsi="Times New Roman" w:cs="Times New Roman"/>
        </w:rPr>
        <w:t xml:space="preserve">, пакування і </w:t>
      </w:r>
      <w:proofErr w:type="spellStart"/>
      <w:r w:rsidR="003D1F37">
        <w:rPr>
          <w:rFonts w:ascii="Times New Roman" w:hAnsi="Times New Roman" w:cs="Times New Roman"/>
        </w:rPr>
        <w:t>тд</w:t>
      </w:r>
      <w:proofErr w:type="spellEnd"/>
      <w:r w:rsidR="003D1F37">
        <w:rPr>
          <w:rFonts w:ascii="Times New Roman" w:hAnsi="Times New Roman" w:cs="Times New Roman"/>
        </w:rPr>
        <w:t>.</w:t>
      </w:r>
      <w:r w:rsidR="00BF1D46">
        <w:rPr>
          <w:rFonts w:ascii="Times New Roman" w:hAnsi="Times New Roman" w:cs="Times New Roman"/>
        </w:rPr>
        <w:t xml:space="preserve"> </w:t>
      </w:r>
      <w:r w:rsidR="00A7222C">
        <w:rPr>
          <w:rFonts w:ascii="Times New Roman" w:hAnsi="Times New Roman" w:cs="Times New Roman"/>
        </w:rPr>
        <w:t>Сис</w:t>
      </w:r>
      <w:r w:rsidR="009412B8">
        <w:rPr>
          <w:rFonts w:ascii="Times New Roman" w:hAnsi="Times New Roman" w:cs="Times New Roman"/>
        </w:rPr>
        <w:t>т</w:t>
      </w:r>
      <w:r w:rsidR="00A7222C">
        <w:rPr>
          <w:rFonts w:ascii="Times New Roman" w:hAnsi="Times New Roman" w:cs="Times New Roman"/>
        </w:rPr>
        <w:t>е</w:t>
      </w:r>
      <w:r w:rsidR="009412B8">
        <w:rPr>
          <w:rFonts w:ascii="Times New Roman" w:hAnsi="Times New Roman" w:cs="Times New Roman"/>
        </w:rPr>
        <w:t>м</w:t>
      </w:r>
      <w:r w:rsidR="00A7222C">
        <w:rPr>
          <w:rFonts w:ascii="Times New Roman" w:hAnsi="Times New Roman" w:cs="Times New Roman"/>
        </w:rPr>
        <w:t xml:space="preserve">а полегшує </w:t>
      </w:r>
      <w:r w:rsidR="009412B8">
        <w:rPr>
          <w:rFonts w:ascii="Times New Roman" w:hAnsi="Times New Roman" w:cs="Times New Roman"/>
        </w:rPr>
        <w:t xml:space="preserve">здійснення аудиту </w:t>
      </w:r>
      <w:r w:rsidR="009E682A">
        <w:rPr>
          <w:rFonts w:ascii="Times New Roman" w:hAnsi="Times New Roman" w:cs="Times New Roman"/>
        </w:rPr>
        <w:t>на</w:t>
      </w:r>
      <w:r w:rsidR="00E467D2">
        <w:rPr>
          <w:rFonts w:ascii="Times New Roman" w:hAnsi="Times New Roman" w:cs="Times New Roman"/>
        </w:rPr>
        <w:t xml:space="preserve"> </w:t>
      </w:r>
      <w:r w:rsidR="008C499B">
        <w:rPr>
          <w:rFonts w:ascii="Times New Roman" w:hAnsi="Times New Roman" w:cs="Times New Roman"/>
        </w:rPr>
        <w:t>складі підприємства</w:t>
      </w:r>
      <w:r w:rsidR="00E467D2">
        <w:rPr>
          <w:rFonts w:ascii="Times New Roman" w:hAnsi="Times New Roman" w:cs="Times New Roman"/>
        </w:rPr>
        <w:t xml:space="preserve"> </w:t>
      </w:r>
      <w:r w:rsidR="00034D70">
        <w:rPr>
          <w:rFonts w:ascii="Times New Roman" w:hAnsi="Times New Roman" w:cs="Times New Roman"/>
        </w:rPr>
        <w:t>оскільки зберігається історія транзакцій</w:t>
      </w:r>
      <w:r w:rsidR="005364FA">
        <w:rPr>
          <w:rFonts w:ascii="Times New Roman" w:hAnsi="Times New Roman" w:cs="Times New Roman"/>
        </w:rPr>
        <w:t xml:space="preserve"> та забезпечується дотримання нормативних вимог.</w:t>
      </w:r>
    </w:p>
    <w:p w14:paraId="04243138" w14:textId="3E8030EE" w:rsidR="00705725" w:rsidRPr="00A418B2" w:rsidRDefault="00705725" w:rsidP="00FC7192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Оскільки </w:t>
      </w:r>
      <w:proofErr w:type="spellStart"/>
      <w:r w:rsidR="00345ECF">
        <w:rPr>
          <w:rFonts w:ascii="Times New Roman" w:hAnsi="Times New Roman" w:cs="Times New Roman"/>
        </w:rPr>
        <w:t>блокчейн</w:t>
      </w:r>
      <w:proofErr w:type="spellEnd"/>
      <w:r w:rsidR="00345ECF">
        <w:rPr>
          <w:rFonts w:ascii="Times New Roman" w:hAnsi="Times New Roman" w:cs="Times New Roman"/>
        </w:rPr>
        <w:t xml:space="preserve"> є </w:t>
      </w:r>
      <w:proofErr w:type="spellStart"/>
      <w:r w:rsidR="00345ECF">
        <w:rPr>
          <w:rFonts w:ascii="Times New Roman" w:hAnsi="Times New Roman" w:cs="Times New Roman"/>
        </w:rPr>
        <w:t>деценталізовано</w:t>
      </w:r>
      <w:r w:rsidR="00AB219D">
        <w:rPr>
          <w:rFonts w:ascii="Times New Roman" w:hAnsi="Times New Roman" w:cs="Times New Roman"/>
        </w:rPr>
        <w:t>ю</w:t>
      </w:r>
      <w:proofErr w:type="spellEnd"/>
      <w:r w:rsidR="00AB219D">
        <w:rPr>
          <w:rFonts w:ascii="Times New Roman" w:hAnsi="Times New Roman" w:cs="Times New Roman"/>
        </w:rPr>
        <w:t xml:space="preserve"> технологією, вона легко інтегрується </w:t>
      </w:r>
      <w:r w:rsidR="00CB06CB">
        <w:rPr>
          <w:rFonts w:ascii="Times New Roman" w:hAnsi="Times New Roman" w:cs="Times New Roman"/>
        </w:rPr>
        <w:t>в між</w:t>
      </w:r>
      <w:r w:rsidR="00C00303">
        <w:rPr>
          <w:rFonts w:ascii="Times New Roman" w:hAnsi="Times New Roman" w:cs="Times New Roman"/>
        </w:rPr>
        <w:t>народні ланцюги поставок, незалежно</w:t>
      </w:r>
      <w:r w:rsidR="00860FBD">
        <w:rPr>
          <w:rFonts w:ascii="Times New Roman" w:hAnsi="Times New Roman" w:cs="Times New Roman"/>
        </w:rPr>
        <w:t xml:space="preserve"> від того, в яких країнах або регіонах знаходяться склади або учасники процесу. </w:t>
      </w:r>
      <w:r w:rsidR="00C00303">
        <w:rPr>
          <w:rFonts w:ascii="Times New Roman" w:hAnsi="Times New Roman" w:cs="Times New Roman"/>
        </w:rPr>
        <w:t xml:space="preserve"> </w:t>
      </w:r>
      <w:r w:rsidR="006C178D">
        <w:rPr>
          <w:rFonts w:ascii="Times New Roman" w:hAnsi="Times New Roman" w:cs="Times New Roman"/>
        </w:rPr>
        <w:t>Це спрощує</w:t>
      </w:r>
      <w:r w:rsidR="00D04A51">
        <w:rPr>
          <w:rFonts w:ascii="Times New Roman" w:hAnsi="Times New Roman" w:cs="Times New Roman"/>
        </w:rPr>
        <w:t xml:space="preserve"> ведення бізнесу на глобальному рівні, оскільки всі процеси </w:t>
      </w:r>
      <w:proofErr w:type="spellStart"/>
      <w:r w:rsidR="00D04A51">
        <w:rPr>
          <w:rFonts w:ascii="Times New Roman" w:hAnsi="Times New Roman" w:cs="Times New Roman"/>
        </w:rPr>
        <w:t>стардатизовані</w:t>
      </w:r>
      <w:proofErr w:type="spellEnd"/>
      <w:r w:rsidR="00D04A51">
        <w:rPr>
          <w:rFonts w:ascii="Times New Roman" w:hAnsi="Times New Roman" w:cs="Times New Roman"/>
        </w:rPr>
        <w:t xml:space="preserve"> та автоматизовані.</w:t>
      </w:r>
    </w:p>
    <w:p w14:paraId="47339EF8" w14:textId="6E35BFF8" w:rsidR="00A418B2" w:rsidRDefault="00A41F24" w:rsidP="00FC7192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A418B2">
        <w:rPr>
          <w:rFonts w:ascii="Times New Roman" w:hAnsi="Times New Roman" w:cs="Times New Roman"/>
        </w:rPr>
        <w:t>Технол</w:t>
      </w:r>
      <w:r w:rsidR="000C66AD" w:rsidRPr="00A418B2">
        <w:rPr>
          <w:rFonts w:ascii="Times New Roman" w:hAnsi="Times New Roman" w:cs="Times New Roman"/>
        </w:rPr>
        <w:t>о</w:t>
      </w:r>
      <w:r w:rsidRPr="00A418B2">
        <w:rPr>
          <w:rFonts w:ascii="Times New Roman" w:hAnsi="Times New Roman" w:cs="Times New Roman"/>
        </w:rPr>
        <w:t xml:space="preserve">гія </w:t>
      </w:r>
      <w:proofErr w:type="spellStart"/>
      <w:r w:rsidRPr="00A418B2">
        <w:rPr>
          <w:rFonts w:ascii="Times New Roman" w:hAnsi="Times New Roman" w:cs="Times New Roman"/>
        </w:rPr>
        <w:t>блокчейну</w:t>
      </w:r>
      <w:proofErr w:type="spellEnd"/>
      <w:r w:rsidR="000C66AD" w:rsidRPr="00A418B2">
        <w:rPr>
          <w:rFonts w:ascii="Times New Roman" w:hAnsi="Times New Roman" w:cs="Times New Roman"/>
        </w:rPr>
        <w:t xml:space="preserve"> автоматизу</w:t>
      </w:r>
      <w:r w:rsidR="00A418B2" w:rsidRPr="00A418B2">
        <w:rPr>
          <w:rFonts w:ascii="Times New Roman" w:hAnsi="Times New Roman" w:cs="Times New Roman"/>
        </w:rPr>
        <w:t>є</w:t>
      </w:r>
      <w:r w:rsidR="000C66AD" w:rsidRPr="00A418B2">
        <w:rPr>
          <w:rFonts w:ascii="Times New Roman" w:hAnsi="Times New Roman" w:cs="Times New Roman"/>
        </w:rPr>
        <w:t xml:space="preserve"> </w:t>
      </w:r>
      <w:r w:rsidR="00461E92" w:rsidRPr="00A418B2">
        <w:rPr>
          <w:rFonts w:ascii="Times New Roman" w:hAnsi="Times New Roman" w:cs="Times New Roman"/>
        </w:rPr>
        <w:t>рутинні операції, такі як оформлення документів, оплата та відстеження товарів.</w:t>
      </w:r>
      <w:r w:rsidR="00581E16">
        <w:rPr>
          <w:rFonts w:ascii="Times New Roman" w:hAnsi="Times New Roman" w:cs="Times New Roman"/>
        </w:rPr>
        <w:t xml:space="preserve"> Кожен товар має унікальний ідентифікатор за яким </w:t>
      </w:r>
      <w:r w:rsidR="00D3411E">
        <w:rPr>
          <w:rFonts w:ascii="Times New Roman" w:hAnsi="Times New Roman" w:cs="Times New Roman"/>
        </w:rPr>
        <w:t xml:space="preserve">легко віднайти потрібний продукт на складі та передати його на виробництво або ж службі доставки. </w:t>
      </w:r>
    </w:p>
    <w:p w14:paraId="104E26BE" w14:textId="7E6A8349" w:rsidR="00E4175E" w:rsidRDefault="00D127DD" w:rsidP="00E4175E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Оскільки всі можливі процеси на складі автоматизуються</w:t>
      </w:r>
      <w:r w:rsidR="00017FB1">
        <w:rPr>
          <w:rFonts w:ascii="Times New Roman" w:hAnsi="Times New Roman" w:cs="Times New Roman"/>
        </w:rPr>
        <w:t xml:space="preserve"> і всі нео</w:t>
      </w:r>
      <w:r w:rsidR="00E4175E">
        <w:rPr>
          <w:rFonts w:ascii="Times New Roman" w:hAnsi="Times New Roman" w:cs="Times New Roman"/>
        </w:rPr>
        <w:t>б</w:t>
      </w:r>
      <w:r w:rsidR="00017FB1">
        <w:rPr>
          <w:rFonts w:ascii="Times New Roman" w:hAnsi="Times New Roman" w:cs="Times New Roman"/>
        </w:rPr>
        <w:t xml:space="preserve">хідні розрахунки здійснюватиме </w:t>
      </w:r>
      <w:r w:rsidR="00BD1602">
        <w:rPr>
          <w:rFonts w:ascii="Times New Roman" w:hAnsi="Times New Roman" w:cs="Times New Roman"/>
        </w:rPr>
        <w:t>налаштована комп’ютерна система</w:t>
      </w:r>
      <w:r w:rsidR="00E4175E">
        <w:rPr>
          <w:rFonts w:ascii="Times New Roman" w:hAnsi="Times New Roman" w:cs="Times New Roman"/>
        </w:rPr>
        <w:t xml:space="preserve"> не виникатиме проблема </w:t>
      </w:r>
      <w:r w:rsidR="001831B7">
        <w:rPr>
          <w:rFonts w:ascii="Times New Roman" w:hAnsi="Times New Roman" w:cs="Times New Roman"/>
        </w:rPr>
        <w:t>надмірної кількості або ж недостачі запасів (звісно враховуючи «нормальний» стан економіки)</w:t>
      </w:r>
      <w:r w:rsidR="00543824">
        <w:rPr>
          <w:rFonts w:ascii="Times New Roman" w:hAnsi="Times New Roman" w:cs="Times New Roman"/>
        </w:rPr>
        <w:t xml:space="preserve">, </w:t>
      </w:r>
      <w:r w:rsidR="00F02E01">
        <w:rPr>
          <w:rFonts w:ascii="Times New Roman" w:hAnsi="Times New Roman" w:cs="Times New Roman"/>
        </w:rPr>
        <w:t xml:space="preserve">що призведе до зменшення витрат підприємства. </w:t>
      </w:r>
      <w:r w:rsidR="00AB736D">
        <w:rPr>
          <w:rFonts w:ascii="Times New Roman" w:hAnsi="Times New Roman" w:cs="Times New Roman"/>
        </w:rPr>
        <w:t>При виявленні проблем, наприклад, таких як втрата товару або пошкодження упаковки</w:t>
      </w:r>
      <w:r w:rsidR="00382037">
        <w:rPr>
          <w:rFonts w:ascii="Times New Roman" w:hAnsi="Times New Roman" w:cs="Times New Roman"/>
        </w:rPr>
        <w:t xml:space="preserve">, можна </w:t>
      </w:r>
      <w:r w:rsidR="00712E0A">
        <w:rPr>
          <w:rFonts w:ascii="Times New Roman" w:hAnsi="Times New Roman" w:cs="Times New Roman"/>
        </w:rPr>
        <w:t>швидко відстежити причину інциденту т</w:t>
      </w:r>
      <w:r w:rsidR="00F76FF9">
        <w:rPr>
          <w:rFonts w:ascii="Times New Roman" w:hAnsi="Times New Roman" w:cs="Times New Roman"/>
        </w:rPr>
        <w:t>а</w:t>
      </w:r>
      <w:r w:rsidR="00712E0A">
        <w:rPr>
          <w:rFonts w:ascii="Times New Roman" w:hAnsi="Times New Roman" w:cs="Times New Roman"/>
        </w:rPr>
        <w:t xml:space="preserve"> вжити необхідних заходів.</w:t>
      </w:r>
      <w:r w:rsidR="00E1410D">
        <w:rPr>
          <w:rFonts w:ascii="Times New Roman" w:hAnsi="Times New Roman" w:cs="Times New Roman"/>
        </w:rPr>
        <w:t xml:space="preserve">  </w:t>
      </w:r>
    </w:p>
    <w:p w14:paraId="60BF47A4" w14:textId="2531D9DE" w:rsidR="004721C3" w:rsidRDefault="00F52354" w:rsidP="004721C3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Використання </w:t>
      </w:r>
      <w:proofErr w:type="spellStart"/>
      <w:r>
        <w:rPr>
          <w:rFonts w:ascii="Times New Roman" w:hAnsi="Times New Roman" w:cs="Times New Roman"/>
        </w:rPr>
        <w:t>блокчейну</w:t>
      </w:r>
      <w:proofErr w:type="spellEnd"/>
      <w:r>
        <w:rPr>
          <w:rFonts w:ascii="Times New Roman" w:hAnsi="Times New Roman" w:cs="Times New Roman"/>
        </w:rPr>
        <w:t xml:space="preserve"> </w:t>
      </w:r>
      <w:r w:rsidR="00F92B4D">
        <w:rPr>
          <w:rFonts w:ascii="Times New Roman" w:hAnsi="Times New Roman" w:cs="Times New Roman"/>
        </w:rPr>
        <w:t xml:space="preserve">значно полегшує координацію між різними складськими та логістичними ланцюгами. Завдяки </w:t>
      </w:r>
      <w:r w:rsidR="00A508D5">
        <w:rPr>
          <w:rFonts w:ascii="Times New Roman" w:hAnsi="Times New Roman" w:cs="Times New Roman"/>
        </w:rPr>
        <w:t>смар</w:t>
      </w:r>
      <w:r w:rsidR="006C178D">
        <w:rPr>
          <w:rFonts w:ascii="Times New Roman" w:hAnsi="Times New Roman" w:cs="Times New Roman"/>
        </w:rPr>
        <w:t>т</w:t>
      </w:r>
      <w:r w:rsidR="00A508D5">
        <w:rPr>
          <w:rFonts w:ascii="Times New Roman" w:hAnsi="Times New Roman" w:cs="Times New Roman"/>
        </w:rPr>
        <w:t>-контрактам, система автоматично виконує заздалегідь узгоджені умови контрактів, такі як оплата за доставку або зберігання</w:t>
      </w:r>
      <w:r w:rsidR="00D961D6">
        <w:rPr>
          <w:rFonts w:ascii="Times New Roman" w:hAnsi="Times New Roman" w:cs="Times New Roman"/>
        </w:rPr>
        <w:t xml:space="preserve">, без необхідності залучення посередників та </w:t>
      </w:r>
      <w:r w:rsidR="004721C3">
        <w:rPr>
          <w:rFonts w:ascii="Times New Roman" w:hAnsi="Times New Roman" w:cs="Times New Roman"/>
        </w:rPr>
        <w:t>з виключенням затримок що виникають через людський фактор.</w:t>
      </w:r>
    </w:p>
    <w:p w14:paraId="550561D0" w14:textId="0D30731C" w:rsidR="001D786B" w:rsidRDefault="001D786B" w:rsidP="004721C3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Блокчейн</w:t>
      </w:r>
      <w:proofErr w:type="spellEnd"/>
      <w:r>
        <w:rPr>
          <w:rFonts w:ascii="Times New Roman" w:hAnsi="Times New Roman" w:cs="Times New Roman"/>
        </w:rPr>
        <w:t xml:space="preserve"> </w:t>
      </w:r>
      <w:r w:rsidR="00655216">
        <w:rPr>
          <w:rFonts w:ascii="Times New Roman" w:hAnsi="Times New Roman" w:cs="Times New Roman"/>
        </w:rPr>
        <w:t xml:space="preserve">також надає можливості для поглибленого аналізу даних та прогнозування тенденцій попиту. Завдяки </w:t>
      </w:r>
      <w:r w:rsidR="00B85DCD">
        <w:rPr>
          <w:rFonts w:ascii="Times New Roman" w:hAnsi="Times New Roman" w:cs="Times New Roman"/>
        </w:rPr>
        <w:t xml:space="preserve">збору та </w:t>
      </w:r>
      <w:r w:rsidR="00543634">
        <w:rPr>
          <w:rFonts w:ascii="Times New Roman" w:hAnsi="Times New Roman" w:cs="Times New Roman"/>
        </w:rPr>
        <w:t>збереженню інформації про запаси та попит у режимі реального часу компані</w:t>
      </w:r>
      <w:r w:rsidR="00921893">
        <w:rPr>
          <w:rFonts w:ascii="Times New Roman" w:hAnsi="Times New Roman" w:cs="Times New Roman"/>
        </w:rPr>
        <w:t>ї</w:t>
      </w:r>
      <w:r w:rsidR="00543634">
        <w:rPr>
          <w:rFonts w:ascii="Times New Roman" w:hAnsi="Times New Roman" w:cs="Times New Roman"/>
        </w:rPr>
        <w:t xml:space="preserve"> можуть краще планувати</w:t>
      </w:r>
      <w:r w:rsidR="00AF2393">
        <w:rPr>
          <w:rFonts w:ascii="Times New Roman" w:hAnsi="Times New Roman" w:cs="Times New Roman"/>
        </w:rPr>
        <w:t xml:space="preserve"> свої складські запаси, уникати дефіциту або перенасичення товаром, що призводить до зниження операційних витрат</w:t>
      </w:r>
      <w:r w:rsidR="00921893">
        <w:rPr>
          <w:rFonts w:ascii="Times New Roman" w:hAnsi="Times New Roman" w:cs="Times New Roman"/>
        </w:rPr>
        <w:t xml:space="preserve"> і втрат.</w:t>
      </w:r>
    </w:p>
    <w:p w14:paraId="4D70CDB4" w14:textId="679D157C" w:rsidR="00A418B2" w:rsidRDefault="007C1557" w:rsidP="00E4175E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Блокчей</w:t>
      </w:r>
      <w:r w:rsidR="00667EFD">
        <w:rPr>
          <w:rFonts w:ascii="Times New Roman" w:hAnsi="Times New Roman" w:cs="Times New Roman"/>
        </w:rPr>
        <w:t>н</w:t>
      </w:r>
      <w:proofErr w:type="spellEnd"/>
      <w:r w:rsidR="00667EFD">
        <w:rPr>
          <w:rFonts w:ascii="Times New Roman" w:hAnsi="Times New Roman" w:cs="Times New Roman"/>
        </w:rPr>
        <w:t xml:space="preserve">, покращуючи та автоматизуючи процеси на складі </w:t>
      </w:r>
      <w:r w:rsidR="000B01BC">
        <w:rPr>
          <w:rFonts w:ascii="Times New Roman" w:hAnsi="Times New Roman" w:cs="Times New Roman"/>
        </w:rPr>
        <w:t>має суттєвий вплив і на співпрацю між учасникам ланцюга поставок</w:t>
      </w:r>
      <w:r w:rsidR="00BD1324">
        <w:rPr>
          <w:rFonts w:ascii="Times New Roman" w:hAnsi="Times New Roman" w:cs="Times New Roman"/>
        </w:rPr>
        <w:t xml:space="preserve">. Зокрема всі учасники мають доступ до єдиної, достовірної </w:t>
      </w:r>
      <w:r w:rsidR="00E90178">
        <w:rPr>
          <w:rFonts w:ascii="Times New Roman" w:hAnsi="Times New Roman" w:cs="Times New Roman"/>
        </w:rPr>
        <w:t>і</w:t>
      </w:r>
      <w:r w:rsidR="00BD1324">
        <w:rPr>
          <w:rFonts w:ascii="Times New Roman" w:hAnsi="Times New Roman" w:cs="Times New Roman"/>
        </w:rPr>
        <w:t>нформації</w:t>
      </w:r>
      <w:r w:rsidR="00E90178">
        <w:rPr>
          <w:rFonts w:ascii="Times New Roman" w:hAnsi="Times New Roman" w:cs="Times New Roman"/>
        </w:rPr>
        <w:t>, що сприяє більш тісній співпраці та підвищенню ефективності</w:t>
      </w:r>
      <w:r w:rsidR="00DA1C18">
        <w:rPr>
          <w:rFonts w:ascii="Times New Roman" w:hAnsi="Times New Roman" w:cs="Times New Roman"/>
        </w:rPr>
        <w:t xml:space="preserve"> компаній.</w:t>
      </w:r>
    </w:p>
    <w:p w14:paraId="08967625" w14:textId="1F140E27" w:rsidR="00DA1C18" w:rsidRPr="00A418B2" w:rsidRDefault="00E52296" w:rsidP="00FC7192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Незважаючи на значний потенціал</w:t>
      </w:r>
      <w:r w:rsidR="008859EA">
        <w:rPr>
          <w:rFonts w:ascii="Times New Roman" w:hAnsi="Times New Roman" w:cs="Times New Roman"/>
        </w:rPr>
        <w:t xml:space="preserve">, впровадження </w:t>
      </w:r>
      <w:proofErr w:type="spellStart"/>
      <w:r w:rsidR="008859EA">
        <w:rPr>
          <w:rFonts w:ascii="Times New Roman" w:hAnsi="Times New Roman" w:cs="Times New Roman"/>
        </w:rPr>
        <w:t>блокчейну</w:t>
      </w:r>
      <w:proofErr w:type="spellEnd"/>
      <w:r w:rsidR="008859EA">
        <w:rPr>
          <w:rFonts w:ascii="Times New Roman" w:hAnsi="Times New Roman" w:cs="Times New Roman"/>
        </w:rPr>
        <w:t xml:space="preserve"> в складській логіст</w:t>
      </w:r>
      <w:r w:rsidR="00917210">
        <w:rPr>
          <w:rFonts w:ascii="Times New Roman" w:hAnsi="Times New Roman" w:cs="Times New Roman"/>
        </w:rPr>
        <w:t>и</w:t>
      </w:r>
      <w:r w:rsidR="008859EA">
        <w:rPr>
          <w:rFonts w:ascii="Times New Roman" w:hAnsi="Times New Roman" w:cs="Times New Roman"/>
        </w:rPr>
        <w:t>ці пов’язане з певними труднощами, такими як:</w:t>
      </w:r>
      <w:r w:rsidR="00251CA9">
        <w:rPr>
          <w:rFonts w:ascii="Times New Roman" w:hAnsi="Times New Roman" w:cs="Times New Roman"/>
        </w:rPr>
        <w:t xml:space="preserve"> висока вартість</w:t>
      </w:r>
      <w:r w:rsidR="00A92737" w:rsidRPr="00A92737">
        <w:rPr>
          <w:rFonts w:ascii="Times New Roman" w:hAnsi="Times New Roman" w:cs="Times New Roman"/>
        </w:rPr>
        <w:t xml:space="preserve"> </w:t>
      </w:r>
      <w:r w:rsidR="00A92737">
        <w:rPr>
          <w:rFonts w:ascii="Times New Roman" w:hAnsi="Times New Roman" w:cs="Times New Roman"/>
        </w:rPr>
        <w:t xml:space="preserve">розробки, впровадження та підтримки </w:t>
      </w:r>
      <w:proofErr w:type="spellStart"/>
      <w:r w:rsidR="00A92737">
        <w:rPr>
          <w:rFonts w:ascii="Times New Roman" w:hAnsi="Times New Roman" w:cs="Times New Roman"/>
        </w:rPr>
        <w:t>блокчейну</w:t>
      </w:r>
      <w:proofErr w:type="spellEnd"/>
      <w:r w:rsidR="00251CA9">
        <w:rPr>
          <w:rFonts w:ascii="Times New Roman" w:hAnsi="Times New Roman" w:cs="Times New Roman"/>
        </w:rPr>
        <w:t>, складність інтеграції</w:t>
      </w:r>
      <w:r w:rsidR="001D3790">
        <w:rPr>
          <w:rFonts w:ascii="Times New Roman" w:hAnsi="Times New Roman" w:cs="Times New Roman"/>
        </w:rPr>
        <w:t xml:space="preserve"> </w:t>
      </w:r>
      <w:proofErr w:type="spellStart"/>
      <w:r w:rsidR="001D3790">
        <w:rPr>
          <w:rFonts w:ascii="Times New Roman" w:hAnsi="Times New Roman" w:cs="Times New Roman"/>
        </w:rPr>
        <w:t>блокчейну</w:t>
      </w:r>
      <w:proofErr w:type="spellEnd"/>
      <w:r w:rsidR="001D3790">
        <w:rPr>
          <w:rFonts w:ascii="Times New Roman" w:hAnsi="Times New Roman" w:cs="Times New Roman"/>
        </w:rPr>
        <w:t xml:space="preserve"> з існуючими система управління</w:t>
      </w:r>
      <w:r w:rsidR="00251CA9">
        <w:rPr>
          <w:rFonts w:ascii="Times New Roman" w:hAnsi="Times New Roman" w:cs="Times New Roman"/>
        </w:rPr>
        <w:t xml:space="preserve"> та недостатня регуляторна база</w:t>
      </w:r>
      <w:r w:rsidR="00F57776">
        <w:rPr>
          <w:rFonts w:ascii="Times New Roman" w:hAnsi="Times New Roman" w:cs="Times New Roman"/>
        </w:rPr>
        <w:t xml:space="preserve">. </w:t>
      </w:r>
    </w:p>
    <w:p w14:paraId="6A9DFB88" w14:textId="1908E4CC" w:rsidR="00A418B2" w:rsidRPr="00A418B2" w:rsidRDefault="00D62373" w:rsidP="00FC7192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Незважаючи на виклики, перспективи розвитку </w:t>
      </w:r>
      <w:proofErr w:type="spellStart"/>
      <w:r>
        <w:rPr>
          <w:rFonts w:ascii="Times New Roman" w:hAnsi="Times New Roman" w:cs="Times New Roman"/>
        </w:rPr>
        <w:t>блокчейну</w:t>
      </w:r>
      <w:proofErr w:type="spellEnd"/>
      <w:r>
        <w:rPr>
          <w:rFonts w:ascii="Times New Roman" w:hAnsi="Times New Roman" w:cs="Times New Roman"/>
        </w:rPr>
        <w:t xml:space="preserve"> </w:t>
      </w:r>
      <w:r w:rsidR="00AA1B7C">
        <w:rPr>
          <w:rFonts w:ascii="Times New Roman" w:hAnsi="Times New Roman" w:cs="Times New Roman"/>
        </w:rPr>
        <w:t xml:space="preserve">в складській логістиці є дуже позитивними. </w:t>
      </w:r>
      <w:r w:rsidR="00257FB4">
        <w:rPr>
          <w:rFonts w:ascii="Times New Roman" w:hAnsi="Times New Roman" w:cs="Times New Roman"/>
        </w:rPr>
        <w:t xml:space="preserve">З розвитком </w:t>
      </w:r>
      <w:proofErr w:type="spellStart"/>
      <w:r w:rsidR="00257FB4">
        <w:rPr>
          <w:rFonts w:ascii="Times New Roman" w:hAnsi="Times New Roman" w:cs="Times New Roman"/>
        </w:rPr>
        <w:t>тенології</w:t>
      </w:r>
      <w:proofErr w:type="spellEnd"/>
      <w:r w:rsidR="00257FB4">
        <w:rPr>
          <w:rFonts w:ascii="Times New Roman" w:hAnsi="Times New Roman" w:cs="Times New Roman"/>
        </w:rPr>
        <w:t xml:space="preserve"> та зниженням вартості </w:t>
      </w:r>
      <w:r w:rsidR="00703633">
        <w:rPr>
          <w:rFonts w:ascii="Times New Roman" w:hAnsi="Times New Roman" w:cs="Times New Roman"/>
        </w:rPr>
        <w:t xml:space="preserve">обладнання, </w:t>
      </w:r>
      <w:proofErr w:type="spellStart"/>
      <w:r w:rsidR="00703633">
        <w:rPr>
          <w:rFonts w:ascii="Times New Roman" w:hAnsi="Times New Roman" w:cs="Times New Roman"/>
        </w:rPr>
        <w:t>блокчейн</w:t>
      </w:r>
      <w:proofErr w:type="spellEnd"/>
      <w:r w:rsidR="00703633">
        <w:rPr>
          <w:rFonts w:ascii="Times New Roman" w:hAnsi="Times New Roman" w:cs="Times New Roman"/>
        </w:rPr>
        <w:t xml:space="preserve"> стане більш доступним для широкого </w:t>
      </w:r>
      <w:r w:rsidR="00AA224A">
        <w:rPr>
          <w:rFonts w:ascii="Times New Roman" w:hAnsi="Times New Roman" w:cs="Times New Roman"/>
        </w:rPr>
        <w:t xml:space="preserve">кола компаній. Очікується, що </w:t>
      </w:r>
      <w:proofErr w:type="spellStart"/>
      <w:r w:rsidR="00AA224A">
        <w:rPr>
          <w:rFonts w:ascii="Times New Roman" w:hAnsi="Times New Roman" w:cs="Times New Roman"/>
        </w:rPr>
        <w:t>блокчейн</w:t>
      </w:r>
      <w:proofErr w:type="spellEnd"/>
      <w:r w:rsidR="00AA224A">
        <w:rPr>
          <w:rFonts w:ascii="Times New Roman" w:hAnsi="Times New Roman" w:cs="Times New Roman"/>
        </w:rPr>
        <w:t xml:space="preserve"> </w:t>
      </w:r>
      <w:proofErr w:type="spellStart"/>
      <w:r w:rsidR="00AA224A">
        <w:rPr>
          <w:rFonts w:ascii="Times New Roman" w:hAnsi="Times New Roman" w:cs="Times New Roman"/>
        </w:rPr>
        <w:t>революціонує</w:t>
      </w:r>
      <w:proofErr w:type="spellEnd"/>
      <w:r w:rsidR="00AA224A">
        <w:rPr>
          <w:rFonts w:ascii="Times New Roman" w:hAnsi="Times New Roman" w:cs="Times New Roman"/>
        </w:rPr>
        <w:t xml:space="preserve"> логістику, зробивши її більш прозорою, ефективною та безпечною.</w:t>
      </w:r>
    </w:p>
    <w:p w14:paraId="22E312EA" w14:textId="77777777" w:rsidR="00B91B3D" w:rsidRPr="00AA21BF" w:rsidRDefault="00B91B3D" w:rsidP="00F550E4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</w:p>
    <w:p w14:paraId="0F2F432D" w14:textId="6DEC721F" w:rsidR="00F550E4" w:rsidRPr="00A418B2" w:rsidRDefault="00921893" w:rsidP="00F550E4">
      <w:pPr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Джерела</w:t>
      </w:r>
      <w:r w:rsidR="00F550E4" w:rsidRPr="00A418B2">
        <w:rPr>
          <w:rFonts w:ascii="Times New Roman" w:hAnsi="Times New Roman" w:cs="Times New Roman"/>
        </w:rPr>
        <w:t>:</w:t>
      </w:r>
    </w:p>
    <w:p w14:paraId="5656EB61" w14:textId="67A09F0D" w:rsidR="00F550E4" w:rsidRPr="00A418B2" w:rsidRDefault="004D1667" w:rsidP="00B91B3D">
      <w:pPr>
        <w:pStyle w:val="a3"/>
        <w:numPr>
          <w:ilvl w:val="0"/>
          <w:numId w:val="1"/>
        </w:numPr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lang w:val="en-US"/>
        </w:rPr>
        <w:t>WhiteBIT</w:t>
      </w:r>
      <w:proofErr w:type="spellEnd"/>
      <w:r w:rsidRPr="00AA21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blog</w:t>
      </w:r>
      <w:r w:rsidRPr="00AA21BF">
        <w:rPr>
          <w:rFonts w:ascii="Times New Roman" w:hAnsi="Times New Roman" w:cs="Times New Roman"/>
        </w:rPr>
        <w:t xml:space="preserve">. </w:t>
      </w:r>
      <w:proofErr w:type="spellStart"/>
      <w:r w:rsidR="006773D2">
        <w:rPr>
          <w:rFonts w:ascii="Times New Roman" w:hAnsi="Times New Roman" w:cs="Times New Roman"/>
        </w:rPr>
        <w:t>Блокчейн</w:t>
      </w:r>
      <w:proofErr w:type="spellEnd"/>
      <w:r w:rsidR="006773D2">
        <w:rPr>
          <w:rFonts w:ascii="Times New Roman" w:hAnsi="Times New Roman" w:cs="Times New Roman"/>
        </w:rPr>
        <w:t xml:space="preserve"> в логістиці</w:t>
      </w:r>
      <w:r w:rsidR="003E6986" w:rsidRPr="00A418B2">
        <w:rPr>
          <w:rFonts w:ascii="Times New Roman" w:hAnsi="Times New Roman" w:cs="Times New Roman"/>
        </w:rPr>
        <w:t xml:space="preserve">. </w:t>
      </w:r>
      <w:r w:rsidR="006773D2">
        <w:rPr>
          <w:rFonts w:ascii="Times New Roman" w:hAnsi="Times New Roman" w:cs="Times New Roman"/>
          <w:lang w:val="en-US"/>
        </w:rPr>
        <w:t xml:space="preserve">URL: </w:t>
      </w:r>
      <w:hyperlink r:id="rId5" w:history="1">
        <w:r w:rsidR="00C740B5" w:rsidRPr="00C25B59">
          <w:rPr>
            <w:rStyle w:val="a4"/>
          </w:rPr>
          <w:t>https://blog.whitebit.com/uk/blockchain-in-logistics/</w:t>
        </w:r>
      </w:hyperlink>
      <w:r w:rsidR="00C740B5">
        <w:t xml:space="preserve"> </w:t>
      </w:r>
    </w:p>
    <w:p w14:paraId="764DC65E" w14:textId="1A7FDDBB" w:rsidR="003E6986" w:rsidRPr="00A418B2" w:rsidRDefault="00216A5C" w:rsidP="00B91B3D">
      <w:pPr>
        <w:pStyle w:val="a3"/>
        <w:numPr>
          <w:ilvl w:val="0"/>
          <w:numId w:val="1"/>
        </w:numPr>
        <w:tabs>
          <w:tab w:val="left" w:pos="993"/>
        </w:tabs>
        <w:spacing w:after="0" w:line="264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D</w:t>
      </w:r>
      <w:r w:rsidR="00683CE5">
        <w:rPr>
          <w:rFonts w:ascii="Times New Roman" w:hAnsi="Times New Roman" w:cs="Times New Roman"/>
          <w:lang w:val="en-US"/>
        </w:rPr>
        <w:t>ZTO</w:t>
      </w:r>
      <w:r w:rsidR="00E84AE0" w:rsidRPr="00A418B2">
        <w:rPr>
          <w:rFonts w:ascii="Times New Roman" w:hAnsi="Times New Roman" w:cs="Times New Roman"/>
          <w:i/>
          <w:iCs/>
        </w:rPr>
        <w:t>.</w:t>
      </w:r>
      <w:r w:rsidR="00683CE5">
        <w:rPr>
          <w:rFonts w:ascii="Times New Roman" w:hAnsi="Times New Roman" w:cs="Times New Roman"/>
          <w:i/>
          <w:iCs/>
        </w:rPr>
        <w:t xml:space="preserve"> </w:t>
      </w:r>
      <w:r w:rsidR="00683CE5" w:rsidRPr="00B91B3D">
        <w:rPr>
          <w:rFonts w:ascii="Times New Roman" w:hAnsi="Times New Roman" w:cs="Times New Roman"/>
        </w:rPr>
        <w:t xml:space="preserve">Технологія </w:t>
      </w:r>
      <w:proofErr w:type="spellStart"/>
      <w:r w:rsidR="00683CE5" w:rsidRPr="00B91B3D">
        <w:rPr>
          <w:rFonts w:ascii="Times New Roman" w:hAnsi="Times New Roman" w:cs="Times New Roman"/>
        </w:rPr>
        <w:t>блокчейн</w:t>
      </w:r>
      <w:proofErr w:type="spellEnd"/>
      <w:r w:rsidR="00683CE5" w:rsidRPr="00B91B3D">
        <w:rPr>
          <w:rFonts w:ascii="Times New Roman" w:hAnsi="Times New Roman" w:cs="Times New Roman"/>
        </w:rPr>
        <w:t xml:space="preserve"> у логістичній </w:t>
      </w:r>
      <w:r w:rsidR="00BC0F1A" w:rsidRPr="00B91B3D">
        <w:rPr>
          <w:rFonts w:ascii="Times New Roman" w:hAnsi="Times New Roman" w:cs="Times New Roman"/>
        </w:rPr>
        <w:t>галузі.</w:t>
      </w:r>
      <w:r w:rsidR="00BC0F1A">
        <w:rPr>
          <w:rFonts w:ascii="Times New Roman" w:hAnsi="Times New Roman" w:cs="Times New Roman"/>
          <w:i/>
          <w:iCs/>
        </w:rPr>
        <w:t xml:space="preserve"> </w:t>
      </w:r>
      <w:r w:rsidR="00BC0F1A" w:rsidRPr="00B91B3D">
        <w:rPr>
          <w:rFonts w:ascii="Times New Roman" w:hAnsi="Times New Roman" w:cs="Times New Roman"/>
          <w:lang w:val="en-US"/>
        </w:rPr>
        <w:t>URL:</w:t>
      </w:r>
      <w:r w:rsidR="00BC0F1A">
        <w:rPr>
          <w:rFonts w:ascii="Times New Roman" w:hAnsi="Times New Roman" w:cs="Times New Roman"/>
          <w:i/>
          <w:iCs/>
          <w:lang w:val="en-US"/>
        </w:rPr>
        <w:t xml:space="preserve"> </w:t>
      </w:r>
      <w:r w:rsidR="00E84AE0" w:rsidRPr="00A418B2">
        <w:rPr>
          <w:rFonts w:ascii="Times New Roman" w:hAnsi="Times New Roman" w:cs="Times New Roman"/>
        </w:rPr>
        <w:t xml:space="preserve"> </w:t>
      </w:r>
      <w:hyperlink r:id="rId6" w:history="1">
        <w:r w:rsidR="00B91B3D" w:rsidRPr="00C25B59">
          <w:rPr>
            <w:rStyle w:val="a4"/>
          </w:rPr>
          <w:t>https://dzto.com.ua/blog/tehnologiya-blokchejn-u-logistychnij-galuzi-chy-shho-cze-take-ta-chomu-cze-vazhlyvo-blog/</w:t>
        </w:r>
      </w:hyperlink>
      <w:r w:rsidR="00B91B3D">
        <w:rPr>
          <w:lang w:val="en-US"/>
        </w:rPr>
        <w:t xml:space="preserve"> </w:t>
      </w:r>
    </w:p>
    <w:sectPr w:rsidR="003E6986" w:rsidRPr="00A418B2" w:rsidSect="00BE340B">
      <w:pgSz w:w="11906" w:h="16838"/>
      <w:pgMar w:top="1138" w:right="1440" w:bottom="1526" w:left="100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5544EF"/>
    <w:multiLevelType w:val="hybridMultilevel"/>
    <w:tmpl w:val="824410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40B"/>
    <w:rsid w:val="00000AD3"/>
    <w:rsid w:val="00017FB1"/>
    <w:rsid w:val="00034D70"/>
    <w:rsid w:val="00050116"/>
    <w:rsid w:val="00066681"/>
    <w:rsid w:val="000A23CE"/>
    <w:rsid w:val="000B01BC"/>
    <w:rsid w:val="000C2B9F"/>
    <w:rsid w:val="000C3C79"/>
    <w:rsid w:val="000C66AD"/>
    <w:rsid w:val="000E0593"/>
    <w:rsid w:val="00117468"/>
    <w:rsid w:val="001831B7"/>
    <w:rsid w:val="001C7A5B"/>
    <w:rsid w:val="001D3790"/>
    <w:rsid w:val="001D786B"/>
    <w:rsid w:val="00216A5C"/>
    <w:rsid w:val="002220A2"/>
    <w:rsid w:val="00226F49"/>
    <w:rsid w:val="00231107"/>
    <w:rsid w:val="002407DD"/>
    <w:rsid w:val="002513D6"/>
    <w:rsid w:val="00251CA9"/>
    <w:rsid w:val="00257FB4"/>
    <w:rsid w:val="00345ECF"/>
    <w:rsid w:val="00382037"/>
    <w:rsid w:val="003D1F37"/>
    <w:rsid w:val="003E6986"/>
    <w:rsid w:val="0040216B"/>
    <w:rsid w:val="0044514D"/>
    <w:rsid w:val="00461E92"/>
    <w:rsid w:val="004721C3"/>
    <w:rsid w:val="004A45E0"/>
    <w:rsid w:val="004D156E"/>
    <w:rsid w:val="004D1667"/>
    <w:rsid w:val="004F3A73"/>
    <w:rsid w:val="005364FA"/>
    <w:rsid w:val="00543634"/>
    <w:rsid w:val="00543824"/>
    <w:rsid w:val="005816F7"/>
    <w:rsid w:val="00581E16"/>
    <w:rsid w:val="005D5E99"/>
    <w:rsid w:val="00600B40"/>
    <w:rsid w:val="0060763C"/>
    <w:rsid w:val="00655216"/>
    <w:rsid w:val="00667EFD"/>
    <w:rsid w:val="006773D2"/>
    <w:rsid w:val="00683CE5"/>
    <w:rsid w:val="00685BDF"/>
    <w:rsid w:val="006C178D"/>
    <w:rsid w:val="006E4B5A"/>
    <w:rsid w:val="00703633"/>
    <w:rsid w:val="00705725"/>
    <w:rsid w:val="00712E0A"/>
    <w:rsid w:val="00744A03"/>
    <w:rsid w:val="007749B1"/>
    <w:rsid w:val="00792353"/>
    <w:rsid w:val="007C1557"/>
    <w:rsid w:val="00860FBD"/>
    <w:rsid w:val="008859EA"/>
    <w:rsid w:val="008C0E73"/>
    <w:rsid w:val="008C499B"/>
    <w:rsid w:val="00917210"/>
    <w:rsid w:val="00921893"/>
    <w:rsid w:val="009412B8"/>
    <w:rsid w:val="009C0A2B"/>
    <w:rsid w:val="009E682A"/>
    <w:rsid w:val="00A275D0"/>
    <w:rsid w:val="00A331BE"/>
    <w:rsid w:val="00A418B2"/>
    <w:rsid w:val="00A41F24"/>
    <w:rsid w:val="00A502E4"/>
    <w:rsid w:val="00A508D5"/>
    <w:rsid w:val="00A7222C"/>
    <w:rsid w:val="00A772A9"/>
    <w:rsid w:val="00A92737"/>
    <w:rsid w:val="00AA1B7C"/>
    <w:rsid w:val="00AA21BF"/>
    <w:rsid w:val="00AA224A"/>
    <w:rsid w:val="00AB219D"/>
    <w:rsid w:val="00AB736D"/>
    <w:rsid w:val="00AE68E4"/>
    <w:rsid w:val="00AF2393"/>
    <w:rsid w:val="00B45E1D"/>
    <w:rsid w:val="00B804C2"/>
    <w:rsid w:val="00B85DCD"/>
    <w:rsid w:val="00B91B3D"/>
    <w:rsid w:val="00BC0F1A"/>
    <w:rsid w:val="00BD1324"/>
    <w:rsid w:val="00BD1602"/>
    <w:rsid w:val="00BE340B"/>
    <w:rsid w:val="00BF1D46"/>
    <w:rsid w:val="00C00303"/>
    <w:rsid w:val="00C418BA"/>
    <w:rsid w:val="00C740B5"/>
    <w:rsid w:val="00C77EFE"/>
    <w:rsid w:val="00CB06CB"/>
    <w:rsid w:val="00D04A51"/>
    <w:rsid w:val="00D127DD"/>
    <w:rsid w:val="00D3411E"/>
    <w:rsid w:val="00D62373"/>
    <w:rsid w:val="00D961D6"/>
    <w:rsid w:val="00DA1C18"/>
    <w:rsid w:val="00DB48CC"/>
    <w:rsid w:val="00DB4920"/>
    <w:rsid w:val="00E05E0A"/>
    <w:rsid w:val="00E1410D"/>
    <w:rsid w:val="00E4175E"/>
    <w:rsid w:val="00E467D2"/>
    <w:rsid w:val="00E52296"/>
    <w:rsid w:val="00E84AE0"/>
    <w:rsid w:val="00E90178"/>
    <w:rsid w:val="00EC0665"/>
    <w:rsid w:val="00EF0CDC"/>
    <w:rsid w:val="00F02E01"/>
    <w:rsid w:val="00F52354"/>
    <w:rsid w:val="00F550E4"/>
    <w:rsid w:val="00F57776"/>
    <w:rsid w:val="00F76FF9"/>
    <w:rsid w:val="00F90C5E"/>
    <w:rsid w:val="00F92B4D"/>
    <w:rsid w:val="00F95A1D"/>
    <w:rsid w:val="00FC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49B2F"/>
  <w15:chartTrackingRefBased/>
  <w15:docId w15:val="{2E8F53B2-09CC-4802-ADB2-A3B6C5669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50E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E698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69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1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zto.com.ua/blog/tehnologiya-blokchejn-u-logistychnij-galuzi-chy-shho-cze-take-ta-chomu-cze-vazhlyvo-blog/" TargetMode="External"/><Relationship Id="rId5" Type="http://schemas.openxmlformats.org/officeDocument/2006/relationships/hyperlink" Target="https://blog.whitebit.com/uk/blockchain-in-logistic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2659</Words>
  <Characters>1517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Tetiana Bilokon</dc:creator>
  <cp:keywords/>
  <dc:description/>
  <cp:lastModifiedBy>Admin</cp:lastModifiedBy>
  <cp:revision>3</cp:revision>
  <dcterms:created xsi:type="dcterms:W3CDTF">2024-09-19T13:11:00Z</dcterms:created>
  <dcterms:modified xsi:type="dcterms:W3CDTF">2024-12-03T08:26:00Z</dcterms:modified>
</cp:coreProperties>
</file>