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0" w:firstLine="0"/>
        <w:rPr>
          <w:sz w:val="24"/>
          <w:szCs w:val="24"/>
        </w:rPr>
      </w:pPr>
      <w:r w:rsidDel="00000000" w:rsidR="00000000" w:rsidRPr="00000000">
        <w:rPr>
          <w:sz w:val="24"/>
          <w:szCs w:val="24"/>
          <w:rtl w:val="0"/>
        </w:rPr>
        <w:t xml:space="preserve">УДК 621.3</w:t>
      </w:r>
    </w:p>
    <w:p w:rsidR="00000000" w:rsidDel="00000000" w:rsidP="00000000" w:rsidRDefault="00000000" w:rsidRPr="00000000" w14:paraId="00000002">
      <w:pPr>
        <w:spacing w:line="240" w:lineRule="auto"/>
        <w:rPr>
          <w:sz w:val="24"/>
          <w:szCs w:val="24"/>
        </w:rPr>
      </w:pPr>
      <w:r w:rsidDel="00000000" w:rsidR="00000000" w:rsidRPr="00000000">
        <w:rPr>
          <w:rtl w:val="0"/>
        </w:rPr>
      </w:r>
    </w:p>
    <w:p w:rsidR="00000000" w:rsidDel="00000000" w:rsidP="00000000" w:rsidRDefault="00000000" w:rsidRPr="00000000" w14:paraId="00000003">
      <w:pPr>
        <w:spacing w:line="240" w:lineRule="auto"/>
        <w:ind w:left="0" w:firstLine="0"/>
        <w:jc w:val="center"/>
        <w:rPr>
          <w:sz w:val="24"/>
          <w:szCs w:val="24"/>
        </w:rPr>
      </w:pPr>
      <w:r w:rsidDel="00000000" w:rsidR="00000000" w:rsidRPr="00000000">
        <w:rPr>
          <w:sz w:val="24"/>
          <w:szCs w:val="24"/>
          <w:rtl w:val="0"/>
        </w:rPr>
        <w:t xml:space="preserve">ADVANTAGES AND DISADVANTAGES OF USING INTERNAL ADN EXTERNAL CONTROLLERS IN GAMING SOFTWARE</w:t>
      </w:r>
    </w:p>
    <w:p w:rsidR="00000000" w:rsidDel="00000000" w:rsidP="00000000" w:rsidRDefault="00000000" w:rsidRPr="00000000" w14:paraId="00000004">
      <w:pPr>
        <w:spacing w:line="240" w:lineRule="auto"/>
        <w:ind w:left="0" w:firstLine="0"/>
        <w:jc w:val="right"/>
        <w:rPr>
          <w:sz w:val="24"/>
          <w:szCs w:val="24"/>
        </w:rPr>
      </w:pPr>
      <w:r w:rsidDel="00000000" w:rsidR="00000000" w:rsidRPr="00000000">
        <w:rPr>
          <w:rtl w:val="0"/>
        </w:rPr>
        <w:t xml:space="preserve">HOMENIUK N</w:t>
      </w:r>
      <w:r w:rsidDel="00000000" w:rsidR="00000000" w:rsidRPr="00000000">
        <w:rPr>
          <w:sz w:val="24"/>
          <w:szCs w:val="24"/>
          <w:rtl w:val="0"/>
        </w:rPr>
        <w:t xml:space="preserve">., KHOSHABA O.</w:t>
      </w:r>
    </w:p>
    <w:p w:rsidR="00000000" w:rsidDel="00000000" w:rsidP="00000000" w:rsidRDefault="00000000" w:rsidRPr="00000000" w14:paraId="00000005">
      <w:pPr>
        <w:spacing w:line="240" w:lineRule="auto"/>
        <w:ind w:left="0" w:firstLine="0"/>
        <w:jc w:val="right"/>
        <w:rPr>
          <w:sz w:val="24"/>
          <w:szCs w:val="24"/>
        </w:rPr>
      </w:pPr>
      <w:r w:rsidDel="00000000" w:rsidR="00000000" w:rsidRPr="00000000">
        <w:rPr>
          <w:sz w:val="24"/>
          <w:szCs w:val="24"/>
          <w:rtl w:val="0"/>
        </w:rPr>
        <w:t xml:space="preserve">(Oleksandr.Khoshaba@gmail.com)</w:t>
      </w:r>
    </w:p>
    <w:p w:rsidR="00000000" w:rsidDel="00000000" w:rsidP="00000000" w:rsidRDefault="00000000" w:rsidRPr="00000000" w14:paraId="00000006">
      <w:pPr>
        <w:spacing w:line="240" w:lineRule="auto"/>
        <w:ind w:left="0" w:firstLine="0"/>
        <w:jc w:val="right"/>
        <w:rPr>
          <w:sz w:val="24"/>
          <w:szCs w:val="24"/>
        </w:rPr>
      </w:pPr>
      <w:r w:rsidDel="00000000" w:rsidR="00000000" w:rsidRPr="00000000">
        <w:rPr>
          <w:sz w:val="24"/>
          <w:szCs w:val="24"/>
          <w:rtl w:val="0"/>
        </w:rPr>
        <w:t xml:space="preserve">National Technical University, Vinnitsia, Ukraine</w:t>
      </w:r>
    </w:p>
    <w:p w:rsidR="00000000" w:rsidDel="00000000" w:rsidP="00000000" w:rsidRDefault="00000000" w:rsidRPr="00000000" w14:paraId="00000007">
      <w:pPr>
        <w:spacing w:line="240" w:lineRule="auto"/>
        <w:ind w:left="0" w:firstLine="0"/>
        <w:rPr>
          <w:sz w:val="24"/>
          <w:szCs w:val="24"/>
        </w:rPr>
      </w:pPr>
      <w:r w:rsidDel="00000000" w:rsidR="00000000" w:rsidRPr="00000000">
        <w:rPr>
          <w:rtl w:val="0"/>
        </w:rPr>
      </w:r>
    </w:p>
    <w:p w:rsidR="00000000" w:rsidDel="00000000" w:rsidP="00000000" w:rsidRDefault="00000000" w:rsidRPr="00000000" w14:paraId="00000008">
      <w:pPr>
        <w:spacing w:line="240" w:lineRule="auto"/>
        <w:rPr>
          <w:i w:val="1"/>
          <w:sz w:val="24"/>
          <w:szCs w:val="24"/>
        </w:rPr>
      </w:pPr>
      <w:r w:rsidDel="00000000" w:rsidR="00000000" w:rsidRPr="00000000">
        <w:rPr>
          <w:i w:val="1"/>
          <w:sz w:val="24"/>
          <w:szCs w:val="24"/>
          <w:rtl w:val="0"/>
        </w:rPr>
        <w:t xml:space="preserve">The work discusses the advantages and disadvantages of using internal and external controllers in gaming software. Particular attention is paid to the features of internal and external controllers in gaming software, where their design and functional purposes are considered.</w:t>
      </w:r>
    </w:p>
    <w:p w:rsidR="00000000" w:rsidDel="00000000" w:rsidP="00000000" w:rsidRDefault="00000000" w:rsidRPr="00000000" w14:paraId="00000009">
      <w:pPr>
        <w:spacing w:line="240" w:lineRule="auto"/>
        <w:rPr>
          <w:sz w:val="24"/>
          <w:szCs w:val="24"/>
        </w:rPr>
      </w:pPr>
      <w:r w:rsidDel="00000000" w:rsidR="00000000" w:rsidRPr="00000000">
        <w:rPr>
          <w:rtl w:val="0"/>
        </w:rPr>
      </w:r>
    </w:p>
    <w:p w:rsidR="00000000" w:rsidDel="00000000" w:rsidP="00000000" w:rsidRDefault="00000000" w:rsidRPr="00000000" w14:paraId="0000000A">
      <w:pPr>
        <w:spacing w:line="240" w:lineRule="auto"/>
        <w:rPr>
          <w:b w:val="1"/>
          <w:sz w:val="24"/>
          <w:szCs w:val="24"/>
        </w:rPr>
      </w:pPr>
      <w:r w:rsidDel="00000000" w:rsidR="00000000" w:rsidRPr="00000000">
        <w:rPr>
          <w:b w:val="1"/>
          <w:sz w:val="24"/>
          <w:szCs w:val="24"/>
          <w:rtl w:val="0"/>
        </w:rPr>
        <w:t xml:space="preserve">Necessity of use.</w:t>
      </w:r>
    </w:p>
    <w:p w:rsidR="00000000" w:rsidDel="00000000" w:rsidP="00000000" w:rsidRDefault="00000000" w:rsidRPr="00000000" w14:paraId="0000000B">
      <w:pPr>
        <w:spacing w:line="240" w:lineRule="auto"/>
        <w:rPr>
          <w:sz w:val="24"/>
          <w:szCs w:val="24"/>
        </w:rPr>
      </w:pPr>
      <w:r w:rsidDel="00000000" w:rsidR="00000000" w:rsidRPr="00000000">
        <w:rPr>
          <w:sz w:val="24"/>
          <w:szCs w:val="24"/>
          <w:rtl w:val="0"/>
        </w:rPr>
        <w:t xml:space="preserve">Video controllers, more commonly called game controllers, play a crucial role in gaming software for several reasons. That is user Input, where game controllers provide a means for players to interact with the game. They offer a tactile and intuitive way for users to navigate, control characters, and interact with the virtual world within the game. Also, there is immersion, where the proper game controller can enhance the player's immersion. For example, a racing game is much more enjoyable when players can steer with a physical wheel or controller resembling a steering wheel rather than a keyboard or mouse. Game controllers often offer finer control and precision than a keyboard and mouse setup. This is especially important in genres like first-person shooters, where accurate aiming and quick reactions are critical. Game controllers come in various forms and designs to cater to different gaming genres and player preferences. Users have controllers designed for platformers, fighting, racing, sports, and more. Game controllers are typically designed with ergonomics, ensuring that players can comfortably hold and use them for extended periods without discomfort or fatigue. Many games support local multiplayer or co-op gameplay. Usually, game controllers are designed to work seamlessly with gaming consoles and PCs. They are often plug-and-play, meaning they can easily connect without a complex setup. Modern game controllers often incorporate haptic feedback features, such as vibration or force feedback, which provide tactile sensations to enhance the gaming experience. For example, feeling the recoil of a gun or the rumble of a car engine. Game controllers mainly have specialized controls, with features like motion sensing, touchscreens, or additional buttons, which can be utilized for unique gameplay mechanics. That is why gamers often develop a preference for specific brands or types of game controllers, creating a sense of brand loyalty and familiarity.</w:t>
      </w:r>
    </w:p>
    <w:p w:rsidR="00000000" w:rsidDel="00000000" w:rsidP="00000000" w:rsidRDefault="00000000" w:rsidRPr="00000000" w14:paraId="0000000C">
      <w:pPr>
        <w:spacing w:line="240" w:lineRule="auto"/>
        <w:rPr>
          <w:sz w:val="24"/>
          <w:szCs w:val="24"/>
        </w:rPr>
      </w:pPr>
      <w:r w:rsidDel="00000000" w:rsidR="00000000" w:rsidRPr="00000000">
        <w:rPr>
          <w:sz w:val="24"/>
          <w:szCs w:val="24"/>
          <w:rtl w:val="0"/>
        </w:rPr>
        <w:t xml:space="preserve">In summary, game controllers are essential for gamers, providing a comfortable and immersive way to interact with video games. Their design and features can significantly enhance the gaming experience, making them a critical component of gaming software development.</w:t>
      </w:r>
    </w:p>
    <w:p w:rsidR="00000000" w:rsidDel="00000000" w:rsidP="00000000" w:rsidRDefault="00000000" w:rsidRPr="00000000" w14:paraId="0000000D">
      <w:pPr>
        <w:spacing w:line="240" w:lineRule="auto"/>
        <w:rPr>
          <w:b w:val="1"/>
          <w:sz w:val="24"/>
          <w:szCs w:val="24"/>
        </w:rPr>
      </w:pPr>
      <w:r w:rsidDel="00000000" w:rsidR="00000000" w:rsidRPr="00000000">
        <w:rPr>
          <w:b w:val="1"/>
          <w:sz w:val="24"/>
          <w:szCs w:val="24"/>
          <w:rtl w:val="0"/>
        </w:rPr>
        <w:t xml:space="preserve">Advantages and disadvantages of using internal and external controllers in gaming software.</w:t>
      </w:r>
    </w:p>
    <w:p w:rsidR="00000000" w:rsidDel="00000000" w:rsidP="00000000" w:rsidRDefault="00000000" w:rsidRPr="00000000" w14:paraId="0000000E">
      <w:pPr>
        <w:spacing w:line="240" w:lineRule="auto"/>
        <w:rPr>
          <w:sz w:val="24"/>
          <w:szCs w:val="24"/>
        </w:rPr>
      </w:pPr>
      <w:r w:rsidDel="00000000" w:rsidR="00000000" w:rsidRPr="00000000">
        <w:rPr>
          <w:sz w:val="24"/>
          <w:szCs w:val="24"/>
          <w:rtl w:val="0"/>
        </w:rPr>
        <w:t xml:space="preserve">Using internal and external controllers in gaming software has its own set of advantages and disadvantages. Let's explore them for both types. The advantages of internal controllers are the following. The consistency thing is internal controllers, such as keyboards and touchscreens, are consistent across platforms, making it easier to develop games that work uniformly on different devices. Their precision thing is keyboards and mice offer high precision, making them ideal for games that require accuracy in aiming or quick reaction times, like first-person shooters or real-time strategy games. Customizability is based on the fact that players often can customize keybindings to suit their preferences, providing a personalized gaming experience.</w:t>
      </w:r>
    </w:p>
    <w:p w:rsidR="00000000" w:rsidDel="00000000" w:rsidP="00000000" w:rsidRDefault="00000000" w:rsidRPr="00000000" w14:paraId="0000000F">
      <w:pPr>
        <w:spacing w:line="240" w:lineRule="auto"/>
        <w:rPr>
          <w:sz w:val="24"/>
          <w:szCs w:val="24"/>
        </w:rPr>
      </w:pPr>
      <w:r w:rsidDel="00000000" w:rsidR="00000000" w:rsidRPr="00000000">
        <w:rPr>
          <w:sz w:val="24"/>
          <w:szCs w:val="24"/>
          <w:rtl w:val="0"/>
        </w:rPr>
        <w:t xml:space="preserve">The accessibility thing is internal controllers are usually readily available, and players don't need to purchase additional hardware. Low Latency is based on internal controllers generally having low input lag, which is important for competitive gaming.</w:t>
      </w:r>
    </w:p>
    <w:p w:rsidR="00000000" w:rsidDel="00000000" w:rsidP="00000000" w:rsidRDefault="00000000" w:rsidRPr="00000000" w14:paraId="00000010">
      <w:pPr>
        <w:spacing w:line="240" w:lineRule="auto"/>
        <w:rPr>
          <w:sz w:val="24"/>
          <w:szCs w:val="24"/>
        </w:rPr>
      </w:pPr>
      <w:r w:rsidDel="00000000" w:rsidR="00000000" w:rsidRPr="00000000">
        <w:rPr>
          <w:sz w:val="24"/>
          <w:szCs w:val="24"/>
          <w:rtl w:val="0"/>
        </w:rPr>
        <w:t xml:space="preserve">The disadvantages include the following. Limited Immersion is based on internal controllers that may lack the tactile feedback and physicality to enhance Immersion, especially in simulation or driving games. However, they may not be suitable for all game genres. For example, a keyboard and mouse are not the best choices for games designed with gamepad or joystick controls in mind. Then, for some players, especially beginners, using a keyboard with numerous keys can be daunting and less intuitive than a gamepad.</w:t>
      </w:r>
    </w:p>
    <w:p w:rsidR="00000000" w:rsidDel="00000000" w:rsidP="00000000" w:rsidRDefault="00000000" w:rsidRPr="00000000" w14:paraId="00000011">
      <w:pPr>
        <w:spacing w:line="240" w:lineRule="auto"/>
        <w:rPr>
          <w:sz w:val="24"/>
          <w:szCs w:val="24"/>
        </w:rPr>
      </w:pPr>
      <w:r w:rsidDel="00000000" w:rsidR="00000000" w:rsidRPr="00000000">
        <w:rPr>
          <w:sz w:val="24"/>
          <w:szCs w:val="24"/>
          <w:rtl w:val="0"/>
        </w:rPr>
        <w:t xml:space="preserve">For external controllers, users have the following advantages. External controllers like gamepads, steering wheels, and flight sticks offer a more immersive experience by providing physical feedback, mimicking real-world controls, and providing Immersion in the subject area. Also, gamepads are versatile and can work well with various game genres, making them a go-to choice for many developers. External controllers are often ergonomically designed for comfortable gaming over extended periods. Specific external controllers, like racing wheels or flight sticks, are specialized for specific game genres, providing a more authentic experience. Local Multiplayer allows many external controllers to support local multiplayer, making them suitable for party games and social gaming.</w:t>
      </w:r>
    </w:p>
    <w:p w:rsidR="00000000" w:rsidDel="00000000" w:rsidP="00000000" w:rsidRDefault="00000000" w:rsidRPr="00000000" w14:paraId="00000012">
      <w:pPr>
        <w:spacing w:line="240" w:lineRule="auto"/>
        <w:rPr>
          <w:sz w:val="24"/>
          <w:szCs w:val="24"/>
        </w:rPr>
      </w:pPr>
      <w:r w:rsidDel="00000000" w:rsidR="00000000" w:rsidRPr="00000000">
        <w:rPr>
          <w:sz w:val="24"/>
          <w:szCs w:val="24"/>
          <w:rtl w:val="0"/>
        </w:rPr>
        <w:t xml:space="preserve">The following disadvantages exist for external controllers. External controllers can be expensive, and players may need additional hardware for specific game genres. Also, external controllers may not be universally compatible with all platforms, requiring players to have different controllers for different devices. Some specialized controllers, like flight sticks or steering wheels, have a steeper learning curve, which may discourage casual players. External controllers can be less portable than internal ones, making them less suitable for mobile gaming or gaming.</w:t>
      </w:r>
    </w:p>
    <w:p w:rsidR="00000000" w:rsidDel="00000000" w:rsidP="00000000" w:rsidRDefault="00000000" w:rsidRPr="00000000" w14:paraId="00000013">
      <w:pPr>
        <w:spacing w:line="240" w:lineRule="auto"/>
        <w:rPr>
          <w:sz w:val="24"/>
          <w:szCs w:val="24"/>
        </w:rPr>
      </w:pPr>
      <w:r w:rsidDel="00000000" w:rsidR="00000000" w:rsidRPr="00000000">
        <w:rPr>
          <w:sz w:val="24"/>
          <w:szCs w:val="24"/>
          <w:rtl w:val="0"/>
        </w:rPr>
        <w:t xml:space="preserve">In summary, the choice between internal and external controllers depends on factors like the type of game being developed, the target audience, and the gaming platform. Many modern games offer support for both controllers to accommodate a broader player base and provide options for personal preference. Developers should consider these factors to ensure a positive gaming experience for all players.</w:t>
      </w:r>
      <w:r w:rsidDel="00000000" w:rsidR="00000000" w:rsidRPr="00000000">
        <w:rPr>
          <w:rtl w:val="0"/>
        </w:rPr>
      </w:r>
    </w:p>
    <w:sectPr>
      <w:pgSz w:h="15840" w:w="12240" w:orient="portrait"/>
      <w:pgMar w:bottom="2880" w:top="2880" w:left="2880" w:right="28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8"/>
        <w:szCs w:val="28"/>
        <w:lang w:val="en"/>
      </w:rPr>
    </w:rPrDefault>
    <w:pPrDefault>
      <w:pPr>
        <w:spacing w:line="360" w:lineRule="auto"/>
        <w:ind w:firstLine="72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before="40" w:lineRule="auto"/>
      <w:ind w:firstLine="851"/>
    </w:pPr>
    <w:rPr>
      <w:rFonts w:ascii="Calibri" w:cs="Calibri" w:eastAsia="Calibri" w:hAnsi="Calibri"/>
      <w:color w:val="2e75b5"/>
      <w:sz w:val="26"/>
      <w:szCs w:val="26"/>
    </w:rPr>
  </w:style>
  <w:style w:type="paragraph" w:styleId="Heading3">
    <w:name w:val="heading 3"/>
    <w:basedOn w:val="Normal"/>
    <w:next w:val="Normal"/>
    <w:pPr>
      <w:keepNext w:val="1"/>
      <w:keepLines w:val="1"/>
      <w:spacing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360" w:lineRule="auto"/>
      <w:ind w:left="0" w:right="0" w:firstLine="720"/>
      <w:jc w:val="both"/>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360" w:lineRule="auto"/>
      <w:ind w:left="0" w:right="0" w:firstLine="720"/>
      <w:jc w:val="both"/>
    </w:pPr>
    <w:rPr>
      <w:rFonts w:ascii="Times New Roman" w:cs="Times New Roman" w:eastAsia="Times New Roman" w:hAnsi="Times New Roman"/>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360" w:lineRule="auto"/>
      <w:ind w:left="0" w:right="0" w:firstLine="720"/>
      <w:jc w:val="both"/>
    </w:pPr>
    <w:rPr>
      <w:rFonts w:ascii="Times New Roman" w:cs="Times New Roman" w:eastAsia="Times New Roman" w:hAnsi="Times New Roman"/>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360" w:lineRule="auto"/>
      <w:ind w:left="0" w:right="0" w:firstLine="720"/>
      <w:jc w:val="both"/>
    </w:pPr>
    <w:rPr>
      <w:rFonts w:ascii="Times New Roman" w:cs="Times New Roman" w:eastAsia="Times New Roman" w:hAnsi="Times New Roman"/>
      <w:b w:val="1"/>
      <w:i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720"/>
      <w:jc w:val="both"/>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